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474D8" w14:textId="77777777" w:rsidR="008D191D" w:rsidRPr="008D191D" w:rsidRDefault="008D191D" w:rsidP="008D191D">
      <w:pPr>
        <w:adjustRightInd w:val="0"/>
        <w:spacing w:after="0" w:line="240" w:lineRule="auto"/>
        <w:jc w:val="center"/>
        <w:rPr>
          <w:rFonts w:ascii="Times New Roman" w:eastAsia="Times New Roman" w:hAnsi="Times New Roman" w:cs="Times New Roman"/>
          <w:noProof/>
          <w:color w:val="333333"/>
          <w:sz w:val="28"/>
          <w:szCs w:val="28"/>
          <w:lang w:eastAsia="ru-RU"/>
        </w:rPr>
      </w:pPr>
      <w:r w:rsidRPr="008D191D">
        <w:rPr>
          <w:rFonts w:ascii="Times New Roman" w:eastAsia="Times New Roman" w:hAnsi="Times New Roman" w:cs="Times New Roman"/>
          <w:noProof/>
          <w:color w:val="333333"/>
          <w:sz w:val="28"/>
          <w:szCs w:val="28"/>
          <w:lang w:eastAsia="ru-RU"/>
        </w:rPr>
        <w:drawing>
          <wp:inline distT="0" distB="0" distL="0" distR="0" wp14:anchorId="7609B89C" wp14:editId="6DFC1FEC">
            <wp:extent cx="495300" cy="571500"/>
            <wp:effectExtent l="0" t="0" r="0" b="0"/>
            <wp:docPr id="549350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24E35C9C" w14:textId="77777777" w:rsidR="008D191D" w:rsidRPr="008D191D" w:rsidRDefault="008D191D" w:rsidP="008D191D">
      <w:pPr>
        <w:adjustRightInd w:val="0"/>
        <w:spacing w:after="0" w:line="240" w:lineRule="auto"/>
        <w:jc w:val="center"/>
        <w:rPr>
          <w:rFonts w:ascii="Times New Roman" w:eastAsia="Times New Roman" w:hAnsi="Times New Roman" w:cs="Times New Roman"/>
          <w:noProof/>
          <w:color w:val="000000"/>
          <w:sz w:val="28"/>
          <w:szCs w:val="28"/>
          <w:lang w:eastAsia="ru-RU"/>
        </w:rPr>
      </w:pPr>
      <w:r w:rsidRPr="008D191D">
        <w:rPr>
          <w:rFonts w:ascii="Times New Roman" w:eastAsia="Times New Roman" w:hAnsi="Times New Roman" w:cs="Times New Roman"/>
          <w:noProof/>
          <w:color w:val="000000"/>
          <w:sz w:val="28"/>
          <w:szCs w:val="28"/>
          <w:lang w:eastAsia="ru-RU"/>
        </w:rPr>
        <w:t>АДМИНИСТРАЦИЯ</w:t>
      </w:r>
    </w:p>
    <w:p w14:paraId="416493DB" w14:textId="77777777" w:rsidR="008D191D" w:rsidRPr="008D191D" w:rsidRDefault="008D191D" w:rsidP="008D191D">
      <w:pPr>
        <w:adjustRightInd w:val="0"/>
        <w:spacing w:after="0" w:line="240" w:lineRule="auto"/>
        <w:jc w:val="center"/>
        <w:rPr>
          <w:rFonts w:ascii="Times New Roman" w:eastAsia="Times New Roman" w:hAnsi="Times New Roman" w:cs="Times New Roman"/>
          <w:noProof/>
          <w:color w:val="000000"/>
          <w:sz w:val="28"/>
          <w:szCs w:val="28"/>
          <w:lang w:eastAsia="ru-RU"/>
        </w:rPr>
      </w:pPr>
      <w:r w:rsidRPr="008D191D">
        <w:rPr>
          <w:rFonts w:ascii="Times New Roman" w:eastAsia="Times New Roman" w:hAnsi="Times New Roman" w:cs="Times New Roman"/>
          <w:noProof/>
          <w:color w:val="000000"/>
          <w:sz w:val="28"/>
          <w:szCs w:val="28"/>
          <w:lang w:eastAsia="ru-RU"/>
        </w:rPr>
        <w:t xml:space="preserve">ЗАНЕВСКОГО ГОРОДСКОГО ПОСЕЛЕНИЯ </w:t>
      </w:r>
    </w:p>
    <w:p w14:paraId="4A890177" w14:textId="77777777" w:rsidR="008D191D" w:rsidRPr="008D191D" w:rsidRDefault="008D191D" w:rsidP="008D191D">
      <w:pPr>
        <w:adjustRightInd w:val="0"/>
        <w:spacing w:after="0" w:line="240" w:lineRule="auto"/>
        <w:jc w:val="center"/>
        <w:rPr>
          <w:rFonts w:ascii="Times New Roman" w:eastAsia="Times New Roman" w:hAnsi="Times New Roman" w:cs="Times New Roman"/>
          <w:noProof/>
          <w:color w:val="000000"/>
          <w:sz w:val="28"/>
          <w:szCs w:val="28"/>
          <w:lang w:eastAsia="ru-RU"/>
        </w:rPr>
      </w:pPr>
      <w:r w:rsidRPr="008D191D">
        <w:rPr>
          <w:rFonts w:ascii="Times New Roman" w:eastAsia="Times New Roman" w:hAnsi="Times New Roman" w:cs="Times New Roman"/>
          <w:noProof/>
          <w:color w:val="000000"/>
          <w:sz w:val="28"/>
          <w:szCs w:val="28"/>
          <w:lang w:eastAsia="ru-RU"/>
        </w:rPr>
        <w:t>Всеволожского муниципального района Ленинградской области</w:t>
      </w:r>
    </w:p>
    <w:p w14:paraId="050A01F5" w14:textId="77777777" w:rsidR="008D191D" w:rsidRPr="008D191D" w:rsidRDefault="008D191D" w:rsidP="008D191D">
      <w:pPr>
        <w:tabs>
          <w:tab w:val="left" w:pos="142"/>
        </w:tabs>
        <w:spacing w:after="0" w:line="240" w:lineRule="auto"/>
        <w:jc w:val="center"/>
        <w:rPr>
          <w:rFonts w:ascii="Times New Roman" w:eastAsia="Times New Roman" w:hAnsi="Times New Roman" w:cs="Times New Roman"/>
          <w:sz w:val="28"/>
          <w:szCs w:val="28"/>
          <w:lang w:val="x-none" w:eastAsia="x-none"/>
        </w:rPr>
      </w:pPr>
    </w:p>
    <w:p w14:paraId="6BF9D1AB" w14:textId="77777777" w:rsidR="008D191D" w:rsidRPr="008D191D" w:rsidRDefault="008D191D" w:rsidP="008D191D">
      <w:pPr>
        <w:adjustRightInd w:val="0"/>
        <w:spacing w:after="0" w:line="240" w:lineRule="auto"/>
        <w:jc w:val="center"/>
        <w:rPr>
          <w:rFonts w:ascii="Times New Roman" w:eastAsia="Times New Roman" w:hAnsi="Times New Roman" w:cs="Times New Roman"/>
          <w:b/>
          <w:noProof/>
          <w:color w:val="000000"/>
          <w:sz w:val="28"/>
          <w:szCs w:val="28"/>
          <w:lang w:eastAsia="ru-RU"/>
        </w:rPr>
      </w:pPr>
      <w:r w:rsidRPr="008D191D">
        <w:rPr>
          <w:rFonts w:ascii="Times New Roman" w:eastAsia="Times New Roman" w:hAnsi="Times New Roman" w:cs="Times New Roman"/>
          <w:b/>
          <w:noProof/>
          <w:color w:val="000000"/>
          <w:sz w:val="28"/>
          <w:szCs w:val="28"/>
          <w:lang w:eastAsia="ru-RU"/>
        </w:rPr>
        <w:t>ПОСТАНОВЛЕНИЕ</w:t>
      </w:r>
    </w:p>
    <w:p w14:paraId="69ED79C4" w14:textId="77777777" w:rsidR="008D191D" w:rsidRPr="008D191D" w:rsidRDefault="008D191D" w:rsidP="008D191D">
      <w:pPr>
        <w:adjustRightInd w:val="0"/>
        <w:spacing w:after="0" w:line="240" w:lineRule="auto"/>
        <w:jc w:val="center"/>
        <w:rPr>
          <w:rFonts w:ascii="Times New Roman" w:eastAsia="Times New Roman" w:hAnsi="Times New Roman" w:cs="Times New Roman"/>
          <w:noProof/>
          <w:color w:val="000000"/>
          <w:sz w:val="28"/>
          <w:szCs w:val="28"/>
          <w:lang w:eastAsia="ru-RU"/>
        </w:rPr>
      </w:pPr>
    </w:p>
    <w:p w14:paraId="56653CBA" w14:textId="77777777" w:rsidR="008D191D" w:rsidRPr="0065434B" w:rsidRDefault="008D191D" w:rsidP="008D191D">
      <w:pPr>
        <w:shd w:val="clear" w:color="auto" w:fill="FFFFFF"/>
        <w:tabs>
          <w:tab w:val="left" w:pos="8080"/>
        </w:tabs>
        <w:adjustRightInd w:val="0"/>
        <w:spacing w:after="0" w:line="240" w:lineRule="auto"/>
        <w:jc w:val="both"/>
        <w:rPr>
          <w:rFonts w:ascii="Times New Roman" w:eastAsia="Times New Roman" w:hAnsi="Times New Roman" w:cs="Times New Roman"/>
          <w:color w:val="000000"/>
          <w:sz w:val="28"/>
          <w:szCs w:val="28"/>
          <w:lang w:eastAsia="ru-RU"/>
        </w:rPr>
      </w:pPr>
      <w:r w:rsidRPr="0065434B">
        <w:rPr>
          <w:rFonts w:ascii="Times New Roman" w:eastAsia="Times New Roman" w:hAnsi="Times New Roman" w:cs="Times New Roman"/>
          <w:color w:val="000000"/>
          <w:sz w:val="28"/>
          <w:szCs w:val="28"/>
          <w:lang w:eastAsia="ru-RU"/>
        </w:rPr>
        <w:t>_____________</w:t>
      </w:r>
      <w:r w:rsidRPr="0065434B">
        <w:rPr>
          <w:rFonts w:ascii="Times New Roman" w:eastAsia="Times New Roman" w:hAnsi="Times New Roman" w:cs="Times New Roman"/>
          <w:color w:val="000000"/>
          <w:sz w:val="28"/>
          <w:szCs w:val="28"/>
          <w:lang w:eastAsia="ru-RU"/>
        </w:rPr>
        <w:tab/>
        <w:t>№ _____</w:t>
      </w:r>
    </w:p>
    <w:p w14:paraId="04D79453" w14:textId="77777777" w:rsidR="008D191D" w:rsidRPr="0065434B" w:rsidRDefault="008D191D" w:rsidP="008D191D">
      <w:pPr>
        <w:shd w:val="clear" w:color="auto" w:fill="FFFFFF"/>
        <w:adjustRightInd w:val="0"/>
        <w:spacing w:after="0" w:line="240" w:lineRule="auto"/>
        <w:jc w:val="center"/>
        <w:rPr>
          <w:rFonts w:ascii="Times New Roman" w:eastAsia="Times New Roman" w:hAnsi="Times New Roman" w:cs="Times New Roman"/>
          <w:color w:val="000000"/>
          <w:sz w:val="28"/>
          <w:szCs w:val="28"/>
          <w:lang w:eastAsia="ru-RU"/>
        </w:rPr>
      </w:pPr>
      <w:r w:rsidRPr="0065434B">
        <w:rPr>
          <w:rFonts w:ascii="Times New Roman" w:eastAsia="Times New Roman" w:hAnsi="Times New Roman" w:cs="Times New Roman"/>
          <w:color w:val="000000"/>
          <w:sz w:val="28"/>
          <w:szCs w:val="28"/>
          <w:lang w:eastAsia="ru-RU"/>
        </w:rPr>
        <w:t>д. Заневка</w:t>
      </w:r>
    </w:p>
    <w:p w14:paraId="5D61E514" w14:textId="77777777" w:rsidR="008D191D" w:rsidRPr="0065434B" w:rsidRDefault="008D191D" w:rsidP="008D191D">
      <w:pPr>
        <w:shd w:val="clear" w:color="auto" w:fill="FFFFFF"/>
        <w:spacing w:after="0" w:line="240" w:lineRule="auto"/>
        <w:rPr>
          <w:rFonts w:ascii="Times New Roman" w:eastAsia="Times New Roman" w:hAnsi="Times New Roman" w:cs="Times New Roman"/>
          <w:sz w:val="28"/>
          <w:szCs w:val="28"/>
          <w:lang w:eastAsia="ru-RU"/>
        </w:rPr>
      </w:pPr>
    </w:p>
    <w:p w14:paraId="0F9E218F" w14:textId="42EB2EF1" w:rsidR="008D191D" w:rsidRPr="0065434B" w:rsidRDefault="008D191D" w:rsidP="008D191D">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65434B">
        <w:rPr>
          <w:rFonts w:ascii="Times New Roman" w:eastAsia="Times New Roman" w:hAnsi="Times New Roman" w:cs="Times New Roman"/>
          <w:b/>
          <w:sz w:val="28"/>
          <w:szCs w:val="28"/>
          <w:lang w:eastAsia="ru-RU"/>
        </w:rPr>
        <w:t xml:space="preserve">Об утверждении административного регламента по предоставлению муниципальной услуги </w:t>
      </w:r>
      <w:r w:rsidRPr="0065434B">
        <w:rPr>
          <w:rFonts w:ascii="Times New Roman" w:eastAsia="Times New Roman" w:hAnsi="Times New Roman" w:cs="Times New Roman"/>
          <w:b/>
          <w:color w:val="000000"/>
          <w:sz w:val="28"/>
          <w:szCs w:val="28"/>
          <w:lang w:eastAsia="ru-RU"/>
        </w:rPr>
        <w:t>«</w:t>
      </w:r>
      <w:bookmarkStart w:id="0" w:name="_Hlk149838516"/>
      <w:r w:rsidR="00533DAA" w:rsidRPr="0065434B">
        <w:rPr>
          <w:rFonts w:ascii="Times New Roman" w:eastAsia="Times New Roman" w:hAnsi="Times New Roman" w:cs="Times New Roman"/>
          <w:b/>
          <w:color w:val="000000"/>
          <w:sz w:val="28"/>
          <w:szCs w:val="28"/>
          <w:lang w:eastAsia="ru-RU"/>
        </w:rPr>
        <w:t>Утверждение документации по планировке территории</w:t>
      </w:r>
      <w:r w:rsidRPr="0065434B">
        <w:rPr>
          <w:rFonts w:ascii="Times New Roman" w:eastAsia="Times New Roman" w:hAnsi="Times New Roman" w:cs="Times New Roman"/>
          <w:b/>
          <w:color w:val="000000"/>
          <w:sz w:val="28"/>
          <w:szCs w:val="28"/>
          <w:lang w:eastAsia="ru-RU"/>
        </w:rPr>
        <w:t>» на территории Заневского городского поселения Всеволожского муниципального района Ленинградской области</w:t>
      </w:r>
      <w:bookmarkEnd w:id="0"/>
      <w:r w:rsidRPr="0065434B">
        <w:rPr>
          <w:rFonts w:ascii="Times New Roman" w:eastAsia="Times New Roman" w:hAnsi="Times New Roman" w:cs="Times New Roman"/>
          <w:b/>
          <w:color w:val="000000"/>
          <w:sz w:val="28"/>
          <w:szCs w:val="28"/>
          <w:lang w:eastAsia="ru-RU"/>
        </w:rPr>
        <w:t>»</w:t>
      </w:r>
    </w:p>
    <w:p w14:paraId="407A3700" w14:textId="77777777" w:rsidR="008D191D" w:rsidRPr="0065434B" w:rsidRDefault="008D191D" w:rsidP="008D191D">
      <w:pPr>
        <w:autoSpaceDE w:val="0"/>
        <w:autoSpaceDN w:val="0"/>
        <w:adjustRightInd w:val="0"/>
        <w:spacing w:after="0" w:line="240" w:lineRule="auto"/>
        <w:rPr>
          <w:rFonts w:ascii="Times New Roman" w:eastAsia="Times New Roman" w:hAnsi="Times New Roman" w:cs="Times New Roman"/>
          <w:b/>
          <w:bCs/>
          <w:sz w:val="28"/>
          <w:szCs w:val="28"/>
          <w:lang w:eastAsia="ru-RU"/>
        </w:rPr>
      </w:pPr>
    </w:p>
    <w:p w14:paraId="2B9CE2DA" w14:textId="77777777" w:rsidR="008D191D" w:rsidRPr="0065434B" w:rsidRDefault="008D191D" w:rsidP="008D191D">
      <w:pPr>
        <w:spacing w:after="0" w:line="240" w:lineRule="auto"/>
        <w:ind w:firstLine="709"/>
        <w:jc w:val="both"/>
        <w:rPr>
          <w:rFonts w:ascii="Times New Roman" w:eastAsia="Times New Roman" w:hAnsi="Times New Roman" w:cs="Times New Roman"/>
          <w:sz w:val="28"/>
          <w:szCs w:val="28"/>
          <w:lang w:eastAsia="ru-RU"/>
        </w:rPr>
      </w:pPr>
      <w:r w:rsidRPr="0065434B">
        <w:rPr>
          <w:rFonts w:ascii="Times New Roman" w:eastAsia="Times New Roman" w:hAnsi="Times New Roman" w:cs="Times New Roman"/>
          <w:sz w:val="28"/>
          <w:szCs w:val="28"/>
          <w:lang w:eastAsia="ru-RU"/>
        </w:rPr>
        <w:t>В соответствии с Градостроительным кодексом Российской Федерации,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Уставом Заневского городского поселения Всеволожского муниципального района Ленинградской области, администрация Заневского городского поселения Всеволожского муниципального  района Ленинградской области</w:t>
      </w:r>
    </w:p>
    <w:p w14:paraId="3CB79598" w14:textId="77777777" w:rsidR="008D191D" w:rsidRPr="0065434B" w:rsidRDefault="008D191D" w:rsidP="008D191D">
      <w:pPr>
        <w:spacing w:after="0" w:line="240" w:lineRule="auto"/>
        <w:ind w:firstLine="709"/>
        <w:jc w:val="both"/>
        <w:rPr>
          <w:rFonts w:ascii="Times New Roman" w:eastAsia="Times New Roman" w:hAnsi="Times New Roman" w:cs="Times New Roman"/>
          <w:sz w:val="28"/>
          <w:szCs w:val="28"/>
          <w:lang w:eastAsia="ru-RU"/>
        </w:rPr>
      </w:pPr>
    </w:p>
    <w:p w14:paraId="69F2BE3C" w14:textId="77777777" w:rsidR="008D191D" w:rsidRPr="0065434B" w:rsidRDefault="008D191D" w:rsidP="008D191D">
      <w:pPr>
        <w:autoSpaceDN w:val="0"/>
        <w:adjustRightInd w:val="0"/>
        <w:spacing w:after="0" w:line="240" w:lineRule="auto"/>
        <w:jc w:val="both"/>
        <w:rPr>
          <w:rFonts w:ascii="Times New Roman" w:eastAsia="Times New Roman" w:hAnsi="Times New Roman" w:cs="Times New Roman"/>
          <w:b/>
          <w:sz w:val="28"/>
          <w:szCs w:val="28"/>
          <w:lang w:eastAsia="ru-RU"/>
        </w:rPr>
      </w:pPr>
      <w:r w:rsidRPr="0065434B">
        <w:rPr>
          <w:rFonts w:ascii="Times New Roman" w:eastAsia="Times New Roman" w:hAnsi="Times New Roman" w:cs="Times New Roman"/>
          <w:b/>
          <w:sz w:val="28"/>
          <w:szCs w:val="28"/>
          <w:lang w:eastAsia="ru-RU"/>
        </w:rPr>
        <w:t xml:space="preserve">ПОСТАНОВЛЯЕТ: </w:t>
      </w:r>
    </w:p>
    <w:p w14:paraId="2078F1B8" w14:textId="77777777" w:rsidR="008D191D" w:rsidRPr="0065434B" w:rsidRDefault="008D191D" w:rsidP="008D191D">
      <w:pPr>
        <w:autoSpaceDN w:val="0"/>
        <w:adjustRightInd w:val="0"/>
        <w:spacing w:after="0" w:line="240" w:lineRule="auto"/>
        <w:ind w:firstLine="539"/>
        <w:jc w:val="both"/>
        <w:rPr>
          <w:rFonts w:ascii="Times New Roman" w:eastAsia="Times New Roman" w:hAnsi="Times New Roman" w:cs="Times New Roman"/>
          <w:b/>
          <w:sz w:val="28"/>
          <w:szCs w:val="28"/>
          <w:lang w:eastAsia="ru-RU"/>
        </w:rPr>
      </w:pPr>
    </w:p>
    <w:p w14:paraId="5ADDE53A" w14:textId="3BC4C36E" w:rsidR="008D191D" w:rsidRPr="0065434B" w:rsidRDefault="008D191D" w:rsidP="008D191D">
      <w:pPr>
        <w:widowControl w:val="0"/>
        <w:tabs>
          <w:tab w:val="left" w:pos="142"/>
        </w:tabs>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65434B">
        <w:rPr>
          <w:rFonts w:ascii="Times New Roman" w:eastAsia="Times New Roman" w:hAnsi="Times New Roman" w:cs="Times New Roman"/>
          <w:sz w:val="28"/>
          <w:szCs w:val="28"/>
          <w:lang w:eastAsia="ru-RU"/>
        </w:rPr>
        <w:t xml:space="preserve">1. Утвердить административный регламент по предоставлению муниципальной услуги </w:t>
      </w:r>
      <w:r w:rsidRPr="0065434B">
        <w:rPr>
          <w:rFonts w:ascii="Times New Roman" w:eastAsia="Times New Roman" w:hAnsi="Times New Roman" w:cs="Times New Roman"/>
          <w:bCs/>
          <w:color w:val="000000"/>
          <w:sz w:val="28"/>
          <w:szCs w:val="28"/>
          <w:lang w:eastAsia="ru-RU"/>
        </w:rPr>
        <w:t>«</w:t>
      </w:r>
      <w:r w:rsidR="0065434B" w:rsidRPr="0065434B">
        <w:rPr>
          <w:rFonts w:ascii="Times New Roman" w:eastAsia="Times New Roman" w:hAnsi="Times New Roman" w:cs="Times New Roman"/>
          <w:bCs/>
          <w:color w:val="000000"/>
          <w:sz w:val="28"/>
          <w:szCs w:val="28"/>
          <w:lang w:eastAsia="ru-RU"/>
        </w:rPr>
        <w:t>Утверждение документации по планировке территории</w:t>
      </w:r>
      <w:r w:rsidRPr="0065434B">
        <w:rPr>
          <w:rFonts w:ascii="Times New Roman" w:eastAsia="Times New Roman" w:hAnsi="Times New Roman" w:cs="Times New Roman"/>
          <w:bCs/>
          <w:color w:val="000000"/>
          <w:sz w:val="28"/>
          <w:szCs w:val="28"/>
          <w:lang w:eastAsia="ru-RU"/>
        </w:rPr>
        <w:t>» на территории Заневского городского поселения Всеволожского муниципального района Ленинградской области»</w:t>
      </w:r>
      <w:r w:rsidRPr="0065434B">
        <w:rPr>
          <w:rFonts w:ascii="Times New Roman" w:eastAsia="Times New Roman" w:hAnsi="Times New Roman" w:cs="Times New Roman"/>
          <w:sz w:val="28"/>
          <w:szCs w:val="28"/>
          <w:lang w:eastAsia="ru-RU"/>
        </w:rPr>
        <w:t>, согласно приложению.</w:t>
      </w:r>
    </w:p>
    <w:p w14:paraId="0DAFC38E" w14:textId="1803E724" w:rsidR="008D191D" w:rsidRPr="00533DAA" w:rsidRDefault="008D191D" w:rsidP="008D19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434B">
        <w:rPr>
          <w:rFonts w:ascii="Times New Roman" w:eastAsia="Times New Roman" w:hAnsi="Times New Roman" w:cs="Times New Roman"/>
          <w:sz w:val="28"/>
          <w:szCs w:val="28"/>
          <w:lang w:eastAsia="ru-RU"/>
        </w:rPr>
        <w:t>2. Признать утратившим силу постановлени</w:t>
      </w:r>
      <w:r w:rsidR="009B39F6">
        <w:rPr>
          <w:rFonts w:ascii="Times New Roman" w:eastAsia="Times New Roman" w:hAnsi="Times New Roman" w:cs="Times New Roman"/>
          <w:sz w:val="28"/>
          <w:szCs w:val="28"/>
          <w:lang w:eastAsia="ru-RU"/>
        </w:rPr>
        <w:t>е</w:t>
      </w:r>
      <w:r w:rsidRPr="0065434B">
        <w:rPr>
          <w:rFonts w:ascii="Times New Roman" w:eastAsia="Times New Roman" w:hAnsi="Times New Roman" w:cs="Times New Roman"/>
          <w:sz w:val="28"/>
          <w:szCs w:val="28"/>
          <w:lang w:eastAsia="ru-RU"/>
        </w:rPr>
        <w:t xml:space="preserve"> администрации Заневского</w:t>
      </w:r>
      <w:r w:rsidRPr="00533DAA">
        <w:rPr>
          <w:rFonts w:ascii="Times New Roman" w:eastAsia="Times New Roman" w:hAnsi="Times New Roman" w:cs="Times New Roman"/>
          <w:sz w:val="28"/>
          <w:szCs w:val="28"/>
          <w:lang w:eastAsia="ru-RU"/>
        </w:rPr>
        <w:t xml:space="preserve"> городского поселения  Всеволожского муниципального  района Ленинградской области от </w:t>
      </w:r>
      <w:r w:rsidR="00533DAA" w:rsidRPr="00533DAA">
        <w:rPr>
          <w:rFonts w:ascii="Times New Roman" w:eastAsia="Times New Roman" w:hAnsi="Times New Roman" w:cs="Times New Roman"/>
          <w:sz w:val="28"/>
          <w:szCs w:val="28"/>
          <w:lang w:eastAsia="ru-RU"/>
        </w:rPr>
        <w:t>25.09.202</w:t>
      </w:r>
      <w:r w:rsidR="009B39F6">
        <w:rPr>
          <w:rFonts w:ascii="Times New Roman" w:eastAsia="Times New Roman" w:hAnsi="Times New Roman" w:cs="Times New Roman"/>
          <w:sz w:val="28"/>
          <w:szCs w:val="28"/>
          <w:lang w:eastAsia="ru-RU"/>
        </w:rPr>
        <w:t>4</w:t>
      </w:r>
      <w:r w:rsidRPr="00533DAA">
        <w:rPr>
          <w:rFonts w:ascii="Times New Roman" w:eastAsia="Times New Roman" w:hAnsi="Times New Roman" w:cs="Times New Roman"/>
          <w:sz w:val="28"/>
          <w:szCs w:val="28"/>
          <w:lang w:eastAsia="ru-RU"/>
        </w:rPr>
        <w:t xml:space="preserve"> № </w:t>
      </w:r>
      <w:r w:rsidR="00533DAA" w:rsidRPr="00533DAA">
        <w:rPr>
          <w:rFonts w:ascii="Times New Roman" w:eastAsia="Times New Roman" w:hAnsi="Times New Roman" w:cs="Times New Roman"/>
          <w:sz w:val="28"/>
          <w:szCs w:val="28"/>
          <w:lang w:eastAsia="ru-RU"/>
        </w:rPr>
        <w:t>894</w:t>
      </w:r>
      <w:r w:rsidRPr="00533DAA">
        <w:rPr>
          <w:rFonts w:ascii="Times New Roman" w:eastAsia="Times New Roman" w:hAnsi="Times New Roman" w:cs="Times New Roman"/>
          <w:sz w:val="28"/>
          <w:szCs w:val="28"/>
          <w:lang w:eastAsia="ru-RU"/>
        </w:rPr>
        <w:t xml:space="preserve"> «Об утверждении административного регламента по предоставлению муниципальной услуги «</w:t>
      </w:r>
      <w:r w:rsidR="00533DAA" w:rsidRPr="00533DAA">
        <w:rPr>
          <w:rFonts w:ascii="Times New Roman" w:eastAsia="Times New Roman" w:hAnsi="Times New Roman" w:cs="Times New Roman"/>
          <w:sz w:val="28"/>
          <w:szCs w:val="28"/>
          <w:lang w:eastAsia="ru-RU"/>
        </w:rPr>
        <w:t xml:space="preserve">«Утверждение документации по планировке территории для размещения объектов, указанных в частях 4, 4.1, 5, 5.1 и 5.2 статьи 45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w:t>
      </w:r>
      <w:r w:rsidR="00533DAA" w:rsidRPr="00533DAA">
        <w:rPr>
          <w:rFonts w:ascii="Times New Roman" w:eastAsia="Times New Roman" w:hAnsi="Times New Roman" w:cs="Times New Roman"/>
          <w:sz w:val="28"/>
          <w:szCs w:val="28"/>
          <w:lang w:eastAsia="ru-RU"/>
        </w:rPr>
        <w:lastRenderedPageBreak/>
        <w:t>размещения линейных объектов в границах одного поселения, городского округа</w:t>
      </w:r>
      <w:r w:rsidRPr="00533DAA">
        <w:rPr>
          <w:rFonts w:ascii="Times New Roman" w:eastAsia="Times New Roman" w:hAnsi="Times New Roman" w:cs="Times New Roman"/>
          <w:sz w:val="28"/>
          <w:szCs w:val="28"/>
          <w:lang w:eastAsia="ru-RU"/>
        </w:rPr>
        <w:t>».</w:t>
      </w:r>
    </w:p>
    <w:p w14:paraId="2AEDDE20" w14:textId="77777777" w:rsidR="008D191D" w:rsidRPr="00533DAA" w:rsidRDefault="008D191D" w:rsidP="008D19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3DAA">
        <w:rPr>
          <w:rFonts w:ascii="Times New Roman" w:eastAsia="Times New Roman" w:hAnsi="Times New Roman" w:cs="Times New Roman"/>
          <w:sz w:val="28"/>
          <w:szCs w:val="28"/>
          <w:lang w:eastAsia="ru-RU"/>
        </w:rPr>
        <w:t>3. Настоящее постановление подлежит опубликованию в сетевом издании «Заневский вестник»: zanevkasmi.ru и размещению на официальном сайте муниципального образования http://www.zanevkaorg.ru.</w:t>
      </w:r>
    </w:p>
    <w:p w14:paraId="026F4CAB" w14:textId="77777777" w:rsidR="008D191D" w:rsidRPr="00533DAA" w:rsidRDefault="008D191D" w:rsidP="008D191D">
      <w:pPr>
        <w:widowControl w:val="0"/>
        <w:tabs>
          <w:tab w:val="left" w:pos="1134"/>
        </w:tabs>
        <w:spacing w:after="0" w:line="240" w:lineRule="auto"/>
        <w:ind w:left="709"/>
        <w:contextualSpacing/>
        <w:jc w:val="both"/>
        <w:textAlignment w:val="baseline"/>
        <w:rPr>
          <w:rFonts w:ascii="Times New Roman" w:eastAsia="Times New Roman" w:hAnsi="Times New Roman" w:cs="Times New Roman"/>
          <w:color w:val="000000"/>
          <w:sz w:val="28"/>
          <w:szCs w:val="28"/>
          <w:lang w:eastAsia="ru-RU"/>
        </w:rPr>
      </w:pPr>
      <w:r w:rsidRPr="00533DAA">
        <w:rPr>
          <w:rFonts w:ascii="Times New Roman" w:eastAsia="Times New Roman" w:hAnsi="Times New Roman" w:cs="Times New Roman"/>
          <w:sz w:val="28"/>
          <w:szCs w:val="28"/>
          <w:lang w:eastAsia="ru-RU"/>
        </w:rPr>
        <w:t xml:space="preserve">4. </w:t>
      </w:r>
      <w:r w:rsidRPr="00533DAA">
        <w:rPr>
          <w:rFonts w:ascii="Times New Roman" w:eastAsia="Times New Roman" w:hAnsi="Times New Roman" w:cs="Times New Roman"/>
          <w:color w:val="000000"/>
          <w:sz w:val="28"/>
          <w:szCs w:val="28"/>
          <w:lang w:eastAsia="ru-RU"/>
        </w:rPr>
        <w:t xml:space="preserve">Настоящее постановление вступает в силу после его официального опубликования </w:t>
      </w:r>
      <w:r w:rsidRPr="00533DAA">
        <w:rPr>
          <w:rFonts w:ascii="Times New Roman" w:eastAsia="Times New Roman" w:hAnsi="Times New Roman" w:cs="Times New Roman"/>
          <w:sz w:val="28"/>
          <w:szCs w:val="28"/>
          <w:lang w:eastAsia="ru-RU"/>
        </w:rPr>
        <w:t>в сетевом издании «Заневский вестник» zanevkasmi.ru.</w:t>
      </w:r>
    </w:p>
    <w:p w14:paraId="02DCE3D6" w14:textId="77777777" w:rsidR="008D191D" w:rsidRPr="00533DAA" w:rsidRDefault="008D191D" w:rsidP="008D191D">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33DAA">
        <w:rPr>
          <w:rFonts w:ascii="Times New Roman" w:eastAsia="Times New Roman" w:hAnsi="Times New Roman" w:cs="Times New Roman"/>
          <w:bCs/>
          <w:sz w:val="28"/>
          <w:szCs w:val="28"/>
        </w:rPr>
        <w:t xml:space="preserve">5. </w:t>
      </w:r>
      <w:r w:rsidRPr="00533DAA">
        <w:rPr>
          <w:rFonts w:ascii="Times New Roman" w:eastAsia="Times New Roman" w:hAnsi="Times New Roman" w:cs="Times New Roman"/>
          <w:bCs/>
          <w:sz w:val="28"/>
          <w:szCs w:val="28"/>
          <w:lang w:eastAsia="ru-RU"/>
        </w:rPr>
        <w:t>Контроль за исполнением настоящего постановления возложить на заместителя главы администрации по архитектуре и земельным вопросам Егиазаряна Г.В.</w:t>
      </w:r>
    </w:p>
    <w:p w14:paraId="6F1D468F" w14:textId="77777777" w:rsidR="008D191D" w:rsidRPr="008D191D" w:rsidRDefault="008D191D" w:rsidP="008D191D">
      <w:pPr>
        <w:shd w:val="clear" w:color="auto" w:fill="FFFFFF"/>
        <w:spacing w:after="0" w:line="240" w:lineRule="auto"/>
        <w:ind w:firstLine="709"/>
        <w:jc w:val="both"/>
        <w:rPr>
          <w:rFonts w:ascii="Times New Roman" w:eastAsia="Times New Roman" w:hAnsi="Times New Roman" w:cs="Times New Roman"/>
          <w:bCs/>
          <w:sz w:val="28"/>
          <w:szCs w:val="28"/>
          <w:highlight w:val="yellow"/>
          <w:lang w:eastAsia="ru-RU"/>
        </w:rPr>
      </w:pPr>
    </w:p>
    <w:p w14:paraId="5128C72B" w14:textId="77777777" w:rsidR="008D191D" w:rsidRPr="008D191D" w:rsidRDefault="008D191D" w:rsidP="008D191D">
      <w:pPr>
        <w:shd w:val="clear" w:color="auto" w:fill="FFFFFF"/>
        <w:spacing w:after="0" w:line="240" w:lineRule="auto"/>
        <w:ind w:firstLine="709"/>
        <w:jc w:val="both"/>
        <w:rPr>
          <w:rFonts w:ascii="Times New Roman" w:eastAsia="Times New Roman" w:hAnsi="Times New Roman" w:cs="Times New Roman"/>
          <w:bCs/>
          <w:sz w:val="28"/>
          <w:szCs w:val="28"/>
          <w:highlight w:val="yellow"/>
          <w:lang w:eastAsia="ru-RU"/>
        </w:rPr>
      </w:pPr>
    </w:p>
    <w:p w14:paraId="246D8C1F" w14:textId="77777777" w:rsidR="008D191D" w:rsidRPr="008D191D" w:rsidRDefault="008D191D" w:rsidP="008D191D">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14:paraId="19A55063" w14:textId="77777777" w:rsidR="008D191D" w:rsidRPr="008D191D" w:rsidRDefault="008D191D" w:rsidP="008D191D">
      <w:pPr>
        <w:suppressAutoHyphens/>
        <w:spacing w:after="0" w:line="240" w:lineRule="auto"/>
        <w:rPr>
          <w:rFonts w:ascii="Times New Roman" w:eastAsia="Times New Roman" w:hAnsi="Times New Roman" w:cs="Times New Roman"/>
          <w:bCs/>
          <w:sz w:val="28"/>
          <w:szCs w:val="28"/>
          <w:lang w:eastAsia="ru-RU"/>
        </w:rPr>
        <w:sectPr w:rsidR="008D191D" w:rsidRPr="008D191D" w:rsidSect="008D191D">
          <w:headerReference w:type="default" r:id="rId7"/>
          <w:pgSz w:w="12240" w:h="15840"/>
          <w:pgMar w:top="1134" w:right="851" w:bottom="1134" w:left="1701" w:header="720" w:footer="720" w:gutter="0"/>
          <w:cols w:space="720"/>
          <w:titlePg/>
          <w:docGrid w:linePitch="360"/>
        </w:sectPr>
      </w:pPr>
      <w:r w:rsidRPr="008D191D">
        <w:rPr>
          <w:rFonts w:ascii="Times New Roman" w:eastAsia="Times New Roman" w:hAnsi="Times New Roman" w:cs="Times New Roman"/>
          <w:bCs/>
          <w:sz w:val="28"/>
          <w:szCs w:val="28"/>
          <w:lang w:eastAsia="ru-RU"/>
        </w:rPr>
        <w:t>Глава администрации                                                                         А.В. Гердий</w:t>
      </w:r>
    </w:p>
    <w:p w14:paraId="0EF1615E" w14:textId="77777777" w:rsidR="003339D0" w:rsidRPr="003339D0" w:rsidRDefault="003339D0" w:rsidP="003339D0">
      <w:pPr>
        <w:widowControl w:val="0"/>
        <w:tabs>
          <w:tab w:val="left" w:pos="142"/>
        </w:tabs>
        <w:autoSpaceDE w:val="0"/>
        <w:autoSpaceDN w:val="0"/>
        <w:spacing w:after="0" w:line="240" w:lineRule="auto"/>
        <w:ind w:left="4678"/>
        <w:jc w:val="center"/>
        <w:rPr>
          <w:rFonts w:ascii="Times New Roman" w:eastAsia="Times New Roman" w:hAnsi="Times New Roman" w:cs="Times New Roman"/>
          <w:sz w:val="28"/>
          <w:szCs w:val="28"/>
        </w:rPr>
      </w:pPr>
      <w:r w:rsidRPr="003339D0">
        <w:rPr>
          <w:rFonts w:ascii="Times New Roman" w:eastAsia="Times New Roman" w:hAnsi="Times New Roman" w:cs="Times New Roman"/>
          <w:sz w:val="28"/>
          <w:szCs w:val="28"/>
        </w:rPr>
        <w:lastRenderedPageBreak/>
        <w:t>Приложение</w:t>
      </w:r>
    </w:p>
    <w:p w14:paraId="5D3114B6" w14:textId="77777777" w:rsidR="003339D0" w:rsidRPr="003339D0" w:rsidRDefault="003339D0" w:rsidP="003339D0">
      <w:pPr>
        <w:widowControl w:val="0"/>
        <w:tabs>
          <w:tab w:val="left" w:pos="142"/>
        </w:tabs>
        <w:autoSpaceDE w:val="0"/>
        <w:autoSpaceDN w:val="0"/>
        <w:spacing w:after="0" w:line="240" w:lineRule="auto"/>
        <w:ind w:left="4678" w:firstLine="290"/>
        <w:jc w:val="center"/>
        <w:rPr>
          <w:rFonts w:ascii="Times New Roman" w:eastAsia="Times New Roman" w:hAnsi="Times New Roman" w:cs="Times New Roman"/>
          <w:spacing w:val="1"/>
          <w:sz w:val="28"/>
          <w:szCs w:val="28"/>
        </w:rPr>
      </w:pPr>
      <w:r w:rsidRPr="003339D0">
        <w:rPr>
          <w:rFonts w:ascii="Times New Roman" w:eastAsia="Times New Roman" w:hAnsi="Times New Roman" w:cs="Times New Roman"/>
          <w:sz w:val="28"/>
          <w:szCs w:val="28"/>
        </w:rPr>
        <w:t>к постановлению администрации</w:t>
      </w:r>
    </w:p>
    <w:p w14:paraId="3EF4617C" w14:textId="77777777" w:rsidR="003339D0" w:rsidRPr="003339D0" w:rsidRDefault="003339D0" w:rsidP="003339D0">
      <w:pPr>
        <w:widowControl w:val="0"/>
        <w:tabs>
          <w:tab w:val="left" w:pos="142"/>
        </w:tabs>
        <w:autoSpaceDE w:val="0"/>
        <w:autoSpaceDN w:val="0"/>
        <w:spacing w:after="0" w:line="240" w:lineRule="auto"/>
        <w:ind w:left="4678" w:firstLine="290"/>
        <w:jc w:val="center"/>
        <w:rPr>
          <w:rFonts w:ascii="Times New Roman" w:eastAsia="Times New Roman" w:hAnsi="Times New Roman" w:cs="Times New Roman"/>
          <w:sz w:val="28"/>
          <w:szCs w:val="28"/>
        </w:rPr>
      </w:pPr>
      <w:r w:rsidRPr="003339D0">
        <w:rPr>
          <w:rFonts w:ascii="Times New Roman" w:eastAsia="Times New Roman" w:hAnsi="Times New Roman" w:cs="Times New Roman"/>
          <w:sz w:val="28"/>
          <w:szCs w:val="28"/>
        </w:rPr>
        <w:t>Заневского</w:t>
      </w:r>
      <w:r w:rsidRPr="003339D0">
        <w:rPr>
          <w:rFonts w:ascii="Times New Roman" w:eastAsia="Times New Roman" w:hAnsi="Times New Roman" w:cs="Times New Roman"/>
          <w:spacing w:val="-3"/>
          <w:sz w:val="28"/>
          <w:szCs w:val="28"/>
        </w:rPr>
        <w:t xml:space="preserve"> </w:t>
      </w:r>
      <w:r w:rsidRPr="003339D0">
        <w:rPr>
          <w:rFonts w:ascii="Times New Roman" w:eastAsia="Times New Roman" w:hAnsi="Times New Roman" w:cs="Times New Roman"/>
          <w:sz w:val="28"/>
          <w:szCs w:val="28"/>
        </w:rPr>
        <w:t>городского</w:t>
      </w:r>
      <w:r w:rsidRPr="003339D0">
        <w:rPr>
          <w:rFonts w:ascii="Times New Roman" w:eastAsia="Times New Roman" w:hAnsi="Times New Roman" w:cs="Times New Roman"/>
          <w:spacing w:val="-4"/>
          <w:sz w:val="28"/>
          <w:szCs w:val="28"/>
        </w:rPr>
        <w:t xml:space="preserve"> </w:t>
      </w:r>
      <w:r w:rsidRPr="003339D0">
        <w:rPr>
          <w:rFonts w:ascii="Times New Roman" w:eastAsia="Times New Roman" w:hAnsi="Times New Roman" w:cs="Times New Roman"/>
          <w:sz w:val="28"/>
          <w:szCs w:val="28"/>
        </w:rPr>
        <w:t>поселения</w:t>
      </w:r>
    </w:p>
    <w:p w14:paraId="404CA3F2" w14:textId="77777777" w:rsidR="003339D0" w:rsidRPr="003339D0" w:rsidRDefault="003339D0" w:rsidP="003339D0">
      <w:pPr>
        <w:widowControl w:val="0"/>
        <w:tabs>
          <w:tab w:val="left" w:pos="142"/>
        </w:tabs>
        <w:autoSpaceDE w:val="0"/>
        <w:autoSpaceDN w:val="0"/>
        <w:spacing w:after="0" w:line="240" w:lineRule="auto"/>
        <w:ind w:left="4678" w:firstLine="290"/>
        <w:jc w:val="center"/>
        <w:rPr>
          <w:rFonts w:ascii="Times New Roman" w:eastAsia="Times New Roman" w:hAnsi="Times New Roman" w:cs="Times New Roman"/>
          <w:sz w:val="28"/>
          <w:szCs w:val="28"/>
        </w:rPr>
      </w:pPr>
      <w:r w:rsidRPr="003339D0">
        <w:rPr>
          <w:rFonts w:ascii="Times New Roman" w:eastAsia="Times New Roman" w:hAnsi="Times New Roman" w:cs="Times New Roman"/>
          <w:sz w:val="28"/>
          <w:szCs w:val="28"/>
        </w:rPr>
        <w:t>Всеволожского муниципального района Ленинградской области</w:t>
      </w:r>
    </w:p>
    <w:p w14:paraId="573A42D8" w14:textId="77777777" w:rsidR="003339D0" w:rsidRPr="003339D0" w:rsidRDefault="003339D0" w:rsidP="003339D0">
      <w:pPr>
        <w:widowControl w:val="0"/>
        <w:tabs>
          <w:tab w:val="left" w:pos="142"/>
        </w:tabs>
        <w:autoSpaceDE w:val="0"/>
        <w:autoSpaceDN w:val="0"/>
        <w:spacing w:after="0" w:line="240" w:lineRule="auto"/>
        <w:ind w:left="5060"/>
        <w:jc w:val="center"/>
        <w:rPr>
          <w:rFonts w:ascii="Times New Roman" w:eastAsia="Times New Roman" w:hAnsi="Times New Roman" w:cs="Times New Roman"/>
          <w:sz w:val="28"/>
          <w:szCs w:val="28"/>
        </w:rPr>
      </w:pPr>
      <w:r w:rsidRPr="003339D0">
        <w:rPr>
          <w:rFonts w:ascii="Times New Roman" w:eastAsia="Times New Roman" w:hAnsi="Times New Roman" w:cs="Times New Roman"/>
          <w:sz w:val="28"/>
          <w:szCs w:val="28"/>
        </w:rPr>
        <w:t>от</w:t>
      </w:r>
      <w:r w:rsidRPr="003339D0">
        <w:rPr>
          <w:rFonts w:ascii="Times New Roman" w:eastAsia="Times New Roman" w:hAnsi="Times New Roman" w:cs="Times New Roman"/>
          <w:spacing w:val="-5"/>
          <w:sz w:val="28"/>
          <w:szCs w:val="28"/>
        </w:rPr>
        <w:t xml:space="preserve"> ___________</w:t>
      </w:r>
      <w:r w:rsidRPr="003339D0">
        <w:rPr>
          <w:rFonts w:ascii="Times New Roman" w:eastAsia="Times New Roman" w:hAnsi="Times New Roman" w:cs="Times New Roman"/>
          <w:spacing w:val="-1"/>
          <w:sz w:val="28"/>
          <w:szCs w:val="28"/>
        </w:rPr>
        <w:t xml:space="preserve"> </w:t>
      </w:r>
      <w:r w:rsidRPr="003339D0">
        <w:rPr>
          <w:rFonts w:ascii="Times New Roman" w:eastAsia="Times New Roman" w:hAnsi="Times New Roman" w:cs="Times New Roman"/>
          <w:sz w:val="28"/>
          <w:szCs w:val="28"/>
        </w:rPr>
        <w:t>№ ____</w:t>
      </w:r>
    </w:p>
    <w:p w14:paraId="69D60C46" w14:textId="77777777" w:rsidR="003339D0" w:rsidRDefault="003339D0" w:rsidP="004D100C">
      <w:pPr>
        <w:pStyle w:val="ConsPlusTitlePage"/>
        <w:jc w:val="center"/>
        <w:rPr>
          <w:rFonts w:ascii="Times New Roman" w:hAnsi="Times New Roman" w:cs="Times New Roman"/>
          <w:bCs/>
          <w:sz w:val="28"/>
          <w:szCs w:val="28"/>
        </w:rPr>
      </w:pPr>
    </w:p>
    <w:p w14:paraId="592ABF05" w14:textId="7EF721BB" w:rsidR="0065434B" w:rsidRPr="003339D0" w:rsidRDefault="0065434B" w:rsidP="004D100C">
      <w:pPr>
        <w:pStyle w:val="ConsPlusTitlePage"/>
        <w:jc w:val="center"/>
        <w:rPr>
          <w:rFonts w:ascii="Times New Roman" w:hAnsi="Times New Roman" w:cs="Times New Roman"/>
          <w:bCs/>
          <w:sz w:val="28"/>
          <w:szCs w:val="28"/>
        </w:rPr>
      </w:pPr>
      <w:r w:rsidRPr="003339D0">
        <w:rPr>
          <w:rFonts w:ascii="Times New Roman" w:hAnsi="Times New Roman" w:cs="Times New Roman"/>
          <w:bCs/>
          <w:sz w:val="28"/>
          <w:szCs w:val="28"/>
        </w:rPr>
        <w:t>Административный регламент</w:t>
      </w:r>
    </w:p>
    <w:p w14:paraId="179315AE" w14:textId="1A001B5D" w:rsidR="00144216" w:rsidRPr="003339D0" w:rsidRDefault="0065434B" w:rsidP="004D100C">
      <w:pPr>
        <w:pStyle w:val="ConsPlusTitlePage"/>
        <w:jc w:val="center"/>
        <w:rPr>
          <w:rFonts w:ascii="Times New Roman" w:hAnsi="Times New Roman" w:cs="Times New Roman"/>
          <w:bCs/>
          <w:strike/>
          <w:sz w:val="28"/>
          <w:szCs w:val="28"/>
        </w:rPr>
      </w:pPr>
      <w:r w:rsidRPr="003339D0">
        <w:rPr>
          <w:rFonts w:ascii="Times New Roman" w:hAnsi="Times New Roman" w:cs="Times New Roman"/>
          <w:bCs/>
          <w:sz w:val="28"/>
          <w:szCs w:val="28"/>
        </w:rPr>
        <w:t xml:space="preserve">по предоставлению муниципальной услуги </w:t>
      </w:r>
      <w:r w:rsidRPr="003339D0">
        <w:rPr>
          <w:rFonts w:ascii="Times New Roman" w:eastAsia="Times New Roman" w:hAnsi="Times New Roman" w:cs="Times New Roman"/>
          <w:bCs/>
          <w:color w:val="000000"/>
          <w:sz w:val="28"/>
          <w:szCs w:val="28"/>
        </w:rPr>
        <w:t>«Утверждение документации по планировке территории» на территории Заневского городского поселения Всеволожского муниципального района Ленинградской области</w:t>
      </w:r>
    </w:p>
    <w:p w14:paraId="00B371CE" w14:textId="77777777" w:rsidR="00144216" w:rsidRPr="003339D0" w:rsidRDefault="00144216" w:rsidP="004D100C">
      <w:pPr>
        <w:pStyle w:val="ConsPlusNormal"/>
        <w:rPr>
          <w:rFonts w:ascii="Times New Roman" w:hAnsi="Times New Roman" w:cs="Times New Roman"/>
          <w:bCs/>
          <w:sz w:val="28"/>
          <w:szCs w:val="28"/>
        </w:rPr>
      </w:pPr>
    </w:p>
    <w:p w14:paraId="7F21AB26" w14:textId="77777777" w:rsidR="00144216" w:rsidRPr="003339D0" w:rsidRDefault="00144216" w:rsidP="004D100C">
      <w:pPr>
        <w:pStyle w:val="ConsPlusTitle"/>
        <w:jc w:val="center"/>
        <w:outlineLvl w:val="1"/>
        <w:rPr>
          <w:rFonts w:ascii="Times New Roman" w:hAnsi="Times New Roman" w:cs="Times New Roman"/>
          <w:b w:val="0"/>
          <w:bCs/>
          <w:sz w:val="28"/>
          <w:szCs w:val="28"/>
        </w:rPr>
      </w:pPr>
      <w:r w:rsidRPr="003339D0">
        <w:rPr>
          <w:rFonts w:ascii="Times New Roman" w:hAnsi="Times New Roman" w:cs="Times New Roman"/>
          <w:b w:val="0"/>
          <w:bCs/>
          <w:sz w:val="28"/>
          <w:szCs w:val="28"/>
          <w:lang w:val="en-US"/>
        </w:rPr>
        <w:t>I</w:t>
      </w:r>
      <w:r w:rsidRPr="003339D0">
        <w:rPr>
          <w:rFonts w:ascii="Times New Roman" w:hAnsi="Times New Roman" w:cs="Times New Roman"/>
          <w:b w:val="0"/>
          <w:bCs/>
          <w:sz w:val="28"/>
          <w:szCs w:val="28"/>
        </w:rPr>
        <w:t>. Общие положения</w:t>
      </w:r>
    </w:p>
    <w:p w14:paraId="49AFBD4D" w14:textId="77777777" w:rsidR="00144216" w:rsidRPr="003339D0" w:rsidRDefault="00144216" w:rsidP="004D100C">
      <w:pPr>
        <w:pStyle w:val="ConsPlusNormal"/>
        <w:rPr>
          <w:rFonts w:ascii="Times New Roman" w:hAnsi="Times New Roman" w:cs="Times New Roman"/>
          <w:bCs/>
          <w:sz w:val="28"/>
          <w:szCs w:val="28"/>
        </w:rPr>
      </w:pPr>
    </w:p>
    <w:p w14:paraId="75FE18F2"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1.1. Настоящий регламент устанавливает порядок и стандарт предоставления муниципальной услуги по утверждению документации по планировке территории для размещения объектов, указанных в </w:t>
      </w:r>
      <w:hyperlink r:id="rId8">
        <w:r w:rsidRPr="003339D0">
          <w:rPr>
            <w:rFonts w:ascii="Times New Roman" w:hAnsi="Times New Roman" w:cs="Times New Roman"/>
            <w:bCs/>
            <w:sz w:val="28"/>
            <w:szCs w:val="28"/>
          </w:rPr>
          <w:t>частях 5</w:t>
        </w:r>
      </w:hyperlink>
      <w:r w:rsidRPr="003339D0">
        <w:rPr>
          <w:rFonts w:ascii="Times New Roman" w:hAnsi="Times New Roman" w:cs="Times New Roman"/>
          <w:bCs/>
          <w:sz w:val="28"/>
          <w:szCs w:val="28"/>
        </w:rPr>
        <w:t xml:space="preserve"> - </w:t>
      </w:r>
      <w:hyperlink r:id="rId9">
        <w:r w:rsidRPr="003339D0">
          <w:rPr>
            <w:rFonts w:ascii="Times New Roman" w:hAnsi="Times New Roman" w:cs="Times New Roman"/>
            <w:bCs/>
            <w:sz w:val="28"/>
            <w:szCs w:val="28"/>
          </w:rPr>
          <w:t>5.2 статьи 45</w:t>
        </w:r>
      </w:hyperlink>
      <w:r w:rsidRPr="003339D0">
        <w:rPr>
          <w:rFonts w:ascii="Times New Roman" w:hAnsi="Times New Roman" w:cs="Times New Roman"/>
          <w:bCs/>
          <w:sz w:val="28"/>
          <w:szCs w:val="28"/>
        </w:rPr>
        <w:t xml:space="preserve">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одного поселения, городского округа, </w:t>
      </w:r>
      <w:r w:rsidRPr="003339D0">
        <w:rPr>
          <w:rFonts w:ascii="Times New Roman" w:eastAsiaTheme="minorHAnsi" w:hAnsi="Times New Roman"/>
          <w:bCs/>
          <w:sz w:val="28"/>
          <w:szCs w:val="28"/>
          <w:lang w:eastAsia="en-US"/>
        </w:rPr>
        <w:t>муниципального округа,</w:t>
      </w:r>
      <w:r w:rsidRPr="003339D0">
        <w:rPr>
          <w:rFonts w:ascii="Times New Roman" w:hAnsi="Times New Roman" w:cs="Times New Roman"/>
          <w:bCs/>
          <w:sz w:val="28"/>
          <w:szCs w:val="28"/>
        </w:rPr>
        <w:t xml:space="preserve"> на основании решений органов местного самоуправления (далее – муниципальная услуга).</w:t>
      </w:r>
    </w:p>
    <w:p w14:paraId="30100449" w14:textId="77777777" w:rsidR="00E110BB"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На основании </w:t>
      </w:r>
      <w:hyperlink r:id="rId10">
        <w:r w:rsidRPr="003339D0">
          <w:rPr>
            <w:rFonts w:ascii="Times New Roman" w:hAnsi="Times New Roman" w:cs="Times New Roman"/>
            <w:bCs/>
            <w:sz w:val="28"/>
            <w:szCs w:val="28"/>
          </w:rPr>
          <w:t>статьи 8</w:t>
        </w:r>
      </w:hyperlink>
      <w:r w:rsidRPr="003339D0">
        <w:rPr>
          <w:rFonts w:ascii="Times New Roman" w:hAnsi="Times New Roman" w:cs="Times New Roman"/>
          <w:bCs/>
          <w:sz w:val="28"/>
          <w:szCs w:val="28"/>
        </w:rPr>
        <w:t xml:space="preserve"> Федерального закона от 10 июля 2023 года N 305-ФЗ </w:t>
      </w:r>
      <w:r w:rsidR="00B41CE0" w:rsidRPr="003339D0">
        <w:rPr>
          <w:rFonts w:ascii="Times New Roman" w:hAnsi="Times New Roman" w:cs="Times New Roman"/>
          <w:bCs/>
          <w:sz w:val="28"/>
          <w:szCs w:val="28"/>
        </w:rPr>
        <w:t>«</w:t>
      </w:r>
      <w:r w:rsidRPr="003339D0">
        <w:rPr>
          <w:rFonts w:ascii="Times New Roman" w:hAnsi="Times New Roman" w:cs="Times New Roman"/>
          <w:bCs/>
          <w:sz w:val="28"/>
          <w:szCs w:val="28"/>
        </w:rPr>
        <w: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sidR="00B41CE0" w:rsidRPr="003339D0">
        <w:rPr>
          <w:rFonts w:ascii="Times New Roman" w:hAnsi="Times New Roman" w:cs="Times New Roman"/>
          <w:bCs/>
          <w:sz w:val="28"/>
          <w:szCs w:val="28"/>
        </w:rPr>
        <w:t>»</w:t>
      </w:r>
      <w:r w:rsidRPr="003339D0">
        <w:rPr>
          <w:rFonts w:ascii="Times New Roman" w:hAnsi="Times New Roman" w:cs="Times New Roman"/>
          <w:bCs/>
          <w:sz w:val="28"/>
          <w:szCs w:val="28"/>
        </w:rPr>
        <w:t xml:space="preserve"> в случае, если решение о подготовке документации по планировке территории, решение о внесении изменений в такую документацию приняты до 1 сентября 2024 года, утверждение документации по планировке территории, подготовленной на основании таких решений, изменений в документацию по планировке территории, подготовленных на основании таких решений, осуществляется в соответствии </w:t>
      </w:r>
      <w:r w:rsidR="00E110BB" w:rsidRPr="003339D0">
        <w:rPr>
          <w:rFonts w:ascii="Times New Roman" w:hAnsi="Times New Roman" w:cs="Times New Roman"/>
          <w:bCs/>
          <w:sz w:val="28"/>
          <w:szCs w:val="28"/>
        </w:rPr>
        <w:t>с порядком утверждения такой документации, действовавшим до 1 сентября 2024 года</w:t>
      </w:r>
    </w:p>
    <w:p w14:paraId="71812E79" w14:textId="77777777" w:rsidR="00144216" w:rsidRPr="003339D0" w:rsidRDefault="00B41CE0"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Муниципальная услуга</w:t>
      </w:r>
      <w:r w:rsidR="00144216" w:rsidRPr="003339D0">
        <w:rPr>
          <w:rFonts w:ascii="Times New Roman" w:hAnsi="Times New Roman" w:cs="Times New Roman"/>
          <w:bCs/>
          <w:sz w:val="28"/>
          <w:szCs w:val="28"/>
        </w:rPr>
        <w:t xml:space="preserve"> не предоставляется в случае подготовки документации по планировке территории в отношении территорий исторических поселений федерального и регионального значения.</w:t>
      </w:r>
    </w:p>
    <w:p w14:paraId="03E0BC84" w14:textId="77777777" w:rsidR="00144216" w:rsidRPr="003339D0" w:rsidRDefault="00144216" w:rsidP="004D100C">
      <w:pPr>
        <w:pStyle w:val="ConsPlusNormal"/>
        <w:ind w:firstLine="540"/>
        <w:jc w:val="both"/>
        <w:rPr>
          <w:rFonts w:ascii="Times New Roman" w:hAnsi="Times New Roman" w:cs="Times New Roman"/>
          <w:bCs/>
          <w:sz w:val="28"/>
          <w:szCs w:val="28"/>
        </w:rPr>
      </w:pPr>
      <w:bookmarkStart w:id="1" w:name="P63"/>
      <w:bookmarkEnd w:id="1"/>
      <w:r w:rsidRPr="003339D0">
        <w:rPr>
          <w:rFonts w:ascii="Times New Roman" w:hAnsi="Times New Roman" w:cs="Times New Roman"/>
          <w:bCs/>
          <w:sz w:val="28"/>
          <w:szCs w:val="28"/>
        </w:rPr>
        <w:t xml:space="preserve">1.2. Заявителями, имеющими право на получение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являются юридические и физические лица, на основании обращения которых принято решение о подготовке документации по планировке территории, а также лица, указанные в </w:t>
      </w:r>
      <w:hyperlink r:id="rId11">
        <w:r w:rsidRPr="003339D0">
          <w:rPr>
            <w:rFonts w:ascii="Times New Roman" w:hAnsi="Times New Roman" w:cs="Times New Roman"/>
            <w:bCs/>
            <w:sz w:val="28"/>
            <w:szCs w:val="28"/>
          </w:rPr>
          <w:t>части 1.1 статьи 45</w:t>
        </w:r>
      </w:hyperlink>
      <w:r w:rsidRPr="003339D0">
        <w:rPr>
          <w:rFonts w:ascii="Times New Roman" w:hAnsi="Times New Roman" w:cs="Times New Roman"/>
          <w:bCs/>
          <w:sz w:val="28"/>
          <w:szCs w:val="28"/>
        </w:rPr>
        <w:t xml:space="preserve"> Градостроительного кодекса Российской Федерации (далее - Заявитель).</w:t>
      </w:r>
    </w:p>
    <w:p w14:paraId="5FACBE70"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Представлять интересы заявителей имеют право лица, являющиеся </w:t>
      </w:r>
      <w:r w:rsidRPr="003339D0">
        <w:rPr>
          <w:rFonts w:ascii="Times New Roman" w:hAnsi="Times New Roman" w:cs="Times New Roman"/>
          <w:bCs/>
          <w:sz w:val="28"/>
          <w:szCs w:val="28"/>
        </w:rPr>
        <w:lastRenderedPageBreak/>
        <w:t>представителями заявителя в силу закона или действующие на основании доверенности, оформленной в письменной форме.</w:t>
      </w:r>
    </w:p>
    <w:p w14:paraId="0112A828"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В качестве уполномоченного представителя заявителя может быть лицо, указанное в </w:t>
      </w:r>
      <w:hyperlink r:id="rId12">
        <w:r w:rsidRPr="003339D0">
          <w:rPr>
            <w:rFonts w:ascii="Times New Roman" w:hAnsi="Times New Roman" w:cs="Times New Roman"/>
            <w:bCs/>
            <w:sz w:val="28"/>
            <w:szCs w:val="28"/>
          </w:rPr>
          <w:t>части 2 статьи 5</w:t>
        </w:r>
      </w:hyperlink>
      <w:r w:rsidRPr="003339D0">
        <w:rPr>
          <w:rFonts w:ascii="Times New Roman" w:hAnsi="Times New Roman" w:cs="Times New Roman"/>
          <w:bCs/>
          <w:sz w:val="28"/>
          <w:szCs w:val="28"/>
        </w:rPr>
        <w:t xml:space="preserve"> Федерального закона от 27 июля 2010 года N 210-ФЗ "Об организации предоставления государственных и муниципальных услуг".</w:t>
      </w:r>
    </w:p>
    <w:p w14:paraId="43C9B55D"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1.3. Информация о месте нахождения </w:t>
      </w:r>
      <w:r w:rsidR="0008319E" w:rsidRPr="003339D0">
        <w:rPr>
          <w:rFonts w:ascii="Times New Roman" w:hAnsi="Times New Roman" w:cs="Times New Roman"/>
          <w:bCs/>
          <w:sz w:val="28"/>
          <w:szCs w:val="28"/>
        </w:rPr>
        <w:t>Администрации</w:t>
      </w:r>
      <w:r w:rsidRPr="003339D0">
        <w:rPr>
          <w:rFonts w:ascii="Times New Roman" w:hAnsi="Times New Roman" w:cs="Times New Roman"/>
          <w:bCs/>
          <w:sz w:val="28"/>
          <w:szCs w:val="28"/>
        </w:rPr>
        <w:t>, графиках работы, контактных телефонах и т.д. (далее - сведения информационного характера) размещается:</w:t>
      </w:r>
    </w:p>
    <w:p w14:paraId="2C3F786B"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на сайте </w:t>
      </w:r>
      <w:r w:rsidR="0008319E" w:rsidRPr="003339D0">
        <w:rPr>
          <w:rFonts w:ascii="Times New Roman" w:hAnsi="Times New Roman" w:cs="Times New Roman"/>
          <w:bCs/>
          <w:sz w:val="28"/>
          <w:szCs w:val="28"/>
        </w:rPr>
        <w:t>Администрации в информационно-телекоммуникационной сети «Интернет»</w:t>
      </w:r>
      <w:r w:rsidRPr="003339D0">
        <w:rPr>
          <w:rFonts w:ascii="Times New Roman" w:hAnsi="Times New Roman" w:cs="Times New Roman"/>
          <w:bCs/>
          <w:sz w:val="28"/>
          <w:szCs w:val="28"/>
        </w:rPr>
        <w:t>;</w:t>
      </w:r>
    </w:p>
    <w:p w14:paraId="19FB78B1"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14:paraId="5F51CD47"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на Едином портале государственных услуг (далее - ЕПГУ) </w:t>
      </w:r>
      <w:hyperlink r:id="rId13">
        <w:r w:rsidRPr="003339D0">
          <w:rPr>
            <w:rFonts w:ascii="Times New Roman" w:hAnsi="Times New Roman" w:cs="Times New Roman"/>
            <w:bCs/>
            <w:sz w:val="28"/>
            <w:szCs w:val="28"/>
          </w:rPr>
          <w:t>www.gosuslugi.ru</w:t>
        </w:r>
      </w:hyperlink>
      <w:r w:rsidRPr="003339D0">
        <w:rPr>
          <w:rFonts w:ascii="Times New Roman" w:hAnsi="Times New Roman" w:cs="Times New Roman"/>
          <w:bCs/>
          <w:sz w:val="28"/>
          <w:szCs w:val="28"/>
        </w:rPr>
        <w:t xml:space="preserve"> (</w:t>
      </w:r>
      <w:r w:rsidR="00222EE6" w:rsidRPr="003339D0">
        <w:rPr>
          <w:rFonts w:ascii="Times New Roman" w:hAnsi="Times New Roman" w:cs="Times New Roman"/>
          <w:bCs/>
          <w:sz w:val="28"/>
          <w:szCs w:val="28"/>
        </w:rPr>
        <w:t>после начала предоставления муниципальной услуги в электронной форме</w:t>
      </w:r>
      <w:r w:rsidRPr="003339D0">
        <w:rPr>
          <w:rFonts w:ascii="Times New Roman" w:hAnsi="Times New Roman" w:cs="Times New Roman"/>
          <w:bCs/>
          <w:sz w:val="28"/>
          <w:szCs w:val="28"/>
        </w:rPr>
        <w:t>).</w:t>
      </w:r>
    </w:p>
    <w:p w14:paraId="603D18B9" w14:textId="77777777" w:rsidR="00144216" w:rsidRPr="003339D0" w:rsidRDefault="00144216" w:rsidP="004D100C">
      <w:pPr>
        <w:pStyle w:val="ConsPlusNormal"/>
        <w:ind w:firstLine="540"/>
        <w:jc w:val="both"/>
        <w:rPr>
          <w:rFonts w:ascii="Times New Roman" w:hAnsi="Times New Roman" w:cs="Times New Roman"/>
          <w:bCs/>
          <w:sz w:val="28"/>
          <w:szCs w:val="28"/>
        </w:rPr>
      </w:pPr>
    </w:p>
    <w:p w14:paraId="22EA5BAF" w14:textId="77777777" w:rsidR="00144216" w:rsidRPr="003339D0" w:rsidRDefault="00144216" w:rsidP="004D100C">
      <w:pPr>
        <w:pStyle w:val="ConsPlusTitle"/>
        <w:jc w:val="center"/>
        <w:outlineLvl w:val="1"/>
        <w:rPr>
          <w:rFonts w:ascii="Times New Roman" w:hAnsi="Times New Roman" w:cs="Times New Roman"/>
          <w:b w:val="0"/>
          <w:bCs/>
          <w:sz w:val="28"/>
          <w:szCs w:val="28"/>
        </w:rPr>
      </w:pPr>
      <w:r w:rsidRPr="003339D0">
        <w:rPr>
          <w:rFonts w:ascii="Times New Roman" w:hAnsi="Times New Roman" w:cs="Times New Roman"/>
          <w:b w:val="0"/>
          <w:bCs/>
          <w:sz w:val="28"/>
          <w:szCs w:val="28"/>
        </w:rPr>
        <w:t xml:space="preserve">II. Стандарт предоставления </w:t>
      </w:r>
      <w:r w:rsidR="00B41CE0" w:rsidRPr="003339D0">
        <w:rPr>
          <w:rFonts w:ascii="Times New Roman" w:hAnsi="Times New Roman" w:cs="Times New Roman"/>
          <w:b w:val="0"/>
          <w:bCs/>
          <w:sz w:val="28"/>
          <w:szCs w:val="28"/>
        </w:rPr>
        <w:t>муниципальной услуги</w:t>
      </w:r>
    </w:p>
    <w:p w14:paraId="13CC0053" w14:textId="77777777" w:rsidR="00144216" w:rsidRPr="003339D0" w:rsidRDefault="00144216" w:rsidP="004D100C">
      <w:pPr>
        <w:pStyle w:val="ConsPlusNormal"/>
        <w:ind w:firstLine="540"/>
        <w:jc w:val="both"/>
        <w:rPr>
          <w:rFonts w:ascii="Times New Roman" w:hAnsi="Times New Roman" w:cs="Times New Roman"/>
          <w:bCs/>
          <w:sz w:val="28"/>
          <w:szCs w:val="28"/>
        </w:rPr>
      </w:pPr>
    </w:p>
    <w:p w14:paraId="14352907"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2.1. Полное наименование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w:t>
      </w:r>
      <w:r w:rsidR="00B41CE0" w:rsidRPr="003339D0">
        <w:rPr>
          <w:rFonts w:ascii="Times New Roman" w:hAnsi="Times New Roman" w:cs="Times New Roman"/>
          <w:bCs/>
          <w:sz w:val="28"/>
          <w:szCs w:val="28"/>
        </w:rPr>
        <w:t>муниципальная услуга</w:t>
      </w:r>
      <w:r w:rsidRPr="003339D0">
        <w:rPr>
          <w:rFonts w:ascii="Times New Roman" w:hAnsi="Times New Roman" w:cs="Times New Roman"/>
          <w:bCs/>
          <w:sz w:val="28"/>
          <w:szCs w:val="28"/>
        </w:rPr>
        <w:t xml:space="preserve"> по утверждению документации по планировке территории.</w:t>
      </w:r>
    </w:p>
    <w:p w14:paraId="56739FD9"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Сокращенное наименование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w:t>
      </w:r>
      <w:r w:rsidR="00545F89" w:rsidRPr="003339D0">
        <w:rPr>
          <w:rFonts w:ascii="Times New Roman" w:hAnsi="Times New Roman" w:cs="Times New Roman"/>
          <w:bCs/>
          <w:sz w:val="28"/>
          <w:szCs w:val="28"/>
        </w:rPr>
        <w:t xml:space="preserve">не </w:t>
      </w:r>
      <w:r w:rsidR="00327733" w:rsidRPr="003339D0">
        <w:rPr>
          <w:rFonts w:ascii="Times New Roman" w:hAnsi="Times New Roman" w:cs="Times New Roman"/>
          <w:bCs/>
          <w:sz w:val="28"/>
          <w:szCs w:val="28"/>
        </w:rPr>
        <w:t>устанавливается</w:t>
      </w:r>
      <w:r w:rsidRPr="003339D0">
        <w:rPr>
          <w:rFonts w:ascii="Times New Roman" w:hAnsi="Times New Roman" w:cs="Times New Roman"/>
          <w:bCs/>
          <w:sz w:val="28"/>
          <w:szCs w:val="28"/>
        </w:rPr>
        <w:t>.</w:t>
      </w:r>
    </w:p>
    <w:p w14:paraId="27C4AA3A" w14:textId="77777777" w:rsidR="004448EA" w:rsidRPr="003339D0" w:rsidRDefault="00144216" w:rsidP="004D100C">
      <w:pPr>
        <w:tabs>
          <w:tab w:val="left" w:pos="142"/>
        </w:tabs>
        <w:spacing w:after="0"/>
        <w:ind w:firstLine="709"/>
        <w:jc w:val="both"/>
        <w:rPr>
          <w:rFonts w:ascii="Times New Roman" w:eastAsia="Times New Roman" w:hAnsi="Times New Roman" w:cs="Times New Roman"/>
          <w:bCs/>
          <w:sz w:val="28"/>
          <w:szCs w:val="28"/>
        </w:rPr>
      </w:pPr>
      <w:bookmarkStart w:id="2" w:name="P75"/>
      <w:bookmarkEnd w:id="2"/>
      <w:r w:rsidRPr="003339D0">
        <w:rPr>
          <w:rFonts w:ascii="Times New Roman" w:eastAsia="Times New Roman" w:hAnsi="Times New Roman" w:cs="Times New Roman"/>
          <w:bCs/>
          <w:sz w:val="28"/>
          <w:szCs w:val="28"/>
        </w:rPr>
        <w:t xml:space="preserve">2.2. </w:t>
      </w:r>
      <w:r w:rsidR="004448EA" w:rsidRPr="003339D0">
        <w:rPr>
          <w:rFonts w:ascii="Times New Roman" w:eastAsia="Times New Roman" w:hAnsi="Times New Roman" w:cs="Times New Roman"/>
          <w:bCs/>
          <w:sz w:val="28"/>
          <w:szCs w:val="28"/>
        </w:rPr>
        <w:t>Муниципальная услуга предоставляется администрацией Заневского городского поселения Всеволожского муниципального района Ленинградской области (далее – Администрация, ОМСУ).</w:t>
      </w:r>
    </w:p>
    <w:p w14:paraId="3EC3359B" w14:textId="77777777" w:rsidR="004448EA" w:rsidRPr="003339D0" w:rsidRDefault="004448EA" w:rsidP="004D100C">
      <w:pPr>
        <w:pStyle w:val="a7"/>
        <w:tabs>
          <w:tab w:val="left" w:pos="142"/>
        </w:tabs>
        <w:ind w:left="0" w:firstLine="709"/>
        <w:rPr>
          <w:bCs/>
        </w:rPr>
      </w:pPr>
      <w:r w:rsidRPr="003339D0">
        <w:rPr>
          <w:bCs/>
        </w:rPr>
        <w:t>Структурным</w:t>
      </w:r>
      <w:r w:rsidRPr="003339D0">
        <w:rPr>
          <w:bCs/>
          <w:spacing w:val="1"/>
        </w:rPr>
        <w:t xml:space="preserve"> </w:t>
      </w:r>
      <w:r w:rsidRPr="003339D0">
        <w:rPr>
          <w:bCs/>
        </w:rPr>
        <w:t>подразделением,</w:t>
      </w:r>
      <w:r w:rsidRPr="003339D0">
        <w:rPr>
          <w:bCs/>
          <w:spacing w:val="1"/>
        </w:rPr>
        <w:t xml:space="preserve"> </w:t>
      </w:r>
      <w:r w:rsidRPr="003339D0">
        <w:rPr>
          <w:bCs/>
        </w:rPr>
        <w:t>ответственным</w:t>
      </w:r>
      <w:r w:rsidRPr="003339D0">
        <w:rPr>
          <w:bCs/>
          <w:spacing w:val="1"/>
        </w:rPr>
        <w:t xml:space="preserve"> </w:t>
      </w:r>
      <w:r w:rsidRPr="003339D0">
        <w:rPr>
          <w:bCs/>
        </w:rPr>
        <w:t>за</w:t>
      </w:r>
      <w:r w:rsidRPr="003339D0">
        <w:rPr>
          <w:bCs/>
          <w:spacing w:val="1"/>
        </w:rPr>
        <w:t xml:space="preserve"> </w:t>
      </w:r>
      <w:r w:rsidRPr="003339D0">
        <w:rPr>
          <w:bCs/>
        </w:rPr>
        <w:t>предоставление</w:t>
      </w:r>
      <w:r w:rsidRPr="003339D0">
        <w:rPr>
          <w:bCs/>
          <w:spacing w:val="1"/>
        </w:rPr>
        <w:t xml:space="preserve"> </w:t>
      </w:r>
      <w:r w:rsidRPr="003339D0">
        <w:rPr>
          <w:bCs/>
        </w:rPr>
        <w:t>муниципальной услуги, является отдел архитектуры, градостроительства и территориального планирования Администрации (далее –</w:t>
      </w:r>
      <w:r w:rsidRPr="003339D0">
        <w:rPr>
          <w:bCs/>
          <w:spacing w:val="1"/>
        </w:rPr>
        <w:t xml:space="preserve"> отдел</w:t>
      </w:r>
      <w:r w:rsidRPr="003339D0">
        <w:rPr>
          <w:bCs/>
        </w:rPr>
        <w:t>).</w:t>
      </w:r>
    </w:p>
    <w:p w14:paraId="16364459" w14:textId="61EC6089"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Заявление о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с комплектом документов принимается:</w:t>
      </w:r>
    </w:p>
    <w:p w14:paraId="3AE8BEB5"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1) при личной явке в </w:t>
      </w:r>
      <w:r w:rsidR="00545F89" w:rsidRPr="003339D0">
        <w:rPr>
          <w:rFonts w:ascii="Times New Roman" w:hAnsi="Times New Roman" w:cs="Times New Roman"/>
          <w:bCs/>
          <w:sz w:val="28"/>
          <w:szCs w:val="28"/>
        </w:rPr>
        <w:t>Администрации</w:t>
      </w:r>
      <w:r w:rsidRPr="003339D0">
        <w:rPr>
          <w:rFonts w:ascii="Times New Roman" w:hAnsi="Times New Roman" w:cs="Times New Roman"/>
          <w:bCs/>
          <w:sz w:val="28"/>
          <w:szCs w:val="28"/>
        </w:rPr>
        <w:t>;</w:t>
      </w:r>
    </w:p>
    <w:p w14:paraId="0DE8FE53"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 при личной явке в филиалах, отделах, территориальных обособленных структурных подразделениях и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МФЦ);</w:t>
      </w:r>
    </w:p>
    <w:p w14:paraId="3E715E17"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3) без личной явки в электронной форме через личный кабинет заявителя на ЕПГУ (после начала предоставления услуги в электронной форме);</w:t>
      </w:r>
    </w:p>
    <w:p w14:paraId="1E336B14"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2.2.1. Заявитель может записаться на прием в МФЦ для подачи заявления о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следующими способами:</w:t>
      </w:r>
    </w:p>
    <w:p w14:paraId="359FA61F"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1) посредством ЕПГУ (после начала предоставления услуги в электронной форме);</w:t>
      </w:r>
    </w:p>
    <w:p w14:paraId="48B4D485"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 по телефону;</w:t>
      </w:r>
    </w:p>
    <w:p w14:paraId="5C49C350"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3) посредством сайта МФЦ.</w:t>
      </w:r>
    </w:p>
    <w:p w14:paraId="14D6BB77"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lastRenderedPageBreak/>
        <w:t>Для записи заявитель выбирает любые свободные для приема дату и время в пределах установленного в МФЦ графика приема заявителей.</w:t>
      </w:r>
    </w:p>
    <w:p w14:paraId="0CE2912F"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2.2.2. В целях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Федеральным </w:t>
      </w:r>
      <w:hyperlink r:id="rId14">
        <w:r w:rsidRPr="003339D0">
          <w:rPr>
            <w:rFonts w:ascii="Times New Roman" w:hAnsi="Times New Roman" w:cs="Times New Roman"/>
            <w:bCs/>
            <w:sz w:val="28"/>
            <w:szCs w:val="28"/>
          </w:rPr>
          <w:t>законом</w:t>
        </w:r>
      </w:hyperlink>
      <w:r w:rsidRPr="003339D0">
        <w:rPr>
          <w:rFonts w:ascii="Times New Roman" w:hAnsi="Times New Roman" w:cs="Times New Roman"/>
          <w:bCs/>
          <w:sz w:val="28"/>
          <w:szCs w:val="28"/>
        </w:rPr>
        <w:t xml:space="preserve"> от 27 июля 2010 года N 210-ФЗ "Об организации предоставления государственных и муниципальных услуг" (далее - Федеральный закон N 210-ФЗ) (при наличии технической возможности).</w:t>
      </w:r>
    </w:p>
    <w:p w14:paraId="6AE88074"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2.3. Результатом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является один из следующих документов:</w:t>
      </w:r>
    </w:p>
    <w:p w14:paraId="7494CDCF"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1) уведомление заявителя об утверждении документации по планировке территории (далее - Документация);</w:t>
      </w:r>
    </w:p>
    <w:p w14:paraId="0BA87F28"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 письмо </w:t>
      </w:r>
      <w:r w:rsidR="00246917" w:rsidRPr="003339D0">
        <w:rPr>
          <w:rFonts w:ascii="Times New Roman" w:hAnsi="Times New Roman" w:cs="Times New Roman"/>
          <w:bCs/>
          <w:sz w:val="28"/>
          <w:szCs w:val="28"/>
        </w:rPr>
        <w:t>Администрации</w:t>
      </w:r>
      <w:r w:rsidRPr="003339D0">
        <w:rPr>
          <w:rFonts w:ascii="Times New Roman" w:hAnsi="Times New Roman" w:cs="Times New Roman"/>
          <w:bCs/>
          <w:sz w:val="28"/>
          <w:szCs w:val="28"/>
        </w:rPr>
        <w:t xml:space="preserve"> в адрес заявителя с информацией о направлении Документации для организации проведения общественных обсуждений или публичных слушаний в порядке и в случаях, установленных Градостроительным </w:t>
      </w:r>
      <w:hyperlink r:id="rId15">
        <w:r w:rsidRPr="003339D0">
          <w:rPr>
            <w:rFonts w:ascii="Times New Roman" w:hAnsi="Times New Roman" w:cs="Times New Roman"/>
            <w:bCs/>
            <w:sz w:val="28"/>
            <w:szCs w:val="28"/>
          </w:rPr>
          <w:t>кодексом</w:t>
        </w:r>
      </w:hyperlink>
      <w:r w:rsidRPr="003339D0">
        <w:rPr>
          <w:rFonts w:ascii="Times New Roman" w:hAnsi="Times New Roman" w:cs="Times New Roman"/>
          <w:bCs/>
          <w:sz w:val="28"/>
          <w:szCs w:val="28"/>
        </w:rPr>
        <w:t xml:space="preserve"> Российской Федерации, а в период до 1 января 2025 года - за исключением случаев, установленных </w:t>
      </w:r>
      <w:hyperlink r:id="rId16">
        <w:r w:rsidRPr="003339D0">
          <w:rPr>
            <w:rFonts w:ascii="Times New Roman" w:hAnsi="Times New Roman" w:cs="Times New Roman"/>
            <w:bCs/>
            <w:sz w:val="28"/>
            <w:szCs w:val="28"/>
          </w:rPr>
          <w:t>постановлением</w:t>
        </w:r>
      </w:hyperlink>
      <w:r w:rsidRPr="003339D0">
        <w:rPr>
          <w:rFonts w:ascii="Times New Roman" w:hAnsi="Times New Roman" w:cs="Times New Roman"/>
          <w:bCs/>
          <w:sz w:val="28"/>
          <w:szCs w:val="28"/>
        </w:rPr>
        <w:t xml:space="preserve"> Правительства Ленинградской области от 5 апреля 2022 года N 203 "Об установлении случаев утверждения в Ленинградской области в 2022-2024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w:t>
      </w:r>
    </w:p>
    <w:p w14:paraId="5A22C5DF"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3) письмо </w:t>
      </w:r>
      <w:r w:rsidR="00246917" w:rsidRPr="003339D0">
        <w:rPr>
          <w:rFonts w:ascii="Times New Roman" w:hAnsi="Times New Roman" w:cs="Times New Roman"/>
          <w:bCs/>
          <w:sz w:val="28"/>
          <w:szCs w:val="28"/>
        </w:rPr>
        <w:t>Администрации</w:t>
      </w:r>
      <w:r w:rsidRPr="003339D0">
        <w:rPr>
          <w:rFonts w:ascii="Times New Roman" w:hAnsi="Times New Roman" w:cs="Times New Roman"/>
          <w:bCs/>
          <w:sz w:val="28"/>
          <w:szCs w:val="28"/>
        </w:rPr>
        <w:t xml:space="preserve"> в адрес заявителя с информацией об отказе в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030DD987"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Результат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предоставляется в соответствии со способом, указанным заявителем в заявлении о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455EB788"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Заявитель вправе выбрать один из следующих способов предоставления результата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5DB3ABAE"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1) при личной явке в </w:t>
      </w:r>
      <w:r w:rsidR="00FE396B" w:rsidRPr="003339D0">
        <w:rPr>
          <w:rFonts w:ascii="Times New Roman" w:hAnsi="Times New Roman" w:cs="Times New Roman"/>
          <w:bCs/>
          <w:sz w:val="28"/>
          <w:szCs w:val="28"/>
        </w:rPr>
        <w:t>Администрацию</w:t>
      </w:r>
      <w:r w:rsidRPr="003339D0">
        <w:rPr>
          <w:rFonts w:ascii="Times New Roman" w:hAnsi="Times New Roman" w:cs="Times New Roman"/>
          <w:bCs/>
          <w:sz w:val="28"/>
          <w:szCs w:val="28"/>
        </w:rPr>
        <w:t>;</w:t>
      </w:r>
    </w:p>
    <w:p w14:paraId="50CE29CC"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 без личной явки путем направления результата услуги заявителю посредством ЕПГУ (после начала предоставления услуги в электронной форме);</w:t>
      </w:r>
    </w:p>
    <w:p w14:paraId="10264D0E"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3) при личной явке в МФЦ.</w:t>
      </w:r>
    </w:p>
    <w:p w14:paraId="2866D2AD"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При получении результата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в отношении </w:t>
      </w:r>
      <w:r w:rsidRPr="003339D0">
        <w:rPr>
          <w:rFonts w:ascii="Times New Roman" w:hAnsi="Times New Roman" w:cs="Times New Roman"/>
          <w:bCs/>
          <w:sz w:val="28"/>
          <w:szCs w:val="28"/>
        </w:rPr>
        <w:lastRenderedPageBreak/>
        <w:t xml:space="preserve">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BAD005B"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Результаты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выразил письменно желание получить запрашиваемые результаты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в отношении несовершеннолетнего лично.</w:t>
      </w:r>
    </w:p>
    <w:p w14:paraId="06F35DCE"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Предоставление результатов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настоящим административным регламентом, с учетом требования, предусмотренного </w:t>
      </w:r>
      <w:hyperlink r:id="rId17">
        <w:r w:rsidRPr="003339D0">
          <w:rPr>
            <w:rFonts w:ascii="Times New Roman" w:hAnsi="Times New Roman" w:cs="Times New Roman"/>
            <w:bCs/>
            <w:sz w:val="28"/>
            <w:szCs w:val="28"/>
          </w:rPr>
          <w:t>частью 3 статьи 5</w:t>
        </w:r>
      </w:hyperlink>
      <w:r w:rsidRPr="003339D0">
        <w:rPr>
          <w:rFonts w:ascii="Times New Roman" w:hAnsi="Times New Roman" w:cs="Times New Roman"/>
          <w:bCs/>
          <w:sz w:val="28"/>
          <w:szCs w:val="28"/>
        </w:rPr>
        <w:t xml:space="preserve"> Федерального закона от 27 июля 2010 года N 210-ФЗ "Об организации предоставления государственных и муниципальных услуг".</w:t>
      </w:r>
    </w:p>
    <w:p w14:paraId="41626AE6"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2.4. </w:t>
      </w:r>
      <w:r w:rsidR="00B41CE0" w:rsidRPr="003339D0">
        <w:rPr>
          <w:rFonts w:ascii="Times New Roman" w:hAnsi="Times New Roman" w:cs="Times New Roman"/>
          <w:bCs/>
          <w:sz w:val="28"/>
          <w:szCs w:val="28"/>
        </w:rPr>
        <w:t>Муниципальная услуга</w:t>
      </w:r>
      <w:r w:rsidRPr="003339D0">
        <w:rPr>
          <w:rFonts w:ascii="Times New Roman" w:hAnsi="Times New Roman" w:cs="Times New Roman"/>
          <w:bCs/>
          <w:sz w:val="28"/>
          <w:szCs w:val="28"/>
        </w:rPr>
        <w:t xml:space="preserve"> предоставляется в срок, не превышающий 15 рабочих дней со дня поступления Документации в </w:t>
      </w:r>
      <w:r w:rsidR="001710FF" w:rsidRPr="003339D0">
        <w:rPr>
          <w:rFonts w:ascii="Times New Roman" w:hAnsi="Times New Roman" w:cs="Times New Roman"/>
          <w:bCs/>
          <w:sz w:val="28"/>
          <w:szCs w:val="28"/>
        </w:rPr>
        <w:t>Администрацию</w:t>
      </w:r>
      <w:r w:rsidRPr="003339D0">
        <w:rPr>
          <w:rFonts w:ascii="Times New Roman" w:hAnsi="Times New Roman" w:cs="Times New Roman"/>
          <w:bCs/>
          <w:sz w:val="28"/>
          <w:szCs w:val="28"/>
        </w:rPr>
        <w:t>, в случае установленного законодательством отсутствия необходимости проведения общественных обсуждений или публичных слушаний.</w:t>
      </w:r>
    </w:p>
    <w:p w14:paraId="77ABC2D5"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2.4.1. В случае </w:t>
      </w:r>
      <w:r w:rsidR="005800C6" w:rsidRPr="003339D0">
        <w:rPr>
          <w:rFonts w:ascii="Times New Roman" w:hAnsi="Times New Roman" w:cs="Times New Roman"/>
          <w:bCs/>
          <w:sz w:val="28"/>
          <w:szCs w:val="28"/>
        </w:rPr>
        <w:t>необходимости</w:t>
      </w:r>
      <w:r w:rsidRPr="003339D0">
        <w:rPr>
          <w:rFonts w:ascii="Times New Roman" w:hAnsi="Times New Roman" w:cs="Times New Roman"/>
          <w:bCs/>
          <w:sz w:val="28"/>
          <w:szCs w:val="28"/>
        </w:rPr>
        <w:t xml:space="preserve"> проведения общественных обсуждений или публичных слушаний предоставление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приостанавливается на срок до дня поступления в </w:t>
      </w:r>
      <w:r w:rsidR="005800C6" w:rsidRPr="003339D0">
        <w:rPr>
          <w:rFonts w:ascii="Times New Roman" w:hAnsi="Times New Roman" w:cs="Times New Roman"/>
          <w:bCs/>
          <w:sz w:val="28"/>
          <w:szCs w:val="28"/>
        </w:rPr>
        <w:t>Администрацию</w:t>
      </w:r>
      <w:r w:rsidRPr="003339D0">
        <w:rPr>
          <w:rFonts w:ascii="Times New Roman" w:hAnsi="Times New Roman" w:cs="Times New Roman"/>
          <w:bCs/>
          <w:sz w:val="28"/>
          <w:szCs w:val="28"/>
        </w:rPr>
        <w:t xml:space="preserve"> от </w:t>
      </w:r>
      <w:r w:rsidR="005800C6" w:rsidRPr="003339D0">
        <w:rPr>
          <w:rFonts w:ascii="Times New Roman" w:hAnsi="Times New Roman" w:cs="Times New Roman"/>
          <w:bCs/>
          <w:sz w:val="28"/>
          <w:szCs w:val="28"/>
        </w:rPr>
        <w:t>организатора общественных обсуждений или публичных слушаний</w:t>
      </w:r>
      <w:r w:rsidRPr="003339D0">
        <w:rPr>
          <w:rFonts w:ascii="Times New Roman" w:hAnsi="Times New Roman" w:cs="Times New Roman"/>
          <w:bCs/>
          <w:sz w:val="28"/>
          <w:szCs w:val="28"/>
        </w:rPr>
        <w:t xml:space="preserve"> заключения о результатах общественных обсуждений или публичных слушаний в отношении Документации.</w:t>
      </w:r>
    </w:p>
    <w:p w14:paraId="135E57F3"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2.4.2. Дальнейшее предоставление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осуществляется в срок, не превышающий 15 рабочих дней со дня поступления в </w:t>
      </w:r>
      <w:r w:rsidR="00467CF2" w:rsidRPr="003339D0">
        <w:rPr>
          <w:rFonts w:ascii="Times New Roman" w:hAnsi="Times New Roman" w:cs="Times New Roman"/>
          <w:bCs/>
          <w:sz w:val="28"/>
          <w:szCs w:val="28"/>
        </w:rPr>
        <w:t>Администрацию</w:t>
      </w:r>
      <w:r w:rsidRPr="003339D0">
        <w:rPr>
          <w:rFonts w:ascii="Times New Roman" w:hAnsi="Times New Roman" w:cs="Times New Roman"/>
          <w:bCs/>
          <w:sz w:val="28"/>
          <w:szCs w:val="28"/>
        </w:rPr>
        <w:t xml:space="preserve"> </w:t>
      </w:r>
      <w:r w:rsidR="00467CF2" w:rsidRPr="003339D0">
        <w:rPr>
          <w:rFonts w:ascii="Times New Roman" w:hAnsi="Times New Roman" w:cs="Times New Roman"/>
          <w:bCs/>
          <w:sz w:val="28"/>
          <w:szCs w:val="28"/>
        </w:rPr>
        <w:t>документов, указанных в пункте 2.4.1</w:t>
      </w:r>
      <w:r w:rsidRPr="003339D0">
        <w:rPr>
          <w:rFonts w:ascii="Times New Roman" w:hAnsi="Times New Roman" w:cs="Times New Roman"/>
          <w:bCs/>
          <w:sz w:val="28"/>
          <w:szCs w:val="28"/>
        </w:rPr>
        <w:t>.</w:t>
      </w:r>
    </w:p>
    <w:p w14:paraId="2560AE6A"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2.5. Перечень нормативных правовых актов, непосредственно регулирующих предоставление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(с указанием их реквизитов и источников официального опубликования), подлежит размещению на официальном сайте </w:t>
      </w:r>
      <w:r w:rsidR="00891D9D" w:rsidRPr="003339D0">
        <w:rPr>
          <w:rFonts w:ascii="Times New Roman" w:hAnsi="Times New Roman" w:cs="Times New Roman"/>
          <w:bCs/>
          <w:sz w:val="28"/>
          <w:szCs w:val="28"/>
        </w:rPr>
        <w:t>Администрации</w:t>
      </w:r>
      <w:r w:rsidRPr="003339D0">
        <w:rPr>
          <w:rFonts w:ascii="Times New Roman" w:hAnsi="Times New Roman" w:cs="Times New Roman"/>
          <w:bCs/>
          <w:sz w:val="28"/>
          <w:szCs w:val="28"/>
        </w:rPr>
        <w:t xml:space="preserve"> в информационно-телекоммуникационной сети Интернет и в Реестре.</w:t>
      </w:r>
    </w:p>
    <w:p w14:paraId="090FE7A3" w14:textId="77777777" w:rsidR="00144216" w:rsidRPr="003339D0" w:rsidRDefault="00144216" w:rsidP="004D100C">
      <w:pPr>
        <w:pStyle w:val="ConsPlusNormal"/>
        <w:ind w:firstLine="540"/>
        <w:jc w:val="both"/>
        <w:rPr>
          <w:rFonts w:ascii="Times New Roman" w:hAnsi="Times New Roman" w:cs="Times New Roman"/>
          <w:bCs/>
          <w:sz w:val="28"/>
          <w:szCs w:val="28"/>
        </w:rPr>
      </w:pPr>
      <w:bookmarkStart w:id="3" w:name="P102"/>
      <w:bookmarkEnd w:id="3"/>
      <w:r w:rsidRPr="003339D0">
        <w:rPr>
          <w:rFonts w:ascii="Times New Roman" w:hAnsi="Times New Roman" w:cs="Times New Roman"/>
          <w:bCs/>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w:t>
      </w:r>
      <w:r w:rsidRPr="003339D0">
        <w:rPr>
          <w:rFonts w:ascii="Times New Roman" w:hAnsi="Times New Roman" w:cs="Times New Roman"/>
          <w:bCs/>
          <w:sz w:val="28"/>
          <w:szCs w:val="28"/>
        </w:rPr>
        <w:lastRenderedPageBreak/>
        <w:t xml:space="preserve">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подлежащих представлению заявителем:</w:t>
      </w:r>
    </w:p>
    <w:p w14:paraId="4236047F"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Для получения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заявители представляют следующие документы:</w:t>
      </w:r>
    </w:p>
    <w:p w14:paraId="2D576364"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1) </w:t>
      </w:r>
      <w:hyperlink w:anchor="P403">
        <w:r w:rsidRPr="003339D0">
          <w:rPr>
            <w:rFonts w:ascii="Times New Roman" w:hAnsi="Times New Roman" w:cs="Times New Roman"/>
            <w:bCs/>
            <w:sz w:val="28"/>
            <w:szCs w:val="28"/>
          </w:rPr>
          <w:t>заявление</w:t>
        </w:r>
      </w:hyperlink>
      <w:r w:rsidRPr="003339D0">
        <w:rPr>
          <w:rFonts w:ascii="Times New Roman" w:hAnsi="Times New Roman" w:cs="Times New Roman"/>
          <w:bCs/>
          <w:sz w:val="28"/>
          <w:szCs w:val="28"/>
        </w:rPr>
        <w:t xml:space="preserve"> о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по форме согласно приложению 1 к настоящему регламенту (к комплекту документов на бумажном носителе приобщается оригинал документа);</w:t>
      </w:r>
    </w:p>
    <w:p w14:paraId="0C8CB259"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 документы, удостоверяющие личность заявителя, представителя заявителя в случае, если от имени заявителя за предоставлением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обращается его представитель: паспорт гражданина Российской Федерации, паспорт гражданина СССР, временное </w:t>
      </w:r>
      <w:hyperlink r:id="rId18">
        <w:r w:rsidRPr="003339D0">
          <w:rPr>
            <w:rFonts w:ascii="Times New Roman" w:hAnsi="Times New Roman" w:cs="Times New Roman"/>
            <w:bCs/>
            <w:sz w:val="28"/>
            <w:szCs w:val="28"/>
          </w:rPr>
          <w:t>удостоверение</w:t>
        </w:r>
      </w:hyperlink>
      <w:r w:rsidRPr="003339D0">
        <w:rPr>
          <w:rFonts w:ascii="Times New Roman" w:hAnsi="Times New Roman" w:cs="Times New Roman"/>
          <w:bCs/>
          <w:sz w:val="28"/>
          <w:szCs w:val="28"/>
        </w:rPr>
        <w:t xml:space="preserve"> личности гражданина Российской Федерации по форме, утвержденной приказом МВД России от 16.11.2020 N 773, удостоверение личности военнослужащего РФ, а также документы, удостоверяющие личность иностранного гражданина, лица без гражданства, включая вид на жительство и удостоверение беженца, - в случае идентификации личности гражданина на основании документа, удостоверяющего личность (к комплекту документов на бумажном носителе приобщается копия документа);</w:t>
      </w:r>
    </w:p>
    <w:p w14:paraId="0CA2AA98"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3) доверенность в простой письменной форме, подтверждающая полномочия представителя действовать от имени заявителя при получении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(к комплекту документов на бумажном носителе приобщается копия документа);</w:t>
      </w:r>
    </w:p>
    <w:p w14:paraId="57774DC7"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4)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14:paraId="16EFACDA"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5) 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w:t>
      </w:r>
      <w:hyperlink r:id="rId19">
        <w:r w:rsidRPr="003339D0">
          <w:rPr>
            <w:rFonts w:ascii="Times New Roman" w:hAnsi="Times New Roman" w:cs="Times New Roman"/>
            <w:bCs/>
            <w:sz w:val="28"/>
            <w:szCs w:val="28"/>
          </w:rPr>
          <w:t>части 2 статьи 47</w:t>
        </w:r>
      </w:hyperlink>
      <w:r w:rsidRPr="003339D0">
        <w:rPr>
          <w:rFonts w:ascii="Times New Roman" w:hAnsi="Times New Roman" w:cs="Times New Roman"/>
          <w:bCs/>
          <w:sz w:val="28"/>
          <w:szCs w:val="28"/>
        </w:rPr>
        <w:t xml:space="preserve"> Градостроительного кодекса Российской Федерации (в случае если необходимость выполнения инженерных изысканий предусмотрена </w:t>
      </w:r>
      <w:hyperlink r:id="rId20">
        <w:r w:rsidRPr="003339D0">
          <w:rPr>
            <w:rFonts w:ascii="Times New Roman" w:hAnsi="Times New Roman" w:cs="Times New Roman"/>
            <w:bCs/>
            <w:sz w:val="28"/>
            <w:szCs w:val="28"/>
          </w:rPr>
          <w:t>Правилами</w:t>
        </w:r>
      </w:hyperlink>
      <w:r w:rsidRPr="003339D0">
        <w:rPr>
          <w:rFonts w:ascii="Times New Roman" w:hAnsi="Times New Roman" w:cs="Times New Roman"/>
          <w:bCs/>
          <w:sz w:val="28"/>
          <w:szCs w:val="28"/>
        </w:rPr>
        <w:t xml:space="preserve"> выполнения инженерных изысканий, необходимых для подготовки документации по планировке территории, утвержденными постановлением Правительства Российской Федерации от 31 марта 2017 года N 402);</w:t>
      </w:r>
    </w:p>
    <w:p w14:paraId="03C6EDB5"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6) в случае если документация по планировке территории подготовлена на основании решения лица, указанного в </w:t>
      </w:r>
      <w:hyperlink r:id="rId21">
        <w:r w:rsidRPr="003339D0">
          <w:rPr>
            <w:rFonts w:ascii="Times New Roman" w:hAnsi="Times New Roman" w:cs="Times New Roman"/>
            <w:bCs/>
            <w:sz w:val="28"/>
            <w:szCs w:val="28"/>
          </w:rPr>
          <w:t>части 1.1 статьи 45</w:t>
        </w:r>
      </w:hyperlink>
      <w:r w:rsidRPr="003339D0">
        <w:rPr>
          <w:rFonts w:ascii="Times New Roman" w:hAnsi="Times New Roman" w:cs="Times New Roman"/>
          <w:bCs/>
          <w:sz w:val="28"/>
          <w:szCs w:val="28"/>
        </w:rPr>
        <w:t xml:space="preserve"> Градостроительного кодекса Российской Федерации, копия такого решения с приложением задания на разработку документации по планировке территории;</w:t>
      </w:r>
    </w:p>
    <w:p w14:paraId="0199E950"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7) уведомление о результатах согласования согласующих органов, владельцев автомобильных дорог и</w:t>
      </w:r>
      <w:r w:rsidR="00E217CB" w:rsidRPr="003339D0">
        <w:rPr>
          <w:rFonts w:ascii="Times New Roman" w:hAnsi="Times New Roman" w:cs="Times New Roman"/>
          <w:bCs/>
          <w:sz w:val="28"/>
          <w:szCs w:val="28"/>
        </w:rPr>
        <w:t xml:space="preserve"> </w:t>
      </w:r>
      <w:r w:rsidRPr="003339D0">
        <w:rPr>
          <w:rFonts w:ascii="Times New Roman" w:hAnsi="Times New Roman" w:cs="Times New Roman"/>
          <w:bCs/>
          <w:sz w:val="28"/>
          <w:szCs w:val="28"/>
        </w:rPr>
        <w:t xml:space="preserve">(или) предусмотренные </w:t>
      </w:r>
      <w:hyperlink r:id="rId22">
        <w:r w:rsidRPr="003339D0">
          <w:rPr>
            <w:rFonts w:ascii="Times New Roman" w:hAnsi="Times New Roman" w:cs="Times New Roman"/>
            <w:bCs/>
            <w:sz w:val="28"/>
            <w:szCs w:val="28"/>
          </w:rPr>
          <w:t>пунктом 25</w:t>
        </w:r>
      </w:hyperlink>
      <w:r w:rsidRPr="003339D0">
        <w:rPr>
          <w:rFonts w:ascii="Times New Roman" w:hAnsi="Times New Roman" w:cs="Times New Roman"/>
          <w:bCs/>
          <w:sz w:val="28"/>
          <w:szCs w:val="28"/>
        </w:rPr>
        <w:t xml:space="preserve"> Правил подготовки документации по планировке территории, подготовка </w:t>
      </w:r>
      <w:r w:rsidRPr="003339D0">
        <w:rPr>
          <w:rFonts w:ascii="Times New Roman" w:hAnsi="Times New Roman" w:cs="Times New Roman"/>
          <w:bCs/>
          <w:sz w:val="28"/>
          <w:szCs w:val="28"/>
        </w:rPr>
        <w:lastRenderedPageBreak/>
        <w:t xml:space="preserve">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(далее - Правила подготовки Документации), утвержденных постановлением Правительства Российской Федерации от 2 февраля 2024 года N 112,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w:t>
      </w:r>
      <w:hyperlink r:id="rId23">
        <w:r w:rsidRPr="003339D0">
          <w:rPr>
            <w:rFonts w:ascii="Times New Roman" w:hAnsi="Times New Roman" w:cs="Times New Roman"/>
            <w:bCs/>
            <w:sz w:val="28"/>
            <w:szCs w:val="28"/>
          </w:rPr>
          <w:t>пункте 22</w:t>
        </w:r>
      </w:hyperlink>
      <w:r w:rsidRPr="003339D0">
        <w:rPr>
          <w:rFonts w:ascii="Times New Roman" w:hAnsi="Times New Roman" w:cs="Times New Roman"/>
          <w:bCs/>
          <w:sz w:val="28"/>
          <w:szCs w:val="28"/>
        </w:rPr>
        <w:t xml:space="preserve"> Правил подготовки Документации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14:paraId="08984A27" w14:textId="77777777" w:rsidR="00144216" w:rsidRPr="003339D0" w:rsidRDefault="00144216" w:rsidP="004D100C">
      <w:pPr>
        <w:pStyle w:val="ConsPlusNormal"/>
        <w:ind w:firstLine="540"/>
        <w:jc w:val="both"/>
        <w:rPr>
          <w:rFonts w:ascii="Times New Roman" w:hAnsi="Times New Roman" w:cs="Times New Roman"/>
          <w:bCs/>
          <w:sz w:val="28"/>
          <w:szCs w:val="28"/>
        </w:rPr>
      </w:pPr>
      <w:bookmarkStart w:id="4" w:name="P111"/>
      <w:bookmarkEnd w:id="4"/>
      <w:r w:rsidRPr="003339D0">
        <w:rPr>
          <w:rFonts w:ascii="Times New Roman" w:hAnsi="Times New Roman" w:cs="Times New Roman"/>
          <w:bCs/>
          <w:sz w:val="28"/>
          <w:szCs w:val="28"/>
        </w:rPr>
        <w:t>8) Документацию, соответствующую следующим требованиям:</w:t>
      </w:r>
    </w:p>
    <w:p w14:paraId="55617476"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а) состав и содержание Документации должны соответствовать требованиям </w:t>
      </w:r>
      <w:hyperlink r:id="rId24">
        <w:r w:rsidRPr="003339D0">
          <w:rPr>
            <w:rFonts w:ascii="Times New Roman" w:hAnsi="Times New Roman" w:cs="Times New Roman"/>
            <w:bCs/>
            <w:sz w:val="28"/>
            <w:szCs w:val="28"/>
          </w:rPr>
          <w:t>статей 42</w:t>
        </w:r>
      </w:hyperlink>
      <w:r w:rsidRPr="003339D0">
        <w:rPr>
          <w:rFonts w:ascii="Times New Roman" w:hAnsi="Times New Roman" w:cs="Times New Roman"/>
          <w:bCs/>
          <w:sz w:val="28"/>
          <w:szCs w:val="28"/>
        </w:rPr>
        <w:t xml:space="preserve">, </w:t>
      </w:r>
      <w:hyperlink r:id="rId25">
        <w:r w:rsidRPr="003339D0">
          <w:rPr>
            <w:rFonts w:ascii="Times New Roman" w:hAnsi="Times New Roman" w:cs="Times New Roman"/>
            <w:bCs/>
            <w:sz w:val="28"/>
            <w:szCs w:val="28"/>
          </w:rPr>
          <w:t>43</w:t>
        </w:r>
      </w:hyperlink>
      <w:r w:rsidRPr="003339D0">
        <w:rPr>
          <w:rFonts w:ascii="Times New Roman" w:hAnsi="Times New Roman" w:cs="Times New Roman"/>
          <w:bCs/>
          <w:sz w:val="28"/>
          <w:szCs w:val="28"/>
        </w:rPr>
        <w:t xml:space="preserve"> Градостроительного кодекса Российской Федерации (в зависимости от вида представляемой Документации), </w:t>
      </w:r>
      <w:hyperlink r:id="rId26">
        <w:r w:rsidRPr="003339D0">
          <w:rPr>
            <w:rFonts w:ascii="Times New Roman" w:hAnsi="Times New Roman" w:cs="Times New Roman"/>
            <w:bCs/>
            <w:sz w:val="28"/>
            <w:szCs w:val="28"/>
          </w:rPr>
          <w:t>пунктов 1.5</w:t>
        </w:r>
      </w:hyperlink>
      <w:r w:rsidRPr="003339D0">
        <w:rPr>
          <w:rFonts w:ascii="Times New Roman" w:hAnsi="Times New Roman" w:cs="Times New Roman"/>
          <w:bCs/>
          <w:sz w:val="28"/>
          <w:szCs w:val="28"/>
        </w:rPr>
        <w:t xml:space="preserve"> - </w:t>
      </w:r>
      <w:hyperlink r:id="rId27">
        <w:r w:rsidRPr="003339D0">
          <w:rPr>
            <w:rFonts w:ascii="Times New Roman" w:hAnsi="Times New Roman" w:cs="Times New Roman"/>
            <w:bCs/>
            <w:sz w:val="28"/>
            <w:szCs w:val="28"/>
          </w:rPr>
          <w:t>1.12.1</w:t>
        </w:r>
      </w:hyperlink>
      <w:r w:rsidRPr="003339D0">
        <w:rPr>
          <w:rFonts w:ascii="Times New Roman" w:hAnsi="Times New Roman" w:cs="Times New Roman"/>
          <w:bCs/>
          <w:sz w:val="28"/>
          <w:szCs w:val="28"/>
        </w:rPr>
        <w:t xml:space="preserve"> Порядка подготовки документации по планировке территории, подготовка которой осуществляется для размещения объектов, указанных в частях 4, 4.1 и 5 - 5.2 статьи 45 Градостроительного кодекса Российской Федерации, на основании решений органов местного самоуправления или органа исполнительной власти Ленинградской 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 утвержденного постановлением Правительства Ленинградской области от 20 мая 2019 года N 227, а в отношении линейных объектов - также требованиям </w:t>
      </w:r>
      <w:hyperlink r:id="rId28">
        <w:r w:rsidRPr="003339D0">
          <w:rPr>
            <w:rFonts w:ascii="Times New Roman" w:hAnsi="Times New Roman" w:cs="Times New Roman"/>
            <w:bCs/>
            <w:sz w:val="28"/>
            <w:szCs w:val="28"/>
          </w:rPr>
          <w:t>постановления</w:t>
        </w:r>
      </w:hyperlink>
      <w:r w:rsidRPr="003339D0">
        <w:rPr>
          <w:rFonts w:ascii="Times New Roman" w:hAnsi="Times New Roman" w:cs="Times New Roman"/>
          <w:bCs/>
          <w:sz w:val="28"/>
          <w:szCs w:val="28"/>
        </w:rPr>
        <w:t xml:space="preserve"> Правительства Российской Федерации от 12 мая 2017 года N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14:paraId="16BDC459"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б) Документация должна соответствовать утвержденным при принятии решения о подготовке документации по планировке территории заданию на подготовку документации по планировке территории, схеме границ территории, в отношении которой будет разрабатываться документация по планировке территории, заданию на выполнение инженерных изысканий (не применяется в отношении Документации, представленной лицами, указанными в </w:t>
      </w:r>
      <w:hyperlink r:id="rId29">
        <w:r w:rsidRPr="003339D0">
          <w:rPr>
            <w:rFonts w:ascii="Times New Roman" w:hAnsi="Times New Roman" w:cs="Times New Roman"/>
            <w:bCs/>
            <w:sz w:val="28"/>
            <w:szCs w:val="28"/>
          </w:rPr>
          <w:t>части 1.1 статьи 45</w:t>
        </w:r>
      </w:hyperlink>
      <w:r w:rsidRPr="003339D0">
        <w:rPr>
          <w:rFonts w:ascii="Times New Roman" w:hAnsi="Times New Roman" w:cs="Times New Roman"/>
          <w:bCs/>
          <w:sz w:val="28"/>
          <w:szCs w:val="28"/>
        </w:rPr>
        <w:t xml:space="preserve"> Градостроительного кодекса Российской </w:t>
      </w:r>
      <w:r w:rsidRPr="003339D0">
        <w:rPr>
          <w:rFonts w:ascii="Times New Roman" w:hAnsi="Times New Roman" w:cs="Times New Roman"/>
          <w:bCs/>
          <w:sz w:val="28"/>
          <w:szCs w:val="28"/>
        </w:rPr>
        <w:lastRenderedPageBreak/>
        <w:t>Федерации);</w:t>
      </w:r>
    </w:p>
    <w:p w14:paraId="092254AA"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в) Документация должна быть подготовлена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w:t>
      </w:r>
      <w:r w:rsidR="00EF6288" w:rsidRPr="003339D0">
        <w:rPr>
          <w:rFonts w:ascii="Times New Roman" w:hAnsi="Times New Roman" w:cs="Times New Roman"/>
          <w:bCs/>
          <w:sz w:val="28"/>
          <w:szCs w:val="28"/>
        </w:rPr>
        <w:t>, либо подготовленной в соответствии с решением и (или) договором о комплексном развитии территории, заключенными в соответствии с нормами главы 10 Градостроительного кодекса РФ</w:t>
      </w:r>
      <w:r w:rsidRPr="003339D0">
        <w:rPr>
          <w:rFonts w:ascii="Times New Roman" w:hAnsi="Times New Roman" w:cs="Times New Roman"/>
          <w:bCs/>
          <w:sz w:val="28"/>
          <w:szCs w:val="28"/>
        </w:rPr>
        <w:t xml:space="preserve">),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30">
        <w:r w:rsidRPr="003339D0">
          <w:rPr>
            <w:rFonts w:ascii="Times New Roman" w:hAnsi="Times New Roman" w:cs="Times New Roman"/>
            <w:bCs/>
            <w:sz w:val="28"/>
            <w:szCs w:val="28"/>
          </w:rPr>
          <w:t>части 1 статьи 11</w:t>
        </w:r>
      </w:hyperlink>
      <w:r w:rsidRPr="003339D0">
        <w:rPr>
          <w:rFonts w:ascii="Times New Roman" w:hAnsi="Times New Roman" w:cs="Times New Roman"/>
          <w:bCs/>
          <w:sz w:val="28"/>
          <w:szCs w:val="28"/>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r:id="rId31">
        <w:r w:rsidRPr="003339D0">
          <w:rPr>
            <w:rFonts w:ascii="Times New Roman" w:hAnsi="Times New Roman" w:cs="Times New Roman"/>
            <w:bCs/>
            <w:sz w:val="28"/>
            <w:szCs w:val="28"/>
          </w:rPr>
          <w:t>частью 10.2 статьи 45</w:t>
        </w:r>
      </w:hyperlink>
      <w:r w:rsidRPr="003339D0">
        <w:rPr>
          <w:rFonts w:ascii="Times New Roman" w:hAnsi="Times New Roman" w:cs="Times New Roman"/>
          <w:bCs/>
          <w:sz w:val="28"/>
          <w:szCs w:val="28"/>
        </w:rPr>
        <w:t xml:space="preserve"> Градостроительного кодекса Российской Федерации;</w:t>
      </w:r>
    </w:p>
    <w:p w14:paraId="0516B86E"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г) Документация направляется на бумажном носителе или в форме электронного документа (в форме электронного документа Документация направляется после начала предоставления услуги в электронной форме). В случае направления Документации на бумажном носителе такая документация должна быть заверена заявителем и направлена в сброшюрованном и прошитом виде в 2 экземплярах, а также на электронном носителе, подписанная </w:t>
      </w:r>
      <w:r w:rsidR="00FD5263" w:rsidRPr="003339D0">
        <w:rPr>
          <w:rFonts w:ascii="Times New Roman" w:hAnsi="Times New Roman" w:cs="Times New Roman"/>
          <w:bCs/>
          <w:sz w:val="28"/>
          <w:szCs w:val="28"/>
        </w:rPr>
        <w:t xml:space="preserve">электронной подписью заявителя. </w:t>
      </w:r>
      <w:r w:rsidRPr="003339D0">
        <w:rPr>
          <w:rFonts w:ascii="Times New Roman" w:hAnsi="Times New Roman" w:cs="Times New Roman"/>
          <w:bCs/>
          <w:sz w:val="28"/>
          <w:szCs w:val="28"/>
        </w:rPr>
        <w:t>В случае направления документации по планировке территории в форме электронного документа Документация должна быть подписана электронной подписью заявителя;</w:t>
      </w:r>
    </w:p>
    <w:p w14:paraId="53AE100D"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д) экземпляр Документации на бумажном носителе должен быть идентичен экземпляру Документации на электронном носителе;</w:t>
      </w:r>
    </w:p>
    <w:p w14:paraId="57AAB67C"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е) экземпляр Документации на бумажном носителе должен быть прошит, листы пронумерованы и заверены подписью разработчика Документации. Экземпляр Документации на электронном носителе (каждый файл) должен быть заверен открепленной усиленной квалифицированной электронной подписью разработчика Документации;</w:t>
      </w:r>
    </w:p>
    <w:p w14:paraId="4B27A53D"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ж) документация по планировке территории, направляемая на электронном носителе или в форме электронного документа, должна </w:t>
      </w:r>
      <w:r w:rsidRPr="003339D0">
        <w:rPr>
          <w:rFonts w:ascii="Times New Roman" w:hAnsi="Times New Roman" w:cs="Times New Roman"/>
          <w:bCs/>
          <w:sz w:val="28"/>
          <w:szCs w:val="28"/>
        </w:rPr>
        <w:lastRenderedPageBreak/>
        <w:t xml:space="preserve">соответствовать формату, позволяющему осуществить ее размещение в </w:t>
      </w:r>
      <w:r w:rsidR="00C317EE" w:rsidRPr="003339D0">
        <w:rPr>
          <w:rFonts w:ascii="Times New Roman" w:hAnsi="Times New Roman" w:cs="Times New Roman"/>
          <w:bCs/>
          <w:sz w:val="28"/>
          <w:szCs w:val="28"/>
        </w:rPr>
        <w:t>Государственной информационной системе обеспечения градостроительной деятельности Ленинградской области</w:t>
      </w:r>
      <w:r w:rsidRPr="003339D0">
        <w:rPr>
          <w:rFonts w:ascii="Times New Roman" w:hAnsi="Times New Roman" w:cs="Times New Roman"/>
          <w:bCs/>
          <w:sz w:val="28"/>
          <w:szCs w:val="28"/>
        </w:rPr>
        <w:t xml:space="preserve">. Требования к указанному формату установлены в </w:t>
      </w:r>
      <w:hyperlink w:anchor="P557">
        <w:r w:rsidRPr="003339D0">
          <w:rPr>
            <w:rFonts w:ascii="Times New Roman" w:hAnsi="Times New Roman" w:cs="Times New Roman"/>
            <w:bCs/>
            <w:sz w:val="28"/>
            <w:szCs w:val="28"/>
          </w:rPr>
          <w:t>приложениях 2</w:t>
        </w:r>
      </w:hyperlink>
      <w:r w:rsidRPr="003339D0">
        <w:rPr>
          <w:rFonts w:ascii="Times New Roman" w:hAnsi="Times New Roman" w:cs="Times New Roman"/>
          <w:bCs/>
          <w:sz w:val="28"/>
          <w:szCs w:val="28"/>
        </w:rPr>
        <w:t xml:space="preserve"> - </w:t>
      </w:r>
      <w:hyperlink w:anchor="P748">
        <w:r w:rsidRPr="003339D0">
          <w:rPr>
            <w:rFonts w:ascii="Times New Roman" w:hAnsi="Times New Roman" w:cs="Times New Roman"/>
            <w:bCs/>
            <w:sz w:val="28"/>
            <w:szCs w:val="28"/>
          </w:rPr>
          <w:t>4</w:t>
        </w:r>
      </w:hyperlink>
      <w:r w:rsidRPr="003339D0">
        <w:rPr>
          <w:rFonts w:ascii="Times New Roman" w:hAnsi="Times New Roman" w:cs="Times New Roman"/>
          <w:bCs/>
          <w:sz w:val="28"/>
          <w:szCs w:val="28"/>
        </w:rPr>
        <w:t xml:space="preserve"> к настоящему регламенту;</w:t>
      </w:r>
    </w:p>
    <w:p w14:paraId="4AFAE81B"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з) в составе Документации представляются проекты приложений к </w:t>
      </w:r>
      <w:r w:rsidR="00C317EE" w:rsidRPr="003339D0">
        <w:rPr>
          <w:rFonts w:ascii="Times New Roman" w:hAnsi="Times New Roman" w:cs="Times New Roman"/>
          <w:bCs/>
          <w:sz w:val="28"/>
          <w:szCs w:val="28"/>
        </w:rPr>
        <w:t>распорядительному</w:t>
      </w:r>
      <w:r w:rsidRPr="003339D0">
        <w:rPr>
          <w:rFonts w:ascii="Times New Roman" w:hAnsi="Times New Roman" w:cs="Times New Roman"/>
          <w:bCs/>
          <w:sz w:val="28"/>
          <w:szCs w:val="28"/>
        </w:rPr>
        <w:t xml:space="preserve"> акту </w:t>
      </w:r>
      <w:r w:rsidR="00C317EE" w:rsidRPr="003339D0">
        <w:rPr>
          <w:rFonts w:ascii="Times New Roman" w:hAnsi="Times New Roman" w:cs="Times New Roman"/>
          <w:bCs/>
          <w:sz w:val="28"/>
          <w:szCs w:val="28"/>
        </w:rPr>
        <w:t xml:space="preserve">Администрации </w:t>
      </w:r>
      <w:r w:rsidRPr="003339D0">
        <w:rPr>
          <w:rFonts w:ascii="Times New Roman" w:hAnsi="Times New Roman" w:cs="Times New Roman"/>
          <w:bCs/>
          <w:sz w:val="28"/>
          <w:szCs w:val="28"/>
        </w:rPr>
        <w:t xml:space="preserve">об утверждении Документации (далее - </w:t>
      </w:r>
      <w:r w:rsidR="00C317EE" w:rsidRPr="003339D0">
        <w:rPr>
          <w:rFonts w:ascii="Times New Roman" w:hAnsi="Times New Roman" w:cs="Times New Roman"/>
          <w:bCs/>
          <w:sz w:val="28"/>
          <w:szCs w:val="28"/>
        </w:rPr>
        <w:t>распорядительный</w:t>
      </w:r>
      <w:r w:rsidRPr="003339D0">
        <w:rPr>
          <w:rFonts w:ascii="Times New Roman" w:hAnsi="Times New Roman" w:cs="Times New Roman"/>
          <w:bCs/>
          <w:sz w:val="28"/>
          <w:szCs w:val="28"/>
        </w:rPr>
        <w:t xml:space="preserve"> акт), соответствующие следующим требованиям:</w:t>
      </w:r>
    </w:p>
    <w:p w14:paraId="16A73093"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содержание проектов приложений к </w:t>
      </w:r>
      <w:r w:rsidR="00020FF4" w:rsidRPr="003339D0">
        <w:rPr>
          <w:rFonts w:ascii="Times New Roman" w:hAnsi="Times New Roman" w:cs="Times New Roman"/>
          <w:bCs/>
          <w:sz w:val="28"/>
          <w:szCs w:val="28"/>
        </w:rPr>
        <w:t>распорядительному</w:t>
      </w:r>
      <w:r w:rsidRPr="003339D0">
        <w:rPr>
          <w:rFonts w:ascii="Times New Roman" w:hAnsi="Times New Roman" w:cs="Times New Roman"/>
          <w:bCs/>
          <w:sz w:val="28"/>
          <w:szCs w:val="28"/>
        </w:rPr>
        <w:t xml:space="preserve"> акту должно соответствовать содержанию Документации.</w:t>
      </w:r>
    </w:p>
    <w:p w14:paraId="26FF25EF"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Текстовая часть приложений к </w:t>
      </w:r>
      <w:r w:rsidR="00020FF4" w:rsidRPr="003339D0">
        <w:rPr>
          <w:rFonts w:ascii="Times New Roman" w:hAnsi="Times New Roman" w:cs="Times New Roman"/>
          <w:bCs/>
          <w:sz w:val="28"/>
          <w:szCs w:val="28"/>
        </w:rPr>
        <w:t>распорядительному</w:t>
      </w:r>
      <w:r w:rsidRPr="003339D0">
        <w:rPr>
          <w:rFonts w:ascii="Times New Roman" w:hAnsi="Times New Roman" w:cs="Times New Roman"/>
          <w:bCs/>
          <w:sz w:val="28"/>
          <w:szCs w:val="28"/>
        </w:rPr>
        <w:t xml:space="preserve"> акту оформляется:</w:t>
      </w:r>
    </w:p>
    <w:p w14:paraId="255F13F3"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шрифт - Times New Roman;</w:t>
      </w:r>
    </w:p>
    <w:p w14:paraId="4B8D07C0"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размер шрифта: заголовки - 14, жирный; основной текст - 14, в таблицах - 12;</w:t>
      </w:r>
    </w:p>
    <w:p w14:paraId="7C6F2C9C"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выравнивания текста по ширине листа; заголовок по центру;</w:t>
      </w:r>
    </w:p>
    <w:p w14:paraId="500F5109"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межстрочный интервал: в тексте - одинарный, в таблицах - одинарный;</w:t>
      </w:r>
    </w:p>
    <w:p w14:paraId="76A4A38D"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размер формата листа: основной - A4, для графических материалов - A4/A3;</w:t>
      </w:r>
    </w:p>
    <w:p w14:paraId="25235DE6"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абзацный отступ - 1,25 см.</w:t>
      </w:r>
    </w:p>
    <w:p w14:paraId="58D5F5D4"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Чертежи должны быть выполнены на бумаге формата листа A4/A3.</w:t>
      </w:r>
    </w:p>
    <w:p w14:paraId="2344A57A"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Чертежи разрабатываются в одном из следующих масштабов: 1:500, 1:1000, 1:2000 при условии обеспечения читаемости линий, надписей и условных обозначений графических материалов. Топографический план в Приложениях к правовому акту не подлежит отображению. Для линейных объектов протяженностью более 5 км и площадных более 50 га допускается подготовка чертежей в масштабе 1:5000 при условии обеспечения читаемости линий, надписей и условных обозначений графических материалов.</w:t>
      </w:r>
    </w:p>
    <w:p w14:paraId="1B8CFC89"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В правом нижнем углу чертежей отображается масштаб чертежа. Угловой штамп на чертежах не оформляется.</w:t>
      </w:r>
    </w:p>
    <w:p w14:paraId="0AC0C4A0"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Вторая и последующие страницы приложения нумеруются. Номер проставляется посередине верхнего поля листа арабскими цифрами без слова "страница" или сокращения "стр." и знаков препинания.</w:t>
      </w:r>
    </w:p>
    <w:p w14:paraId="2043F216"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Не допускается включение в приложения подписей лиц (оттисков штампов организаций), выполнивших подготовку документации по планировке территории, рамок, а также иных сведений и материалов, включение которых не предусмотрено законодательством о градостроительной деятельности.</w:t>
      </w:r>
    </w:p>
    <w:p w14:paraId="69AB062A" w14:textId="77777777" w:rsidR="00144216" w:rsidRPr="003339D0" w:rsidRDefault="00144216" w:rsidP="004D100C">
      <w:pPr>
        <w:pStyle w:val="ConsPlusNormal"/>
        <w:ind w:firstLine="540"/>
        <w:jc w:val="both"/>
        <w:rPr>
          <w:rFonts w:ascii="Times New Roman" w:hAnsi="Times New Roman" w:cs="Times New Roman"/>
          <w:bCs/>
          <w:sz w:val="28"/>
          <w:szCs w:val="28"/>
        </w:rPr>
      </w:pPr>
    </w:p>
    <w:p w14:paraId="611860BB"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Площадь образуемых земельных участков указывается в квадратных метрах с округлением до 1 кв. м.</w:t>
      </w:r>
    </w:p>
    <w:p w14:paraId="7F43E037"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Перечни координат характерных точек представляются с точностью координат - два знака после запятой.</w:t>
      </w:r>
    </w:p>
    <w:p w14:paraId="69FD889A"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Приложения к правовому акту на бумажном носителе должны быть сфальцованы в формат A4 и не сброшюрованы.</w:t>
      </w:r>
    </w:p>
    <w:p w14:paraId="3E6E6811"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lastRenderedPageBreak/>
        <w:t xml:space="preserve">2.6.1. Указанные в </w:t>
      </w:r>
      <w:hyperlink w:anchor="P102">
        <w:r w:rsidRPr="003339D0">
          <w:rPr>
            <w:rFonts w:ascii="Times New Roman" w:hAnsi="Times New Roman" w:cs="Times New Roman"/>
            <w:bCs/>
            <w:sz w:val="28"/>
            <w:szCs w:val="28"/>
          </w:rPr>
          <w:t>пункте 2.6</w:t>
        </w:r>
      </w:hyperlink>
      <w:r w:rsidRPr="003339D0">
        <w:rPr>
          <w:rFonts w:ascii="Times New Roman" w:hAnsi="Times New Roman" w:cs="Times New Roman"/>
          <w:bCs/>
          <w:sz w:val="28"/>
          <w:szCs w:val="28"/>
        </w:rPr>
        <w:t xml:space="preserve"> документы в электронном виде должны быть отсканированы с соблюдением следующих требований: многостраничный pdf, расширением не менее 400 dpi, обеспечивающим сохранение всех аутентичных признаков подлинности. Размер файла не должен превышать 200 Мб.</w:t>
      </w:r>
    </w:p>
    <w:p w14:paraId="2C9B3223"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2.6.2. Требования к типу электронных документов при обращении посредством МФЦ.</w:t>
      </w:r>
    </w:p>
    <w:p w14:paraId="58DF3A03"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Формат сканирования документов, не превышающих по размеру формат A4 (210 x 297 мм), - многостраничный pdf, расширением 150 dpi, в черно-белом или сером цвете, за исключением Документации, предоставляемой в соответствии с требованиями </w:t>
      </w:r>
      <w:hyperlink w:anchor="P111">
        <w:r w:rsidRPr="003339D0">
          <w:rPr>
            <w:rFonts w:ascii="Times New Roman" w:hAnsi="Times New Roman" w:cs="Times New Roman"/>
            <w:bCs/>
            <w:sz w:val="28"/>
            <w:szCs w:val="28"/>
          </w:rPr>
          <w:t>пп. 8 п. 2.6</w:t>
        </w:r>
      </w:hyperlink>
      <w:r w:rsidRPr="003339D0">
        <w:rPr>
          <w:rFonts w:ascii="Times New Roman" w:hAnsi="Times New Roman" w:cs="Times New Roman"/>
          <w:bCs/>
          <w:sz w:val="28"/>
          <w:szCs w:val="28"/>
        </w:rPr>
        <w:t xml:space="preserve"> настоящего регламента. Документация, предоставляемая в соответствии с требованиями </w:t>
      </w:r>
      <w:hyperlink w:anchor="P111">
        <w:r w:rsidRPr="003339D0">
          <w:rPr>
            <w:rFonts w:ascii="Times New Roman" w:hAnsi="Times New Roman" w:cs="Times New Roman"/>
            <w:bCs/>
            <w:sz w:val="28"/>
            <w:szCs w:val="28"/>
          </w:rPr>
          <w:t>пп. 8 п. 2.6</w:t>
        </w:r>
      </w:hyperlink>
      <w:r w:rsidRPr="003339D0">
        <w:rPr>
          <w:rFonts w:ascii="Times New Roman" w:hAnsi="Times New Roman" w:cs="Times New Roman"/>
          <w:bCs/>
          <w:sz w:val="28"/>
          <w:szCs w:val="28"/>
        </w:rPr>
        <w:t xml:space="preserve"> настоящего регламента, в МФЦ не сканируется и передается на рассмотрение в </w:t>
      </w:r>
      <w:r w:rsidR="000B2051" w:rsidRPr="003339D0">
        <w:rPr>
          <w:rFonts w:ascii="Times New Roman" w:hAnsi="Times New Roman" w:cs="Times New Roman"/>
          <w:bCs/>
          <w:sz w:val="28"/>
          <w:szCs w:val="28"/>
        </w:rPr>
        <w:t>Администрацию</w:t>
      </w:r>
      <w:r w:rsidRPr="003339D0">
        <w:rPr>
          <w:rFonts w:ascii="Times New Roman" w:hAnsi="Times New Roman" w:cs="Times New Roman"/>
          <w:bCs/>
          <w:sz w:val="28"/>
          <w:szCs w:val="28"/>
        </w:rPr>
        <w:t xml:space="preserve"> в виде материалов, представленных Заявителем.</w:t>
      </w:r>
    </w:p>
    <w:p w14:paraId="06C16201"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2.6.3. В случае если при обращении в электронной форме за получением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вправе использовать простую электронную подпись при обращении в электронной форме за получением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при условии, что при выдаче ключа простой электронной подписи личность физического лица установлена при личном приеме.</w:t>
      </w:r>
    </w:p>
    <w:p w14:paraId="43D97CD5"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2.7.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и подлежащих представлению в рамках межведомственного информационного взаимодействия.</w:t>
      </w:r>
    </w:p>
    <w:p w14:paraId="0996C143" w14:textId="77777777" w:rsidR="00144216" w:rsidRPr="003339D0" w:rsidRDefault="00D44A2B"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Администрация</w:t>
      </w:r>
      <w:r w:rsidR="00144216" w:rsidRPr="003339D0">
        <w:rPr>
          <w:rFonts w:ascii="Times New Roman" w:hAnsi="Times New Roman" w:cs="Times New Roman"/>
          <w:bCs/>
          <w:sz w:val="28"/>
          <w:szCs w:val="28"/>
        </w:rPr>
        <w:t xml:space="preserve"> в рамках межведомственного информационного взаимодействия для предоставления </w:t>
      </w:r>
      <w:r w:rsidR="00B41CE0" w:rsidRPr="003339D0">
        <w:rPr>
          <w:rFonts w:ascii="Times New Roman" w:hAnsi="Times New Roman" w:cs="Times New Roman"/>
          <w:bCs/>
          <w:sz w:val="28"/>
          <w:szCs w:val="28"/>
        </w:rPr>
        <w:t>муниципальной услуги</w:t>
      </w:r>
      <w:r w:rsidR="00144216" w:rsidRPr="003339D0">
        <w:rPr>
          <w:rFonts w:ascii="Times New Roman" w:hAnsi="Times New Roman" w:cs="Times New Roman"/>
          <w:bCs/>
          <w:sz w:val="28"/>
          <w:szCs w:val="28"/>
        </w:rPr>
        <w:t xml:space="preserve"> запрашивает в Управлении Росреестра по Ленинградской области, Филиале ППК "Роскадастр" по Ленинградской области сведения Единого государственного реестра недвижимости.</w:t>
      </w:r>
    </w:p>
    <w:p w14:paraId="7780DE8F"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2.7.</w:t>
      </w:r>
      <w:r w:rsidR="00D82A45" w:rsidRPr="003339D0">
        <w:rPr>
          <w:rFonts w:ascii="Times New Roman" w:hAnsi="Times New Roman" w:cs="Times New Roman"/>
          <w:bCs/>
          <w:sz w:val="28"/>
          <w:szCs w:val="28"/>
        </w:rPr>
        <w:t>1</w:t>
      </w:r>
      <w:r w:rsidRPr="003339D0">
        <w:rPr>
          <w:rFonts w:ascii="Times New Roman" w:hAnsi="Times New Roman" w:cs="Times New Roman"/>
          <w:bCs/>
          <w:sz w:val="28"/>
          <w:szCs w:val="28"/>
        </w:rPr>
        <w:t>. Не допускается требовать от заявителя:</w:t>
      </w:r>
    </w:p>
    <w:p w14:paraId="25E70F22"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2C3C5682"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w:t>
      </w:r>
      <w:r w:rsidRPr="003339D0">
        <w:rPr>
          <w:rFonts w:ascii="Times New Roman" w:hAnsi="Times New Roman" w:cs="Times New Roman"/>
          <w:bCs/>
          <w:sz w:val="28"/>
          <w:szCs w:val="28"/>
        </w:rPr>
        <w:lastRenderedPageBreak/>
        <w:t xml:space="preserve">органам или органам местного самоуправления организаций, участвующих в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за исключением документов, включенных в определенный </w:t>
      </w:r>
      <w:hyperlink r:id="rId32">
        <w:r w:rsidRPr="003339D0">
          <w:rPr>
            <w:rFonts w:ascii="Times New Roman" w:hAnsi="Times New Roman" w:cs="Times New Roman"/>
            <w:bCs/>
            <w:sz w:val="28"/>
            <w:szCs w:val="28"/>
          </w:rPr>
          <w:t>частью 6 статьи 7</w:t>
        </w:r>
      </w:hyperlink>
      <w:r w:rsidRPr="003339D0">
        <w:rPr>
          <w:rFonts w:ascii="Times New Roman" w:hAnsi="Times New Roman" w:cs="Times New Roman"/>
          <w:bCs/>
          <w:sz w:val="28"/>
          <w:szCs w:val="28"/>
        </w:rPr>
        <w:t xml:space="preserve"> Федерального закона N 210-ФЗ перечень документов. Заявитель вправе представить указанные документы и информацию в </w:t>
      </w:r>
      <w:r w:rsidR="00341E33" w:rsidRPr="003339D0">
        <w:rPr>
          <w:rFonts w:ascii="Times New Roman" w:hAnsi="Times New Roman" w:cs="Times New Roman"/>
          <w:bCs/>
          <w:sz w:val="28"/>
          <w:szCs w:val="28"/>
        </w:rPr>
        <w:t>Администрацию</w:t>
      </w:r>
      <w:r w:rsidRPr="003339D0">
        <w:rPr>
          <w:rFonts w:ascii="Times New Roman" w:hAnsi="Times New Roman" w:cs="Times New Roman"/>
          <w:bCs/>
          <w:sz w:val="28"/>
          <w:szCs w:val="28"/>
        </w:rPr>
        <w:t xml:space="preserve"> по собственной инициативе;</w:t>
      </w:r>
    </w:p>
    <w:p w14:paraId="21CF73D3"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3) осуществления действий, необходимых для получения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33">
        <w:r w:rsidRPr="003339D0">
          <w:rPr>
            <w:rFonts w:ascii="Times New Roman" w:hAnsi="Times New Roman" w:cs="Times New Roman"/>
            <w:bCs/>
            <w:sz w:val="28"/>
            <w:szCs w:val="28"/>
          </w:rPr>
          <w:t>части 1 статьи 9</w:t>
        </w:r>
      </w:hyperlink>
      <w:r w:rsidRPr="003339D0">
        <w:rPr>
          <w:rFonts w:ascii="Times New Roman" w:hAnsi="Times New Roman" w:cs="Times New Roman"/>
          <w:bCs/>
          <w:sz w:val="28"/>
          <w:szCs w:val="28"/>
        </w:rPr>
        <w:t xml:space="preserve"> настоящего Федерального закона N 210-ФЗ;</w:t>
      </w:r>
    </w:p>
    <w:p w14:paraId="2E9B1AC7"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4) представления документов и информации, отсутствие и(или) недостоверность которых не указывались при первоначальном отказе в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за исключением следующих случаев:</w:t>
      </w:r>
    </w:p>
    <w:p w14:paraId="0F5F15D1"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а) изменение требований нормативных правовых актов, касающихся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после первоначальной подачи заявления о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4DD4BE61"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б) наличие ошибок в заявлении о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и документах, поданных заявителем после первоначального отказа в приеме документов, необходимых для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либо в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и не включенных в представленный ранее комплект документов;</w:t>
      </w:r>
    </w:p>
    <w:p w14:paraId="759865B4"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либо в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72829BC1"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A05395" w:rsidRPr="003339D0">
        <w:rPr>
          <w:rFonts w:ascii="Times New Roman" w:hAnsi="Times New Roman" w:cs="Times New Roman"/>
          <w:bCs/>
          <w:sz w:val="28"/>
          <w:szCs w:val="28"/>
        </w:rPr>
        <w:t>муниципальную</w:t>
      </w:r>
      <w:r w:rsidRPr="003339D0">
        <w:rPr>
          <w:rFonts w:ascii="Times New Roman" w:hAnsi="Times New Roman" w:cs="Times New Roman"/>
          <w:bCs/>
          <w:sz w:val="28"/>
          <w:szCs w:val="28"/>
        </w:rPr>
        <w:t xml:space="preserve"> услугу, </w:t>
      </w:r>
      <w:r w:rsidR="00F94C03" w:rsidRPr="003339D0">
        <w:rPr>
          <w:rFonts w:ascii="Times New Roman" w:hAnsi="Times New Roman" w:cs="Times New Roman"/>
          <w:bCs/>
          <w:sz w:val="28"/>
          <w:szCs w:val="28"/>
        </w:rPr>
        <w:t xml:space="preserve">муниципального </w:t>
      </w:r>
      <w:r w:rsidRPr="003339D0">
        <w:rPr>
          <w:rFonts w:ascii="Times New Roman" w:hAnsi="Times New Roman" w:cs="Times New Roman"/>
          <w:bCs/>
          <w:sz w:val="28"/>
          <w:szCs w:val="28"/>
        </w:rPr>
        <w:t xml:space="preserve">служащего, работника многофункционального центра, работника организации, предусмотренной </w:t>
      </w:r>
      <w:hyperlink r:id="rId34">
        <w:r w:rsidRPr="003339D0">
          <w:rPr>
            <w:rFonts w:ascii="Times New Roman" w:hAnsi="Times New Roman" w:cs="Times New Roman"/>
            <w:bCs/>
            <w:sz w:val="28"/>
            <w:szCs w:val="28"/>
          </w:rPr>
          <w:t>частью 1.1 статьи 16</w:t>
        </w:r>
      </w:hyperlink>
      <w:r w:rsidRPr="003339D0">
        <w:rPr>
          <w:rFonts w:ascii="Times New Roman" w:hAnsi="Times New Roman" w:cs="Times New Roman"/>
          <w:bCs/>
          <w:sz w:val="28"/>
          <w:szCs w:val="28"/>
        </w:rPr>
        <w:t xml:space="preserve"> Федерального закона N 210-ФЗ, при первоначальном отказе в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о чем в письменном виде за подписью руководителя органа, предоставляющего </w:t>
      </w:r>
      <w:r w:rsidR="00F94C03" w:rsidRPr="003339D0">
        <w:rPr>
          <w:rFonts w:ascii="Times New Roman" w:hAnsi="Times New Roman" w:cs="Times New Roman"/>
          <w:bCs/>
          <w:sz w:val="28"/>
          <w:szCs w:val="28"/>
        </w:rPr>
        <w:t>муниципальную</w:t>
      </w:r>
      <w:r w:rsidRPr="003339D0">
        <w:rPr>
          <w:rFonts w:ascii="Times New Roman" w:hAnsi="Times New Roman" w:cs="Times New Roman"/>
          <w:bCs/>
          <w:sz w:val="28"/>
          <w:szCs w:val="28"/>
        </w:rPr>
        <w:t xml:space="preserve"> услугу, руководителя многофункционального центра либо руководителя организации, предусмотренной </w:t>
      </w:r>
      <w:hyperlink r:id="rId35">
        <w:r w:rsidRPr="003339D0">
          <w:rPr>
            <w:rFonts w:ascii="Times New Roman" w:hAnsi="Times New Roman" w:cs="Times New Roman"/>
            <w:bCs/>
            <w:sz w:val="28"/>
            <w:szCs w:val="28"/>
          </w:rPr>
          <w:t>частью 1.1 статьи 16</w:t>
        </w:r>
      </w:hyperlink>
      <w:r w:rsidRPr="003339D0">
        <w:rPr>
          <w:rFonts w:ascii="Times New Roman" w:hAnsi="Times New Roman" w:cs="Times New Roman"/>
          <w:bCs/>
          <w:sz w:val="28"/>
          <w:szCs w:val="28"/>
        </w:rPr>
        <w:t xml:space="preserve"> Федерального закона N 210-ФЗ, уведомляется заявитель, а также приносятся извинения за доставленные неудобства;</w:t>
      </w:r>
    </w:p>
    <w:p w14:paraId="179E3493"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36">
        <w:r w:rsidRPr="003339D0">
          <w:rPr>
            <w:rFonts w:ascii="Times New Roman" w:hAnsi="Times New Roman" w:cs="Times New Roman"/>
            <w:bCs/>
            <w:sz w:val="28"/>
            <w:szCs w:val="28"/>
          </w:rPr>
          <w:t>пунктом 7.2 части 1 статьи 16</w:t>
        </w:r>
      </w:hyperlink>
      <w:r w:rsidRPr="003339D0">
        <w:rPr>
          <w:rFonts w:ascii="Times New Roman" w:hAnsi="Times New Roman" w:cs="Times New Roman"/>
          <w:bCs/>
          <w:sz w:val="28"/>
          <w:szCs w:val="28"/>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и </w:t>
      </w:r>
      <w:r w:rsidRPr="003339D0">
        <w:rPr>
          <w:rFonts w:ascii="Times New Roman" w:hAnsi="Times New Roman" w:cs="Times New Roman"/>
          <w:bCs/>
          <w:sz w:val="28"/>
          <w:szCs w:val="28"/>
        </w:rPr>
        <w:lastRenderedPageBreak/>
        <w:t>иных случаев, установленных федеральными законами:</w:t>
      </w:r>
    </w:p>
    <w:p w14:paraId="2B53AFD0"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6) представления уведомления о результатах согласования, если согласующими органами, владельцами автомобильных дорог по истечении 15 рабочих дней со дня получения Документации заявителю не направлено уведомление о результатах согласования.</w:t>
      </w:r>
    </w:p>
    <w:p w14:paraId="448C922F"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2.8. Исчерпывающий перечень оснований для приостановления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с указанием допустимых сроков приостановления, в случае если возможность приостановления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предусмотрена действующим законодательством.</w:t>
      </w:r>
    </w:p>
    <w:p w14:paraId="5FD0E3D2"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2.8.1. Основанием для приостановления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является направление </w:t>
      </w:r>
      <w:r w:rsidR="00BF5848" w:rsidRPr="003339D0">
        <w:rPr>
          <w:rFonts w:ascii="Times New Roman" w:hAnsi="Times New Roman" w:cs="Times New Roman"/>
          <w:bCs/>
          <w:sz w:val="28"/>
          <w:szCs w:val="28"/>
        </w:rPr>
        <w:t>Д</w:t>
      </w:r>
      <w:r w:rsidRPr="003339D0">
        <w:rPr>
          <w:rFonts w:ascii="Times New Roman" w:hAnsi="Times New Roman" w:cs="Times New Roman"/>
          <w:bCs/>
          <w:sz w:val="28"/>
          <w:szCs w:val="28"/>
        </w:rPr>
        <w:t xml:space="preserve">окументации </w:t>
      </w:r>
      <w:r w:rsidR="00F94C03" w:rsidRPr="003339D0">
        <w:rPr>
          <w:rFonts w:ascii="Times New Roman" w:hAnsi="Times New Roman" w:cs="Times New Roman"/>
          <w:bCs/>
          <w:sz w:val="28"/>
          <w:szCs w:val="28"/>
        </w:rPr>
        <w:t xml:space="preserve">организатору </w:t>
      </w:r>
      <w:r w:rsidRPr="003339D0">
        <w:rPr>
          <w:rFonts w:ascii="Times New Roman" w:hAnsi="Times New Roman" w:cs="Times New Roman"/>
          <w:bCs/>
          <w:sz w:val="28"/>
          <w:szCs w:val="28"/>
        </w:rPr>
        <w:t xml:space="preserve"> </w:t>
      </w:r>
      <w:r w:rsidR="00F94C03" w:rsidRPr="003339D0">
        <w:rPr>
          <w:rFonts w:ascii="Times New Roman" w:hAnsi="Times New Roman" w:cs="Times New Roman"/>
          <w:bCs/>
          <w:sz w:val="28"/>
          <w:szCs w:val="28"/>
        </w:rPr>
        <w:t xml:space="preserve">общественных обсуждений или публичных слушаний </w:t>
      </w:r>
      <w:r w:rsidRPr="003339D0">
        <w:rPr>
          <w:rFonts w:ascii="Times New Roman" w:hAnsi="Times New Roman" w:cs="Times New Roman"/>
          <w:bCs/>
          <w:sz w:val="28"/>
          <w:szCs w:val="28"/>
        </w:rPr>
        <w:t xml:space="preserve">для проведения общественных обсуждений или публичных слушаний по проектам планировки территории, проектам межевания территории. Предоставление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приостанавливается на срок до дня поступления в </w:t>
      </w:r>
      <w:r w:rsidR="00BF5848" w:rsidRPr="003339D0">
        <w:rPr>
          <w:rFonts w:ascii="Times New Roman" w:hAnsi="Times New Roman" w:cs="Times New Roman"/>
          <w:bCs/>
          <w:sz w:val="28"/>
          <w:szCs w:val="28"/>
        </w:rPr>
        <w:t>Администрацию</w:t>
      </w:r>
      <w:r w:rsidRPr="003339D0">
        <w:rPr>
          <w:rFonts w:ascii="Times New Roman" w:hAnsi="Times New Roman" w:cs="Times New Roman"/>
          <w:bCs/>
          <w:sz w:val="28"/>
          <w:szCs w:val="28"/>
        </w:rPr>
        <w:t xml:space="preserve"> заключения о результатах общественных обсуждений или публичных слушаний в отношении Документации, подготовленного в соответствии с требованиями </w:t>
      </w:r>
      <w:hyperlink r:id="rId37">
        <w:r w:rsidRPr="003339D0">
          <w:rPr>
            <w:rFonts w:ascii="Times New Roman" w:hAnsi="Times New Roman" w:cs="Times New Roman"/>
            <w:bCs/>
            <w:sz w:val="28"/>
            <w:szCs w:val="28"/>
          </w:rPr>
          <w:t>статьи 5.1</w:t>
        </w:r>
      </w:hyperlink>
      <w:r w:rsidRPr="003339D0">
        <w:rPr>
          <w:rFonts w:ascii="Times New Roman" w:hAnsi="Times New Roman" w:cs="Times New Roman"/>
          <w:bCs/>
          <w:sz w:val="28"/>
          <w:szCs w:val="28"/>
        </w:rPr>
        <w:t xml:space="preserve"> Градостроительного кодекса Российской Федерации.</w:t>
      </w:r>
    </w:p>
    <w:p w14:paraId="6BC0EBD1"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2.9. Исчерпывающий перечень оснований для отказа в приеме документов, необходимых для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6323ACC8"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2.9.1. Основания для отказа в приеме документов, необходимых для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не предусмотрены.</w:t>
      </w:r>
    </w:p>
    <w:p w14:paraId="6AA8583C" w14:textId="77777777" w:rsidR="00144216" w:rsidRPr="003339D0" w:rsidRDefault="00144216" w:rsidP="004D100C">
      <w:pPr>
        <w:pStyle w:val="ConsPlusNormal"/>
        <w:ind w:firstLine="540"/>
        <w:jc w:val="both"/>
        <w:rPr>
          <w:rFonts w:ascii="Times New Roman" w:hAnsi="Times New Roman" w:cs="Times New Roman"/>
          <w:bCs/>
          <w:sz w:val="28"/>
          <w:szCs w:val="28"/>
        </w:rPr>
      </w:pPr>
      <w:bookmarkStart w:id="5" w:name="P188"/>
      <w:bookmarkEnd w:id="5"/>
      <w:r w:rsidRPr="003339D0">
        <w:rPr>
          <w:rFonts w:ascii="Times New Roman" w:hAnsi="Times New Roman" w:cs="Times New Roman"/>
          <w:bCs/>
          <w:sz w:val="28"/>
          <w:szCs w:val="28"/>
        </w:rPr>
        <w:t xml:space="preserve">2.10. Исчерпывающий перечень оснований для отказа в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574DDEFF"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а) несоответствие Документации требованиям, указанным в </w:t>
      </w:r>
      <w:hyperlink r:id="rId38">
        <w:r w:rsidRPr="003339D0">
          <w:rPr>
            <w:rFonts w:ascii="Times New Roman" w:hAnsi="Times New Roman" w:cs="Times New Roman"/>
            <w:bCs/>
            <w:sz w:val="28"/>
            <w:szCs w:val="28"/>
          </w:rPr>
          <w:t>части 10 статьи 45</w:t>
        </w:r>
      </w:hyperlink>
      <w:r w:rsidRPr="003339D0">
        <w:rPr>
          <w:rFonts w:ascii="Times New Roman" w:hAnsi="Times New Roman" w:cs="Times New Roman"/>
          <w:bCs/>
          <w:sz w:val="28"/>
          <w:szCs w:val="28"/>
        </w:rPr>
        <w:t xml:space="preserve"> Градостроительного кодекса Российской Федерации;</w:t>
      </w:r>
    </w:p>
    <w:p w14:paraId="6170B760"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б) несоответствие Документации утвержденным при принятии решения о подготовке документации по планировке территории заданию на подготовку документации по планировке территории, схеме границ территории, в отношении которой будет разрабатываться документация по планировке территории, заданию на выполнение инженерных изысканий (не применяется в отношении Документации, представленной лицами, указанными в </w:t>
      </w:r>
      <w:hyperlink r:id="rId39">
        <w:r w:rsidRPr="003339D0">
          <w:rPr>
            <w:rFonts w:ascii="Times New Roman" w:hAnsi="Times New Roman" w:cs="Times New Roman"/>
            <w:bCs/>
            <w:sz w:val="28"/>
            <w:szCs w:val="28"/>
          </w:rPr>
          <w:t>части 1.1 статьи 45</w:t>
        </w:r>
      </w:hyperlink>
      <w:r w:rsidRPr="003339D0">
        <w:rPr>
          <w:rFonts w:ascii="Times New Roman" w:hAnsi="Times New Roman" w:cs="Times New Roman"/>
          <w:bCs/>
          <w:sz w:val="28"/>
          <w:szCs w:val="28"/>
        </w:rPr>
        <w:t xml:space="preserve"> Градостроительного кодекса Российской Федерации);</w:t>
      </w:r>
    </w:p>
    <w:p w14:paraId="3C37B671"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в) наличие обоснованных замечаний и предложений участников публичных слушаний или общественных обсуждений (граждан, проживающих на территории, применительно к которой осуществляется подготовка Документации, правообладателей земельных участков и объектов капитального строительства, расположенных на указанной территории, а также других лиц, законные интересы которых могут быть нарушены в связи с реализацией Документации). Замечания и предложения могут быть изложены в письмах, заявлениях, обращениях, направленных в федеральные </w:t>
      </w:r>
      <w:r w:rsidRPr="003339D0">
        <w:rPr>
          <w:rFonts w:ascii="Times New Roman" w:hAnsi="Times New Roman" w:cs="Times New Roman"/>
          <w:bCs/>
          <w:sz w:val="28"/>
          <w:szCs w:val="28"/>
        </w:rPr>
        <w:lastRenderedPageBreak/>
        <w:t>органы государственной власти, иные государственные органы, органы государственной власти Ленинградской области и</w:t>
      </w:r>
      <w:r w:rsidR="00D56E76" w:rsidRPr="003339D0">
        <w:rPr>
          <w:rFonts w:ascii="Times New Roman" w:hAnsi="Times New Roman" w:cs="Times New Roman"/>
          <w:bCs/>
          <w:sz w:val="28"/>
          <w:szCs w:val="28"/>
        </w:rPr>
        <w:t xml:space="preserve"> </w:t>
      </w:r>
      <w:r w:rsidRPr="003339D0">
        <w:rPr>
          <w:rFonts w:ascii="Times New Roman" w:hAnsi="Times New Roman" w:cs="Times New Roman"/>
          <w:bCs/>
          <w:sz w:val="28"/>
          <w:szCs w:val="28"/>
        </w:rPr>
        <w:t>(или) органы местного самоуправления;</w:t>
      </w:r>
    </w:p>
    <w:p w14:paraId="405EDB5A"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г) несоответствие состава и содержания Документации требованиям </w:t>
      </w:r>
      <w:hyperlink r:id="rId40">
        <w:r w:rsidRPr="003339D0">
          <w:rPr>
            <w:rFonts w:ascii="Times New Roman" w:hAnsi="Times New Roman" w:cs="Times New Roman"/>
            <w:bCs/>
            <w:sz w:val="28"/>
            <w:szCs w:val="28"/>
          </w:rPr>
          <w:t>статей 42</w:t>
        </w:r>
      </w:hyperlink>
      <w:r w:rsidRPr="003339D0">
        <w:rPr>
          <w:rFonts w:ascii="Times New Roman" w:hAnsi="Times New Roman" w:cs="Times New Roman"/>
          <w:bCs/>
          <w:sz w:val="28"/>
          <w:szCs w:val="28"/>
        </w:rPr>
        <w:t xml:space="preserve">, </w:t>
      </w:r>
      <w:hyperlink r:id="rId41">
        <w:r w:rsidRPr="003339D0">
          <w:rPr>
            <w:rFonts w:ascii="Times New Roman" w:hAnsi="Times New Roman" w:cs="Times New Roman"/>
            <w:bCs/>
            <w:sz w:val="28"/>
            <w:szCs w:val="28"/>
          </w:rPr>
          <w:t>43</w:t>
        </w:r>
      </w:hyperlink>
      <w:r w:rsidRPr="003339D0">
        <w:rPr>
          <w:rFonts w:ascii="Times New Roman" w:hAnsi="Times New Roman" w:cs="Times New Roman"/>
          <w:bCs/>
          <w:sz w:val="28"/>
          <w:szCs w:val="28"/>
        </w:rPr>
        <w:t xml:space="preserve"> Градостроительного кодекса Российской Федерации (в зависимости от вида документации по планировке территории), </w:t>
      </w:r>
      <w:hyperlink r:id="rId42">
        <w:r w:rsidRPr="003339D0">
          <w:rPr>
            <w:rFonts w:ascii="Times New Roman" w:hAnsi="Times New Roman" w:cs="Times New Roman"/>
            <w:bCs/>
            <w:sz w:val="28"/>
            <w:szCs w:val="28"/>
          </w:rPr>
          <w:t>Порядка</w:t>
        </w:r>
      </w:hyperlink>
      <w:r w:rsidRPr="003339D0">
        <w:rPr>
          <w:rFonts w:ascii="Times New Roman" w:hAnsi="Times New Roman" w:cs="Times New Roman"/>
          <w:bCs/>
          <w:sz w:val="28"/>
          <w:szCs w:val="28"/>
        </w:rPr>
        <w:t xml:space="preserve"> подготовки документации по планировке территории, подготовка которой осуществляется для размещения объектов, указанных в частях 4, 4.1 и 5 - 5.2 статьи 45 Градостроительного кодекса Российской Федерации, на основании решений органов местного самоуправления или органа исполнительной власти Ленинградской 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 утвержденного постановлением Правительства Ленинградской области от 20 мая 2019 года N 227 (в случае применимости данного порядка), а в отношении линейных объектов - также требованиям </w:t>
      </w:r>
      <w:hyperlink r:id="rId43">
        <w:r w:rsidRPr="003339D0">
          <w:rPr>
            <w:rFonts w:ascii="Times New Roman" w:hAnsi="Times New Roman" w:cs="Times New Roman"/>
            <w:bCs/>
            <w:sz w:val="28"/>
            <w:szCs w:val="28"/>
          </w:rPr>
          <w:t>постановления</w:t>
        </w:r>
      </w:hyperlink>
      <w:r w:rsidRPr="003339D0">
        <w:rPr>
          <w:rFonts w:ascii="Times New Roman" w:hAnsi="Times New Roman" w:cs="Times New Roman"/>
          <w:bCs/>
          <w:sz w:val="28"/>
          <w:szCs w:val="28"/>
        </w:rPr>
        <w:t xml:space="preserve"> Правительства Российской Федерации от 12 мая 2017 года N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14:paraId="1211DE6B"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д) несоблюдение требований к Документации, установленных настоящим регламентом;</w:t>
      </w:r>
    </w:p>
    <w:p w14:paraId="528E76BA"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е) невозможность прочтения Документации;</w:t>
      </w:r>
    </w:p>
    <w:p w14:paraId="3E6D9ED4"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ж) наличие в Документации опечаток, описок, вклеек, исправлений;</w:t>
      </w:r>
    </w:p>
    <w:p w14:paraId="0E72FC04"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з) отсутствие у </w:t>
      </w:r>
      <w:r w:rsidR="00974846" w:rsidRPr="003339D0">
        <w:rPr>
          <w:rFonts w:ascii="Times New Roman" w:hAnsi="Times New Roman" w:cs="Times New Roman"/>
          <w:bCs/>
          <w:sz w:val="28"/>
          <w:szCs w:val="28"/>
        </w:rPr>
        <w:t>Администрации</w:t>
      </w:r>
      <w:r w:rsidRPr="003339D0">
        <w:rPr>
          <w:rFonts w:ascii="Times New Roman" w:hAnsi="Times New Roman" w:cs="Times New Roman"/>
          <w:bCs/>
          <w:sz w:val="28"/>
          <w:szCs w:val="28"/>
        </w:rPr>
        <w:t xml:space="preserve"> полномочий по утверждению Документации;</w:t>
      </w:r>
    </w:p>
    <w:p w14:paraId="6C3AE67D"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и) утверждение Документации не предусмотрено законодательством о градостроительной деятельности;</w:t>
      </w:r>
    </w:p>
    <w:p w14:paraId="2AA93CBA"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к) представленная Документация подготовлена в отсутствие решения о подготовке документации по планировке территории в случае, когда наличие такого решения является обязательным;</w:t>
      </w:r>
    </w:p>
    <w:p w14:paraId="398B7407"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л) отсутствие утвержденных генерального плана и</w:t>
      </w:r>
      <w:r w:rsidR="00D32B19" w:rsidRPr="003339D0">
        <w:rPr>
          <w:rFonts w:ascii="Times New Roman" w:hAnsi="Times New Roman" w:cs="Times New Roman"/>
          <w:bCs/>
          <w:sz w:val="28"/>
          <w:szCs w:val="28"/>
        </w:rPr>
        <w:t xml:space="preserve"> </w:t>
      </w:r>
      <w:r w:rsidRPr="003339D0">
        <w:rPr>
          <w:rFonts w:ascii="Times New Roman" w:hAnsi="Times New Roman" w:cs="Times New Roman"/>
          <w:bCs/>
          <w:sz w:val="28"/>
          <w:szCs w:val="28"/>
        </w:rPr>
        <w:t>(или) правил землепользования и застройки применительно к территории, в отношении которой подготовлена Документация (за исключением Документации, подготовленной для размещения линейных объектов, а также Документации, подготовленной в целях реализации договора о комплексном развитии территории);</w:t>
      </w:r>
    </w:p>
    <w:p w14:paraId="35EEFCD2"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м) отнесение территории, в отношении которой подготовлена Документация, к территориям, в пределах которых не допускается строительство объектов капитального строительства (за исключением случаев подготовки проекта межевания территории в виде отдельного документа, а также Документации, подготовленной в целях реализации договора о комплексном развитии территории);</w:t>
      </w:r>
    </w:p>
    <w:p w14:paraId="2C65DAAF"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н) в документах территориального планирования отсутствуют сведения </w:t>
      </w:r>
      <w:r w:rsidRPr="003339D0">
        <w:rPr>
          <w:rFonts w:ascii="Times New Roman" w:hAnsi="Times New Roman" w:cs="Times New Roman"/>
          <w:bCs/>
          <w:sz w:val="28"/>
          <w:szCs w:val="28"/>
        </w:rPr>
        <w:lastRenderedPageBreak/>
        <w:t>о размещении объектов местного значения, при этом отображение указанных объектов в документах территориального планирования предусмотрено в соответствии с законодательством Российской Федерации (в случае представления Документации, подготовленной в целях размещения объектов местного значения).</w:t>
      </w:r>
    </w:p>
    <w:p w14:paraId="5A832F9C"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2.11. </w:t>
      </w:r>
      <w:r w:rsidR="00B41CE0" w:rsidRPr="003339D0">
        <w:rPr>
          <w:rFonts w:ascii="Times New Roman" w:hAnsi="Times New Roman" w:cs="Times New Roman"/>
          <w:bCs/>
          <w:sz w:val="28"/>
          <w:szCs w:val="28"/>
        </w:rPr>
        <w:t>Муниципальная услуга</w:t>
      </w:r>
      <w:r w:rsidRPr="003339D0">
        <w:rPr>
          <w:rFonts w:ascii="Times New Roman" w:hAnsi="Times New Roman" w:cs="Times New Roman"/>
          <w:bCs/>
          <w:sz w:val="28"/>
          <w:szCs w:val="28"/>
        </w:rPr>
        <w:t xml:space="preserve"> предоставляется бесплатно.</w:t>
      </w:r>
    </w:p>
    <w:p w14:paraId="75C64ACF"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2.12. Максимальный срок ожидания в очереди при подаче заявления о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и при получении результата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составляет не более 15 минут.</w:t>
      </w:r>
    </w:p>
    <w:p w14:paraId="5330F0EB"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2.13. Срок регистрации заявления о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составляет:</w:t>
      </w:r>
    </w:p>
    <w:p w14:paraId="17973BD1"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при направлении заявления через ЕПГУ (после начала предоставления услуги в электронной форме) - не позднее рабочего дня, следующего за днем поступления заявления;</w:t>
      </w:r>
    </w:p>
    <w:p w14:paraId="1FDE8F9A"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при направлении заявления через МФЦ или в </w:t>
      </w:r>
      <w:r w:rsidR="007001DA" w:rsidRPr="003339D0">
        <w:rPr>
          <w:rFonts w:ascii="Times New Roman" w:hAnsi="Times New Roman" w:cs="Times New Roman"/>
          <w:bCs/>
          <w:sz w:val="28"/>
          <w:szCs w:val="28"/>
        </w:rPr>
        <w:t>Администрацию</w:t>
      </w:r>
      <w:r w:rsidRPr="003339D0">
        <w:rPr>
          <w:rFonts w:ascii="Times New Roman" w:hAnsi="Times New Roman" w:cs="Times New Roman"/>
          <w:bCs/>
          <w:sz w:val="28"/>
          <w:szCs w:val="28"/>
        </w:rPr>
        <w:t xml:space="preserve"> - в день поступления заявления или на следующий рабочий день (в случае направления документов в нерабочее время, в выходные, праздничные дни).</w:t>
      </w:r>
    </w:p>
    <w:p w14:paraId="3837D625" w14:textId="77777777" w:rsidR="00144216" w:rsidRPr="003339D0" w:rsidRDefault="001B73F4" w:rsidP="004D100C">
      <w:pPr>
        <w:pStyle w:val="ConsPlusNormal"/>
        <w:ind w:firstLine="540"/>
        <w:jc w:val="both"/>
        <w:rPr>
          <w:rFonts w:ascii="Times New Roman" w:hAnsi="Times New Roman" w:cs="Times New Roman"/>
          <w:bCs/>
          <w:sz w:val="28"/>
          <w:szCs w:val="28"/>
        </w:rPr>
      </w:pPr>
      <w:bookmarkStart w:id="6" w:name="P207"/>
      <w:bookmarkEnd w:id="6"/>
      <w:r w:rsidRPr="003339D0">
        <w:rPr>
          <w:rFonts w:ascii="Times New Roman" w:hAnsi="Times New Roman" w:cs="Times New Roman"/>
          <w:bCs/>
          <w:sz w:val="28"/>
          <w:szCs w:val="28"/>
        </w:rPr>
        <w:t xml:space="preserve">2.14. Требования к помещениям, </w:t>
      </w:r>
      <w:r w:rsidR="00144216" w:rsidRPr="003339D0">
        <w:rPr>
          <w:rFonts w:ascii="Times New Roman" w:hAnsi="Times New Roman" w:cs="Times New Roman"/>
          <w:bCs/>
          <w:sz w:val="28"/>
          <w:szCs w:val="28"/>
        </w:rPr>
        <w:t xml:space="preserve">в которых предоставляется </w:t>
      </w:r>
      <w:r w:rsidR="00B41CE0" w:rsidRPr="003339D0">
        <w:rPr>
          <w:rFonts w:ascii="Times New Roman" w:hAnsi="Times New Roman" w:cs="Times New Roman"/>
          <w:bCs/>
          <w:sz w:val="28"/>
          <w:szCs w:val="28"/>
        </w:rPr>
        <w:t>муниципальная услуга</w:t>
      </w:r>
      <w:r w:rsidR="00144216" w:rsidRPr="003339D0">
        <w:rPr>
          <w:rFonts w:ascii="Times New Roman" w:hAnsi="Times New Roman" w:cs="Times New Roman"/>
          <w:bCs/>
          <w:sz w:val="28"/>
          <w:szCs w:val="28"/>
        </w:rPr>
        <w:t xml:space="preserve">, к залу ожидания, местам для заполнения запросов о предоставлении </w:t>
      </w:r>
      <w:r w:rsidR="00B41CE0" w:rsidRPr="003339D0">
        <w:rPr>
          <w:rFonts w:ascii="Times New Roman" w:hAnsi="Times New Roman" w:cs="Times New Roman"/>
          <w:bCs/>
          <w:sz w:val="28"/>
          <w:szCs w:val="28"/>
        </w:rPr>
        <w:t>муниципальной услуги</w:t>
      </w:r>
      <w:r w:rsidR="00144216" w:rsidRPr="003339D0">
        <w:rPr>
          <w:rFonts w:ascii="Times New Roman" w:hAnsi="Times New Roman" w:cs="Times New Roman"/>
          <w:bCs/>
          <w:sz w:val="28"/>
          <w:szCs w:val="28"/>
        </w:rPr>
        <w:t xml:space="preserve">, информационным стендам с образцами их заполнения и перечнем документов, необходимых для предоставления </w:t>
      </w:r>
      <w:r w:rsidR="00B41CE0" w:rsidRPr="003339D0">
        <w:rPr>
          <w:rFonts w:ascii="Times New Roman" w:hAnsi="Times New Roman" w:cs="Times New Roman"/>
          <w:bCs/>
          <w:sz w:val="28"/>
          <w:szCs w:val="28"/>
        </w:rPr>
        <w:t>муниципальной услуги</w:t>
      </w:r>
      <w:r w:rsidR="00144216" w:rsidRPr="003339D0">
        <w:rPr>
          <w:rFonts w:ascii="Times New Roman" w:hAnsi="Times New Roman" w:cs="Times New Roman"/>
          <w:bCs/>
          <w:sz w:val="28"/>
          <w:szCs w:val="28"/>
        </w:rPr>
        <w:t>.</w:t>
      </w:r>
    </w:p>
    <w:p w14:paraId="511F230E"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2.14.1. Предоставление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осуществляется в специально выделенных для этих целей помещениях.</w:t>
      </w:r>
    </w:p>
    <w:p w14:paraId="3290B338"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14:paraId="74382ABB"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9CC3B66"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2.14.4. Здание (помещение) оборудуется информационной табличкой (вывеской), содержащей наименование организации, а также информацию о режиме ее работы.</w:t>
      </w:r>
    </w:p>
    <w:p w14:paraId="1B0F8E73"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3ED895D0"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2.14.6. В помещении организуется бесплатный туалет для посетителей, в том числе туалет, предназначенный для инвалидов.</w:t>
      </w:r>
    </w:p>
    <w:p w14:paraId="15F823B5"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2.14.7. При необходимости инвалиду предоставляется помощник из числа работников организации для преодоления барьеров, возникающих при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наравне с другими гражданами.</w:t>
      </w:r>
    </w:p>
    <w:p w14:paraId="6B7E93BE"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2.14.8. Вход в помещение и места ожидания оборудуются кнопками, а </w:t>
      </w:r>
      <w:r w:rsidRPr="003339D0">
        <w:rPr>
          <w:rFonts w:ascii="Times New Roman" w:hAnsi="Times New Roman" w:cs="Times New Roman"/>
          <w:bCs/>
          <w:sz w:val="28"/>
          <w:szCs w:val="28"/>
        </w:rPr>
        <w:lastRenderedPageBreak/>
        <w:t>также содержат информацию о контактных номерах телефонов для вызова работника, ответственного за сопровождение инвалида.</w:t>
      </w:r>
    </w:p>
    <w:p w14:paraId="71F6DAAE"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6302C64"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2.14.10. Оборудование мест повышенного удобства с дополнительным местом для собаки-поводыря и устройств для передвижения инвалида (костылей, ходунков).</w:t>
      </w:r>
    </w:p>
    <w:p w14:paraId="2123B074"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7135077D"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2.14.12. Помещения приема и выдачи документов должны предусматривать места для ожидания, информирования и приема заявителей.</w:t>
      </w:r>
    </w:p>
    <w:p w14:paraId="1A6D2CD7"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канцелярских принадлежностей, а также информационными стендами, содержащими актуальную и исчерпывающую информацию, необходимую для получения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и информацию о часах приема заявлений.</w:t>
      </w:r>
    </w:p>
    <w:p w14:paraId="695DF345"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44A7CA0"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2.15. Показатели доступности и качества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489BE8CE"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2.15.1. Показатели доступности и качества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(общие, применимые в отношении всех заявителей):</w:t>
      </w:r>
    </w:p>
    <w:p w14:paraId="203F0925"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1) транспортная доступность к месту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2D4E8FE8"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 наличие указателей, обеспечивающих беспрепятственный доступ к помещениям, в которых предоставляется услуга;</w:t>
      </w:r>
    </w:p>
    <w:p w14:paraId="39F38B5A"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3) возможность получения полной и достоверной информации о </w:t>
      </w:r>
      <w:r w:rsidR="00A61919" w:rsidRPr="003339D0">
        <w:rPr>
          <w:rFonts w:ascii="Times New Roman" w:hAnsi="Times New Roman" w:cs="Times New Roman"/>
          <w:bCs/>
          <w:sz w:val="28"/>
          <w:szCs w:val="28"/>
        </w:rPr>
        <w:t>муниципальной</w:t>
      </w:r>
      <w:r w:rsidRPr="003339D0">
        <w:rPr>
          <w:rFonts w:ascii="Times New Roman" w:hAnsi="Times New Roman" w:cs="Times New Roman"/>
          <w:bCs/>
          <w:sz w:val="28"/>
          <w:szCs w:val="28"/>
        </w:rPr>
        <w:t xml:space="preserve"> услуге при личной явке, по телефону, на официальном сайте;</w:t>
      </w:r>
    </w:p>
    <w:p w14:paraId="4F35CDE4"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4) предоставление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любым доступным способом, предусмотренным действующим законодательством;</w:t>
      </w:r>
    </w:p>
    <w:p w14:paraId="5E2887A2"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5) обеспечение для заявителя возможности получения информации о ходе и результате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53E82997"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2.15.2. Показатели доступности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(специальные, применимые в отношении инвалидов):</w:t>
      </w:r>
    </w:p>
    <w:p w14:paraId="0C907A99"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1) наличие инфраструктуры, указанной в </w:t>
      </w:r>
      <w:hyperlink w:anchor="P207">
        <w:r w:rsidRPr="003339D0">
          <w:rPr>
            <w:rFonts w:ascii="Times New Roman" w:hAnsi="Times New Roman" w:cs="Times New Roman"/>
            <w:bCs/>
            <w:sz w:val="28"/>
            <w:szCs w:val="28"/>
          </w:rPr>
          <w:t>пункте 2.14</w:t>
        </w:r>
      </w:hyperlink>
      <w:r w:rsidRPr="003339D0">
        <w:rPr>
          <w:rFonts w:ascii="Times New Roman" w:hAnsi="Times New Roman" w:cs="Times New Roman"/>
          <w:bCs/>
          <w:sz w:val="28"/>
          <w:szCs w:val="28"/>
        </w:rPr>
        <w:t>;</w:t>
      </w:r>
    </w:p>
    <w:p w14:paraId="1DBBF2E9"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 исполнение требований доступности услуг для инвалидов;</w:t>
      </w:r>
    </w:p>
    <w:p w14:paraId="4E629861"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3) обеспечение беспрепятственного доступа инвалидов к помещениям, в </w:t>
      </w:r>
      <w:r w:rsidRPr="003339D0">
        <w:rPr>
          <w:rFonts w:ascii="Times New Roman" w:hAnsi="Times New Roman" w:cs="Times New Roman"/>
          <w:bCs/>
          <w:sz w:val="28"/>
          <w:szCs w:val="28"/>
        </w:rPr>
        <w:lastRenderedPageBreak/>
        <w:t xml:space="preserve">которых предоставляется </w:t>
      </w:r>
      <w:r w:rsidR="00B41CE0" w:rsidRPr="003339D0">
        <w:rPr>
          <w:rFonts w:ascii="Times New Roman" w:hAnsi="Times New Roman" w:cs="Times New Roman"/>
          <w:bCs/>
          <w:sz w:val="28"/>
          <w:szCs w:val="28"/>
        </w:rPr>
        <w:t>муниципальная услуга</w:t>
      </w:r>
      <w:r w:rsidRPr="003339D0">
        <w:rPr>
          <w:rFonts w:ascii="Times New Roman" w:hAnsi="Times New Roman" w:cs="Times New Roman"/>
          <w:bCs/>
          <w:sz w:val="28"/>
          <w:szCs w:val="28"/>
        </w:rPr>
        <w:t>.</w:t>
      </w:r>
    </w:p>
    <w:p w14:paraId="377CA2DF"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2.15.3. Показателями качества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являются:</w:t>
      </w:r>
    </w:p>
    <w:p w14:paraId="4381127D"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1) соблюдение срока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49AF1835"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 соблюдение времени ожидания в очереди при подаче запроса и получении результата;</w:t>
      </w:r>
    </w:p>
    <w:p w14:paraId="5D407814"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3) осуществление не более одного обращения заявителя при подаче документов на получение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0D4B7468"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4) отсутствие признанных обоснованными жалоб на действия или бездействие работников </w:t>
      </w:r>
      <w:r w:rsidR="00DE757A" w:rsidRPr="003339D0">
        <w:rPr>
          <w:rFonts w:ascii="Times New Roman" w:hAnsi="Times New Roman" w:cs="Times New Roman"/>
          <w:bCs/>
          <w:sz w:val="28"/>
          <w:szCs w:val="28"/>
        </w:rPr>
        <w:t>Администрации</w:t>
      </w:r>
      <w:r w:rsidRPr="003339D0">
        <w:rPr>
          <w:rFonts w:ascii="Times New Roman" w:hAnsi="Times New Roman" w:cs="Times New Roman"/>
          <w:bCs/>
          <w:sz w:val="28"/>
          <w:szCs w:val="28"/>
        </w:rPr>
        <w:t>, МФЦ.</w:t>
      </w:r>
    </w:p>
    <w:p w14:paraId="22BD64CB"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2.16. Получения услуг, которые являются необходимыми и обязательными для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не требуется.</w:t>
      </w:r>
    </w:p>
    <w:p w14:paraId="56D07D43"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2.17. Предоставление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посредством МФЦ осуществляется в подразделениях МФЦ при наличии вступившего в силу соглашения между МФЦ и </w:t>
      </w:r>
      <w:r w:rsidR="00FF57FA" w:rsidRPr="003339D0">
        <w:rPr>
          <w:rFonts w:ascii="Times New Roman" w:hAnsi="Times New Roman" w:cs="Times New Roman"/>
          <w:bCs/>
          <w:sz w:val="28"/>
          <w:szCs w:val="28"/>
        </w:rPr>
        <w:t>Администрацией</w:t>
      </w:r>
      <w:r w:rsidRPr="003339D0">
        <w:rPr>
          <w:rFonts w:ascii="Times New Roman" w:hAnsi="Times New Roman" w:cs="Times New Roman"/>
          <w:bCs/>
          <w:sz w:val="28"/>
          <w:szCs w:val="28"/>
        </w:rPr>
        <w:t>.</w:t>
      </w:r>
    </w:p>
    <w:p w14:paraId="1762520D" w14:textId="77777777" w:rsidR="00144216" w:rsidRPr="003339D0" w:rsidRDefault="00144216" w:rsidP="004D100C">
      <w:pPr>
        <w:pStyle w:val="ConsPlusNormal"/>
        <w:ind w:firstLine="540"/>
        <w:jc w:val="both"/>
        <w:rPr>
          <w:rFonts w:ascii="Times New Roman" w:hAnsi="Times New Roman" w:cs="Times New Roman"/>
          <w:bCs/>
          <w:sz w:val="28"/>
          <w:szCs w:val="28"/>
        </w:rPr>
      </w:pPr>
    </w:p>
    <w:p w14:paraId="31F286FA" w14:textId="77777777" w:rsidR="00144216" w:rsidRPr="003339D0" w:rsidRDefault="00144216" w:rsidP="004D100C">
      <w:pPr>
        <w:pStyle w:val="ConsPlusTitle"/>
        <w:jc w:val="center"/>
        <w:outlineLvl w:val="1"/>
        <w:rPr>
          <w:rFonts w:ascii="Times New Roman" w:hAnsi="Times New Roman" w:cs="Times New Roman"/>
          <w:b w:val="0"/>
          <w:bCs/>
          <w:sz w:val="28"/>
          <w:szCs w:val="28"/>
        </w:rPr>
      </w:pPr>
      <w:r w:rsidRPr="003339D0">
        <w:rPr>
          <w:rFonts w:ascii="Times New Roman" w:hAnsi="Times New Roman" w:cs="Times New Roman"/>
          <w:b w:val="0"/>
          <w:bCs/>
          <w:sz w:val="28"/>
          <w:szCs w:val="28"/>
        </w:rPr>
        <w:t>III. Состав, последовательность и сроки выполнения</w:t>
      </w:r>
    </w:p>
    <w:p w14:paraId="4030FEE2" w14:textId="77777777" w:rsidR="00144216" w:rsidRPr="003339D0" w:rsidRDefault="00144216" w:rsidP="004D100C">
      <w:pPr>
        <w:pStyle w:val="ConsPlusTitle"/>
        <w:jc w:val="center"/>
        <w:rPr>
          <w:rFonts w:ascii="Times New Roman" w:hAnsi="Times New Roman" w:cs="Times New Roman"/>
          <w:b w:val="0"/>
          <w:bCs/>
          <w:sz w:val="28"/>
          <w:szCs w:val="28"/>
        </w:rPr>
      </w:pPr>
      <w:r w:rsidRPr="003339D0">
        <w:rPr>
          <w:rFonts w:ascii="Times New Roman" w:hAnsi="Times New Roman" w:cs="Times New Roman"/>
          <w:b w:val="0"/>
          <w:bCs/>
          <w:sz w:val="28"/>
          <w:szCs w:val="28"/>
        </w:rPr>
        <w:t>административных процедур, требования к порядку</w:t>
      </w:r>
    </w:p>
    <w:p w14:paraId="32AF0AAE" w14:textId="77777777" w:rsidR="00144216" w:rsidRPr="003339D0" w:rsidRDefault="00144216" w:rsidP="004D100C">
      <w:pPr>
        <w:pStyle w:val="ConsPlusTitle"/>
        <w:jc w:val="center"/>
        <w:rPr>
          <w:rFonts w:ascii="Times New Roman" w:hAnsi="Times New Roman" w:cs="Times New Roman"/>
          <w:b w:val="0"/>
          <w:bCs/>
          <w:sz w:val="28"/>
          <w:szCs w:val="28"/>
        </w:rPr>
      </w:pPr>
      <w:r w:rsidRPr="003339D0">
        <w:rPr>
          <w:rFonts w:ascii="Times New Roman" w:hAnsi="Times New Roman" w:cs="Times New Roman"/>
          <w:b w:val="0"/>
          <w:bCs/>
          <w:sz w:val="28"/>
          <w:szCs w:val="28"/>
        </w:rPr>
        <w:t>их выполнения</w:t>
      </w:r>
    </w:p>
    <w:p w14:paraId="0039823E" w14:textId="77777777" w:rsidR="00144216" w:rsidRPr="003339D0" w:rsidRDefault="00144216" w:rsidP="004D100C">
      <w:pPr>
        <w:pStyle w:val="ConsPlusNormal"/>
        <w:ind w:firstLine="540"/>
        <w:jc w:val="both"/>
        <w:rPr>
          <w:rFonts w:ascii="Times New Roman" w:hAnsi="Times New Roman" w:cs="Times New Roman"/>
          <w:bCs/>
          <w:sz w:val="28"/>
          <w:szCs w:val="28"/>
        </w:rPr>
      </w:pPr>
    </w:p>
    <w:p w14:paraId="39462D83"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3.1.1. Предоставление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включает в себя следующие административные процедуры:</w:t>
      </w:r>
    </w:p>
    <w:p w14:paraId="544CBBC7"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1) прием и регистрация заявления о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- 1 рабочий день;</w:t>
      </w:r>
    </w:p>
    <w:p w14:paraId="1ECCAA92"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 проверка Документации - 12 рабочих дней;</w:t>
      </w:r>
    </w:p>
    <w:p w14:paraId="2CB85E62"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3) направление Документации </w:t>
      </w:r>
      <w:r w:rsidR="00D97AA5" w:rsidRPr="003339D0">
        <w:rPr>
          <w:rFonts w:ascii="Times New Roman" w:hAnsi="Times New Roman" w:cs="Times New Roman"/>
          <w:bCs/>
          <w:sz w:val="28"/>
          <w:szCs w:val="28"/>
        </w:rPr>
        <w:t>организатору общественных обсуждений или публичных слушаний</w:t>
      </w:r>
      <w:r w:rsidRPr="003339D0">
        <w:rPr>
          <w:rFonts w:ascii="Times New Roman" w:hAnsi="Times New Roman" w:cs="Times New Roman"/>
          <w:bCs/>
          <w:sz w:val="28"/>
          <w:szCs w:val="28"/>
        </w:rPr>
        <w:t xml:space="preserve"> для организации проведения общественных обсуждений или публичных слушаний в порядке и в случаях, установленных Градостроительным </w:t>
      </w:r>
      <w:hyperlink r:id="rId44">
        <w:r w:rsidRPr="003339D0">
          <w:rPr>
            <w:rFonts w:ascii="Times New Roman" w:hAnsi="Times New Roman" w:cs="Times New Roman"/>
            <w:bCs/>
            <w:sz w:val="28"/>
            <w:szCs w:val="28"/>
          </w:rPr>
          <w:t>кодексом</w:t>
        </w:r>
      </w:hyperlink>
      <w:r w:rsidRPr="003339D0">
        <w:rPr>
          <w:rFonts w:ascii="Times New Roman" w:hAnsi="Times New Roman" w:cs="Times New Roman"/>
          <w:bCs/>
          <w:sz w:val="28"/>
          <w:szCs w:val="28"/>
        </w:rPr>
        <w:t xml:space="preserve"> Российской Федерации, а в период до 1 января 2025 года - за исключением случаев, установленных </w:t>
      </w:r>
      <w:hyperlink r:id="rId45">
        <w:r w:rsidRPr="003339D0">
          <w:rPr>
            <w:rFonts w:ascii="Times New Roman" w:hAnsi="Times New Roman" w:cs="Times New Roman"/>
            <w:bCs/>
            <w:sz w:val="28"/>
            <w:szCs w:val="28"/>
          </w:rPr>
          <w:t>постановлением</w:t>
        </w:r>
      </w:hyperlink>
      <w:r w:rsidRPr="003339D0">
        <w:rPr>
          <w:rFonts w:ascii="Times New Roman" w:hAnsi="Times New Roman" w:cs="Times New Roman"/>
          <w:bCs/>
          <w:sz w:val="28"/>
          <w:szCs w:val="28"/>
        </w:rPr>
        <w:t xml:space="preserve"> Правительства Ленинградской области от 5 апреля 2022 года N 203 "Об установлении случаев утверждения в Ленинградской области в 2022-2024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 с уведомлением заявителя - 1 рабочий день;</w:t>
      </w:r>
    </w:p>
    <w:p w14:paraId="3809AA0C"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4) регистрация результата услуги - 1 рабочий день.</w:t>
      </w:r>
    </w:p>
    <w:p w14:paraId="65CD5D08"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На период со дня направления Документации для организации проведения общественных обсуждений или публичных слушаний в порядке, установленном Градостроительным </w:t>
      </w:r>
      <w:hyperlink r:id="rId46">
        <w:r w:rsidRPr="003339D0">
          <w:rPr>
            <w:rFonts w:ascii="Times New Roman" w:hAnsi="Times New Roman" w:cs="Times New Roman"/>
            <w:bCs/>
            <w:sz w:val="28"/>
            <w:szCs w:val="28"/>
          </w:rPr>
          <w:t>кодексом</w:t>
        </w:r>
      </w:hyperlink>
      <w:r w:rsidRPr="003339D0">
        <w:rPr>
          <w:rFonts w:ascii="Times New Roman" w:hAnsi="Times New Roman" w:cs="Times New Roman"/>
          <w:bCs/>
          <w:sz w:val="28"/>
          <w:szCs w:val="28"/>
        </w:rPr>
        <w:t xml:space="preserve"> Российской Федерации, предоставление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приостанавливается до дня поступления в </w:t>
      </w:r>
      <w:r w:rsidR="004D3866" w:rsidRPr="003339D0">
        <w:rPr>
          <w:rFonts w:ascii="Times New Roman" w:hAnsi="Times New Roman" w:cs="Times New Roman"/>
          <w:bCs/>
          <w:sz w:val="28"/>
          <w:szCs w:val="28"/>
        </w:rPr>
        <w:t>Администрацию</w:t>
      </w:r>
      <w:r w:rsidRPr="003339D0">
        <w:rPr>
          <w:rFonts w:ascii="Times New Roman" w:hAnsi="Times New Roman" w:cs="Times New Roman"/>
          <w:bCs/>
          <w:sz w:val="28"/>
          <w:szCs w:val="28"/>
        </w:rPr>
        <w:t xml:space="preserve"> заключения о результатах общественных обсуждений или публичных слушаний в отношении Документации, </w:t>
      </w:r>
      <w:r w:rsidRPr="003339D0">
        <w:rPr>
          <w:rFonts w:ascii="Times New Roman" w:hAnsi="Times New Roman" w:cs="Times New Roman"/>
          <w:bCs/>
          <w:sz w:val="28"/>
          <w:szCs w:val="28"/>
        </w:rPr>
        <w:lastRenderedPageBreak/>
        <w:t xml:space="preserve">подготовленного в соответствии с требованиями </w:t>
      </w:r>
      <w:hyperlink r:id="rId47">
        <w:r w:rsidRPr="003339D0">
          <w:rPr>
            <w:rFonts w:ascii="Times New Roman" w:hAnsi="Times New Roman" w:cs="Times New Roman"/>
            <w:bCs/>
            <w:sz w:val="28"/>
            <w:szCs w:val="28"/>
          </w:rPr>
          <w:t>статьи 5.1</w:t>
        </w:r>
      </w:hyperlink>
      <w:r w:rsidRPr="003339D0">
        <w:rPr>
          <w:rFonts w:ascii="Times New Roman" w:hAnsi="Times New Roman" w:cs="Times New Roman"/>
          <w:bCs/>
          <w:sz w:val="28"/>
          <w:szCs w:val="28"/>
        </w:rPr>
        <w:t xml:space="preserve"> Градостроительного кодекса Российской Федерации.</w:t>
      </w:r>
    </w:p>
    <w:p w14:paraId="1276F179"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Дальнейшее предоставление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осуществляется в порядке, установленном </w:t>
      </w:r>
      <w:hyperlink w:anchor="P254">
        <w:r w:rsidRPr="003339D0">
          <w:rPr>
            <w:rFonts w:ascii="Times New Roman" w:hAnsi="Times New Roman" w:cs="Times New Roman"/>
            <w:bCs/>
            <w:sz w:val="28"/>
            <w:szCs w:val="28"/>
          </w:rPr>
          <w:t>пунктом 3.1.2</w:t>
        </w:r>
      </w:hyperlink>
      <w:r w:rsidRPr="003339D0">
        <w:rPr>
          <w:rFonts w:ascii="Times New Roman" w:hAnsi="Times New Roman" w:cs="Times New Roman"/>
          <w:bCs/>
          <w:sz w:val="28"/>
          <w:szCs w:val="28"/>
        </w:rPr>
        <w:t xml:space="preserve"> настоящего регламента.</w:t>
      </w:r>
    </w:p>
    <w:p w14:paraId="781A6234" w14:textId="77777777" w:rsidR="00144216" w:rsidRPr="003339D0" w:rsidRDefault="00144216" w:rsidP="004D100C">
      <w:pPr>
        <w:pStyle w:val="ConsPlusNormal"/>
        <w:ind w:firstLine="540"/>
        <w:jc w:val="both"/>
        <w:rPr>
          <w:rFonts w:ascii="Times New Roman" w:hAnsi="Times New Roman" w:cs="Times New Roman"/>
          <w:bCs/>
          <w:sz w:val="28"/>
          <w:szCs w:val="28"/>
        </w:rPr>
      </w:pPr>
      <w:bookmarkStart w:id="7" w:name="P254"/>
      <w:bookmarkEnd w:id="7"/>
      <w:r w:rsidRPr="003339D0">
        <w:rPr>
          <w:rFonts w:ascii="Times New Roman" w:hAnsi="Times New Roman" w:cs="Times New Roman"/>
          <w:bCs/>
          <w:sz w:val="28"/>
          <w:szCs w:val="28"/>
        </w:rPr>
        <w:t xml:space="preserve">3.1.2. В случаях, установленных Градостроительным </w:t>
      </w:r>
      <w:hyperlink r:id="rId48">
        <w:r w:rsidRPr="003339D0">
          <w:rPr>
            <w:rFonts w:ascii="Times New Roman" w:hAnsi="Times New Roman" w:cs="Times New Roman"/>
            <w:bCs/>
            <w:sz w:val="28"/>
            <w:szCs w:val="28"/>
          </w:rPr>
          <w:t>кодексом</w:t>
        </w:r>
      </w:hyperlink>
      <w:r w:rsidRPr="003339D0">
        <w:rPr>
          <w:rFonts w:ascii="Times New Roman" w:hAnsi="Times New Roman" w:cs="Times New Roman"/>
          <w:bCs/>
          <w:sz w:val="28"/>
          <w:szCs w:val="28"/>
        </w:rPr>
        <w:t xml:space="preserve"> Российской Федерации, а также в период до 1 января 2025 года в случаях, установленных </w:t>
      </w:r>
      <w:hyperlink r:id="rId49">
        <w:r w:rsidRPr="003339D0">
          <w:rPr>
            <w:rFonts w:ascii="Times New Roman" w:hAnsi="Times New Roman" w:cs="Times New Roman"/>
            <w:bCs/>
            <w:sz w:val="28"/>
            <w:szCs w:val="28"/>
          </w:rPr>
          <w:t>постановлением</w:t>
        </w:r>
      </w:hyperlink>
      <w:r w:rsidRPr="003339D0">
        <w:rPr>
          <w:rFonts w:ascii="Times New Roman" w:hAnsi="Times New Roman" w:cs="Times New Roman"/>
          <w:bCs/>
          <w:sz w:val="28"/>
          <w:szCs w:val="28"/>
        </w:rPr>
        <w:t xml:space="preserve"> Правительства Ленинградской области от 5 апреля 2022 года N 203 "Об установлении случаев утверждения в Ленинградской области в 2022-2024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 направление Документации для организации проведения общественных обсуждений или публичных слушаний в порядке, установленном Градостроительным </w:t>
      </w:r>
      <w:hyperlink r:id="rId50">
        <w:r w:rsidRPr="003339D0">
          <w:rPr>
            <w:rFonts w:ascii="Times New Roman" w:hAnsi="Times New Roman" w:cs="Times New Roman"/>
            <w:bCs/>
            <w:sz w:val="28"/>
            <w:szCs w:val="28"/>
          </w:rPr>
          <w:t>кодексом</w:t>
        </w:r>
      </w:hyperlink>
      <w:r w:rsidRPr="003339D0">
        <w:rPr>
          <w:rFonts w:ascii="Times New Roman" w:hAnsi="Times New Roman" w:cs="Times New Roman"/>
          <w:bCs/>
          <w:sz w:val="28"/>
          <w:szCs w:val="28"/>
        </w:rPr>
        <w:t xml:space="preserve"> Российской Федерации, не осуществляется.</w:t>
      </w:r>
    </w:p>
    <w:p w14:paraId="27366E63"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В указанных случаях предоставление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включает в себя следующие административные процедуры:</w:t>
      </w:r>
    </w:p>
    <w:p w14:paraId="6E358B6D"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1) прием и регистрация заявления о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- 1 рабочий день;</w:t>
      </w:r>
    </w:p>
    <w:p w14:paraId="1732CF09"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 проверка и утверждение Документации - 1</w:t>
      </w:r>
      <w:r w:rsidR="00590746" w:rsidRPr="003339D0">
        <w:rPr>
          <w:rFonts w:ascii="Times New Roman" w:hAnsi="Times New Roman" w:cs="Times New Roman"/>
          <w:bCs/>
          <w:sz w:val="28"/>
          <w:szCs w:val="28"/>
        </w:rPr>
        <w:t>3</w:t>
      </w:r>
      <w:r w:rsidRPr="003339D0">
        <w:rPr>
          <w:rFonts w:ascii="Times New Roman" w:hAnsi="Times New Roman" w:cs="Times New Roman"/>
          <w:bCs/>
          <w:sz w:val="28"/>
          <w:szCs w:val="28"/>
        </w:rPr>
        <w:t xml:space="preserve"> рабочих дней;</w:t>
      </w:r>
    </w:p>
    <w:p w14:paraId="133D3841" w14:textId="77777777" w:rsidR="00144216" w:rsidRPr="003339D0" w:rsidRDefault="0059074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3</w:t>
      </w:r>
      <w:r w:rsidR="00144216" w:rsidRPr="003339D0">
        <w:rPr>
          <w:rFonts w:ascii="Times New Roman" w:hAnsi="Times New Roman" w:cs="Times New Roman"/>
          <w:bCs/>
          <w:sz w:val="28"/>
          <w:szCs w:val="28"/>
        </w:rPr>
        <w:t>) регистрация результата услуги - 1 рабочий день.</w:t>
      </w:r>
    </w:p>
    <w:p w14:paraId="2EA3E0FE"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3.1.3. Прием и регистрация заявления о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5FFB3FC5"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1) Основание для начала исполнения администра</w:t>
      </w:r>
      <w:r w:rsidR="006652AE" w:rsidRPr="003339D0">
        <w:rPr>
          <w:rFonts w:ascii="Times New Roman" w:hAnsi="Times New Roman" w:cs="Times New Roman"/>
          <w:bCs/>
          <w:sz w:val="28"/>
          <w:szCs w:val="28"/>
        </w:rPr>
        <w:t xml:space="preserve">тивной процедуры: поступление </w:t>
      </w:r>
      <w:r w:rsidR="00F12398" w:rsidRPr="003339D0">
        <w:rPr>
          <w:rFonts w:ascii="Times New Roman" w:hAnsi="Times New Roman" w:cs="Times New Roman"/>
          <w:bCs/>
          <w:sz w:val="28"/>
          <w:szCs w:val="28"/>
        </w:rPr>
        <w:t xml:space="preserve">в Администрацию </w:t>
      </w:r>
      <w:r w:rsidRPr="003339D0">
        <w:rPr>
          <w:rFonts w:ascii="Times New Roman" w:hAnsi="Times New Roman" w:cs="Times New Roman"/>
          <w:bCs/>
          <w:sz w:val="28"/>
          <w:szCs w:val="28"/>
        </w:rPr>
        <w:t>заявления и комплекта прилагаемых документов.</w:t>
      </w:r>
    </w:p>
    <w:p w14:paraId="44CA5E0E"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 Содержание административного действия (административных действий), продолжительность и</w:t>
      </w:r>
      <w:r w:rsidR="00F12398" w:rsidRPr="003339D0">
        <w:rPr>
          <w:rFonts w:ascii="Times New Roman" w:hAnsi="Times New Roman" w:cs="Times New Roman"/>
          <w:bCs/>
          <w:sz w:val="28"/>
          <w:szCs w:val="28"/>
        </w:rPr>
        <w:t xml:space="preserve"> </w:t>
      </w:r>
      <w:r w:rsidRPr="003339D0">
        <w:rPr>
          <w:rFonts w:ascii="Times New Roman" w:hAnsi="Times New Roman" w:cs="Times New Roman"/>
          <w:bCs/>
          <w:sz w:val="28"/>
          <w:szCs w:val="28"/>
        </w:rPr>
        <w:t xml:space="preserve">(или) максимальный срок его выполнения: работник </w:t>
      </w:r>
      <w:r w:rsidR="00CA7BD9" w:rsidRPr="003339D0">
        <w:rPr>
          <w:rFonts w:ascii="Times New Roman" w:hAnsi="Times New Roman" w:cs="Times New Roman"/>
          <w:bCs/>
          <w:sz w:val="28"/>
          <w:szCs w:val="28"/>
        </w:rPr>
        <w:t>Администрации</w:t>
      </w:r>
      <w:r w:rsidRPr="003339D0">
        <w:rPr>
          <w:rFonts w:ascii="Times New Roman" w:hAnsi="Times New Roman" w:cs="Times New Roman"/>
          <w:bCs/>
          <w:sz w:val="28"/>
          <w:szCs w:val="28"/>
        </w:rPr>
        <w:t>, наделенный в соответствии с должностным регламентом, должностной инструкцией функциями по выполнению данной административной процедуры (далее - ответственный за делопроизводство), принимает представленные (направленные) заявителем заявление и документы и осуществляет регистрацию заявления. Регистрация документов, поступивших до 15 часов, осуществляется в день поступления, документы, поступившие после 15 часов, регистрируются датой следующего рабочего дня. Срок выполнения административного действия - 1 рабочий день.</w:t>
      </w:r>
    </w:p>
    <w:p w14:paraId="228711BC"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3) Лицом, ответственным за выполнение административного действия, является ответственный за делопроизводство.</w:t>
      </w:r>
    </w:p>
    <w:p w14:paraId="32C01A30"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4) Выполнение административной процедуры не предполагает принятие решений.</w:t>
      </w:r>
    </w:p>
    <w:p w14:paraId="0EB96275"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5) Результатом выполнения административной процедуры является регистрация заявления о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и его </w:t>
      </w:r>
      <w:r w:rsidRPr="003339D0">
        <w:rPr>
          <w:rFonts w:ascii="Times New Roman" w:hAnsi="Times New Roman" w:cs="Times New Roman"/>
          <w:bCs/>
          <w:sz w:val="28"/>
          <w:szCs w:val="28"/>
        </w:rPr>
        <w:lastRenderedPageBreak/>
        <w:t xml:space="preserve">передача для рассмотрения </w:t>
      </w:r>
      <w:r w:rsidR="000B2051" w:rsidRPr="003339D0">
        <w:rPr>
          <w:rFonts w:ascii="Times New Roman" w:hAnsi="Times New Roman" w:cs="Times New Roman"/>
          <w:bCs/>
          <w:sz w:val="28"/>
          <w:szCs w:val="28"/>
        </w:rPr>
        <w:t>главе Адмнистрации</w:t>
      </w:r>
      <w:r w:rsidRPr="003339D0">
        <w:rPr>
          <w:rFonts w:ascii="Times New Roman" w:hAnsi="Times New Roman" w:cs="Times New Roman"/>
          <w:bCs/>
          <w:sz w:val="28"/>
          <w:szCs w:val="28"/>
        </w:rPr>
        <w:t>.</w:t>
      </w:r>
    </w:p>
    <w:p w14:paraId="7902CCC3"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Фиксация результата административной процедуры производится путем регистрации поступившего запроса.</w:t>
      </w:r>
    </w:p>
    <w:p w14:paraId="7B763FC2"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3.1.4. Проверка и утверждение Документации.</w:t>
      </w:r>
    </w:p>
    <w:p w14:paraId="0278FD7A"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1) Основанием для начала административной процедуры является поступление </w:t>
      </w:r>
      <w:r w:rsidR="000C48BB" w:rsidRPr="003339D0">
        <w:rPr>
          <w:rFonts w:ascii="Times New Roman" w:hAnsi="Times New Roman" w:cs="Times New Roman"/>
          <w:bCs/>
          <w:sz w:val="28"/>
          <w:szCs w:val="28"/>
        </w:rPr>
        <w:t>главе Администрации</w:t>
      </w:r>
      <w:r w:rsidRPr="003339D0">
        <w:rPr>
          <w:rFonts w:ascii="Times New Roman" w:hAnsi="Times New Roman" w:cs="Times New Roman"/>
          <w:bCs/>
          <w:sz w:val="28"/>
          <w:szCs w:val="28"/>
        </w:rPr>
        <w:t xml:space="preserve"> заявления лица, указанного в </w:t>
      </w:r>
      <w:hyperlink w:anchor="P63">
        <w:r w:rsidRPr="003339D0">
          <w:rPr>
            <w:rFonts w:ascii="Times New Roman" w:hAnsi="Times New Roman" w:cs="Times New Roman"/>
            <w:bCs/>
            <w:sz w:val="28"/>
            <w:szCs w:val="28"/>
          </w:rPr>
          <w:t>п. 1.2</w:t>
        </w:r>
      </w:hyperlink>
      <w:r w:rsidRPr="003339D0">
        <w:rPr>
          <w:rFonts w:ascii="Times New Roman" w:hAnsi="Times New Roman" w:cs="Times New Roman"/>
          <w:bCs/>
          <w:sz w:val="28"/>
          <w:szCs w:val="28"/>
        </w:rPr>
        <w:t xml:space="preserve"> настоящего Регламента, и Документации (далее - заявление).</w:t>
      </w:r>
    </w:p>
    <w:p w14:paraId="76A0D881"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 Содержание административного действия (административных действий), продолжительность и</w:t>
      </w:r>
      <w:r w:rsidR="000C48BB" w:rsidRPr="003339D0">
        <w:rPr>
          <w:rFonts w:ascii="Times New Roman" w:hAnsi="Times New Roman" w:cs="Times New Roman"/>
          <w:bCs/>
          <w:sz w:val="28"/>
          <w:szCs w:val="28"/>
        </w:rPr>
        <w:t xml:space="preserve"> </w:t>
      </w:r>
      <w:r w:rsidRPr="003339D0">
        <w:rPr>
          <w:rFonts w:ascii="Times New Roman" w:hAnsi="Times New Roman" w:cs="Times New Roman"/>
          <w:bCs/>
          <w:sz w:val="28"/>
          <w:szCs w:val="28"/>
        </w:rPr>
        <w:t>(или) максимальный срок его выполнения:</w:t>
      </w:r>
    </w:p>
    <w:p w14:paraId="139ECCFF"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а) </w:t>
      </w:r>
      <w:r w:rsidR="000C48BB" w:rsidRPr="003339D0">
        <w:rPr>
          <w:rFonts w:ascii="Times New Roman" w:hAnsi="Times New Roman" w:cs="Times New Roman"/>
          <w:bCs/>
          <w:sz w:val="28"/>
          <w:szCs w:val="28"/>
        </w:rPr>
        <w:t>глава Администрации</w:t>
      </w:r>
      <w:r w:rsidRPr="003339D0">
        <w:rPr>
          <w:rFonts w:ascii="Times New Roman" w:hAnsi="Times New Roman" w:cs="Times New Roman"/>
          <w:bCs/>
          <w:sz w:val="28"/>
          <w:szCs w:val="28"/>
        </w:rPr>
        <w:t xml:space="preserve"> не позднее следующего рабочего дня после регистрации заявления направляет заявление </w:t>
      </w:r>
      <w:r w:rsidR="000C48BB" w:rsidRPr="003339D0">
        <w:rPr>
          <w:rFonts w:ascii="Times New Roman" w:hAnsi="Times New Roman" w:cs="Times New Roman"/>
          <w:bCs/>
          <w:sz w:val="28"/>
          <w:szCs w:val="28"/>
        </w:rPr>
        <w:t>руководителю структурного подразделения, уполномоченного на рассмотрение заявления (далее – руководитель структурного подразделения)</w:t>
      </w:r>
      <w:r w:rsidRPr="003339D0">
        <w:rPr>
          <w:rFonts w:ascii="Times New Roman" w:hAnsi="Times New Roman" w:cs="Times New Roman"/>
          <w:bCs/>
          <w:sz w:val="28"/>
          <w:szCs w:val="28"/>
        </w:rPr>
        <w:t>;</w:t>
      </w:r>
    </w:p>
    <w:p w14:paraId="4E2B0E0E"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б) </w:t>
      </w:r>
      <w:r w:rsidR="002027DB" w:rsidRPr="003339D0">
        <w:rPr>
          <w:rFonts w:ascii="Times New Roman" w:hAnsi="Times New Roman" w:cs="Times New Roman"/>
          <w:bCs/>
          <w:sz w:val="28"/>
          <w:szCs w:val="28"/>
        </w:rPr>
        <w:t>руководитель структурного подразделения</w:t>
      </w:r>
      <w:r w:rsidRPr="003339D0">
        <w:rPr>
          <w:rFonts w:ascii="Times New Roman" w:hAnsi="Times New Roman" w:cs="Times New Roman"/>
          <w:bCs/>
          <w:sz w:val="28"/>
          <w:szCs w:val="28"/>
        </w:rPr>
        <w:t xml:space="preserve"> в срок не более 1</w:t>
      </w:r>
      <w:r w:rsidR="002027DB" w:rsidRPr="003339D0">
        <w:rPr>
          <w:rFonts w:ascii="Times New Roman" w:hAnsi="Times New Roman" w:cs="Times New Roman"/>
          <w:bCs/>
          <w:sz w:val="28"/>
          <w:szCs w:val="28"/>
        </w:rPr>
        <w:t>3</w:t>
      </w:r>
      <w:r w:rsidRPr="003339D0">
        <w:rPr>
          <w:rFonts w:ascii="Times New Roman" w:hAnsi="Times New Roman" w:cs="Times New Roman"/>
          <w:bCs/>
          <w:sz w:val="28"/>
          <w:szCs w:val="28"/>
        </w:rPr>
        <w:t xml:space="preserve"> рабочих дней </w:t>
      </w:r>
      <w:r w:rsidR="002027DB" w:rsidRPr="003339D0">
        <w:rPr>
          <w:rFonts w:ascii="Times New Roman" w:hAnsi="Times New Roman" w:cs="Times New Roman"/>
          <w:bCs/>
          <w:sz w:val="28"/>
          <w:szCs w:val="28"/>
        </w:rPr>
        <w:t>организует рассмотрение</w:t>
      </w:r>
      <w:r w:rsidRPr="003339D0">
        <w:rPr>
          <w:rFonts w:ascii="Times New Roman" w:hAnsi="Times New Roman" w:cs="Times New Roman"/>
          <w:bCs/>
          <w:sz w:val="28"/>
          <w:szCs w:val="28"/>
        </w:rPr>
        <w:t xml:space="preserve"> заявлени</w:t>
      </w:r>
      <w:r w:rsidR="002027DB" w:rsidRPr="003339D0">
        <w:rPr>
          <w:rFonts w:ascii="Times New Roman" w:hAnsi="Times New Roman" w:cs="Times New Roman"/>
          <w:bCs/>
          <w:sz w:val="28"/>
          <w:szCs w:val="28"/>
        </w:rPr>
        <w:t>я</w:t>
      </w:r>
      <w:r w:rsidRPr="003339D0">
        <w:rPr>
          <w:rFonts w:ascii="Times New Roman" w:hAnsi="Times New Roman" w:cs="Times New Roman"/>
          <w:bCs/>
          <w:sz w:val="28"/>
          <w:szCs w:val="28"/>
        </w:rPr>
        <w:t xml:space="preserve">, </w:t>
      </w:r>
      <w:r w:rsidR="00F12704" w:rsidRPr="003339D0">
        <w:rPr>
          <w:rFonts w:ascii="Times New Roman" w:hAnsi="Times New Roman" w:cs="Times New Roman"/>
          <w:bCs/>
          <w:sz w:val="28"/>
          <w:szCs w:val="28"/>
        </w:rPr>
        <w:t>направление</w:t>
      </w:r>
      <w:r w:rsidRPr="003339D0">
        <w:rPr>
          <w:rFonts w:ascii="Times New Roman" w:hAnsi="Times New Roman" w:cs="Times New Roman"/>
          <w:bCs/>
          <w:sz w:val="28"/>
          <w:szCs w:val="28"/>
        </w:rPr>
        <w:t xml:space="preserve"> Документации в для организации проведения общественных обсуждений или публичных слушаний в порядке и в случаях, установленных Градостроительным </w:t>
      </w:r>
      <w:hyperlink r:id="rId51">
        <w:r w:rsidRPr="003339D0">
          <w:rPr>
            <w:rFonts w:ascii="Times New Roman" w:hAnsi="Times New Roman" w:cs="Times New Roman"/>
            <w:bCs/>
            <w:color w:val="0000FF"/>
            <w:sz w:val="28"/>
            <w:szCs w:val="28"/>
          </w:rPr>
          <w:t>кодексом</w:t>
        </w:r>
      </w:hyperlink>
      <w:r w:rsidRPr="003339D0">
        <w:rPr>
          <w:rFonts w:ascii="Times New Roman" w:hAnsi="Times New Roman" w:cs="Times New Roman"/>
          <w:bCs/>
          <w:sz w:val="28"/>
          <w:szCs w:val="28"/>
        </w:rPr>
        <w:t xml:space="preserve"> Российской Федерации, за исключением до 1 января 2025 года случаев, установленных </w:t>
      </w:r>
      <w:hyperlink r:id="rId52">
        <w:r w:rsidRPr="003339D0">
          <w:rPr>
            <w:rFonts w:ascii="Times New Roman" w:hAnsi="Times New Roman" w:cs="Times New Roman"/>
            <w:bCs/>
            <w:color w:val="0000FF"/>
            <w:sz w:val="28"/>
            <w:szCs w:val="28"/>
          </w:rPr>
          <w:t>постановлением</w:t>
        </w:r>
      </w:hyperlink>
      <w:r w:rsidRPr="003339D0">
        <w:rPr>
          <w:rFonts w:ascii="Times New Roman" w:hAnsi="Times New Roman" w:cs="Times New Roman"/>
          <w:bCs/>
          <w:sz w:val="28"/>
          <w:szCs w:val="28"/>
        </w:rPr>
        <w:t xml:space="preserve"> Правительства Ленинградской области от 5 апреля 2022 года N 203 "Об установлении случаев утверждения в Ленинградской области в 2022-2024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 с одновременной подготовкой письма заявителю с информацией о направлении Документации для организации проведения общественных обсуждений или публичных слушаний, либо при наличии оснований, указанных в </w:t>
      </w:r>
      <w:hyperlink w:anchor="P188">
        <w:r w:rsidRPr="003339D0">
          <w:rPr>
            <w:rFonts w:ascii="Times New Roman" w:hAnsi="Times New Roman" w:cs="Times New Roman"/>
            <w:bCs/>
            <w:sz w:val="28"/>
            <w:szCs w:val="28"/>
          </w:rPr>
          <w:t>пункте 2.10</w:t>
        </w:r>
      </w:hyperlink>
      <w:r w:rsidRPr="003339D0">
        <w:rPr>
          <w:rFonts w:ascii="Times New Roman" w:hAnsi="Times New Roman" w:cs="Times New Roman"/>
          <w:bCs/>
          <w:sz w:val="28"/>
          <w:szCs w:val="28"/>
        </w:rPr>
        <w:t xml:space="preserve"> настоящего Регламента, подготовку письма об отказе в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либо при наличии оснований, предусмотренных Градостроительным </w:t>
      </w:r>
      <w:hyperlink r:id="rId53">
        <w:r w:rsidRPr="003339D0">
          <w:rPr>
            <w:rFonts w:ascii="Times New Roman" w:hAnsi="Times New Roman" w:cs="Times New Roman"/>
            <w:bCs/>
            <w:sz w:val="28"/>
            <w:szCs w:val="28"/>
          </w:rPr>
          <w:t>кодексом</w:t>
        </w:r>
      </w:hyperlink>
      <w:r w:rsidRPr="003339D0">
        <w:rPr>
          <w:rFonts w:ascii="Times New Roman" w:hAnsi="Times New Roman" w:cs="Times New Roman"/>
          <w:bCs/>
          <w:sz w:val="28"/>
          <w:szCs w:val="28"/>
        </w:rPr>
        <w:t xml:space="preserve"> Российской Федерации, а также в период до 1 января 2025 года при наличии оснований, установленных </w:t>
      </w:r>
      <w:hyperlink r:id="rId54">
        <w:r w:rsidRPr="003339D0">
          <w:rPr>
            <w:rFonts w:ascii="Times New Roman" w:hAnsi="Times New Roman" w:cs="Times New Roman"/>
            <w:bCs/>
            <w:sz w:val="28"/>
            <w:szCs w:val="28"/>
          </w:rPr>
          <w:t>постановлением</w:t>
        </w:r>
      </w:hyperlink>
      <w:r w:rsidRPr="003339D0">
        <w:rPr>
          <w:rFonts w:ascii="Times New Roman" w:hAnsi="Times New Roman" w:cs="Times New Roman"/>
          <w:bCs/>
          <w:sz w:val="28"/>
          <w:szCs w:val="28"/>
        </w:rPr>
        <w:t xml:space="preserve"> Правительства Ленинградской области от 5 апреля 2022 года N 203 "Об установлении случаев утверждения в Ленинградской области в 2022-2024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 подготовку правового акта об утверждении Документации (далее - результат услуги) и не позднее рабочего дня истечения срока, указанного в настоящем подпункте, представляет проект результата услуги </w:t>
      </w:r>
      <w:r w:rsidR="00143092" w:rsidRPr="003339D0">
        <w:rPr>
          <w:rFonts w:ascii="Times New Roman" w:hAnsi="Times New Roman" w:cs="Times New Roman"/>
          <w:bCs/>
          <w:sz w:val="28"/>
          <w:szCs w:val="28"/>
        </w:rPr>
        <w:t>главе Администрации</w:t>
      </w:r>
      <w:r w:rsidRPr="003339D0">
        <w:rPr>
          <w:rFonts w:ascii="Times New Roman" w:hAnsi="Times New Roman" w:cs="Times New Roman"/>
          <w:bCs/>
          <w:sz w:val="28"/>
          <w:szCs w:val="28"/>
        </w:rPr>
        <w:t xml:space="preserve"> для принятия решения о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или об отказе в ее предоставлении и </w:t>
      </w:r>
      <w:r w:rsidRPr="003339D0">
        <w:rPr>
          <w:rFonts w:ascii="Times New Roman" w:hAnsi="Times New Roman" w:cs="Times New Roman"/>
          <w:bCs/>
          <w:sz w:val="28"/>
          <w:szCs w:val="28"/>
        </w:rPr>
        <w:lastRenderedPageBreak/>
        <w:t xml:space="preserve">подписания документов, являющихся результатом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64C70A7F"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в) </w:t>
      </w:r>
      <w:r w:rsidR="007044B4" w:rsidRPr="003339D0">
        <w:rPr>
          <w:rFonts w:ascii="Times New Roman" w:hAnsi="Times New Roman" w:cs="Times New Roman"/>
          <w:bCs/>
          <w:sz w:val="28"/>
          <w:szCs w:val="28"/>
        </w:rPr>
        <w:t>глава Администрации</w:t>
      </w:r>
      <w:r w:rsidRPr="003339D0">
        <w:rPr>
          <w:rFonts w:ascii="Times New Roman" w:hAnsi="Times New Roman" w:cs="Times New Roman"/>
          <w:bCs/>
          <w:sz w:val="28"/>
          <w:szCs w:val="28"/>
        </w:rPr>
        <w:t xml:space="preserve"> в срок не позднее следующего рабочего дня после получения проекта результата услуги принимает решение о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или об отказе в ее предоставлении, подписывает результат услуги и в тот же день передает результат услуги ответственному за делопроизводство.</w:t>
      </w:r>
    </w:p>
    <w:p w14:paraId="42EA9B0E"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3) Лицами, ответственными за выполнение административной процедуры, являются </w:t>
      </w:r>
      <w:r w:rsidR="00A55602" w:rsidRPr="003339D0">
        <w:rPr>
          <w:rFonts w:ascii="Times New Roman" w:hAnsi="Times New Roman" w:cs="Times New Roman"/>
          <w:bCs/>
          <w:sz w:val="28"/>
          <w:szCs w:val="28"/>
        </w:rPr>
        <w:t>глава Администрации</w:t>
      </w:r>
      <w:r w:rsidRPr="003339D0">
        <w:rPr>
          <w:rFonts w:ascii="Times New Roman" w:hAnsi="Times New Roman" w:cs="Times New Roman"/>
          <w:bCs/>
          <w:sz w:val="28"/>
          <w:szCs w:val="28"/>
        </w:rPr>
        <w:t xml:space="preserve">, </w:t>
      </w:r>
      <w:r w:rsidR="00A55602" w:rsidRPr="003339D0">
        <w:rPr>
          <w:rFonts w:ascii="Times New Roman" w:hAnsi="Times New Roman" w:cs="Times New Roman"/>
          <w:bCs/>
          <w:sz w:val="28"/>
          <w:szCs w:val="28"/>
        </w:rPr>
        <w:t>руководитель структурного подразделения</w:t>
      </w:r>
      <w:r w:rsidRPr="003339D0">
        <w:rPr>
          <w:rFonts w:ascii="Times New Roman" w:hAnsi="Times New Roman" w:cs="Times New Roman"/>
          <w:bCs/>
          <w:sz w:val="28"/>
          <w:szCs w:val="28"/>
        </w:rPr>
        <w:t>.</w:t>
      </w:r>
    </w:p>
    <w:p w14:paraId="3D4B37A9"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4) Критерием принятия решения о выполнении административной процедуры является наличие или отсутствие оснований, предусмотренных </w:t>
      </w:r>
      <w:hyperlink w:anchor="P188">
        <w:r w:rsidRPr="003339D0">
          <w:rPr>
            <w:rFonts w:ascii="Times New Roman" w:hAnsi="Times New Roman" w:cs="Times New Roman"/>
            <w:bCs/>
            <w:sz w:val="28"/>
            <w:szCs w:val="28"/>
          </w:rPr>
          <w:t>пунктом 2.10</w:t>
        </w:r>
      </w:hyperlink>
      <w:r w:rsidRPr="003339D0">
        <w:rPr>
          <w:rFonts w:ascii="Times New Roman" w:hAnsi="Times New Roman" w:cs="Times New Roman"/>
          <w:bCs/>
          <w:sz w:val="28"/>
          <w:szCs w:val="28"/>
        </w:rPr>
        <w:t xml:space="preserve"> настоящего Регламента.</w:t>
      </w:r>
    </w:p>
    <w:p w14:paraId="09A3247E"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5. Результатом выполнения административной процедуры является направление ответственному за делопроизводство подписанного </w:t>
      </w:r>
      <w:r w:rsidR="0014386D" w:rsidRPr="003339D0">
        <w:rPr>
          <w:rFonts w:ascii="Times New Roman" w:hAnsi="Times New Roman" w:cs="Times New Roman"/>
          <w:bCs/>
          <w:sz w:val="28"/>
          <w:szCs w:val="28"/>
        </w:rPr>
        <w:t>главой Администрации</w:t>
      </w:r>
      <w:r w:rsidRPr="003339D0">
        <w:rPr>
          <w:rFonts w:ascii="Times New Roman" w:hAnsi="Times New Roman" w:cs="Times New Roman"/>
          <w:bCs/>
          <w:sz w:val="28"/>
          <w:szCs w:val="28"/>
        </w:rPr>
        <w:t xml:space="preserve"> результата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52BB9DEF"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3.1.5. Направление Документации </w:t>
      </w:r>
      <w:r w:rsidR="005B254E" w:rsidRPr="003339D0">
        <w:rPr>
          <w:rFonts w:ascii="Times New Roman" w:hAnsi="Times New Roman" w:cs="Times New Roman"/>
          <w:bCs/>
          <w:sz w:val="28"/>
          <w:szCs w:val="28"/>
        </w:rPr>
        <w:t>организатору</w:t>
      </w:r>
      <w:r w:rsidRPr="003339D0">
        <w:rPr>
          <w:rFonts w:ascii="Times New Roman" w:hAnsi="Times New Roman" w:cs="Times New Roman"/>
          <w:bCs/>
          <w:sz w:val="28"/>
          <w:szCs w:val="28"/>
        </w:rPr>
        <w:t xml:space="preserve"> </w:t>
      </w:r>
      <w:r w:rsidR="005B254E" w:rsidRPr="003339D0">
        <w:rPr>
          <w:rFonts w:ascii="Times New Roman" w:hAnsi="Times New Roman" w:cs="Times New Roman"/>
          <w:bCs/>
          <w:sz w:val="28"/>
          <w:szCs w:val="28"/>
        </w:rPr>
        <w:t xml:space="preserve">общественных обсуждений или публичных слушаний </w:t>
      </w:r>
      <w:r w:rsidRPr="003339D0">
        <w:rPr>
          <w:rFonts w:ascii="Times New Roman" w:hAnsi="Times New Roman" w:cs="Times New Roman"/>
          <w:bCs/>
          <w:sz w:val="28"/>
          <w:szCs w:val="28"/>
        </w:rPr>
        <w:t xml:space="preserve">для организации проведения общественных обсуждений или публичных слушаний в порядке и в случаях, установленных Градостроительным </w:t>
      </w:r>
      <w:hyperlink r:id="rId55">
        <w:r w:rsidRPr="003339D0">
          <w:rPr>
            <w:rFonts w:ascii="Times New Roman" w:hAnsi="Times New Roman" w:cs="Times New Roman"/>
            <w:bCs/>
            <w:sz w:val="28"/>
            <w:szCs w:val="28"/>
          </w:rPr>
          <w:t>кодексом</w:t>
        </w:r>
      </w:hyperlink>
      <w:r w:rsidRPr="003339D0">
        <w:rPr>
          <w:rFonts w:ascii="Times New Roman" w:hAnsi="Times New Roman" w:cs="Times New Roman"/>
          <w:bCs/>
          <w:sz w:val="28"/>
          <w:szCs w:val="28"/>
        </w:rPr>
        <w:t xml:space="preserve"> Российской Федерации, а также до 1 января 2025 года за исключением случаев, установленных </w:t>
      </w:r>
      <w:hyperlink r:id="rId56">
        <w:r w:rsidRPr="003339D0">
          <w:rPr>
            <w:rFonts w:ascii="Times New Roman" w:hAnsi="Times New Roman" w:cs="Times New Roman"/>
            <w:bCs/>
            <w:sz w:val="28"/>
            <w:szCs w:val="28"/>
          </w:rPr>
          <w:t>постановлением</w:t>
        </w:r>
      </w:hyperlink>
      <w:r w:rsidRPr="003339D0">
        <w:rPr>
          <w:rFonts w:ascii="Times New Roman" w:hAnsi="Times New Roman" w:cs="Times New Roman"/>
          <w:bCs/>
          <w:sz w:val="28"/>
          <w:szCs w:val="28"/>
        </w:rPr>
        <w:t xml:space="preserve"> Правительства Ленинградской области от 5 апреля 2022 года N 203 "Об установлении случаев утверждения в Ленинградской области в 2022-2024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 с уведомлением заявителя.</w:t>
      </w:r>
    </w:p>
    <w:p w14:paraId="02A6C174"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1) Основанием для начала административной процедуры является поступление ответственному за делопроизводство подписанного </w:t>
      </w:r>
      <w:r w:rsidR="007D066B" w:rsidRPr="003339D0">
        <w:rPr>
          <w:rFonts w:ascii="Times New Roman" w:hAnsi="Times New Roman" w:cs="Times New Roman"/>
          <w:bCs/>
          <w:sz w:val="28"/>
          <w:szCs w:val="28"/>
        </w:rPr>
        <w:t>главой Администрации</w:t>
      </w:r>
      <w:r w:rsidRPr="003339D0">
        <w:rPr>
          <w:rFonts w:ascii="Times New Roman" w:hAnsi="Times New Roman" w:cs="Times New Roman"/>
          <w:bCs/>
          <w:sz w:val="28"/>
          <w:szCs w:val="28"/>
        </w:rPr>
        <w:t xml:space="preserve"> письма о направлении Документации для организации проведения общественных обсуждений или публичных слушаний в порядке, установленном Градостроительным </w:t>
      </w:r>
      <w:hyperlink r:id="rId57">
        <w:r w:rsidRPr="003339D0">
          <w:rPr>
            <w:rFonts w:ascii="Times New Roman" w:hAnsi="Times New Roman" w:cs="Times New Roman"/>
            <w:bCs/>
            <w:sz w:val="28"/>
            <w:szCs w:val="28"/>
          </w:rPr>
          <w:t>кодексом</w:t>
        </w:r>
      </w:hyperlink>
      <w:r w:rsidRPr="003339D0">
        <w:rPr>
          <w:rFonts w:ascii="Times New Roman" w:hAnsi="Times New Roman" w:cs="Times New Roman"/>
          <w:bCs/>
          <w:sz w:val="28"/>
          <w:szCs w:val="28"/>
        </w:rPr>
        <w:t xml:space="preserve"> Российской Федерации, а также письма заявителю с информацией о направлении Документации для организации проведения общественных обсуждений или публичных слушаний.</w:t>
      </w:r>
    </w:p>
    <w:p w14:paraId="52583AA2"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 Содержание административного действия (административных действий), продолжительность и</w:t>
      </w:r>
      <w:r w:rsidR="007D066B" w:rsidRPr="003339D0">
        <w:rPr>
          <w:rFonts w:ascii="Times New Roman" w:hAnsi="Times New Roman" w:cs="Times New Roman"/>
          <w:bCs/>
          <w:sz w:val="28"/>
          <w:szCs w:val="28"/>
        </w:rPr>
        <w:t xml:space="preserve"> </w:t>
      </w:r>
      <w:r w:rsidRPr="003339D0">
        <w:rPr>
          <w:rFonts w:ascii="Times New Roman" w:hAnsi="Times New Roman" w:cs="Times New Roman"/>
          <w:bCs/>
          <w:sz w:val="28"/>
          <w:szCs w:val="28"/>
        </w:rPr>
        <w:t>(или) максимальный срок его выполнения:</w:t>
      </w:r>
    </w:p>
    <w:p w14:paraId="1DCE3B3D"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ответственный за делопроизводство осуществляет регистрацию и направление </w:t>
      </w:r>
      <w:r w:rsidR="007D066B" w:rsidRPr="003339D0">
        <w:rPr>
          <w:rFonts w:ascii="Times New Roman" w:hAnsi="Times New Roman" w:cs="Times New Roman"/>
          <w:bCs/>
          <w:sz w:val="28"/>
          <w:szCs w:val="28"/>
        </w:rPr>
        <w:t>адресат</w:t>
      </w:r>
      <w:r w:rsidR="00CB6FC3" w:rsidRPr="003339D0">
        <w:rPr>
          <w:rFonts w:ascii="Times New Roman" w:hAnsi="Times New Roman" w:cs="Times New Roman"/>
          <w:bCs/>
          <w:sz w:val="28"/>
          <w:szCs w:val="28"/>
        </w:rPr>
        <w:t>ам</w:t>
      </w:r>
      <w:r w:rsidR="007D066B" w:rsidRPr="003339D0">
        <w:rPr>
          <w:rFonts w:ascii="Times New Roman" w:hAnsi="Times New Roman" w:cs="Times New Roman"/>
          <w:bCs/>
          <w:sz w:val="28"/>
          <w:szCs w:val="28"/>
        </w:rPr>
        <w:t xml:space="preserve"> </w:t>
      </w:r>
      <w:r w:rsidRPr="003339D0">
        <w:rPr>
          <w:rFonts w:ascii="Times New Roman" w:hAnsi="Times New Roman" w:cs="Times New Roman"/>
          <w:bCs/>
          <w:sz w:val="28"/>
          <w:szCs w:val="28"/>
        </w:rPr>
        <w:t xml:space="preserve">письма о направлении Документации для организации проведения общественных обсуждений или публичных слушаний в порядке, установленном Градостроительным </w:t>
      </w:r>
      <w:hyperlink r:id="rId58">
        <w:r w:rsidRPr="003339D0">
          <w:rPr>
            <w:rFonts w:ascii="Times New Roman" w:hAnsi="Times New Roman" w:cs="Times New Roman"/>
            <w:bCs/>
            <w:sz w:val="28"/>
            <w:szCs w:val="28"/>
          </w:rPr>
          <w:t>кодексом</w:t>
        </w:r>
      </w:hyperlink>
      <w:r w:rsidRPr="003339D0">
        <w:rPr>
          <w:rFonts w:ascii="Times New Roman" w:hAnsi="Times New Roman" w:cs="Times New Roman"/>
          <w:bCs/>
          <w:sz w:val="28"/>
          <w:szCs w:val="28"/>
        </w:rPr>
        <w:t xml:space="preserve"> Российской Федерации, а также письма заявителю с информацией о </w:t>
      </w:r>
      <w:r w:rsidRPr="003339D0">
        <w:rPr>
          <w:rFonts w:ascii="Times New Roman" w:hAnsi="Times New Roman" w:cs="Times New Roman"/>
          <w:bCs/>
          <w:sz w:val="28"/>
          <w:szCs w:val="28"/>
        </w:rPr>
        <w:lastRenderedPageBreak/>
        <w:t>направлении Документации для организации проведения общественных обсуждений или публичных слушаний с направлением способом, указанным в заявлении.</w:t>
      </w:r>
    </w:p>
    <w:p w14:paraId="0BC34A3C"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Регистрация документов, поступивших до 15 часов, осуществляется в день поступления, документы, поступившие после 15 часов, регистрируются датой следующего рабочего дня. Срок выполнения административного действия - 1 рабочий день.</w:t>
      </w:r>
    </w:p>
    <w:p w14:paraId="5E03A6AD"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3) Лицом, ответственным за выполнение административной процедуры, является ответственный за делопроизводство.</w:t>
      </w:r>
    </w:p>
    <w:p w14:paraId="4D1E349B"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4) Административная процедура не предполагает принятия решений.</w:t>
      </w:r>
    </w:p>
    <w:p w14:paraId="1AD4FE85"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5) Результатом выполнения административной процедуры является направление </w:t>
      </w:r>
      <w:r w:rsidR="000761C1" w:rsidRPr="003339D0">
        <w:rPr>
          <w:rFonts w:ascii="Times New Roman" w:hAnsi="Times New Roman" w:cs="Times New Roman"/>
          <w:bCs/>
          <w:sz w:val="28"/>
          <w:szCs w:val="28"/>
        </w:rPr>
        <w:t>указанных писем</w:t>
      </w:r>
      <w:r w:rsidRPr="003339D0">
        <w:rPr>
          <w:rFonts w:ascii="Times New Roman" w:hAnsi="Times New Roman" w:cs="Times New Roman"/>
          <w:bCs/>
          <w:sz w:val="28"/>
          <w:szCs w:val="28"/>
        </w:rPr>
        <w:t>.</w:t>
      </w:r>
    </w:p>
    <w:p w14:paraId="7834F07B"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3.1.6. Регистрация результата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21FA996B"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1) Основанием для начала административной процедуры является поступление ответственному за делопроизводство подписанного </w:t>
      </w:r>
      <w:r w:rsidR="001C453F" w:rsidRPr="003339D0">
        <w:rPr>
          <w:rFonts w:ascii="Times New Roman" w:hAnsi="Times New Roman" w:cs="Times New Roman"/>
          <w:bCs/>
          <w:sz w:val="28"/>
          <w:szCs w:val="28"/>
        </w:rPr>
        <w:t>главой Администрации</w:t>
      </w:r>
      <w:r w:rsidRPr="003339D0">
        <w:rPr>
          <w:rFonts w:ascii="Times New Roman" w:hAnsi="Times New Roman" w:cs="Times New Roman"/>
          <w:bCs/>
          <w:sz w:val="28"/>
          <w:szCs w:val="28"/>
        </w:rPr>
        <w:t xml:space="preserve"> результата услуги.</w:t>
      </w:r>
    </w:p>
    <w:p w14:paraId="25DC65BB"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 Содержание административного действия (административных действий), продолжительность и</w:t>
      </w:r>
      <w:r w:rsidR="00E714A5" w:rsidRPr="003339D0">
        <w:rPr>
          <w:rFonts w:ascii="Times New Roman" w:hAnsi="Times New Roman" w:cs="Times New Roman"/>
          <w:bCs/>
          <w:sz w:val="28"/>
          <w:szCs w:val="28"/>
        </w:rPr>
        <w:t xml:space="preserve"> </w:t>
      </w:r>
      <w:r w:rsidRPr="003339D0">
        <w:rPr>
          <w:rFonts w:ascii="Times New Roman" w:hAnsi="Times New Roman" w:cs="Times New Roman"/>
          <w:bCs/>
          <w:sz w:val="28"/>
          <w:szCs w:val="28"/>
        </w:rPr>
        <w:t>(или) максимальный срок его выполнения:</w:t>
      </w:r>
    </w:p>
    <w:p w14:paraId="133771D5"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а) ответственный за делопроизводство осуществляет регистрацию результата услуги. Регистрация документов, поступивших до 15 часов, осуществляется в день поступления, документы, поступившие после 15 часов, регистрируются датой следующего рабочего дня. Срок выполнения административного действия - 1 рабочий день;</w:t>
      </w:r>
    </w:p>
    <w:p w14:paraId="5116A303"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б) ответственный за делопроизводство </w:t>
      </w:r>
      <w:r w:rsidR="00E714A5" w:rsidRPr="003339D0">
        <w:rPr>
          <w:rFonts w:ascii="Times New Roman" w:hAnsi="Times New Roman" w:cs="Times New Roman"/>
          <w:bCs/>
          <w:sz w:val="28"/>
          <w:szCs w:val="28"/>
        </w:rPr>
        <w:t>направляе</w:t>
      </w:r>
      <w:r w:rsidRPr="003339D0">
        <w:rPr>
          <w:rFonts w:ascii="Times New Roman" w:hAnsi="Times New Roman" w:cs="Times New Roman"/>
          <w:bCs/>
          <w:sz w:val="28"/>
          <w:szCs w:val="28"/>
        </w:rPr>
        <w:t>т зарегистрированный результат услуги в МФЦ</w:t>
      </w:r>
      <w:r w:rsidR="00E714A5" w:rsidRPr="003339D0">
        <w:rPr>
          <w:rFonts w:ascii="Times New Roman" w:hAnsi="Times New Roman" w:cs="Times New Roman"/>
          <w:bCs/>
          <w:sz w:val="28"/>
          <w:szCs w:val="28"/>
        </w:rPr>
        <w:t xml:space="preserve"> для выдачи заявителю</w:t>
      </w:r>
      <w:r w:rsidRPr="003339D0">
        <w:rPr>
          <w:rFonts w:ascii="Times New Roman" w:hAnsi="Times New Roman" w:cs="Times New Roman"/>
          <w:bCs/>
          <w:sz w:val="28"/>
          <w:szCs w:val="28"/>
        </w:rPr>
        <w:t xml:space="preserve"> или направл</w:t>
      </w:r>
      <w:r w:rsidR="00E714A5" w:rsidRPr="003339D0">
        <w:rPr>
          <w:rFonts w:ascii="Times New Roman" w:hAnsi="Times New Roman" w:cs="Times New Roman"/>
          <w:bCs/>
          <w:sz w:val="28"/>
          <w:szCs w:val="28"/>
        </w:rPr>
        <w:t>яет</w:t>
      </w:r>
      <w:r w:rsidRPr="003339D0">
        <w:rPr>
          <w:rFonts w:ascii="Times New Roman" w:hAnsi="Times New Roman" w:cs="Times New Roman"/>
          <w:bCs/>
          <w:sz w:val="28"/>
          <w:szCs w:val="28"/>
        </w:rPr>
        <w:t xml:space="preserve"> </w:t>
      </w:r>
      <w:r w:rsidR="00E714A5" w:rsidRPr="003339D0">
        <w:rPr>
          <w:rFonts w:ascii="Times New Roman" w:hAnsi="Times New Roman" w:cs="Times New Roman"/>
          <w:bCs/>
          <w:sz w:val="28"/>
          <w:szCs w:val="28"/>
        </w:rPr>
        <w:t xml:space="preserve">заявителю </w:t>
      </w:r>
      <w:r w:rsidRPr="003339D0">
        <w:rPr>
          <w:rFonts w:ascii="Times New Roman" w:hAnsi="Times New Roman" w:cs="Times New Roman"/>
          <w:bCs/>
          <w:sz w:val="28"/>
          <w:szCs w:val="28"/>
        </w:rPr>
        <w:t>через ЕПГУ (после начала предоставления услуги в электронной форме). Срок выполнения административного действия - 1 рабочий день.</w:t>
      </w:r>
    </w:p>
    <w:p w14:paraId="6C78917D"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3) Лицом, ответственным за выполнение административной процедуры, является ответственный за делопроизводство.</w:t>
      </w:r>
    </w:p>
    <w:p w14:paraId="68725BB9"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4) Административная процедура не предполагает принятия решений.</w:t>
      </w:r>
    </w:p>
    <w:p w14:paraId="0635B708"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5) Результатом выполнения административной процедуры являются регистрация результата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55BB53D2"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3.2. Особенности выполнения административных процедур в электронной форме.</w:t>
      </w:r>
    </w:p>
    <w:p w14:paraId="0E8B75AF"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3.2.1. Предоставление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на ЕПГУ осуществляется в соответствии с Федеральным </w:t>
      </w:r>
      <w:hyperlink r:id="rId59">
        <w:r w:rsidRPr="003339D0">
          <w:rPr>
            <w:rFonts w:ascii="Times New Roman" w:hAnsi="Times New Roman" w:cs="Times New Roman"/>
            <w:bCs/>
            <w:sz w:val="28"/>
            <w:szCs w:val="28"/>
          </w:rPr>
          <w:t>законом</w:t>
        </w:r>
      </w:hyperlink>
      <w:r w:rsidRPr="003339D0">
        <w:rPr>
          <w:rFonts w:ascii="Times New Roman" w:hAnsi="Times New Roman" w:cs="Times New Roman"/>
          <w:bCs/>
          <w:sz w:val="28"/>
          <w:szCs w:val="28"/>
        </w:rPr>
        <w:t xml:space="preserve"> N 210-ФЗ, Федеральным </w:t>
      </w:r>
      <w:hyperlink r:id="rId60">
        <w:r w:rsidRPr="003339D0">
          <w:rPr>
            <w:rFonts w:ascii="Times New Roman" w:hAnsi="Times New Roman" w:cs="Times New Roman"/>
            <w:bCs/>
            <w:sz w:val="28"/>
            <w:szCs w:val="28"/>
          </w:rPr>
          <w:t>законом</w:t>
        </w:r>
      </w:hyperlink>
      <w:r w:rsidRPr="003339D0">
        <w:rPr>
          <w:rFonts w:ascii="Times New Roman" w:hAnsi="Times New Roman" w:cs="Times New Roman"/>
          <w:bCs/>
          <w:sz w:val="28"/>
          <w:szCs w:val="28"/>
        </w:rPr>
        <w:t xml:space="preserve"> от 27.07.2006 N 149-ФЗ "Об информации, информационных технологиях и о защите информации", </w:t>
      </w:r>
      <w:hyperlink r:id="rId61">
        <w:r w:rsidRPr="003339D0">
          <w:rPr>
            <w:rFonts w:ascii="Times New Roman" w:hAnsi="Times New Roman" w:cs="Times New Roman"/>
            <w:bCs/>
            <w:sz w:val="28"/>
            <w:szCs w:val="28"/>
          </w:rPr>
          <w:t>постановлением</w:t>
        </w:r>
      </w:hyperlink>
      <w:r w:rsidRPr="003339D0">
        <w:rPr>
          <w:rFonts w:ascii="Times New Roman" w:hAnsi="Times New Roman" w:cs="Times New Roman"/>
          <w:bCs/>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14:paraId="172E7E9D"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3.2.2. Для получения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через ЕПГУ заявителю необходимо предварительно пройти процесс регистрации в Единой системе идентификации и аутентификации (далее - ЕСИА).</w:t>
      </w:r>
    </w:p>
    <w:p w14:paraId="6DBBFDD0"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lastRenderedPageBreak/>
        <w:t xml:space="preserve">3.2.3. </w:t>
      </w:r>
      <w:r w:rsidR="00B41CE0" w:rsidRPr="003339D0">
        <w:rPr>
          <w:rFonts w:ascii="Times New Roman" w:hAnsi="Times New Roman" w:cs="Times New Roman"/>
          <w:bCs/>
          <w:sz w:val="28"/>
          <w:szCs w:val="28"/>
        </w:rPr>
        <w:t>Муниципальная услуга</w:t>
      </w:r>
      <w:r w:rsidRPr="003339D0">
        <w:rPr>
          <w:rFonts w:ascii="Times New Roman" w:hAnsi="Times New Roman" w:cs="Times New Roman"/>
          <w:bCs/>
          <w:sz w:val="28"/>
          <w:szCs w:val="28"/>
        </w:rPr>
        <w:t xml:space="preserve"> может быть получена через ЕПГУ без личной явки на прием в </w:t>
      </w:r>
      <w:r w:rsidR="001136F8" w:rsidRPr="003339D0">
        <w:rPr>
          <w:rFonts w:ascii="Times New Roman" w:hAnsi="Times New Roman" w:cs="Times New Roman"/>
          <w:bCs/>
          <w:sz w:val="28"/>
          <w:szCs w:val="28"/>
        </w:rPr>
        <w:t>Администрацию</w:t>
      </w:r>
      <w:r w:rsidRPr="003339D0">
        <w:rPr>
          <w:rFonts w:ascii="Times New Roman" w:hAnsi="Times New Roman" w:cs="Times New Roman"/>
          <w:bCs/>
          <w:sz w:val="28"/>
          <w:szCs w:val="28"/>
        </w:rPr>
        <w:t>.</w:t>
      </w:r>
    </w:p>
    <w:p w14:paraId="6004F7EA"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3.2.4. Для подачи заявления через ЕПГУ заявитель должен выполнить следующие действия:</w:t>
      </w:r>
    </w:p>
    <w:p w14:paraId="39A7C6D1"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пройти идентификацию и аутентификацию в ЕСИА;</w:t>
      </w:r>
    </w:p>
    <w:p w14:paraId="74830E99"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в личном кабинете на ЕПГУ заполнить в электронной форме заявление на оказание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62D3F925"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приложить к заявлению электронные документы и направить пакет электронных документов в </w:t>
      </w:r>
      <w:r w:rsidR="00942FB0" w:rsidRPr="003339D0">
        <w:rPr>
          <w:rFonts w:ascii="Times New Roman" w:hAnsi="Times New Roman" w:cs="Times New Roman"/>
          <w:bCs/>
          <w:sz w:val="28"/>
          <w:szCs w:val="28"/>
        </w:rPr>
        <w:t>Администрацию</w:t>
      </w:r>
      <w:r w:rsidRPr="003339D0">
        <w:rPr>
          <w:rFonts w:ascii="Times New Roman" w:hAnsi="Times New Roman" w:cs="Times New Roman"/>
          <w:bCs/>
          <w:sz w:val="28"/>
          <w:szCs w:val="28"/>
        </w:rPr>
        <w:t xml:space="preserve"> посредством функционала ЕПГУ.</w:t>
      </w:r>
    </w:p>
    <w:p w14:paraId="7909DA21"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3.2.5. В результате направления пакета электронных документов посредством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0A020E17"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3.2.6. При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через ЕПГУ должностное лицо </w:t>
      </w:r>
      <w:r w:rsidR="00D76CC0" w:rsidRPr="003339D0">
        <w:rPr>
          <w:rFonts w:ascii="Times New Roman" w:hAnsi="Times New Roman" w:cs="Times New Roman"/>
          <w:bCs/>
          <w:sz w:val="28"/>
          <w:szCs w:val="28"/>
        </w:rPr>
        <w:t>Администрации</w:t>
      </w:r>
      <w:r w:rsidRPr="003339D0">
        <w:rPr>
          <w:rFonts w:ascii="Times New Roman" w:hAnsi="Times New Roman" w:cs="Times New Roman"/>
          <w:bCs/>
          <w:sz w:val="28"/>
          <w:szCs w:val="28"/>
        </w:rPr>
        <w:t xml:space="preserve"> выполняет следующие действия:</w:t>
      </w:r>
    </w:p>
    <w:p w14:paraId="0BE343A1"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28A61E9A"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 после рассмотрения документов и принятия решения о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(отказе в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заполняет предусмотренные в АИС "Межвед ЛО" формы о принятом решении и переводит дело в архив АИС "Межвед ЛО";</w:t>
      </w:r>
    </w:p>
    <w:p w14:paraId="07F0CCBF"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3BEB63D9"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3.2.7. В случае поступления всех документов, указанных в </w:t>
      </w:r>
      <w:hyperlink w:anchor="P102">
        <w:r w:rsidRPr="003339D0">
          <w:rPr>
            <w:rFonts w:ascii="Times New Roman" w:hAnsi="Times New Roman" w:cs="Times New Roman"/>
            <w:bCs/>
            <w:sz w:val="28"/>
            <w:szCs w:val="28"/>
          </w:rPr>
          <w:t>пункте 2.6</w:t>
        </w:r>
      </w:hyperlink>
      <w:r w:rsidRPr="003339D0">
        <w:rPr>
          <w:rFonts w:ascii="Times New Roman" w:hAnsi="Times New Roman" w:cs="Times New Roman"/>
          <w:bCs/>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считается дата регистрации приема документов на ЕПГУ.</w:t>
      </w:r>
    </w:p>
    <w:p w14:paraId="506258F8"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Информирование заявителя о ходе и результате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осуществляется в электронной форме через личный кабинет заявителя, расположенный на ЕПГУ.</w:t>
      </w:r>
    </w:p>
    <w:p w14:paraId="67FBF377"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3.2.8. </w:t>
      </w:r>
      <w:r w:rsidR="008346D6" w:rsidRPr="003339D0">
        <w:rPr>
          <w:rFonts w:ascii="Times New Roman" w:hAnsi="Times New Roman" w:cs="Times New Roman"/>
          <w:bCs/>
          <w:sz w:val="28"/>
          <w:szCs w:val="28"/>
        </w:rPr>
        <w:t>Администрация</w:t>
      </w:r>
      <w:r w:rsidRPr="003339D0">
        <w:rPr>
          <w:rFonts w:ascii="Times New Roman" w:hAnsi="Times New Roman" w:cs="Times New Roman"/>
          <w:bCs/>
          <w:sz w:val="28"/>
          <w:szCs w:val="28"/>
        </w:rPr>
        <w:t xml:space="preserve">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w:t>
      </w:r>
      <w:r w:rsidRPr="003339D0">
        <w:rPr>
          <w:rFonts w:ascii="Times New Roman" w:hAnsi="Times New Roman" w:cs="Times New Roman"/>
          <w:bCs/>
          <w:sz w:val="28"/>
          <w:szCs w:val="28"/>
        </w:rPr>
        <w:lastRenderedPageBreak/>
        <w:t>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7B8001C"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Выдача (направление) электронных документов, являющихся результатом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заявителю осуществляется в день регистрации результата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78E910E1" w14:textId="77777777" w:rsidR="00144216" w:rsidRPr="003339D0" w:rsidRDefault="00144216" w:rsidP="004D100C">
      <w:pPr>
        <w:pStyle w:val="ConsPlusNormal"/>
        <w:ind w:firstLine="540"/>
        <w:jc w:val="both"/>
        <w:rPr>
          <w:rFonts w:ascii="Times New Roman" w:hAnsi="Times New Roman" w:cs="Times New Roman"/>
          <w:bCs/>
          <w:sz w:val="28"/>
          <w:szCs w:val="28"/>
        </w:rPr>
      </w:pPr>
    </w:p>
    <w:p w14:paraId="2039785C" w14:textId="77777777" w:rsidR="00144216" w:rsidRPr="003339D0" w:rsidRDefault="00144216" w:rsidP="004D100C">
      <w:pPr>
        <w:pStyle w:val="ConsPlusTitle"/>
        <w:jc w:val="center"/>
        <w:outlineLvl w:val="1"/>
        <w:rPr>
          <w:rFonts w:ascii="Times New Roman" w:hAnsi="Times New Roman" w:cs="Times New Roman"/>
          <w:b w:val="0"/>
          <w:bCs/>
          <w:sz w:val="28"/>
          <w:szCs w:val="28"/>
        </w:rPr>
      </w:pPr>
      <w:r w:rsidRPr="003339D0">
        <w:rPr>
          <w:rFonts w:ascii="Times New Roman" w:hAnsi="Times New Roman" w:cs="Times New Roman"/>
          <w:b w:val="0"/>
          <w:bCs/>
          <w:sz w:val="28"/>
          <w:szCs w:val="28"/>
        </w:rPr>
        <w:t>IV. Порядок исправления допущенных опечаток и ошибок</w:t>
      </w:r>
    </w:p>
    <w:p w14:paraId="57CB1532" w14:textId="77777777" w:rsidR="00144216" w:rsidRPr="003339D0" w:rsidRDefault="00144216" w:rsidP="004D100C">
      <w:pPr>
        <w:pStyle w:val="ConsPlusTitle"/>
        <w:jc w:val="center"/>
        <w:rPr>
          <w:rFonts w:ascii="Times New Roman" w:hAnsi="Times New Roman" w:cs="Times New Roman"/>
          <w:b w:val="0"/>
          <w:bCs/>
          <w:sz w:val="28"/>
          <w:szCs w:val="28"/>
        </w:rPr>
      </w:pPr>
      <w:r w:rsidRPr="003339D0">
        <w:rPr>
          <w:rFonts w:ascii="Times New Roman" w:hAnsi="Times New Roman" w:cs="Times New Roman"/>
          <w:b w:val="0"/>
          <w:bCs/>
          <w:sz w:val="28"/>
          <w:szCs w:val="28"/>
        </w:rPr>
        <w:t>в выданных в результате предоставления</w:t>
      </w:r>
    </w:p>
    <w:p w14:paraId="24F90CB6" w14:textId="77777777" w:rsidR="00144216" w:rsidRPr="003339D0" w:rsidRDefault="00B41CE0" w:rsidP="004D100C">
      <w:pPr>
        <w:pStyle w:val="ConsPlusTitle"/>
        <w:jc w:val="center"/>
        <w:rPr>
          <w:rFonts w:ascii="Times New Roman" w:hAnsi="Times New Roman" w:cs="Times New Roman"/>
          <w:b w:val="0"/>
          <w:bCs/>
          <w:sz w:val="28"/>
          <w:szCs w:val="28"/>
        </w:rPr>
      </w:pPr>
      <w:r w:rsidRPr="003339D0">
        <w:rPr>
          <w:rFonts w:ascii="Times New Roman" w:hAnsi="Times New Roman" w:cs="Times New Roman"/>
          <w:b w:val="0"/>
          <w:bCs/>
          <w:sz w:val="28"/>
          <w:szCs w:val="28"/>
        </w:rPr>
        <w:t>муниципальной услуги</w:t>
      </w:r>
      <w:r w:rsidR="00144216" w:rsidRPr="003339D0">
        <w:rPr>
          <w:rFonts w:ascii="Times New Roman" w:hAnsi="Times New Roman" w:cs="Times New Roman"/>
          <w:b w:val="0"/>
          <w:bCs/>
          <w:sz w:val="28"/>
          <w:szCs w:val="28"/>
        </w:rPr>
        <w:t xml:space="preserve"> документах</w:t>
      </w:r>
    </w:p>
    <w:p w14:paraId="01696B07" w14:textId="77777777" w:rsidR="00144216" w:rsidRPr="003339D0" w:rsidRDefault="00144216" w:rsidP="004D100C">
      <w:pPr>
        <w:pStyle w:val="ConsPlusNormal"/>
        <w:ind w:firstLine="540"/>
        <w:jc w:val="both"/>
        <w:rPr>
          <w:rFonts w:ascii="Times New Roman" w:hAnsi="Times New Roman" w:cs="Times New Roman"/>
          <w:bCs/>
          <w:sz w:val="28"/>
          <w:szCs w:val="28"/>
        </w:rPr>
      </w:pPr>
    </w:p>
    <w:p w14:paraId="443B94E7"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4.1. В случае если в выданных в результате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документах допущены опечатки и ошибки, заявитель направляет в </w:t>
      </w:r>
      <w:r w:rsidR="003F5374" w:rsidRPr="003339D0">
        <w:rPr>
          <w:rFonts w:ascii="Times New Roman" w:hAnsi="Times New Roman" w:cs="Times New Roman"/>
          <w:bCs/>
          <w:sz w:val="28"/>
          <w:szCs w:val="28"/>
        </w:rPr>
        <w:t>Администрацию</w:t>
      </w:r>
      <w:r w:rsidRPr="003339D0">
        <w:rPr>
          <w:rFonts w:ascii="Times New Roman" w:hAnsi="Times New Roman" w:cs="Times New Roman"/>
          <w:bCs/>
          <w:sz w:val="28"/>
          <w:szCs w:val="28"/>
        </w:rPr>
        <w:t xml:space="preserve"> способами, указанными в </w:t>
      </w:r>
      <w:hyperlink w:anchor="P75">
        <w:r w:rsidRPr="003339D0">
          <w:rPr>
            <w:rFonts w:ascii="Times New Roman" w:hAnsi="Times New Roman" w:cs="Times New Roman"/>
            <w:bCs/>
            <w:sz w:val="28"/>
            <w:szCs w:val="28"/>
          </w:rPr>
          <w:t>пункте 2.2</w:t>
        </w:r>
      </w:hyperlink>
      <w:r w:rsidRPr="003339D0">
        <w:rPr>
          <w:rFonts w:ascii="Times New Roman" w:hAnsi="Times New Roman" w:cs="Times New Roman"/>
          <w:bCs/>
          <w:sz w:val="28"/>
          <w:szCs w:val="28"/>
        </w:rPr>
        <w:t xml:space="preserve">, </w:t>
      </w:r>
      <w:hyperlink w:anchor="P481">
        <w:r w:rsidRPr="003339D0">
          <w:rPr>
            <w:rFonts w:ascii="Times New Roman" w:hAnsi="Times New Roman" w:cs="Times New Roman"/>
            <w:bCs/>
            <w:sz w:val="28"/>
            <w:szCs w:val="28"/>
          </w:rPr>
          <w:t>заявление</w:t>
        </w:r>
      </w:hyperlink>
      <w:r w:rsidRPr="003339D0">
        <w:rPr>
          <w:rFonts w:ascii="Times New Roman" w:hAnsi="Times New Roman" w:cs="Times New Roman"/>
          <w:bCs/>
          <w:sz w:val="28"/>
          <w:szCs w:val="28"/>
        </w:rPr>
        <w:t xml:space="preserve"> об исправлении допущенных опечаток (ошибок) в документации по планировке территории (приложение 1.1).</w:t>
      </w:r>
    </w:p>
    <w:p w14:paraId="3CCC45F3"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4.2. К заявлению об исправлении допущенных опечаток и ошибок в документации по планировке территории на основании </w:t>
      </w:r>
      <w:hyperlink r:id="rId62">
        <w:r w:rsidRPr="003339D0">
          <w:rPr>
            <w:rFonts w:ascii="Times New Roman" w:hAnsi="Times New Roman" w:cs="Times New Roman"/>
            <w:bCs/>
            <w:sz w:val="28"/>
            <w:szCs w:val="28"/>
          </w:rPr>
          <w:t>абзаца второго пункта 40</w:t>
        </w:r>
      </w:hyperlink>
      <w:r w:rsidRPr="003339D0">
        <w:rPr>
          <w:rFonts w:ascii="Times New Roman" w:hAnsi="Times New Roman" w:cs="Times New Roman"/>
          <w:bCs/>
          <w:sz w:val="28"/>
          <w:szCs w:val="28"/>
        </w:rPr>
        <w:t xml:space="preserve"> Правил подготовки Документации прилагаются основная часть проекта планировки территории, в которую вносятся изменения, и</w:t>
      </w:r>
      <w:r w:rsidR="006B3BA4" w:rsidRPr="003339D0">
        <w:rPr>
          <w:rFonts w:ascii="Times New Roman" w:hAnsi="Times New Roman" w:cs="Times New Roman"/>
          <w:bCs/>
          <w:sz w:val="28"/>
          <w:szCs w:val="28"/>
        </w:rPr>
        <w:t xml:space="preserve"> </w:t>
      </w:r>
      <w:r w:rsidRPr="003339D0">
        <w:rPr>
          <w:rFonts w:ascii="Times New Roman" w:hAnsi="Times New Roman" w:cs="Times New Roman"/>
          <w:bCs/>
          <w:sz w:val="28"/>
          <w:szCs w:val="28"/>
        </w:rPr>
        <w:t>(или) основная часть проекта межевания территории, в которую вносятся изменения, а также материалы по обоснованию проекта планировки территории и</w:t>
      </w:r>
      <w:r w:rsidR="006B3BA4" w:rsidRPr="003339D0">
        <w:rPr>
          <w:rFonts w:ascii="Times New Roman" w:hAnsi="Times New Roman" w:cs="Times New Roman"/>
          <w:bCs/>
          <w:sz w:val="28"/>
          <w:szCs w:val="28"/>
        </w:rPr>
        <w:t xml:space="preserve"> </w:t>
      </w:r>
      <w:r w:rsidRPr="003339D0">
        <w:rPr>
          <w:rFonts w:ascii="Times New Roman" w:hAnsi="Times New Roman" w:cs="Times New Roman"/>
          <w:bCs/>
          <w:sz w:val="28"/>
          <w:szCs w:val="28"/>
        </w:rPr>
        <w:t>(или) материалы по обоснованию проекта межевания территории.</w:t>
      </w:r>
    </w:p>
    <w:p w14:paraId="03A44D07"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В случае необходимости исправления допущенных опечаток и ошибок в проекте межевания территории также предоставляется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14:paraId="512BBF89"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4.3. В течение 5 рабочих дней со дня регистрации заявления об исправлении опечаток и</w:t>
      </w:r>
      <w:r w:rsidR="007445AB" w:rsidRPr="003339D0">
        <w:rPr>
          <w:rFonts w:ascii="Times New Roman" w:hAnsi="Times New Roman" w:cs="Times New Roman"/>
          <w:bCs/>
          <w:sz w:val="28"/>
          <w:szCs w:val="28"/>
        </w:rPr>
        <w:t xml:space="preserve"> </w:t>
      </w:r>
      <w:r w:rsidRPr="003339D0">
        <w:rPr>
          <w:rFonts w:ascii="Times New Roman" w:hAnsi="Times New Roman" w:cs="Times New Roman"/>
          <w:bCs/>
          <w:sz w:val="28"/>
          <w:szCs w:val="28"/>
        </w:rPr>
        <w:t xml:space="preserve">(или) ошибок в выданных в результате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документах </w:t>
      </w:r>
      <w:r w:rsidR="007445AB" w:rsidRPr="003339D0">
        <w:rPr>
          <w:rFonts w:ascii="Times New Roman" w:hAnsi="Times New Roman" w:cs="Times New Roman"/>
          <w:bCs/>
          <w:sz w:val="28"/>
          <w:szCs w:val="28"/>
        </w:rPr>
        <w:t>Администрация</w:t>
      </w:r>
      <w:r w:rsidRPr="003339D0">
        <w:rPr>
          <w:rFonts w:ascii="Times New Roman" w:hAnsi="Times New Roman" w:cs="Times New Roman"/>
          <w:bCs/>
          <w:sz w:val="28"/>
          <w:szCs w:val="28"/>
        </w:rPr>
        <w:t xml:space="preserve"> направляет заявителю уведомление о признании заявления обоснованным с разъяснением порядка и планируемых сроков исправления опечатки (ошибки) или уведомление с обоснованным отказом в оформлении документа с исправленными опечатками (ошибками). Результат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(документ) </w:t>
      </w:r>
      <w:r w:rsidR="007445AB" w:rsidRPr="003339D0">
        <w:rPr>
          <w:rFonts w:ascii="Times New Roman" w:hAnsi="Times New Roman" w:cs="Times New Roman"/>
          <w:bCs/>
          <w:sz w:val="28"/>
          <w:szCs w:val="28"/>
        </w:rPr>
        <w:t>Администрация</w:t>
      </w:r>
      <w:r w:rsidRPr="003339D0">
        <w:rPr>
          <w:rFonts w:ascii="Times New Roman" w:hAnsi="Times New Roman" w:cs="Times New Roman"/>
          <w:bCs/>
          <w:sz w:val="28"/>
          <w:szCs w:val="28"/>
        </w:rPr>
        <w:t xml:space="preserve"> направляет способом, указанным в заявлении о необходимости исправления допущенных опечаток и(или) ошибок из числа способов, указанных в </w:t>
      </w:r>
      <w:hyperlink w:anchor="P75">
        <w:r w:rsidRPr="003339D0">
          <w:rPr>
            <w:rFonts w:ascii="Times New Roman" w:hAnsi="Times New Roman" w:cs="Times New Roman"/>
            <w:bCs/>
            <w:sz w:val="28"/>
            <w:szCs w:val="28"/>
          </w:rPr>
          <w:t>пункте 2.2</w:t>
        </w:r>
      </w:hyperlink>
      <w:r w:rsidRPr="003339D0">
        <w:rPr>
          <w:rFonts w:ascii="Times New Roman" w:hAnsi="Times New Roman" w:cs="Times New Roman"/>
          <w:bCs/>
          <w:sz w:val="28"/>
          <w:szCs w:val="28"/>
        </w:rPr>
        <w:t xml:space="preserve"> настоящего регламента.</w:t>
      </w:r>
    </w:p>
    <w:p w14:paraId="165FDB3D"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4.4. Основанием для отказа в исправлении опечаток и ошибок в </w:t>
      </w:r>
      <w:r w:rsidRPr="003339D0">
        <w:rPr>
          <w:rFonts w:ascii="Times New Roman" w:hAnsi="Times New Roman" w:cs="Times New Roman"/>
          <w:bCs/>
          <w:sz w:val="28"/>
          <w:szCs w:val="28"/>
        </w:rPr>
        <w:lastRenderedPageBreak/>
        <w:t xml:space="preserve">выданных в результате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документах является установление в результате рассмотрения заявления об исправлении опечаток и</w:t>
      </w:r>
      <w:r w:rsidR="007445AB" w:rsidRPr="003339D0">
        <w:rPr>
          <w:rFonts w:ascii="Times New Roman" w:hAnsi="Times New Roman" w:cs="Times New Roman"/>
          <w:bCs/>
          <w:sz w:val="28"/>
          <w:szCs w:val="28"/>
        </w:rPr>
        <w:t xml:space="preserve"> </w:t>
      </w:r>
      <w:r w:rsidRPr="003339D0">
        <w:rPr>
          <w:rFonts w:ascii="Times New Roman" w:hAnsi="Times New Roman" w:cs="Times New Roman"/>
          <w:bCs/>
          <w:sz w:val="28"/>
          <w:szCs w:val="28"/>
        </w:rPr>
        <w:t xml:space="preserve">(или) ошибок в выданных в результате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документах факта отсутствия в указанных документах опечаток и</w:t>
      </w:r>
      <w:r w:rsidR="007445AB" w:rsidRPr="003339D0">
        <w:rPr>
          <w:rFonts w:ascii="Times New Roman" w:hAnsi="Times New Roman" w:cs="Times New Roman"/>
          <w:bCs/>
          <w:sz w:val="28"/>
          <w:szCs w:val="28"/>
        </w:rPr>
        <w:t xml:space="preserve"> </w:t>
      </w:r>
      <w:r w:rsidRPr="003339D0">
        <w:rPr>
          <w:rFonts w:ascii="Times New Roman" w:hAnsi="Times New Roman" w:cs="Times New Roman"/>
          <w:bCs/>
          <w:sz w:val="28"/>
          <w:szCs w:val="28"/>
        </w:rPr>
        <w:t>(или) ошибок.</w:t>
      </w:r>
    </w:p>
    <w:p w14:paraId="766A7F49" w14:textId="77777777" w:rsidR="00144216" w:rsidRPr="003339D0" w:rsidRDefault="00144216" w:rsidP="004D100C">
      <w:pPr>
        <w:pStyle w:val="ConsPlusNormal"/>
        <w:ind w:firstLine="540"/>
        <w:jc w:val="both"/>
        <w:rPr>
          <w:rFonts w:ascii="Times New Roman" w:hAnsi="Times New Roman" w:cs="Times New Roman"/>
          <w:bCs/>
          <w:sz w:val="28"/>
          <w:szCs w:val="28"/>
        </w:rPr>
      </w:pPr>
    </w:p>
    <w:p w14:paraId="6EA20256" w14:textId="77777777" w:rsidR="00144216" w:rsidRPr="003339D0" w:rsidRDefault="00144216" w:rsidP="004D100C">
      <w:pPr>
        <w:pStyle w:val="ConsPlusTitle"/>
        <w:jc w:val="center"/>
        <w:outlineLvl w:val="1"/>
        <w:rPr>
          <w:rFonts w:ascii="Times New Roman" w:hAnsi="Times New Roman" w:cs="Times New Roman"/>
          <w:b w:val="0"/>
          <w:bCs/>
          <w:sz w:val="28"/>
          <w:szCs w:val="28"/>
        </w:rPr>
      </w:pPr>
      <w:r w:rsidRPr="003339D0">
        <w:rPr>
          <w:rFonts w:ascii="Times New Roman" w:hAnsi="Times New Roman" w:cs="Times New Roman"/>
          <w:b w:val="0"/>
          <w:bCs/>
          <w:sz w:val="28"/>
          <w:szCs w:val="28"/>
        </w:rPr>
        <w:t>V. Формы контроля за исполнением</w:t>
      </w:r>
    </w:p>
    <w:p w14:paraId="58408FF5" w14:textId="77777777" w:rsidR="00144216" w:rsidRPr="003339D0" w:rsidRDefault="00144216" w:rsidP="004D100C">
      <w:pPr>
        <w:pStyle w:val="ConsPlusTitle"/>
        <w:jc w:val="center"/>
        <w:rPr>
          <w:rFonts w:ascii="Times New Roman" w:hAnsi="Times New Roman" w:cs="Times New Roman"/>
          <w:b w:val="0"/>
          <w:bCs/>
          <w:sz w:val="28"/>
          <w:szCs w:val="28"/>
        </w:rPr>
      </w:pPr>
      <w:r w:rsidRPr="003339D0">
        <w:rPr>
          <w:rFonts w:ascii="Times New Roman" w:hAnsi="Times New Roman" w:cs="Times New Roman"/>
          <w:b w:val="0"/>
          <w:bCs/>
          <w:sz w:val="28"/>
          <w:szCs w:val="28"/>
        </w:rPr>
        <w:t>административного регламента</w:t>
      </w:r>
    </w:p>
    <w:p w14:paraId="3FDF8771" w14:textId="77777777" w:rsidR="00144216" w:rsidRPr="003339D0" w:rsidRDefault="00144216" w:rsidP="004D100C">
      <w:pPr>
        <w:pStyle w:val="ConsPlusNormal"/>
        <w:ind w:firstLine="540"/>
        <w:jc w:val="both"/>
        <w:rPr>
          <w:rFonts w:ascii="Times New Roman" w:hAnsi="Times New Roman" w:cs="Times New Roman"/>
          <w:bCs/>
          <w:sz w:val="28"/>
          <w:szCs w:val="28"/>
        </w:rPr>
      </w:pPr>
    </w:p>
    <w:p w14:paraId="7D5BC0EE"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5.1. Текущий контроль за соблюдением и исполнением ответственными должностными лицами положений настоящего регламента и иных нормативных правовых актов Российской Федерации и нормативных правовых актов Ленинградской области, устанавливающих требования к предоставлению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осуществляется </w:t>
      </w:r>
      <w:r w:rsidR="00B13D0E" w:rsidRPr="003339D0">
        <w:rPr>
          <w:rFonts w:ascii="Times New Roman" w:hAnsi="Times New Roman" w:cs="Times New Roman"/>
          <w:bCs/>
          <w:sz w:val="28"/>
          <w:szCs w:val="28"/>
        </w:rPr>
        <w:t>главой Администрации или уполномоченным им лицом</w:t>
      </w:r>
      <w:r w:rsidRPr="003339D0">
        <w:rPr>
          <w:rFonts w:ascii="Times New Roman" w:hAnsi="Times New Roman" w:cs="Times New Roman"/>
          <w:bCs/>
          <w:sz w:val="28"/>
          <w:szCs w:val="28"/>
        </w:rPr>
        <w:t>.</w:t>
      </w:r>
    </w:p>
    <w:p w14:paraId="44056438"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Текущий контроль осуществляется путем проведения плановых и внеплановых проверок соблюдения и исполнения ответственными должностными лицами положений настоящего регламента и иных нормативных правовых актов Российской Федерации и нормативных правовых актов Ленинградской области, устанавливающих требования к предоставлению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1DE298A1"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5.2. В целях осуществления контроля за полнотой и качеством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проводятся проверки.</w:t>
      </w:r>
    </w:p>
    <w:p w14:paraId="19061BA0"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Плановые проверки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проводятся в соответств</w:t>
      </w:r>
      <w:r w:rsidR="00C4074B" w:rsidRPr="003339D0">
        <w:rPr>
          <w:rFonts w:ascii="Times New Roman" w:hAnsi="Times New Roman" w:cs="Times New Roman"/>
          <w:bCs/>
          <w:sz w:val="28"/>
          <w:szCs w:val="28"/>
        </w:rPr>
        <w:t>ии с планом проведения проверок</w:t>
      </w:r>
      <w:r w:rsidRPr="003339D0">
        <w:rPr>
          <w:rFonts w:ascii="Times New Roman" w:hAnsi="Times New Roman" w:cs="Times New Roman"/>
          <w:bCs/>
          <w:sz w:val="28"/>
          <w:szCs w:val="28"/>
        </w:rPr>
        <w:t>.</w:t>
      </w:r>
    </w:p>
    <w:p w14:paraId="1A5E9960"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О проведении проверки издается правовой акт </w:t>
      </w:r>
      <w:r w:rsidR="00FE4028" w:rsidRPr="003339D0">
        <w:rPr>
          <w:rFonts w:ascii="Times New Roman" w:hAnsi="Times New Roman" w:cs="Times New Roman"/>
          <w:bCs/>
          <w:sz w:val="28"/>
          <w:szCs w:val="28"/>
        </w:rPr>
        <w:t>Администрации</w:t>
      </w:r>
      <w:r w:rsidRPr="003339D0">
        <w:rPr>
          <w:rFonts w:ascii="Times New Roman" w:hAnsi="Times New Roman" w:cs="Times New Roman"/>
          <w:bCs/>
          <w:sz w:val="28"/>
          <w:szCs w:val="28"/>
        </w:rPr>
        <w:t xml:space="preserve"> о проведении проверки исполнения настоящего регламента.</w:t>
      </w:r>
    </w:p>
    <w:p w14:paraId="3A2EBFF5"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При проверке могут рассматриваться все вопросы, связанные с предоставлением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(комплексные проверки), или отдельный вопрос, связанный с предоставлением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(тематические проверки).</w:t>
      </w:r>
    </w:p>
    <w:p w14:paraId="2E86E9CE"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Внеплановые проверки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ранее проведенной проверки. Указанные обращения подлежат регистрации в срок не позднее следующего рабочего дня после их поступления в </w:t>
      </w:r>
      <w:r w:rsidR="00606910" w:rsidRPr="003339D0">
        <w:rPr>
          <w:rFonts w:ascii="Times New Roman" w:hAnsi="Times New Roman" w:cs="Times New Roman"/>
          <w:bCs/>
          <w:sz w:val="28"/>
          <w:szCs w:val="28"/>
        </w:rPr>
        <w:t>Администрацию</w:t>
      </w:r>
      <w:r w:rsidRPr="003339D0">
        <w:rPr>
          <w:rFonts w:ascii="Times New Roman" w:hAnsi="Times New Roman" w:cs="Times New Roman"/>
          <w:bCs/>
          <w:sz w:val="28"/>
          <w:szCs w:val="28"/>
        </w:rPr>
        <w:t>.</w:t>
      </w:r>
    </w:p>
    <w:p w14:paraId="08C44879"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и предложения по устранению выявленных при проверке нарушений. При проведении внеплановой проверки в акте отражаются результаты </w:t>
      </w:r>
      <w:r w:rsidRPr="003339D0">
        <w:rPr>
          <w:rFonts w:ascii="Times New Roman" w:hAnsi="Times New Roman" w:cs="Times New Roman"/>
          <w:bCs/>
          <w:sz w:val="28"/>
          <w:szCs w:val="28"/>
        </w:rPr>
        <w:lastRenderedPageBreak/>
        <w:t>проверки фактов, изложенных в обращении, а также выводы и предложения по устранению выявленных при проверке нарушений.</w:t>
      </w:r>
    </w:p>
    <w:p w14:paraId="6D1D0C1E"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По результатам рассмотрения обращений дается письменный ответ.</w:t>
      </w:r>
    </w:p>
    <w:p w14:paraId="0E66C3A7" w14:textId="77777777" w:rsidR="00144216" w:rsidRPr="003339D0" w:rsidRDefault="00144216" w:rsidP="004D100C">
      <w:pPr>
        <w:pStyle w:val="ConsPlusNormal"/>
        <w:ind w:firstLine="540"/>
        <w:jc w:val="both"/>
        <w:rPr>
          <w:rFonts w:ascii="Times New Roman" w:hAnsi="Times New Roman" w:cs="Times New Roman"/>
          <w:bCs/>
          <w:sz w:val="28"/>
          <w:szCs w:val="28"/>
        </w:rPr>
      </w:pPr>
    </w:p>
    <w:p w14:paraId="176C8EC0" w14:textId="77777777" w:rsidR="00144216" w:rsidRPr="003339D0" w:rsidRDefault="00144216" w:rsidP="004D100C">
      <w:pPr>
        <w:pStyle w:val="ConsPlusTitle"/>
        <w:jc w:val="center"/>
        <w:outlineLvl w:val="1"/>
        <w:rPr>
          <w:rFonts w:ascii="Times New Roman" w:hAnsi="Times New Roman" w:cs="Times New Roman"/>
          <w:b w:val="0"/>
          <w:bCs/>
          <w:sz w:val="28"/>
          <w:szCs w:val="28"/>
        </w:rPr>
      </w:pPr>
      <w:r w:rsidRPr="003339D0">
        <w:rPr>
          <w:rFonts w:ascii="Times New Roman" w:hAnsi="Times New Roman" w:cs="Times New Roman"/>
          <w:b w:val="0"/>
          <w:bCs/>
          <w:sz w:val="28"/>
          <w:szCs w:val="28"/>
        </w:rPr>
        <w:t>VI. Досудебный (внесудебный) порядок обжалования решений</w:t>
      </w:r>
    </w:p>
    <w:p w14:paraId="3AAD0E41" w14:textId="77777777" w:rsidR="00144216" w:rsidRPr="003339D0" w:rsidRDefault="00144216" w:rsidP="004D100C">
      <w:pPr>
        <w:pStyle w:val="ConsPlusTitle"/>
        <w:jc w:val="center"/>
        <w:rPr>
          <w:rFonts w:ascii="Times New Roman" w:hAnsi="Times New Roman" w:cs="Times New Roman"/>
          <w:b w:val="0"/>
          <w:bCs/>
          <w:sz w:val="28"/>
          <w:szCs w:val="28"/>
        </w:rPr>
      </w:pPr>
      <w:r w:rsidRPr="003339D0">
        <w:rPr>
          <w:rFonts w:ascii="Times New Roman" w:hAnsi="Times New Roman" w:cs="Times New Roman"/>
          <w:b w:val="0"/>
          <w:bCs/>
          <w:sz w:val="28"/>
          <w:szCs w:val="28"/>
        </w:rPr>
        <w:t>и действий (бездействия) органа, предоставляющего</w:t>
      </w:r>
    </w:p>
    <w:p w14:paraId="1C08976D" w14:textId="77777777" w:rsidR="00144216" w:rsidRPr="003339D0" w:rsidRDefault="00F35666" w:rsidP="004D100C">
      <w:pPr>
        <w:pStyle w:val="ConsPlusTitle"/>
        <w:jc w:val="center"/>
        <w:rPr>
          <w:rFonts w:ascii="Times New Roman" w:hAnsi="Times New Roman" w:cs="Times New Roman"/>
          <w:b w:val="0"/>
          <w:bCs/>
          <w:sz w:val="28"/>
          <w:szCs w:val="28"/>
        </w:rPr>
      </w:pPr>
      <w:r w:rsidRPr="003339D0">
        <w:rPr>
          <w:rFonts w:ascii="Times New Roman" w:hAnsi="Times New Roman" w:cs="Times New Roman"/>
          <w:b w:val="0"/>
          <w:bCs/>
          <w:sz w:val="28"/>
          <w:szCs w:val="28"/>
        </w:rPr>
        <w:t>муниципальную</w:t>
      </w:r>
      <w:r w:rsidR="00144216" w:rsidRPr="003339D0">
        <w:rPr>
          <w:rFonts w:ascii="Times New Roman" w:hAnsi="Times New Roman" w:cs="Times New Roman"/>
          <w:b w:val="0"/>
          <w:bCs/>
          <w:sz w:val="28"/>
          <w:szCs w:val="28"/>
        </w:rPr>
        <w:t xml:space="preserve"> услугу, а также должностных лиц органа,</w:t>
      </w:r>
    </w:p>
    <w:p w14:paraId="10A5F2D6" w14:textId="77777777" w:rsidR="00144216" w:rsidRPr="003339D0" w:rsidRDefault="00144216" w:rsidP="004D100C">
      <w:pPr>
        <w:pStyle w:val="ConsPlusTitle"/>
        <w:jc w:val="center"/>
        <w:rPr>
          <w:rFonts w:ascii="Times New Roman" w:hAnsi="Times New Roman" w:cs="Times New Roman"/>
          <w:b w:val="0"/>
          <w:bCs/>
          <w:sz w:val="28"/>
          <w:szCs w:val="28"/>
        </w:rPr>
      </w:pPr>
      <w:r w:rsidRPr="003339D0">
        <w:rPr>
          <w:rFonts w:ascii="Times New Roman" w:hAnsi="Times New Roman" w:cs="Times New Roman"/>
          <w:b w:val="0"/>
          <w:bCs/>
          <w:sz w:val="28"/>
          <w:szCs w:val="28"/>
        </w:rPr>
        <w:t xml:space="preserve">предоставляющего </w:t>
      </w:r>
      <w:r w:rsidR="00F35666" w:rsidRPr="003339D0">
        <w:rPr>
          <w:rFonts w:ascii="Times New Roman" w:hAnsi="Times New Roman" w:cs="Times New Roman"/>
          <w:b w:val="0"/>
          <w:bCs/>
          <w:sz w:val="28"/>
          <w:szCs w:val="28"/>
        </w:rPr>
        <w:t>муниципальную</w:t>
      </w:r>
      <w:r w:rsidRPr="003339D0">
        <w:rPr>
          <w:rFonts w:ascii="Times New Roman" w:hAnsi="Times New Roman" w:cs="Times New Roman"/>
          <w:b w:val="0"/>
          <w:bCs/>
          <w:sz w:val="28"/>
          <w:szCs w:val="28"/>
        </w:rPr>
        <w:t xml:space="preserve"> услугу,</w:t>
      </w:r>
    </w:p>
    <w:p w14:paraId="4961C519" w14:textId="77777777" w:rsidR="00144216" w:rsidRPr="003339D0" w:rsidRDefault="00144216" w:rsidP="004D100C">
      <w:pPr>
        <w:pStyle w:val="ConsPlusTitle"/>
        <w:jc w:val="center"/>
        <w:rPr>
          <w:rFonts w:ascii="Times New Roman" w:hAnsi="Times New Roman" w:cs="Times New Roman"/>
          <w:b w:val="0"/>
          <w:bCs/>
          <w:sz w:val="28"/>
          <w:szCs w:val="28"/>
        </w:rPr>
      </w:pPr>
      <w:r w:rsidRPr="003339D0">
        <w:rPr>
          <w:rFonts w:ascii="Times New Roman" w:hAnsi="Times New Roman" w:cs="Times New Roman"/>
          <w:b w:val="0"/>
          <w:bCs/>
          <w:sz w:val="28"/>
          <w:szCs w:val="28"/>
        </w:rPr>
        <w:t>муниципальных служащих,</w:t>
      </w:r>
    </w:p>
    <w:p w14:paraId="46D32341" w14:textId="77777777" w:rsidR="00144216" w:rsidRPr="003339D0" w:rsidRDefault="00144216" w:rsidP="004D100C">
      <w:pPr>
        <w:pStyle w:val="ConsPlusTitle"/>
        <w:jc w:val="center"/>
        <w:rPr>
          <w:rFonts w:ascii="Times New Roman" w:hAnsi="Times New Roman" w:cs="Times New Roman"/>
          <w:b w:val="0"/>
          <w:bCs/>
          <w:sz w:val="28"/>
          <w:szCs w:val="28"/>
        </w:rPr>
      </w:pPr>
      <w:r w:rsidRPr="003339D0">
        <w:rPr>
          <w:rFonts w:ascii="Times New Roman" w:hAnsi="Times New Roman" w:cs="Times New Roman"/>
          <w:b w:val="0"/>
          <w:bCs/>
          <w:sz w:val="28"/>
          <w:szCs w:val="28"/>
        </w:rPr>
        <w:t>многофункционального центра предоставления государственных</w:t>
      </w:r>
      <w:r w:rsidR="00F35666" w:rsidRPr="003339D0">
        <w:rPr>
          <w:rFonts w:ascii="Times New Roman" w:hAnsi="Times New Roman" w:cs="Times New Roman"/>
          <w:b w:val="0"/>
          <w:bCs/>
          <w:sz w:val="28"/>
          <w:szCs w:val="28"/>
        </w:rPr>
        <w:t xml:space="preserve"> </w:t>
      </w:r>
      <w:r w:rsidRPr="003339D0">
        <w:rPr>
          <w:rFonts w:ascii="Times New Roman" w:hAnsi="Times New Roman" w:cs="Times New Roman"/>
          <w:b w:val="0"/>
          <w:bCs/>
          <w:sz w:val="28"/>
          <w:szCs w:val="28"/>
        </w:rPr>
        <w:t>и муниципальных услуг, работник</w:t>
      </w:r>
      <w:r w:rsidR="00F35666" w:rsidRPr="003339D0">
        <w:rPr>
          <w:rFonts w:ascii="Times New Roman" w:hAnsi="Times New Roman" w:cs="Times New Roman"/>
          <w:b w:val="0"/>
          <w:bCs/>
          <w:sz w:val="28"/>
          <w:szCs w:val="28"/>
        </w:rPr>
        <w:t>ов</w:t>
      </w:r>
      <w:r w:rsidRPr="003339D0">
        <w:rPr>
          <w:rFonts w:ascii="Times New Roman" w:hAnsi="Times New Roman" w:cs="Times New Roman"/>
          <w:b w:val="0"/>
          <w:bCs/>
          <w:sz w:val="28"/>
          <w:szCs w:val="28"/>
        </w:rPr>
        <w:t xml:space="preserve"> многофункционального центра</w:t>
      </w:r>
    </w:p>
    <w:p w14:paraId="2CFC3FEB" w14:textId="77777777" w:rsidR="00144216" w:rsidRPr="003339D0" w:rsidRDefault="00144216" w:rsidP="004D100C">
      <w:pPr>
        <w:pStyle w:val="ConsPlusTitle"/>
        <w:jc w:val="center"/>
        <w:rPr>
          <w:rFonts w:ascii="Times New Roman" w:hAnsi="Times New Roman" w:cs="Times New Roman"/>
          <w:b w:val="0"/>
          <w:bCs/>
          <w:sz w:val="28"/>
          <w:szCs w:val="28"/>
        </w:rPr>
      </w:pPr>
      <w:r w:rsidRPr="003339D0">
        <w:rPr>
          <w:rFonts w:ascii="Times New Roman" w:hAnsi="Times New Roman" w:cs="Times New Roman"/>
          <w:b w:val="0"/>
          <w:bCs/>
          <w:sz w:val="28"/>
          <w:szCs w:val="28"/>
        </w:rPr>
        <w:t>предоставления государственных и муниципальных услуг</w:t>
      </w:r>
    </w:p>
    <w:p w14:paraId="642CE2E6" w14:textId="77777777" w:rsidR="00144216" w:rsidRPr="003339D0" w:rsidRDefault="00144216" w:rsidP="004D100C">
      <w:pPr>
        <w:pStyle w:val="ConsPlusNormal"/>
        <w:ind w:firstLine="540"/>
        <w:jc w:val="both"/>
        <w:rPr>
          <w:rFonts w:ascii="Times New Roman" w:hAnsi="Times New Roman" w:cs="Times New Roman"/>
          <w:bCs/>
          <w:sz w:val="28"/>
          <w:szCs w:val="28"/>
        </w:rPr>
      </w:pPr>
    </w:p>
    <w:p w14:paraId="29098B2A"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6.1.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6E2C9C87"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6.2. Предмет досудебного (внесудебного) обжалования.</w:t>
      </w:r>
    </w:p>
    <w:p w14:paraId="407DD1D1"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Заявитель может обратиться с жалобой в том числе в следующих случаях:</w:t>
      </w:r>
    </w:p>
    <w:p w14:paraId="35E7129F"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1) нарушение срока регистрации запроса о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7CC2337A"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2) нарушение срока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413DC7BB"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7A2426E0"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у заявителя;</w:t>
      </w:r>
    </w:p>
    <w:p w14:paraId="57F44653"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5) отказ в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
    <w:p w14:paraId="513ACE2B"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6) затребование с заявителя при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платы, не предусмотренной нормативными правовыми актами Российской Федерации, нормативными правовыми актами Ленинградской области;</w:t>
      </w:r>
    </w:p>
    <w:p w14:paraId="580436AA"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7) отказ органа, предоставляющего </w:t>
      </w:r>
      <w:r w:rsidR="004B7AF9" w:rsidRPr="003339D0">
        <w:rPr>
          <w:rFonts w:ascii="Times New Roman" w:hAnsi="Times New Roman" w:cs="Times New Roman"/>
          <w:bCs/>
          <w:sz w:val="28"/>
          <w:szCs w:val="28"/>
        </w:rPr>
        <w:t>муниципальную</w:t>
      </w:r>
      <w:r w:rsidRPr="003339D0">
        <w:rPr>
          <w:rFonts w:ascii="Times New Roman" w:hAnsi="Times New Roman" w:cs="Times New Roman"/>
          <w:bCs/>
          <w:sz w:val="28"/>
          <w:szCs w:val="28"/>
        </w:rPr>
        <w:t xml:space="preserve"> услугу, должностного лица органа, предоставляющего </w:t>
      </w:r>
      <w:r w:rsidR="004B7AF9" w:rsidRPr="003339D0">
        <w:rPr>
          <w:rFonts w:ascii="Times New Roman" w:hAnsi="Times New Roman" w:cs="Times New Roman"/>
          <w:bCs/>
          <w:sz w:val="28"/>
          <w:szCs w:val="28"/>
        </w:rPr>
        <w:t>муниципальную</w:t>
      </w:r>
      <w:r w:rsidRPr="003339D0">
        <w:rPr>
          <w:rFonts w:ascii="Times New Roman" w:hAnsi="Times New Roman" w:cs="Times New Roman"/>
          <w:bCs/>
          <w:sz w:val="28"/>
          <w:szCs w:val="28"/>
        </w:rPr>
        <w:t xml:space="preserve"> услугу, в исправлении допущенных ими опечаток и ошибок в выданных в результате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документах либо нарушение установленного срока таких исправлений;</w:t>
      </w:r>
    </w:p>
    <w:p w14:paraId="34B1F8F1"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lastRenderedPageBreak/>
        <w:t xml:space="preserve">8) нарушение срока или порядка выдачи документов по результатам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w:t>
      </w:r>
    </w:p>
    <w:p w14:paraId="2AA7FF95"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9) приостановление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
    <w:p w14:paraId="0A04BC4B"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10) требование у заявителя при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документов или информации, отсутствие и</w:t>
      </w:r>
      <w:r w:rsidR="004D205C" w:rsidRPr="003339D0">
        <w:rPr>
          <w:rFonts w:ascii="Times New Roman" w:hAnsi="Times New Roman" w:cs="Times New Roman"/>
          <w:bCs/>
          <w:sz w:val="28"/>
          <w:szCs w:val="28"/>
        </w:rPr>
        <w:t xml:space="preserve"> </w:t>
      </w:r>
      <w:r w:rsidRPr="003339D0">
        <w:rPr>
          <w:rFonts w:ascii="Times New Roman" w:hAnsi="Times New Roman" w:cs="Times New Roman"/>
          <w:bCs/>
          <w:sz w:val="28"/>
          <w:szCs w:val="28"/>
        </w:rPr>
        <w:t xml:space="preserve">(или) недостоверность которых не указывались при первоначальном отказе в приеме документов, необходимых для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либо в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за исключением случаев, предусмотренных Федеральным </w:t>
      </w:r>
      <w:hyperlink r:id="rId63">
        <w:r w:rsidRPr="003339D0">
          <w:rPr>
            <w:rFonts w:ascii="Times New Roman" w:hAnsi="Times New Roman" w:cs="Times New Roman"/>
            <w:bCs/>
            <w:sz w:val="28"/>
            <w:szCs w:val="28"/>
          </w:rPr>
          <w:t>законом</w:t>
        </w:r>
      </w:hyperlink>
      <w:r w:rsidRPr="003339D0">
        <w:rPr>
          <w:rFonts w:ascii="Times New Roman" w:hAnsi="Times New Roman" w:cs="Times New Roman"/>
          <w:bCs/>
          <w:sz w:val="28"/>
          <w:szCs w:val="28"/>
        </w:rPr>
        <w:t xml:space="preserve"> N 210-ФЗ.</w:t>
      </w:r>
    </w:p>
    <w:p w14:paraId="72B82F75"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6.3. Жалоба подается в письменной форме на бумажном носителе или в электронной форме в </w:t>
      </w:r>
      <w:r w:rsidR="004D205C" w:rsidRPr="003339D0">
        <w:rPr>
          <w:rFonts w:ascii="Times New Roman" w:hAnsi="Times New Roman" w:cs="Times New Roman"/>
          <w:bCs/>
          <w:sz w:val="28"/>
          <w:szCs w:val="28"/>
        </w:rPr>
        <w:t>Администрацию</w:t>
      </w:r>
      <w:r w:rsidRPr="003339D0">
        <w:rPr>
          <w:rFonts w:ascii="Times New Roman" w:hAnsi="Times New Roman" w:cs="Times New Roman"/>
          <w:bCs/>
          <w:sz w:val="28"/>
          <w:szCs w:val="28"/>
        </w:rPr>
        <w:t>.</w:t>
      </w:r>
    </w:p>
    <w:p w14:paraId="1F018DC6"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6.4. Основанием для начала процедуры досудебного (внесудебного) обжалования является подача заявителем жалобы, соответствующей требованиям Федерального </w:t>
      </w:r>
      <w:hyperlink r:id="rId64">
        <w:r w:rsidRPr="003339D0">
          <w:rPr>
            <w:rFonts w:ascii="Times New Roman" w:hAnsi="Times New Roman" w:cs="Times New Roman"/>
            <w:bCs/>
            <w:sz w:val="28"/>
            <w:szCs w:val="28"/>
          </w:rPr>
          <w:t>закона</w:t>
        </w:r>
      </w:hyperlink>
      <w:r w:rsidRPr="003339D0">
        <w:rPr>
          <w:rFonts w:ascii="Times New Roman" w:hAnsi="Times New Roman" w:cs="Times New Roman"/>
          <w:bCs/>
          <w:sz w:val="28"/>
          <w:szCs w:val="28"/>
        </w:rPr>
        <w:t xml:space="preserve"> N 210-ФЗ.</w:t>
      </w:r>
    </w:p>
    <w:p w14:paraId="19A8988F"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В письменной жалобе в обязательном порядке указываются:</w:t>
      </w:r>
    </w:p>
    <w:p w14:paraId="73F15F31"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 наименование органа, предоставляющего </w:t>
      </w:r>
      <w:r w:rsidR="00FA5EC3" w:rsidRPr="003339D0">
        <w:rPr>
          <w:rFonts w:ascii="Times New Roman" w:hAnsi="Times New Roman" w:cs="Times New Roman"/>
          <w:bCs/>
          <w:sz w:val="28"/>
          <w:szCs w:val="28"/>
        </w:rPr>
        <w:t>муниципальную</w:t>
      </w:r>
      <w:r w:rsidRPr="003339D0">
        <w:rPr>
          <w:rFonts w:ascii="Times New Roman" w:hAnsi="Times New Roman" w:cs="Times New Roman"/>
          <w:bCs/>
          <w:sz w:val="28"/>
          <w:szCs w:val="28"/>
        </w:rPr>
        <w:t xml:space="preserve"> услугу, должностного лица органа либо </w:t>
      </w:r>
      <w:r w:rsidR="00FA5EC3" w:rsidRPr="003339D0">
        <w:rPr>
          <w:rFonts w:ascii="Times New Roman" w:hAnsi="Times New Roman" w:cs="Times New Roman"/>
          <w:bCs/>
          <w:sz w:val="28"/>
          <w:szCs w:val="28"/>
        </w:rPr>
        <w:t>муниципального</w:t>
      </w:r>
      <w:r w:rsidRPr="003339D0">
        <w:rPr>
          <w:rFonts w:ascii="Times New Roman" w:hAnsi="Times New Roman" w:cs="Times New Roman"/>
          <w:bCs/>
          <w:sz w:val="28"/>
          <w:szCs w:val="28"/>
        </w:rPr>
        <w:t xml:space="preserve"> служащего, предоставляющего </w:t>
      </w:r>
      <w:r w:rsidR="00FA5EC3" w:rsidRPr="003339D0">
        <w:rPr>
          <w:rFonts w:ascii="Times New Roman" w:hAnsi="Times New Roman" w:cs="Times New Roman"/>
          <w:bCs/>
          <w:sz w:val="28"/>
          <w:szCs w:val="28"/>
        </w:rPr>
        <w:t>муниципальную</w:t>
      </w:r>
      <w:r w:rsidRPr="003339D0">
        <w:rPr>
          <w:rFonts w:ascii="Times New Roman" w:hAnsi="Times New Roman" w:cs="Times New Roman"/>
          <w:bCs/>
          <w:sz w:val="28"/>
          <w:szCs w:val="28"/>
        </w:rPr>
        <w:t xml:space="preserve"> услугу, решения и действия (бездействие) которых обжалуются;</w:t>
      </w:r>
    </w:p>
    <w:p w14:paraId="0DDDD251"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1DA161D"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 сведения об обжалуемых решениях и действиях (бездействии) органа, предоставляющего </w:t>
      </w:r>
      <w:r w:rsidR="00870697" w:rsidRPr="003339D0">
        <w:rPr>
          <w:rFonts w:ascii="Times New Roman" w:hAnsi="Times New Roman" w:cs="Times New Roman"/>
          <w:bCs/>
          <w:sz w:val="28"/>
          <w:szCs w:val="28"/>
        </w:rPr>
        <w:t>муниципальную</w:t>
      </w:r>
      <w:r w:rsidRPr="003339D0">
        <w:rPr>
          <w:rFonts w:ascii="Times New Roman" w:hAnsi="Times New Roman" w:cs="Times New Roman"/>
          <w:bCs/>
          <w:sz w:val="28"/>
          <w:szCs w:val="28"/>
        </w:rPr>
        <w:t xml:space="preserve"> услугу, должностного лица органа, предоставляющего </w:t>
      </w:r>
      <w:r w:rsidR="00870697" w:rsidRPr="003339D0">
        <w:rPr>
          <w:rFonts w:ascii="Times New Roman" w:hAnsi="Times New Roman" w:cs="Times New Roman"/>
          <w:bCs/>
          <w:sz w:val="28"/>
          <w:szCs w:val="28"/>
        </w:rPr>
        <w:t>муниципальную</w:t>
      </w:r>
      <w:r w:rsidRPr="003339D0">
        <w:rPr>
          <w:rFonts w:ascii="Times New Roman" w:hAnsi="Times New Roman" w:cs="Times New Roman"/>
          <w:bCs/>
          <w:sz w:val="28"/>
          <w:szCs w:val="28"/>
        </w:rPr>
        <w:t xml:space="preserve"> услугу;</w:t>
      </w:r>
    </w:p>
    <w:p w14:paraId="768F2236"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 доводы, на основании которых заявитель не согласен с решением и действием (бездействием) органа, предоставляющего </w:t>
      </w:r>
      <w:r w:rsidR="00870697" w:rsidRPr="003339D0">
        <w:rPr>
          <w:rFonts w:ascii="Times New Roman" w:hAnsi="Times New Roman" w:cs="Times New Roman"/>
          <w:bCs/>
          <w:sz w:val="28"/>
          <w:szCs w:val="28"/>
        </w:rPr>
        <w:t>муниципальную</w:t>
      </w:r>
      <w:r w:rsidRPr="003339D0">
        <w:rPr>
          <w:rFonts w:ascii="Times New Roman" w:hAnsi="Times New Roman" w:cs="Times New Roman"/>
          <w:bCs/>
          <w:sz w:val="28"/>
          <w:szCs w:val="28"/>
        </w:rPr>
        <w:t xml:space="preserve"> услугу, должностного лица органа, предоставляющего </w:t>
      </w:r>
      <w:r w:rsidR="00870697" w:rsidRPr="003339D0">
        <w:rPr>
          <w:rFonts w:ascii="Times New Roman" w:hAnsi="Times New Roman" w:cs="Times New Roman"/>
          <w:bCs/>
          <w:sz w:val="28"/>
          <w:szCs w:val="28"/>
        </w:rPr>
        <w:t>муниципальную</w:t>
      </w:r>
      <w:r w:rsidRPr="003339D0">
        <w:rPr>
          <w:rFonts w:ascii="Times New Roman" w:hAnsi="Times New Roman" w:cs="Times New Roman"/>
          <w:bCs/>
          <w:sz w:val="28"/>
          <w:szCs w:val="28"/>
        </w:rPr>
        <w:t xml:space="preserve"> услугу, либо </w:t>
      </w:r>
      <w:r w:rsidR="00870697" w:rsidRPr="003339D0">
        <w:rPr>
          <w:rFonts w:ascii="Times New Roman" w:hAnsi="Times New Roman" w:cs="Times New Roman"/>
          <w:bCs/>
          <w:sz w:val="28"/>
          <w:szCs w:val="28"/>
        </w:rPr>
        <w:t>муниципального</w:t>
      </w:r>
      <w:r w:rsidRPr="003339D0">
        <w:rPr>
          <w:rFonts w:ascii="Times New Roman" w:hAnsi="Times New Roman" w:cs="Times New Roman"/>
          <w:bCs/>
          <w:sz w:val="28"/>
          <w:szCs w:val="28"/>
        </w:rPr>
        <w:t xml:space="preserve"> служащего.</w:t>
      </w:r>
    </w:p>
    <w:p w14:paraId="6C205CFD"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Заявителем могут быть представлены документы (при наличии), подтверждающие доводы заявителя, либо их копии.</w:t>
      </w:r>
    </w:p>
    <w:p w14:paraId="309C3AFD"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6.5. Заявитель имеет право на получение информации и документов, необходимых для составления и обоснования жалобы, в случаях, установленных Федеральным </w:t>
      </w:r>
      <w:hyperlink r:id="rId65">
        <w:r w:rsidRPr="003339D0">
          <w:rPr>
            <w:rFonts w:ascii="Times New Roman" w:hAnsi="Times New Roman" w:cs="Times New Roman"/>
            <w:bCs/>
            <w:color w:val="0000FF"/>
            <w:sz w:val="28"/>
            <w:szCs w:val="28"/>
          </w:rPr>
          <w:t>законом</w:t>
        </w:r>
      </w:hyperlink>
      <w:r w:rsidRPr="003339D0">
        <w:rPr>
          <w:rFonts w:ascii="Times New Roman" w:hAnsi="Times New Roman" w:cs="Times New Roman"/>
          <w:bCs/>
          <w:sz w:val="28"/>
          <w:szCs w:val="28"/>
        </w:rPr>
        <w:t xml:space="preserve"> N 210-ФЗ, при условии, что это не затрагивает прав, свобод и законных интересов других лиц и если указанные информация и документы не содержат сведений, составляющих государственную или иную охраняемую тайну.</w:t>
      </w:r>
    </w:p>
    <w:p w14:paraId="748FD718"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6.6. Жалоба подлежит рассмотрению в течение пятнадцати рабочих дней </w:t>
      </w:r>
      <w:r w:rsidRPr="003339D0">
        <w:rPr>
          <w:rFonts w:ascii="Times New Roman" w:hAnsi="Times New Roman" w:cs="Times New Roman"/>
          <w:bCs/>
          <w:sz w:val="28"/>
          <w:szCs w:val="28"/>
        </w:rPr>
        <w:lastRenderedPageBreak/>
        <w:t xml:space="preserve">со дня ее регистрации, а в случае обжалования отказа органа, предоставляющего </w:t>
      </w:r>
      <w:r w:rsidR="00F52F81" w:rsidRPr="003339D0">
        <w:rPr>
          <w:rFonts w:ascii="Times New Roman" w:hAnsi="Times New Roman" w:cs="Times New Roman"/>
          <w:bCs/>
          <w:sz w:val="28"/>
          <w:szCs w:val="28"/>
        </w:rPr>
        <w:t>мунициплаьную</w:t>
      </w:r>
      <w:r w:rsidRPr="003339D0">
        <w:rPr>
          <w:rFonts w:ascii="Times New Roman" w:hAnsi="Times New Roman" w:cs="Times New Roman"/>
          <w:bCs/>
          <w:sz w:val="28"/>
          <w:szCs w:val="28"/>
        </w:rPr>
        <w:t xml:space="preserve"> услугу, в приеме документов у заявителя - в течение пяти рабочих дней со дня ее регистрации.</w:t>
      </w:r>
    </w:p>
    <w:p w14:paraId="4D3BB618"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6.7. По результатам рассмотрения жалобы принимается одно из следующих решений:</w:t>
      </w:r>
    </w:p>
    <w:p w14:paraId="06C592A9"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1) жалоба удовлетворяется;</w:t>
      </w:r>
    </w:p>
    <w:p w14:paraId="64980BFF"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 в удовлетворении жалобы отказывается.</w:t>
      </w:r>
    </w:p>
    <w:p w14:paraId="38113517"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w:t>
      </w:r>
    </w:p>
    <w:p w14:paraId="072E8C13" w14:textId="77777777" w:rsidR="00144216" w:rsidRPr="003339D0" w:rsidRDefault="00144216" w:rsidP="004D100C">
      <w:pPr>
        <w:pStyle w:val="ConsPlusNormal"/>
        <w:ind w:firstLine="540"/>
        <w:jc w:val="both"/>
        <w:rPr>
          <w:rFonts w:ascii="Times New Roman" w:hAnsi="Times New Roman" w:cs="Times New Roman"/>
          <w:bCs/>
          <w:sz w:val="28"/>
          <w:szCs w:val="28"/>
        </w:rPr>
      </w:pPr>
    </w:p>
    <w:p w14:paraId="1FC06AC7" w14:textId="77777777" w:rsidR="00144216" w:rsidRPr="003339D0" w:rsidRDefault="00144216" w:rsidP="004D100C">
      <w:pPr>
        <w:pStyle w:val="ConsPlusTitle"/>
        <w:jc w:val="center"/>
        <w:outlineLvl w:val="1"/>
        <w:rPr>
          <w:rFonts w:ascii="Times New Roman" w:hAnsi="Times New Roman" w:cs="Times New Roman"/>
          <w:b w:val="0"/>
          <w:bCs/>
          <w:sz w:val="28"/>
          <w:szCs w:val="28"/>
        </w:rPr>
      </w:pPr>
      <w:r w:rsidRPr="003339D0">
        <w:rPr>
          <w:rFonts w:ascii="Times New Roman" w:hAnsi="Times New Roman" w:cs="Times New Roman"/>
          <w:b w:val="0"/>
          <w:bCs/>
          <w:sz w:val="28"/>
          <w:szCs w:val="28"/>
        </w:rPr>
        <w:t>VII. Особенности выполнения административных процедур</w:t>
      </w:r>
    </w:p>
    <w:p w14:paraId="33CD1EC6" w14:textId="77777777" w:rsidR="00144216" w:rsidRPr="003339D0" w:rsidRDefault="00144216" w:rsidP="004D100C">
      <w:pPr>
        <w:pStyle w:val="ConsPlusTitle"/>
        <w:jc w:val="center"/>
        <w:rPr>
          <w:rFonts w:ascii="Times New Roman" w:hAnsi="Times New Roman" w:cs="Times New Roman"/>
          <w:b w:val="0"/>
          <w:bCs/>
          <w:sz w:val="28"/>
          <w:szCs w:val="28"/>
        </w:rPr>
      </w:pPr>
      <w:r w:rsidRPr="003339D0">
        <w:rPr>
          <w:rFonts w:ascii="Times New Roman" w:hAnsi="Times New Roman" w:cs="Times New Roman"/>
          <w:b w:val="0"/>
          <w:bCs/>
          <w:sz w:val="28"/>
          <w:szCs w:val="28"/>
        </w:rPr>
        <w:t>в многофункциональных центрах предоставления</w:t>
      </w:r>
    </w:p>
    <w:p w14:paraId="5F225A89" w14:textId="77777777" w:rsidR="00144216" w:rsidRPr="003339D0" w:rsidRDefault="00144216" w:rsidP="004D100C">
      <w:pPr>
        <w:pStyle w:val="ConsPlusTitle"/>
        <w:jc w:val="center"/>
        <w:rPr>
          <w:rFonts w:ascii="Times New Roman" w:hAnsi="Times New Roman" w:cs="Times New Roman"/>
          <w:b w:val="0"/>
          <w:bCs/>
          <w:sz w:val="28"/>
          <w:szCs w:val="28"/>
        </w:rPr>
      </w:pPr>
      <w:r w:rsidRPr="003339D0">
        <w:rPr>
          <w:rFonts w:ascii="Times New Roman" w:hAnsi="Times New Roman" w:cs="Times New Roman"/>
          <w:b w:val="0"/>
          <w:bCs/>
          <w:sz w:val="28"/>
          <w:szCs w:val="28"/>
        </w:rPr>
        <w:t>государственных и муниципальных услуг</w:t>
      </w:r>
    </w:p>
    <w:p w14:paraId="43F813FC" w14:textId="77777777" w:rsidR="00144216" w:rsidRPr="003339D0" w:rsidRDefault="00144216" w:rsidP="004D100C">
      <w:pPr>
        <w:pStyle w:val="ConsPlusNormal"/>
        <w:ind w:firstLine="540"/>
        <w:jc w:val="both"/>
        <w:rPr>
          <w:rFonts w:ascii="Times New Roman" w:hAnsi="Times New Roman" w:cs="Times New Roman"/>
          <w:bCs/>
          <w:sz w:val="28"/>
          <w:szCs w:val="28"/>
        </w:rPr>
      </w:pPr>
    </w:p>
    <w:p w14:paraId="1F2378B3"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7.1. Предоставление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посредством МФЦ осуществляется в подразделениях МФЦ при наличии вступившего в силу соглашения о взаимодействии между МФЦ и </w:t>
      </w:r>
      <w:r w:rsidR="00544DAD" w:rsidRPr="003339D0">
        <w:rPr>
          <w:rFonts w:ascii="Times New Roman" w:hAnsi="Times New Roman" w:cs="Times New Roman"/>
          <w:bCs/>
          <w:sz w:val="28"/>
          <w:szCs w:val="28"/>
        </w:rPr>
        <w:t>Администрацией</w:t>
      </w:r>
      <w:r w:rsidRPr="003339D0">
        <w:rPr>
          <w:rFonts w:ascii="Times New Roman" w:hAnsi="Times New Roman" w:cs="Times New Roman"/>
          <w:bCs/>
          <w:sz w:val="28"/>
          <w:szCs w:val="28"/>
        </w:rPr>
        <w:t>.</w:t>
      </w:r>
    </w:p>
    <w:p w14:paraId="2EDA2FD0"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7.2. В случае подачи документов в </w:t>
      </w:r>
      <w:r w:rsidR="0041413D" w:rsidRPr="003339D0">
        <w:rPr>
          <w:rFonts w:ascii="Times New Roman" w:hAnsi="Times New Roman" w:cs="Times New Roman"/>
          <w:bCs/>
          <w:sz w:val="28"/>
          <w:szCs w:val="28"/>
        </w:rPr>
        <w:t>Администрацию</w:t>
      </w:r>
      <w:r w:rsidRPr="003339D0">
        <w:rPr>
          <w:rFonts w:ascii="Times New Roman" w:hAnsi="Times New Roman" w:cs="Times New Roman"/>
          <w:bCs/>
          <w:sz w:val="28"/>
          <w:szCs w:val="28"/>
        </w:rPr>
        <w:t xml:space="preserve"> посредством МФЦ специалист МФЦ, осуществляющий прием документов, представленных для получения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выполняет следующие действия:</w:t>
      </w:r>
    </w:p>
    <w:p w14:paraId="03690EAA"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1) удостоверяет личность заявителя или личность и полномочия законного представителя заявителя - в случае обращения физического лица;</w:t>
      </w:r>
    </w:p>
    <w:p w14:paraId="706449E6"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273FAF5"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2) определяет предмет обращения;</w:t>
      </w:r>
    </w:p>
    <w:p w14:paraId="466F7354"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3) формирует заявление о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на русском языке (кириллицей) и представляет его заявителю для подписания;</w:t>
      </w:r>
    </w:p>
    <w:p w14:paraId="3CA82DB0"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4) проводит проверку установленной настоящим административным регламентом комплектности пакета документов;</w:t>
      </w:r>
    </w:p>
    <w:p w14:paraId="1AEDA06B"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5) по окончании приема документов выдает заявителю расписку в приеме документов;</w:t>
      </w:r>
    </w:p>
    <w:p w14:paraId="292FD66E"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6)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A82979" w:rsidRPr="003339D0">
        <w:rPr>
          <w:rFonts w:ascii="Times New Roman" w:hAnsi="Times New Roman" w:cs="Times New Roman"/>
          <w:bCs/>
          <w:sz w:val="28"/>
          <w:szCs w:val="28"/>
        </w:rPr>
        <w:t>муниципальной</w:t>
      </w:r>
      <w:r w:rsidRPr="003339D0">
        <w:rPr>
          <w:rFonts w:ascii="Times New Roman" w:hAnsi="Times New Roman" w:cs="Times New Roman"/>
          <w:bCs/>
          <w:sz w:val="28"/>
          <w:szCs w:val="28"/>
        </w:rPr>
        <w:t xml:space="preserve"> услугой;</w:t>
      </w:r>
    </w:p>
    <w:p w14:paraId="2B41FE39"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7) заверяет каждый документ дела своей электронной подписью;</w:t>
      </w:r>
    </w:p>
    <w:p w14:paraId="1DC29665"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8) направляет пакет документов на бумажном и электронном носителях в </w:t>
      </w:r>
      <w:r w:rsidR="0041413D" w:rsidRPr="003339D0">
        <w:rPr>
          <w:rFonts w:ascii="Times New Roman" w:hAnsi="Times New Roman" w:cs="Times New Roman"/>
          <w:bCs/>
          <w:sz w:val="28"/>
          <w:szCs w:val="28"/>
        </w:rPr>
        <w:t>Администрацию</w:t>
      </w:r>
      <w:r w:rsidRPr="003339D0">
        <w:rPr>
          <w:rFonts w:ascii="Times New Roman" w:hAnsi="Times New Roman" w:cs="Times New Roman"/>
          <w:bCs/>
          <w:sz w:val="28"/>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подписываемой уполномоченным работником МФЦ.</w:t>
      </w:r>
    </w:p>
    <w:p w14:paraId="4D105152"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lastRenderedPageBreak/>
        <w:t xml:space="preserve">7.3. При указании заявителем места получения ответа (результата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посредством МФЦ ответственный за делопроизводство направляет результат предоставления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в МФЦ для его последующей передачи заявителю на бумажном носителе в срок не более 3 рабочих дней со дня принятия решения о предоставлении (отказе в предоставлении) </w:t>
      </w:r>
      <w:r w:rsidR="00B41CE0" w:rsidRPr="003339D0">
        <w:rPr>
          <w:rFonts w:ascii="Times New Roman" w:hAnsi="Times New Roman" w:cs="Times New Roman"/>
          <w:bCs/>
          <w:sz w:val="28"/>
          <w:szCs w:val="28"/>
        </w:rPr>
        <w:t>муниципальной услуги</w:t>
      </w:r>
      <w:r w:rsidRPr="003339D0">
        <w:rPr>
          <w:rFonts w:ascii="Times New Roman" w:hAnsi="Times New Roman" w:cs="Times New Roman"/>
          <w:bCs/>
          <w:sz w:val="28"/>
          <w:szCs w:val="28"/>
        </w:rPr>
        <w:t xml:space="preserve"> заявителю.</w:t>
      </w:r>
    </w:p>
    <w:p w14:paraId="060C8C36" w14:textId="77777777" w:rsidR="00144216" w:rsidRPr="003339D0" w:rsidRDefault="00144216" w:rsidP="004D100C">
      <w:pPr>
        <w:pStyle w:val="ConsPlusNormal"/>
        <w:ind w:firstLine="540"/>
        <w:jc w:val="both"/>
        <w:rPr>
          <w:rFonts w:ascii="Times New Roman" w:hAnsi="Times New Roman" w:cs="Times New Roman"/>
          <w:bCs/>
          <w:sz w:val="28"/>
          <w:szCs w:val="28"/>
        </w:rPr>
      </w:pPr>
      <w:r w:rsidRPr="003339D0">
        <w:rPr>
          <w:rFonts w:ascii="Times New Roman" w:hAnsi="Times New Roman" w:cs="Times New Roman"/>
          <w:bCs/>
          <w:sz w:val="28"/>
          <w:szCs w:val="28"/>
        </w:rPr>
        <w:t xml:space="preserve">7.4. Специалист МФЦ, ответственный за выдачу документов, полученных от </w:t>
      </w:r>
      <w:r w:rsidR="00720D5C" w:rsidRPr="003339D0">
        <w:rPr>
          <w:rFonts w:ascii="Times New Roman" w:hAnsi="Times New Roman" w:cs="Times New Roman"/>
          <w:bCs/>
          <w:sz w:val="28"/>
          <w:szCs w:val="28"/>
        </w:rPr>
        <w:t>Администрации</w:t>
      </w:r>
      <w:r w:rsidRPr="003339D0">
        <w:rPr>
          <w:rFonts w:ascii="Times New Roman" w:hAnsi="Times New Roman" w:cs="Times New Roman"/>
          <w:bCs/>
          <w:sz w:val="28"/>
          <w:szCs w:val="28"/>
        </w:rPr>
        <w:t xml:space="preserve"> по результатам рассмотрения представленных заявителем документов, не позднее двух дней с даты их получения от </w:t>
      </w:r>
      <w:r w:rsidR="00720D5C" w:rsidRPr="003339D0">
        <w:rPr>
          <w:rFonts w:ascii="Times New Roman" w:hAnsi="Times New Roman" w:cs="Times New Roman"/>
          <w:bCs/>
          <w:sz w:val="28"/>
          <w:szCs w:val="28"/>
        </w:rPr>
        <w:t>Администрации</w:t>
      </w:r>
      <w:r w:rsidRPr="003339D0">
        <w:rPr>
          <w:rFonts w:ascii="Times New Roman" w:hAnsi="Times New Roman" w:cs="Times New Roman"/>
          <w:bCs/>
          <w:sz w:val="28"/>
          <w:szCs w:val="28"/>
        </w:rPr>
        <w:t xml:space="preserve"> сообщает заявителю о принятом решении по телефону (с записью даты и времени телефонного звонка) или посредством автоинформирования по телефону, или посредством СМС-информирования, или информирования по электронной почте, а также о возможности получения документов в МФЦ.</w:t>
      </w:r>
    </w:p>
    <w:p w14:paraId="1DA2706B" w14:textId="77777777" w:rsidR="003339D0" w:rsidRDefault="00144216" w:rsidP="004D100C">
      <w:pPr>
        <w:pStyle w:val="ConsPlusNormal"/>
        <w:ind w:firstLine="540"/>
        <w:jc w:val="both"/>
        <w:rPr>
          <w:rFonts w:ascii="Times New Roman" w:hAnsi="Times New Roman" w:cs="Times New Roman"/>
          <w:bCs/>
          <w:sz w:val="28"/>
          <w:szCs w:val="28"/>
        </w:rPr>
        <w:sectPr w:rsidR="003339D0" w:rsidSect="008D191D">
          <w:headerReference w:type="default" r:id="rId66"/>
          <w:pgSz w:w="11906" w:h="16838"/>
          <w:pgMar w:top="1134" w:right="850" w:bottom="1134" w:left="1701" w:header="708" w:footer="708" w:gutter="0"/>
          <w:cols w:space="708"/>
          <w:titlePg/>
          <w:docGrid w:linePitch="360"/>
        </w:sectPr>
      </w:pPr>
      <w:r w:rsidRPr="003339D0">
        <w:rPr>
          <w:rFonts w:ascii="Times New Roman" w:hAnsi="Times New Roman" w:cs="Times New Roman"/>
          <w:bCs/>
          <w:sz w:val="28"/>
          <w:szCs w:val="28"/>
        </w:rPr>
        <w:t xml:space="preserve">7.5.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00720D5C" w:rsidRPr="003339D0">
        <w:rPr>
          <w:rFonts w:ascii="Times New Roman" w:hAnsi="Times New Roman" w:cs="Times New Roman"/>
          <w:bCs/>
          <w:sz w:val="28"/>
          <w:szCs w:val="28"/>
        </w:rPr>
        <w:t>муниципальных</w:t>
      </w:r>
      <w:r w:rsidRPr="003339D0">
        <w:rPr>
          <w:rFonts w:ascii="Times New Roman" w:hAnsi="Times New Roman" w:cs="Times New Roman"/>
          <w:bCs/>
          <w:sz w:val="28"/>
          <w:szCs w:val="28"/>
        </w:rPr>
        <w:t xml:space="preserve"> услуг.</w:t>
      </w:r>
    </w:p>
    <w:p w14:paraId="2A6BA9CB" w14:textId="77777777" w:rsidR="00144216" w:rsidRPr="003339D0" w:rsidRDefault="00144216" w:rsidP="004D100C">
      <w:pPr>
        <w:pStyle w:val="ConsPlusNormal"/>
        <w:ind w:firstLine="540"/>
        <w:jc w:val="both"/>
        <w:rPr>
          <w:rFonts w:ascii="Times New Roman" w:hAnsi="Times New Roman" w:cs="Times New Roman"/>
          <w:bCs/>
          <w:sz w:val="28"/>
          <w:szCs w:val="28"/>
        </w:rPr>
      </w:pPr>
    </w:p>
    <w:p w14:paraId="43545707" w14:textId="77777777" w:rsidR="008528F4" w:rsidRPr="008528F4" w:rsidRDefault="008528F4" w:rsidP="008528F4">
      <w:pPr>
        <w:tabs>
          <w:tab w:val="left" w:pos="142"/>
          <w:tab w:val="left" w:pos="284"/>
        </w:tabs>
        <w:spacing w:after="0" w:line="240" w:lineRule="auto"/>
        <w:ind w:left="5103"/>
        <w:rPr>
          <w:rFonts w:ascii="Times New Roman" w:eastAsia="Times New Roman" w:hAnsi="Times New Roman" w:cs="Times New Roman"/>
          <w:sz w:val="28"/>
          <w:szCs w:val="28"/>
          <w:lang w:eastAsia="ru-RU"/>
        </w:rPr>
      </w:pPr>
      <w:r w:rsidRPr="008528F4">
        <w:rPr>
          <w:rFonts w:ascii="Times New Roman" w:eastAsia="Times New Roman" w:hAnsi="Times New Roman" w:cs="Times New Roman"/>
          <w:sz w:val="28"/>
          <w:szCs w:val="28"/>
          <w:lang w:eastAsia="ru-RU"/>
        </w:rPr>
        <w:t>Приложение 1</w:t>
      </w:r>
    </w:p>
    <w:p w14:paraId="159B7BEA" w14:textId="77777777" w:rsidR="008528F4" w:rsidRPr="008528F4" w:rsidRDefault="008528F4" w:rsidP="008528F4">
      <w:pPr>
        <w:tabs>
          <w:tab w:val="left" w:pos="142"/>
          <w:tab w:val="left" w:pos="284"/>
        </w:tabs>
        <w:spacing w:after="0" w:line="240" w:lineRule="auto"/>
        <w:ind w:left="5103"/>
        <w:rPr>
          <w:rFonts w:ascii="Times New Roman" w:eastAsia="Times New Roman" w:hAnsi="Times New Roman" w:cs="Times New Roman"/>
          <w:sz w:val="28"/>
          <w:szCs w:val="28"/>
          <w:lang w:eastAsia="ru-RU"/>
        </w:rPr>
      </w:pPr>
      <w:r w:rsidRPr="008528F4">
        <w:rPr>
          <w:rFonts w:ascii="Times New Roman" w:eastAsia="Times New Roman" w:hAnsi="Times New Roman" w:cs="Times New Roman"/>
          <w:sz w:val="28"/>
          <w:szCs w:val="28"/>
          <w:lang w:eastAsia="ru-RU"/>
        </w:rPr>
        <w:t xml:space="preserve">к административному регламенту </w:t>
      </w:r>
    </w:p>
    <w:p w14:paraId="08ED87B8" w14:textId="77777777" w:rsidR="008528F4" w:rsidRPr="008528F4" w:rsidRDefault="008528F4" w:rsidP="008528F4">
      <w:pPr>
        <w:tabs>
          <w:tab w:val="left" w:pos="142"/>
          <w:tab w:val="left" w:pos="284"/>
        </w:tabs>
        <w:spacing w:after="0" w:line="240" w:lineRule="auto"/>
        <w:ind w:left="5103"/>
        <w:rPr>
          <w:rFonts w:ascii="Times New Roman" w:eastAsia="Times New Roman" w:hAnsi="Times New Roman" w:cs="Times New Roman"/>
          <w:sz w:val="28"/>
          <w:szCs w:val="28"/>
          <w:lang w:eastAsia="ru-RU"/>
        </w:rPr>
      </w:pPr>
      <w:r w:rsidRPr="008528F4">
        <w:rPr>
          <w:rFonts w:ascii="Times New Roman" w:eastAsia="Times New Roman" w:hAnsi="Times New Roman" w:cs="Times New Roman"/>
          <w:sz w:val="28"/>
          <w:szCs w:val="28"/>
          <w:lang w:eastAsia="ru-RU"/>
        </w:rPr>
        <w:t>по предоставлению</w:t>
      </w:r>
    </w:p>
    <w:p w14:paraId="1B7C4ACE" w14:textId="77777777" w:rsidR="008528F4" w:rsidRPr="008528F4" w:rsidRDefault="008528F4" w:rsidP="008528F4">
      <w:pPr>
        <w:tabs>
          <w:tab w:val="left" w:pos="142"/>
          <w:tab w:val="left" w:pos="284"/>
        </w:tabs>
        <w:spacing w:after="0" w:line="240" w:lineRule="auto"/>
        <w:ind w:left="5103"/>
        <w:rPr>
          <w:rFonts w:ascii="Times New Roman" w:eastAsia="Times New Roman" w:hAnsi="Times New Roman" w:cs="Times New Roman"/>
          <w:sz w:val="28"/>
          <w:szCs w:val="28"/>
          <w:lang w:eastAsia="ru-RU"/>
        </w:rPr>
      </w:pPr>
      <w:r w:rsidRPr="008528F4">
        <w:rPr>
          <w:rFonts w:ascii="Times New Roman" w:eastAsia="Times New Roman" w:hAnsi="Times New Roman" w:cs="Times New Roman"/>
          <w:sz w:val="28"/>
          <w:szCs w:val="28"/>
          <w:lang w:eastAsia="ru-RU"/>
        </w:rPr>
        <w:t>муниципальной услуги</w:t>
      </w:r>
    </w:p>
    <w:p w14:paraId="7F5D90BB" w14:textId="77777777" w:rsidR="00144216" w:rsidRPr="00144216" w:rsidRDefault="00144216">
      <w:pPr>
        <w:pStyle w:val="ConsPlusNormal"/>
        <w:ind w:firstLine="540"/>
        <w:jc w:val="both"/>
        <w:rPr>
          <w:rFonts w:ascii="Times New Roman" w:hAnsi="Times New Roman" w:cs="Times New Roman"/>
          <w:sz w:val="28"/>
          <w:szCs w:val="28"/>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2"/>
      </w:tblGrid>
      <w:tr w:rsidR="00144216" w:rsidRPr="00FB62E9" w14:paraId="6C4CDB50" w14:textId="77777777">
        <w:tc>
          <w:tcPr>
            <w:tcW w:w="9072" w:type="dxa"/>
            <w:tcBorders>
              <w:top w:val="nil"/>
              <w:left w:val="nil"/>
              <w:bottom w:val="nil"/>
              <w:right w:val="nil"/>
            </w:tcBorders>
          </w:tcPr>
          <w:p w14:paraId="0DD98195" w14:textId="77777777" w:rsidR="00144216" w:rsidRPr="00FB62E9" w:rsidRDefault="00144216" w:rsidP="00FB62E9">
            <w:pPr>
              <w:rPr>
                <w:rFonts w:ascii="Times New Roman" w:hAnsi="Times New Roman" w:cs="Times New Roman"/>
                <w:sz w:val="20"/>
                <w:szCs w:val="20"/>
              </w:rPr>
            </w:pPr>
          </w:p>
        </w:tc>
      </w:tr>
      <w:tr w:rsidR="00144216" w:rsidRPr="00FB62E9" w14:paraId="1D16B13A" w14:textId="77777777">
        <w:tc>
          <w:tcPr>
            <w:tcW w:w="9072" w:type="dxa"/>
            <w:tcBorders>
              <w:top w:val="nil"/>
              <w:left w:val="nil"/>
              <w:bottom w:val="nil"/>
              <w:right w:val="nil"/>
            </w:tcBorders>
          </w:tcPr>
          <w:p w14:paraId="5B867004" w14:textId="77777777" w:rsidR="00144216" w:rsidRPr="00FB62E9" w:rsidRDefault="00144216">
            <w:pPr>
              <w:pStyle w:val="ConsPlusNormal"/>
              <w:jc w:val="center"/>
              <w:rPr>
                <w:rFonts w:ascii="Times New Roman" w:hAnsi="Times New Roman" w:cs="Times New Roman"/>
                <w:sz w:val="20"/>
                <w:szCs w:val="20"/>
              </w:rPr>
            </w:pPr>
            <w:bookmarkStart w:id="8" w:name="P403"/>
            <w:bookmarkEnd w:id="8"/>
            <w:r w:rsidRPr="00FB62E9">
              <w:rPr>
                <w:rFonts w:ascii="Times New Roman" w:hAnsi="Times New Roman" w:cs="Times New Roman"/>
                <w:sz w:val="20"/>
                <w:szCs w:val="20"/>
              </w:rPr>
              <w:t>ЗАЯВЛЕНИЕ</w:t>
            </w:r>
          </w:p>
          <w:p w14:paraId="4F842F48" w14:textId="77777777" w:rsidR="00144216" w:rsidRPr="00FB62E9" w:rsidRDefault="00144216">
            <w:pPr>
              <w:pStyle w:val="ConsPlusNormal"/>
              <w:jc w:val="center"/>
              <w:rPr>
                <w:rFonts w:ascii="Times New Roman" w:hAnsi="Times New Roman" w:cs="Times New Roman"/>
                <w:sz w:val="20"/>
                <w:szCs w:val="20"/>
              </w:rPr>
            </w:pPr>
            <w:r w:rsidRPr="00FB62E9">
              <w:rPr>
                <w:rFonts w:ascii="Times New Roman" w:hAnsi="Times New Roman" w:cs="Times New Roman"/>
                <w:sz w:val="20"/>
                <w:szCs w:val="20"/>
              </w:rPr>
              <w:t>об утверждении документации по планировке территории</w:t>
            </w:r>
          </w:p>
        </w:tc>
      </w:tr>
      <w:tr w:rsidR="00144216" w:rsidRPr="00FB62E9" w14:paraId="49D7A482" w14:textId="77777777">
        <w:tc>
          <w:tcPr>
            <w:tcW w:w="9072" w:type="dxa"/>
            <w:tcBorders>
              <w:top w:val="nil"/>
              <w:left w:val="nil"/>
              <w:bottom w:val="nil"/>
              <w:right w:val="nil"/>
            </w:tcBorders>
          </w:tcPr>
          <w:p w14:paraId="0A99D045" w14:textId="77777777" w:rsidR="00144216" w:rsidRPr="00FB62E9" w:rsidRDefault="00144216">
            <w:pPr>
              <w:pStyle w:val="ConsPlusNormal"/>
              <w:jc w:val="both"/>
              <w:rPr>
                <w:rFonts w:ascii="Times New Roman" w:hAnsi="Times New Roman" w:cs="Times New Roman"/>
                <w:sz w:val="20"/>
                <w:szCs w:val="20"/>
              </w:rPr>
            </w:pPr>
          </w:p>
        </w:tc>
      </w:tr>
      <w:tr w:rsidR="00144216" w:rsidRPr="00FB62E9" w14:paraId="4C7F8678" w14:textId="77777777">
        <w:tc>
          <w:tcPr>
            <w:tcW w:w="9072" w:type="dxa"/>
            <w:tcBorders>
              <w:top w:val="nil"/>
              <w:left w:val="nil"/>
              <w:bottom w:val="single" w:sz="4" w:space="0" w:color="auto"/>
              <w:right w:val="nil"/>
            </w:tcBorders>
          </w:tcPr>
          <w:p w14:paraId="70CEE6F7" w14:textId="77777777" w:rsidR="00144216" w:rsidRPr="00FB62E9" w:rsidRDefault="00144216">
            <w:pPr>
              <w:pStyle w:val="ConsPlusNormal"/>
              <w:rPr>
                <w:rFonts w:ascii="Times New Roman" w:hAnsi="Times New Roman" w:cs="Times New Roman"/>
                <w:sz w:val="20"/>
                <w:szCs w:val="20"/>
              </w:rPr>
            </w:pPr>
          </w:p>
        </w:tc>
      </w:tr>
      <w:tr w:rsidR="00144216" w:rsidRPr="00FB62E9" w14:paraId="38FD0AFF" w14:textId="77777777">
        <w:tblPrEx>
          <w:tblBorders>
            <w:insideH w:val="single" w:sz="4" w:space="0" w:color="auto"/>
          </w:tblBorders>
        </w:tblPrEx>
        <w:tc>
          <w:tcPr>
            <w:tcW w:w="9072" w:type="dxa"/>
            <w:tcBorders>
              <w:top w:val="single" w:sz="4" w:space="0" w:color="auto"/>
              <w:left w:val="nil"/>
              <w:bottom w:val="single" w:sz="4" w:space="0" w:color="auto"/>
              <w:right w:val="nil"/>
            </w:tcBorders>
          </w:tcPr>
          <w:p w14:paraId="5356836F" w14:textId="77777777" w:rsidR="00144216" w:rsidRPr="00FB62E9" w:rsidRDefault="00144216">
            <w:pPr>
              <w:pStyle w:val="ConsPlusNormal"/>
              <w:rPr>
                <w:rFonts w:ascii="Times New Roman" w:hAnsi="Times New Roman" w:cs="Times New Roman"/>
                <w:sz w:val="20"/>
                <w:szCs w:val="20"/>
              </w:rPr>
            </w:pPr>
          </w:p>
        </w:tc>
      </w:tr>
      <w:tr w:rsidR="00144216" w:rsidRPr="00FB62E9" w14:paraId="160984C5" w14:textId="77777777">
        <w:tblPrEx>
          <w:tblBorders>
            <w:insideH w:val="single" w:sz="4" w:space="0" w:color="auto"/>
          </w:tblBorders>
        </w:tblPrEx>
        <w:tc>
          <w:tcPr>
            <w:tcW w:w="9072" w:type="dxa"/>
            <w:tcBorders>
              <w:top w:val="single" w:sz="4" w:space="0" w:color="auto"/>
              <w:left w:val="nil"/>
              <w:bottom w:val="single" w:sz="4" w:space="0" w:color="auto"/>
              <w:right w:val="nil"/>
            </w:tcBorders>
          </w:tcPr>
          <w:p w14:paraId="5E9BB206" w14:textId="77777777" w:rsidR="00144216" w:rsidRPr="00FB62E9" w:rsidRDefault="00144216">
            <w:pPr>
              <w:pStyle w:val="ConsPlusNormal"/>
              <w:rPr>
                <w:rFonts w:ascii="Times New Roman" w:hAnsi="Times New Roman" w:cs="Times New Roman"/>
                <w:sz w:val="20"/>
                <w:szCs w:val="20"/>
              </w:rPr>
            </w:pPr>
          </w:p>
        </w:tc>
      </w:tr>
      <w:tr w:rsidR="00144216" w:rsidRPr="00FB62E9" w14:paraId="116B26C5" w14:textId="77777777">
        <w:tc>
          <w:tcPr>
            <w:tcW w:w="9072" w:type="dxa"/>
            <w:tcBorders>
              <w:top w:val="single" w:sz="4" w:space="0" w:color="auto"/>
              <w:left w:val="nil"/>
              <w:bottom w:val="nil"/>
              <w:right w:val="nil"/>
            </w:tcBorders>
          </w:tcPr>
          <w:p w14:paraId="06374553" w14:textId="77777777" w:rsidR="00144216" w:rsidRPr="00FB62E9" w:rsidRDefault="00144216">
            <w:pPr>
              <w:pStyle w:val="ConsPlusNormal"/>
              <w:jc w:val="both"/>
              <w:rPr>
                <w:rFonts w:ascii="Times New Roman" w:hAnsi="Times New Roman" w:cs="Times New Roman"/>
                <w:sz w:val="20"/>
                <w:szCs w:val="20"/>
              </w:rPr>
            </w:pPr>
            <w:r w:rsidRPr="00FB62E9">
              <w:rPr>
                <w:rFonts w:ascii="Times New Roman" w:hAnsi="Times New Roman" w:cs="Times New Roman"/>
                <w:sz w:val="20"/>
                <w:szCs w:val="20"/>
              </w:rPr>
              <w:t>(наименование, организационно-правовая форма заявителя, его местонахождение, идентификационный номер налогоплательщика (ИНН), основной государственный регистрационный номер (ОГРН) - для юридического лица); фамилия, имя, отчество заявителя, адрес места жительства (временного пребывания), данные документа, удостоверяющего личность, идентификационный номер налогоплательщика (ИНН) - для гражданина, в том числе индивидуального предпринимателя, основной государственный регистрационный номер записи о государственной регистрации (ОГРНИП) - для индивидуального предпринимателя)</w:t>
            </w:r>
          </w:p>
        </w:tc>
      </w:tr>
      <w:tr w:rsidR="00144216" w:rsidRPr="00FB62E9" w14:paraId="61183682" w14:textId="77777777">
        <w:tc>
          <w:tcPr>
            <w:tcW w:w="9072" w:type="dxa"/>
            <w:tcBorders>
              <w:top w:val="nil"/>
              <w:left w:val="nil"/>
              <w:bottom w:val="nil"/>
              <w:right w:val="nil"/>
            </w:tcBorders>
          </w:tcPr>
          <w:p w14:paraId="56BB0E16" w14:textId="77777777" w:rsidR="00144216" w:rsidRPr="00FB62E9" w:rsidRDefault="00144216">
            <w:pPr>
              <w:pStyle w:val="ConsPlusNormal"/>
              <w:rPr>
                <w:rFonts w:ascii="Times New Roman" w:hAnsi="Times New Roman" w:cs="Times New Roman"/>
                <w:sz w:val="20"/>
                <w:szCs w:val="20"/>
              </w:rPr>
            </w:pPr>
          </w:p>
        </w:tc>
      </w:tr>
      <w:tr w:rsidR="00144216" w:rsidRPr="00FB62E9" w14:paraId="2D6B69E0" w14:textId="77777777">
        <w:tc>
          <w:tcPr>
            <w:tcW w:w="9072" w:type="dxa"/>
            <w:tcBorders>
              <w:top w:val="nil"/>
              <w:left w:val="nil"/>
              <w:bottom w:val="nil"/>
              <w:right w:val="nil"/>
            </w:tcBorders>
          </w:tcPr>
          <w:p w14:paraId="78F0153B" w14:textId="77777777" w:rsidR="00144216" w:rsidRPr="00FB62E9" w:rsidRDefault="00144216">
            <w:pPr>
              <w:pStyle w:val="ConsPlusNormal"/>
              <w:jc w:val="both"/>
              <w:rPr>
                <w:rFonts w:ascii="Times New Roman" w:hAnsi="Times New Roman" w:cs="Times New Roman"/>
                <w:sz w:val="20"/>
                <w:szCs w:val="20"/>
              </w:rPr>
            </w:pPr>
            <w:r w:rsidRPr="00FB62E9">
              <w:rPr>
                <w:rFonts w:ascii="Times New Roman" w:hAnsi="Times New Roman" w:cs="Times New Roman"/>
                <w:sz w:val="20"/>
                <w:szCs w:val="20"/>
              </w:rPr>
              <w:t>Прошу утвердить документацию по планировке территории</w:t>
            </w:r>
          </w:p>
        </w:tc>
      </w:tr>
      <w:tr w:rsidR="00144216" w:rsidRPr="00FB62E9" w14:paraId="2BB9DF23" w14:textId="77777777">
        <w:tc>
          <w:tcPr>
            <w:tcW w:w="9072" w:type="dxa"/>
            <w:tcBorders>
              <w:top w:val="nil"/>
              <w:left w:val="nil"/>
              <w:bottom w:val="single" w:sz="4" w:space="0" w:color="auto"/>
              <w:right w:val="nil"/>
            </w:tcBorders>
          </w:tcPr>
          <w:p w14:paraId="0CC99084" w14:textId="77777777" w:rsidR="00144216" w:rsidRPr="00FB62E9" w:rsidRDefault="00144216">
            <w:pPr>
              <w:pStyle w:val="ConsPlusNormal"/>
              <w:rPr>
                <w:rFonts w:ascii="Times New Roman" w:hAnsi="Times New Roman" w:cs="Times New Roman"/>
                <w:sz w:val="20"/>
                <w:szCs w:val="20"/>
              </w:rPr>
            </w:pPr>
          </w:p>
        </w:tc>
      </w:tr>
      <w:tr w:rsidR="00144216" w:rsidRPr="00FB62E9" w14:paraId="0D4E457D" w14:textId="77777777">
        <w:tblPrEx>
          <w:tblBorders>
            <w:insideH w:val="single" w:sz="4" w:space="0" w:color="auto"/>
          </w:tblBorders>
        </w:tblPrEx>
        <w:tc>
          <w:tcPr>
            <w:tcW w:w="9072" w:type="dxa"/>
            <w:tcBorders>
              <w:top w:val="single" w:sz="4" w:space="0" w:color="auto"/>
              <w:left w:val="nil"/>
              <w:bottom w:val="single" w:sz="4" w:space="0" w:color="auto"/>
              <w:right w:val="nil"/>
            </w:tcBorders>
          </w:tcPr>
          <w:p w14:paraId="14B20A9F" w14:textId="77777777" w:rsidR="00144216" w:rsidRPr="00FB62E9" w:rsidRDefault="00144216">
            <w:pPr>
              <w:pStyle w:val="ConsPlusNormal"/>
              <w:rPr>
                <w:rFonts w:ascii="Times New Roman" w:hAnsi="Times New Roman" w:cs="Times New Roman"/>
                <w:sz w:val="20"/>
                <w:szCs w:val="20"/>
              </w:rPr>
            </w:pPr>
          </w:p>
        </w:tc>
      </w:tr>
      <w:tr w:rsidR="00144216" w:rsidRPr="00FB62E9" w14:paraId="57D9E78C" w14:textId="77777777">
        <w:tblPrEx>
          <w:tblBorders>
            <w:insideH w:val="single" w:sz="4" w:space="0" w:color="auto"/>
          </w:tblBorders>
        </w:tblPrEx>
        <w:tc>
          <w:tcPr>
            <w:tcW w:w="9072" w:type="dxa"/>
            <w:tcBorders>
              <w:top w:val="single" w:sz="4" w:space="0" w:color="auto"/>
              <w:left w:val="nil"/>
              <w:bottom w:val="single" w:sz="4" w:space="0" w:color="auto"/>
              <w:right w:val="nil"/>
            </w:tcBorders>
          </w:tcPr>
          <w:p w14:paraId="0ECC8A14" w14:textId="77777777" w:rsidR="00144216" w:rsidRPr="00FB62E9" w:rsidRDefault="00144216">
            <w:pPr>
              <w:pStyle w:val="ConsPlusNormal"/>
              <w:rPr>
                <w:rFonts w:ascii="Times New Roman" w:hAnsi="Times New Roman" w:cs="Times New Roman"/>
                <w:sz w:val="20"/>
                <w:szCs w:val="20"/>
              </w:rPr>
            </w:pPr>
          </w:p>
        </w:tc>
      </w:tr>
      <w:tr w:rsidR="00144216" w:rsidRPr="00FB62E9" w14:paraId="30B8AE9C" w14:textId="77777777">
        <w:tblPrEx>
          <w:tblBorders>
            <w:insideH w:val="single" w:sz="4" w:space="0" w:color="auto"/>
          </w:tblBorders>
        </w:tblPrEx>
        <w:tc>
          <w:tcPr>
            <w:tcW w:w="9072" w:type="dxa"/>
            <w:tcBorders>
              <w:top w:val="single" w:sz="4" w:space="0" w:color="auto"/>
              <w:left w:val="nil"/>
              <w:bottom w:val="single" w:sz="4" w:space="0" w:color="auto"/>
              <w:right w:val="nil"/>
            </w:tcBorders>
          </w:tcPr>
          <w:p w14:paraId="5D94CE3C" w14:textId="77777777" w:rsidR="00144216" w:rsidRPr="00FB62E9" w:rsidRDefault="00144216">
            <w:pPr>
              <w:pStyle w:val="ConsPlusNormal"/>
              <w:rPr>
                <w:rFonts w:ascii="Times New Roman" w:hAnsi="Times New Roman" w:cs="Times New Roman"/>
                <w:sz w:val="20"/>
                <w:szCs w:val="20"/>
              </w:rPr>
            </w:pPr>
          </w:p>
        </w:tc>
      </w:tr>
      <w:tr w:rsidR="00144216" w:rsidRPr="00FB62E9" w14:paraId="2CD3CEB1" w14:textId="77777777">
        <w:tc>
          <w:tcPr>
            <w:tcW w:w="9072" w:type="dxa"/>
            <w:tcBorders>
              <w:top w:val="single" w:sz="4" w:space="0" w:color="auto"/>
              <w:left w:val="nil"/>
              <w:bottom w:val="nil"/>
              <w:right w:val="nil"/>
            </w:tcBorders>
          </w:tcPr>
          <w:p w14:paraId="380F7635" w14:textId="77777777" w:rsidR="00144216" w:rsidRPr="00FB62E9" w:rsidRDefault="00144216">
            <w:pPr>
              <w:pStyle w:val="ConsPlusNormal"/>
              <w:rPr>
                <w:rFonts w:ascii="Times New Roman" w:hAnsi="Times New Roman" w:cs="Times New Roman"/>
                <w:sz w:val="20"/>
                <w:szCs w:val="20"/>
              </w:rPr>
            </w:pPr>
            <w:r w:rsidRPr="00FB62E9">
              <w:rPr>
                <w:rFonts w:ascii="Times New Roman" w:hAnsi="Times New Roman" w:cs="Times New Roman"/>
                <w:sz w:val="20"/>
                <w:szCs w:val="20"/>
              </w:rPr>
              <w:t>(указываются:</w:t>
            </w:r>
          </w:p>
          <w:p w14:paraId="4436996F" w14:textId="77777777" w:rsidR="00144216" w:rsidRPr="00FB62E9" w:rsidRDefault="00144216">
            <w:pPr>
              <w:pStyle w:val="ConsPlusNormal"/>
              <w:ind w:firstLine="283"/>
              <w:jc w:val="both"/>
              <w:rPr>
                <w:rFonts w:ascii="Times New Roman" w:hAnsi="Times New Roman" w:cs="Times New Roman"/>
                <w:sz w:val="20"/>
                <w:szCs w:val="20"/>
              </w:rPr>
            </w:pPr>
            <w:r w:rsidRPr="00FB62E9">
              <w:rPr>
                <w:rFonts w:ascii="Times New Roman" w:hAnsi="Times New Roman" w:cs="Times New Roman"/>
                <w:sz w:val="20"/>
                <w:szCs w:val="20"/>
              </w:rPr>
              <w:t>- указание на вид и наименование представляемой документации по планировке территории;</w:t>
            </w:r>
          </w:p>
          <w:p w14:paraId="7DA90A6B" w14:textId="77777777" w:rsidR="00144216" w:rsidRPr="00FB62E9" w:rsidRDefault="00144216">
            <w:pPr>
              <w:pStyle w:val="ConsPlusNormal"/>
              <w:ind w:firstLine="283"/>
              <w:jc w:val="both"/>
              <w:rPr>
                <w:rFonts w:ascii="Times New Roman" w:hAnsi="Times New Roman" w:cs="Times New Roman"/>
                <w:sz w:val="20"/>
                <w:szCs w:val="20"/>
              </w:rPr>
            </w:pPr>
            <w:r w:rsidRPr="00FB62E9">
              <w:rPr>
                <w:rFonts w:ascii="Times New Roman" w:hAnsi="Times New Roman" w:cs="Times New Roman"/>
                <w:sz w:val="20"/>
                <w:szCs w:val="20"/>
              </w:rPr>
              <w:t>- указание на основание для подготовки документации по планировке территории;</w:t>
            </w:r>
          </w:p>
          <w:p w14:paraId="59019591" w14:textId="77777777" w:rsidR="00144216" w:rsidRPr="00FB62E9" w:rsidRDefault="00144216">
            <w:pPr>
              <w:pStyle w:val="ConsPlusNormal"/>
              <w:ind w:firstLine="283"/>
              <w:jc w:val="both"/>
              <w:rPr>
                <w:rFonts w:ascii="Times New Roman" w:hAnsi="Times New Roman" w:cs="Times New Roman"/>
                <w:sz w:val="20"/>
                <w:szCs w:val="20"/>
              </w:rPr>
            </w:pPr>
            <w:r w:rsidRPr="00FB62E9">
              <w:rPr>
                <w:rFonts w:ascii="Times New Roman" w:hAnsi="Times New Roman" w:cs="Times New Roman"/>
                <w:sz w:val="20"/>
                <w:szCs w:val="20"/>
              </w:rPr>
              <w:t>- опись документов, прилагаемых к заявлению).</w:t>
            </w:r>
          </w:p>
        </w:tc>
      </w:tr>
      <w:tr w:rsidR="00144216" w:rsidRPr="00FB62E9" w14:paraId="12F780C8" w14:textId="77777777">
        <w:tc>
          <w:tcPr>
            <w:tcW w:w="9072" w:type="dxa"/>
            <w:tcBorders>
              <w:top w:val="nil"/>
              <w:left w:val="nil"/>
              <w:bottom w:val="nil"/>
              <w:right w:val="nil"/>
            </w:tcBorders>
          </w:tcPr>
          <w:p w14:paraId="54AD2F2C" w14:textId="77777777" w:rsidR="00144216" w:rsidRPr="00FB62E9" w:rsidRDefault="00144216">
            <w:pPr>
              <w:pStyle w:val="ConsPlusNormal"/>
              <w:rPr>
                <w:rFonts w:ascii="Times New Roman" w:hAnsi="Times New Roman" w:cs="Times New Roman"/>
                <w:sz w:val="20"/>
                <w:szCs w:val="20"/>
              </w:rPr>
            </w:pPr>
          </w:p>
        </w:tc>
      </w:tr>
      <w:tr w:rsidR="00144216" w:rsidRPr="00FB62E9" w14:paraId="6CCE4772" w14:textId="77777777">
        <w:tc>
          <w:tcPr>
            <w:tcW w:w="9072" w:type="dxa"/>
            <w:tcBorders>
              <w:top w:val="nil"/>
              <w:left w:val="nil"/>
              <w:bottom w:val="nil"/>
              <w:right w:val="nil"/>
            </w:tcBorders>
          </w:tcPr>
          <w:p w14:paraId="3C142B4F" w14:textId="77777777" w:rsidR="00144216" w:rsidRPr="00FB62E9" w:rsidRDefault="00144216">
            <w:pPr>
              <w:pStyle w:val="ConsPlusNormal"/>
              <w:ind w:firstLine="283"/>
              <w:jc w:val="both"/>
              <w:rPr>
                <w:rFonts w:ascii="Times New Roman" w:hAnsi="Times New Roman" w:cs="Times New Roman"/>
                <w:sz w:val="20"/>
                <w:szCs w:val="20"/>
              </w:rPr>
            </w:pPr>
            <w:r w:rsidRPr="00FB62E9">
              <w:rPr>
                <w:rFonts w:ascii="Times New Roman" w:hAnsi="Times New Roman" w:cs="Times New Roman"/>
                <w:sz w:val="20"/>
                <w:szCs w:val="20"/>
              </w:rPr>
              <w:t>Контактное лицо, телефон для связи:</w:t>
            </w:r>
          </w:p>
        </w:tc>
      </w:tr>
      <w:tr w:rsidR="00144216" w:rsidRPr="00FB62E9" w14:paraId="18CB3630" w14:textId="77777777">
        <w:tc>
          <w:tcPr>
            <w:tcW w:w="9072" w:type="dxa"/>
            <w:tcBorders>
              <w:top w:val="nil"/>
              <w:left w:val="nil"/>
              <w:bottom w:val="single" w:sz="4" w:space="0" w:color="auto"/>
              <w:right w:val="nil"/>
            </w:tcBorders>
          </w:tcPr>
          <w:p w14:paraId="4097C0C6" w14:textId="77777777" w:rsidR="00144216" w:rsidRPr="00FB62E9" w:rsidRDefault="00144216">
            <w:pPr>
              <w:pStyle w:val="ConsPlusNormal"/>
              <w:rPr>
                <w:rFonts w:ascii="Times New Roman" w:hAnsi="Times New Roman" w:cs="Times New Roman"/>
                <w:sz w:val="20"/>
                <w:szCs w:val="20"/>
              </w:rPr>
            </w:pPr>
          </w:p>
        </w:tc>
      </w:tr>
      <w:tr w:rsidR="00144216" w:rsidRPr="00FB62E9" w14:paraId="2DB5BC4B" w14:textId="77777777">
        <w:tblPrEx>
          <w:tblBorders>
            <w:insideH w:val="single" w:sz="4" w:space="0" w:color="auto"/>
          </w:tblBorders>
        </w:tblPrEx>
        <w:tc>
          <w:tcPr>
            <w:tcW w:w="9072" w:type="dxa"/>
            <w:tcBorders>
              <w:top w:val="single" w:sz="4" w:space="0" w:color="auto"/>
              <w:left w:val="nil"/>
              <w:bottom w:val="single" w:sz="4" w:space="0" w:color="auto"/>
              <w:right w:val="nil"/>
            </w:tcBorders>
          </w:tcPr>
          <w:p w14:paraId="46EA8323" w14:textId="77777777" w:rsidR="00144216" w:rsidRPr="00FB62E9" w:rsidRDefault="00144216">
            <w:pPr>
              <w:pStyle w:val="ConsPlusNormal"/>
              <w:rPr>
                <w:rFonts w:ascii="Times New Roman" w:hAnsi="Times New Roman" w:cs="Times New Roman"/>
                <w:sz w:val="20"/>
                <w:szCs w:val="20"/>
              </w:rPr>
            </w:pPr>
          </w:p>
        </w:tc>
      </w:tr>
      <w:tr w:rsidR="00144216" w:rsidRPr="00FB62E9" w14:paraId="57CB8AC7" w14:textId="77777777">
        <w:tc>
          <w:tcPr>
            <w:tcW w:w="9072" w:type="dxa"/>
            <w:tcBorders>
              <w:top w:val="single" w:sz="4" w:space="0" w:color="auto"/>
              <w:left w:val="nil"/>
              <w:bottom w:val="nil"/>
              <w:right w:val="nil"/>
            </w:tcBorders>
          </w:tcPr>
          <w:p w14:paraId="30055646" w14:textId="77777777" w:rsidR="00144216" w:rsidRPr="00FB62E9" w:rsidRDefault="00144216">
            <w:pPr>
              <w:pStyle w:val="ConsPlusNormal"/>
              <w:rPr>
                <w:rFonts w:ascii="Times New Roman" w:hAnsi="Times New Roman" w:cs="Times New Roman"/>
                <w:sz w:val="20"/>
                <w:szCs w:val="20"/>
              </w:rPr>
            </w:pPr>
          </w:p>
        </w:tc>
      </w:tr>
      <w:tr w:rsidR="00144216" w:rsidRPr="00FB62E9" w14:paraId="7AD9C85A" w14:textId="77777777">
        <w:tc>
          <w:tcPr>
            <w:tcW w:w="9072" w:type="dxa"/>
            <w:tcBorders>
              <w:top w:val="nil"/>
              <w:left w:val="nil"/>
              <w:bottom w:val="nil"/>
              <w:right w:val="nil"/>
            </w:tcBorders>
          </w:tcPr>
          <w:p w14:paraId="3697DBD8" w14:textId="77777777" w:rsidR="00144216" w:rsidRPr="00FB62E9" w:rsidRDefault="00144216">
            <w:pPr>
              <w:pStyle w:val="ConsPlusNormal"/>
              <w:jc w:val="both"/>
              <w:rPr>
                <w:rFonts w:ascii="Times New Roman" w:hAnsi="Times New Roman" w:cs="Times New Roman"/>
                <w:sz w:val="20"/>
                <w:szCs w:val="20"/>
              </w:rPr>
            </w:pPr>
            <w:r w:rsidRPr="00FB62E9">
              <w:rPr>
                <w:rFonts w:ascii="Times New Roman" w:hAnsi="Times New Roman" w:cs="Times New Roman"/>
                <w:sz w:val="20"/>
                <w:szCs w:val="20"/>
              </w:rPr>
              <w:t>Приложение: документы, прилагаемые к заявлению, на ______ л.</w:t>
            </w:r>
          </w:p>
        </w:tc>
      </w:tr>
      <w:tr w:rsidR="00144216" w:rsidRPr="00FB62E9" w14:paraId="59C2275F" w14:textId="77777777">
        <w:tc>
          <w:tcPr>
            <w:tcW w:w="9072" w:type="dxa"/>
            <w:tcBorders>
              <w:top w:val="nil"/>
              <w:left w:val="nil"/>
              <w:bottom w:val="single" w:sz="4" w:space="0" w:color="auto"/>
              <w:right w:val="nil"/>
            </w:tcBorders>
          </w:tcPr>
          <w:p w14:paraId="0FE83190" w14:textId="77777777" w:rsidR="00144216" w:rsidRPr="00FB62E9" w:rsidRDefault="00144216">
            <w:pPr>
              <w:pStyle w:val="ConsPlusNormal"/>
              <w:rPr>
                <w:rFonts w:ascii="Times New Roman" w:hAnsi="Times New Roman" w:cs="Times New Roman"/>
                <w:sz w:val="20"/>
                <w:szCs w:val="20"/>
              </w:rPr>
            </w:pPr>
          </w:p>
        </w:tc>
      </w:tr>
      <w:tr w:rsidR="00144216" w:rsidRPr="00FB62E9" w14:paraId="617C965C" w14:textId="77777777">
        <w:tblPrEx>
          <w:tblBorders>
            <w:insideH w:val="single" w:sz="4" w:space="0" w:color="auto"/>
          </w:tblBorders>
        </w:tblPrEx>
        <w:tc>
          <w:tcPr>
            <w:tcW w:w="9072" w:type="dxa"/>
            <w:tcBorders>
              <w:top w:val="single" w:sz="4" w:space="0" w:color="auto"/>
              <w:left w:val="nil"/>
              <w:bottom w:val="single" w:sz="4" w:space="0" w:color="auto"/>
              <w:right w:val="nil"/>
            </w:tcBorders>
          </w:tcPr>
          <w:p w14:paraId="086D3AFC" w14:textId="77777777" w:rsidR="00144216" w:rsidRPr="00FB62E9" w:rsidRDefault="00144216">
            <w:pPr>
              <w:pStyle w:val="ConsPlusNormal"/>
              <w:rPr>
                <w:rFonts w:ascii="Times New Roman" w:hAnsi="Times New Roman" w:cs="Times New Roman"/>
                <w:sz w:val="20"/>
                <w:szCs w:val="20"/>
              </w:rPr>
            </w:pPr>
          </w:p>
        </w:tc>
      </w:tr>
      <w:tr w:rsidR="00144216" w:rsidRPr="00FB62E9" w14:paraId="5835311F" w14:textId="77777777">
        <w:tblPrEx>
          <w:tblBorders>
            <w:insideH w:val="single" w:sz="4" w:space="0" w:color="auto"/>
          </w:tblBorders>
        </w:tblPrEx>
        <w:tc>
          <w:tcPr>
            <w:tcW w:w="9072" w:type="dxa"/>
            <w:tcBorders>
              <w:top w:val="single" w:sz="4" w:space="0" w:color="auto"/>
              <w:left w:val="nil"/>
              <w:bottom w:val="single" w:sz="4" w:space="0" w:color="auto"/>
              <w:right w:val="nil"/>
            </w:tcBorders>
          </w:tcPr>
          <w:p w14:paraId="03A125D6" w14:textId="77777777" w:rsidR="00144216" w:rsidRPr="00FB62E9" w:rsidRDefault="00144216">
            <w:pPr>
              <w:pStyle w:val="ConsPlusNormal"/>
              <w:rPr>
                <w:rFonts w:ascii="Times New Roman" w:hAnsi="Times New Roman" w:cs="Times New Roman"/>
                <w:sz w:val="20"/>
                <w:szCs w:val="20"/>
              </w:rPr>
            </w:pPr>
          </w:p>
        </w:tc>
      </w:tr>
    </w:tbl>
    <w:p w14:paraId="0BAA5CD0" w14:textId="77777777" w:rsidR="00144216" w:rsidRPr="00FB62E9" w:rsidRDefault="00144216">
      <w:pPr>
        <w:pStyle w:val="ConsPlusNormal"/>
        <w:rPr>
          <w:rFonts w:ascii="Times New Roman" w:hAnsi="Times New Roman" w:cs="Times New Roman"/>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020"/>
        <w:gridCol w:w="1984"/>
        <w:gridCol w:w="340"/>
        <w:gridCol w:w="2324"/>
      </w:tblGrid>
      <w:tr w:rsidR="00144216" w:rsidRPr="00FB62E9" w14:paraId="25E4B90C" w14:textId="77777777">
        <w:tc>
          <w:tcPr>
            <w:tcW w:w="3402" w:type="dxa"/>
            <w:tcBorders>
              <w:top w:val="nil"/>
              <w:left w:val="nil"/>
              <w:bottom w:val="nil"/>
              <w:right w:val="nil"/>
            </w:tcBorders>
          </w:tcPr>
          <w:p w14:paraId="21B75648" w14:textId="77777777" w:rsidR="00144216" w:rsidRPr="00FB62E9" w:rsidRDefault="00144216">
            <w:pPr>
              <w:pStyle w:val="ConsPlusNormal"/>
              <w:rPr>
                <w:rFonts w:ascii="Times New Roman" w:hAnsi="Times New Roman" w:cs="Times New Roman"/>
                <w:sz w:val="20"/>
                <w:szCs w:val="20"/>
              </w:rPr>
            </w:pPr>
            <w:r w:rsidRPr="00FB62E9">
              <w:rPr>
                <w:rFonts w:ascii="Times New Roman" w:hAnsi="Times New Roman" w:cs="Times New Roman"/>
                <w:sz w:val="20"/>
                <w:szCs w:val="20"/>
              </w:rPr>
              <w:t>"___" _____________ 20__ г.</w:t>
            </w:r>
          </w:p>
        </w:tc>
        <w:tc>
          <w:tcPr>
            <w:tcW w:w="1020" w:type="dxa"/>
            <w:tcBorders>
              <w:top w:val="nil"/>
              <w:left w:val="nil"/>
              <w:bottom w:val="nil"/>
              <w:right w:val="nil"/>
            </w:tcBorders>
          </w:tcPr>
          <w:p w14:paraId="1175BCE9" w14:textId="77777777" w:rsidR="00144216" w:rsidRPr="00FB62E9" w:rsidRDefault="00144216">
            <w:pPr>
              <w:pStyle w:val="ConsPlusNormal"/>
              <w:jc w:val="both"/>
              <w:rPr>
                <w:rFonts w:ascii="Times New Roman" w:hAnsi="Times New Roman" w:cs="Times New Roman"/>
                <w:sz w:val="20"/>
                <w:szCs w:val="20"/>
              </w:rPr>
            </w:pPr>
          </w:p>
        </w:tc>
        <w:tc>
          <w:tcPr>
            <w:tcW w:w="1984" w:type="dxa"/>
            <w:tcBorders>
              <w:top w:val="nil"/>
              <w:left w:val="nil"/>
              <w:bottom w:val="single" w:sz="4" w:space="0" w:color="auto"/>
              <w:right w:val="nil"/>
            </w:tcBorders>
          </w:tcPr>
          <w:p w14:paraId="6CDCE553" w14:textId="77777777" w:rsidR="00144216" w:rsidRPr="00FB62E9" w:rsidRDefault="00144216">
            <w:pPr>
              <w:pStyle w:val="ConsPlusNormal"/>
              <w:jc w:val="both"/>
              <w:rPr>
                <w:rFonts w:ascii="Times New Roman" w:hAnsi="Times New Roman" w:cs="Times New Roman"/>
                <w:sz w:val="20"/>
                <w:szCs w:val="20"/>
              </w:rPr>
            </w:pPr>
          </w:p>
        </w:tc>
        <w:tc>
          <w:tcPr>
            <w:tcW w:w="340" w:type="dxa"/>
            <w:tcBorders>
              <w:top w:val="nil"/>
              <w:left w:val="nil"/>
              <w:bottom w:val="nil"/>
              <w:right w:val="nil"/>
            </w:tcBorders>
          </w:tcPr>
          <w:p w14:paraId="71568135" w14:textId="77777777" w:rsidR="00144216" w:rsidRPr="00FB62E9" w:rsidRDefault="00144216">
            <w:pPr>
              <w:pStyle w:val="ConsPlusNormal"/>
              <w:jc w:val="center"/>
              <w:rPr>
                <w:rFonts w:ascii="Times New Roman" w:hAnsi="Times New Roman" w:cs="Times New Roman"/>
                <w:sz w:val="20"/>
                <w:szCs w:val="20"/>
              </w:rPr>
            </w:pPr>
            <w:r w:rsidRPr="00FB62E9">
              <w:rPr>
                <w:rFonts w:ascii="Times New Roman" w:hAnsi="Times New Roman" w:cs="Times New Roman"/>
                <w:sz w:val="20"/>
                <w:szCs w:val="20"/>
              </w:rPr>
              <w:t>/</w:t>
            </w:r>
          </w:p>
        </w:tc>
        <w:tc>
          <w:tcPr>
            <w:tcW w:w="2324" w:type="dxa"/>
            <w:tcBorders>
              <w:top w:val="nil"/>
              <w:left w:val="nil"/>
              <w:bottom w:val="single" w:sz="4" w:space="0" w:color="auto"/>
              <w:right w:val="nil"/>
            </w:tcBorders>
          </w:tcPr>
          <w:p w14:paraId="1EA7C95D" w14:textId="77777777" w:rsidR="00144216" w:rsidRPr="00FB62E9" w:rsidRDefault="00144216">
            <w:pPr>
              <w:pStyle w:val="ConsPlusNormal"/>
              <w:jc w:val="both"/>
              <w:rPr>
                <w:rFonts w:ascii="Times New Roman" w:hAnsi="Times New Roman" w:cs="Times New Roman"/>
                <w:sz w:val="20"/>
                <w:szCs w:val="20"/>
              </w:rPr>
            </w:pPr>
          </w:p>
        </w:tc>
      </w:tr>
      <w:tr w:rsidR="00144216" w:rsidRPr="00FB62E9" w14:paraId="28D7E942" w14:textId="77777777">
        <w:tc>
          <w:tcPr>
            <w:tcW w:w="3402" w:type="dxa"/>
            <w:tcBorders>
              <w:top w:val="nil"/>
              <w:left w:val="nil"/>
              <w:bottom w:val="nil"/>
              <w:right w:val="nil"/>
            </w:tcBorders>
          </w:tcPr>
          <w:p w14:paraId="529BC70B" w14:textId="77777777" w:rsidR="00144216" w:rsidRPr="00FB62E9" w:rsidRDefault="00144216">
            <w:pPr>
              <w:pStyle w:val="ConsPlusNormal"/>
              <w:jc w:val="center"/>
              <w:rPr>
                <w:rFonts w:ascii="Times New Roman" w:hAnsi="Times New Roman" w:cs="Times New Roman"/>
                <w:sz w:val="20"/>
                <w:szCs w:val="20"/>
              </w:rPr>
            </w:pPr>
            <w:r w:rsidRPr="00FB62E9">
              <w:rPr>
                <w:rFonts w:ascii="Times New Roman" w:hAnsi="Times New Roman" w:cs="Times New Roman"/>
                <w:sz w:val="20"/>
                <w:szCs w:val="20"/>
              </w:rPr>
              <w:t>(дата)</w:t>
            </w:r>
          </w:p>
        </w:tc>
        <w:tc>
          <w:tcPr>
            <w:tcW w:w="1020" w:type="dxa"/>
            <w:tcBorders>
              <w:top w:val="nil"/>
              <w:left w:val="nil"/>
              <w:bottom w:val="nil"/>
              <w:right w:val="nil"/>
            </w:tcBorders>
          </w:tcPr>
          <w:p w14:paraId="3D2FC7FD" w14:textId="77777777" w:rsidR="00144216" w:rsidRPr="00FB62E9" w:rsidRDefault="00144216">
            <w:pPr>
              <w:pStyle w:val="ConsPlusNormal"/>
              <w:jc w:val="both"/>
              <w:rPr>
                <w:rFonts w:ascii="Times New Roman" w:hAnsi="Times New Roman" w:cs="Times New Roman"/>
                <w:sz w:val="20"/>
                <w:szCs w:val="20"/>
              </w:rPr>
            </w:pPr>
          </w:p>
        </w:tc>
        <w:tc>
          <w:tcPr>
            <w:tcW w:w="1984" w:type="dxa"/>
            <w:tcBorders>
              <w:top w:val="single" w:sz="4" w:space="0" w:color="auto"/>
              <w:left w:val="nil"/>
              <w:bottom w:val="nil"/>
              <w:right w:val="nil"/>
            </w:tcBorders>
          </w:tcPr>
          <w:p w14:paraId="6D180A53" w14:textId="77777777" w:rsidR="00144216" w:rsidRPr="00FB62E9" w:rsidRDefault="00144216">
            <w:pPr>
              <w:pStyle w:val="ConsPlusNormal"/>
              <w:jc w:val="center"/>
              <w:rPr>
                <w:rFonts w:ascii="Times New Roman" w:hAnsi="Times New Roman" w:cs="Times New Roman"/>
                <w:sz w:val="20"/>
                <w:szCs w:val="20"/>
              </w:rPr>
            </w:pPr>
            <w:r w:rsidRPr="00FB62E9">
              <w:rPr>
                <w:rFonts w:ascii="Times New Roman" w:hAnsi="Times New Roman" w:cs="Times New Roman"/>
                <w:sz w:val="20"/>
                <w:szCs w:val="20"/>
              </w:rPr>
              <w:t>(подпись)</w:t>
            </w:r>
          </w:p>
        </w:tc>
        <w:tc>
          <w:tcPr>
            <w:tcW w:w="340" w:type="dxa"/>
            <w:tcBorders>
              <w:top w:val="nil"/>
              <w:left w:val="nil"/>
              <w:bottom w:val="nil"/>
              <w:right w:val="nil"/>
            </w:tcBorders>
          </w:tcPr>
          <w:p w14:paraId="4E51150D" w14:textId="77777777" w:rsidR="00144216" w:rsidRPr="00FB62E9" w:rsidRDefault="00144216">
            <w:pPr>
              <w:pStyle w:val="ConsPlusNormal"/>
              <w:jc w:val="both"/>
              <w:rPr>
                <w:rFonts w:ascii="Times New Roman" w:hAnsi="Times New Roman" w:cs="Times New Roman"/>
                <w:sz w:val="20"/>
                <w:szCs w:val="20"/>
              </w:rPr>
            </w:pPr>
          </w:p>
        </w:tc>
        <w:tc>
          <w:tcPr>
            <w:tcW w:w="2324" w:type="dxa"/>
            <w:tcBorders>
              <w:top w:val="single" w:sz="4" w:space="0" w:color="auto"/>
              <w:left w:val="nil"/>
              <w:bottom w:val="nil"/>
              <w:right w:val="nil"/>
            </w:tcBorders>
          </w:tcPr>
          <w:p w14:paraId="17A17A27" w14:textId="77777777" w:rsidR="00144216" w:rsidRPr="00FB62E9" w:rsidRDefault="00144216">
            <w:pPr>
              <w:pStyle w:val="ConsPlusNormal"/>
              <w:jc w:val="center"/>
              <w:rPr>
                <w:rFonts w:ascii="Times New Roman" w:hAnsi="Times New Roman" w:cs="Times New Roman"/>
                <w:sz w:val="20"/>
                <w:szCs w:val="20"/>
              </w:rPr>
            </w:pPr>
            <w:r w:rsidRPr="00FB62E9">
              <w:rPr>
                <w:rFonts w:ascii="Times New Roman" w:hAnsi="Times New Roman" w:cs="Times New Roman"/>
                <w:sz w:val="20"/>
                <w:szCs w:val="20"/>
              </w:rPr>
              <w:t>(Фамилия И.О.)</w:t>
            </w:r>
          </w:p>
        </w:tc>
      </w:tr>
      <w:tr w:rsidR="00144216" w:rsidRPr="00FB62E9" w14:paraId="21B1817B" w14:textId="77777777">
        <w:tc>
          <w:tcPr>
            <w:tcW w:w="9070" w:type="dxa"/>
            <w:gridSpan w:val="5"/>
            <w:tcBorders>
              <w:top w:val="nil"/>
              <w:left w:val="nil"/>
              <w:bottom w:val="single" w:sz="4" w:space="0" w:color="auto"/>
              <w:right w:val="nil"/>
            </w:tcBorders>
          </w:tcPr>
          <w:p w14:paraId="7E1C6090" w14:textId="77777777" w:rsidR="00144216" w:rsidRPr="00FB62E9" w:rsidRDefault="00144216">
            <w:pPr>
              <w:pStyle w:val="ConsPlusNormal"/>
              <w:rPr>
                <w:rFonts w:ascii="Times New Roman" w:hAnsi="Times New Roman" w:cs="Times New Roman"/>
                <w:sz w:val="20"/>
                <w:szCs w:val="20"/>
              </w:rPr>
            </w:pPr>
          </w:p>
        </w:tc>
      </w:tr>
    </w:tbl>
    <w:p w14:paraId="31C10741" w14:textId="77777777" w:rsidR="00144216" w:rsidRPr="00FB62E9" w:rsidRDefault="00144216">
      <w:pPr>
        <w:pStyle w:val="ConsPlusNormal"/>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
        <w:gridCol w:w="454"/>
        <w:gridCol w:w="8210"/>
      </w:tblGrid>
      <w:tr w:rsidR="00144216" w:rsidRPr="00FB62E9" w14:paraId="1509D543" w14:textId="77777777">
        <w:tc>
          <w:tcPr>
            <w:tcW w:w="9072" w:type="dxa"/>
            <w:gridSpan w:val="3"/>
            <w:tcBorders>
              <w:top w:val="nil"/>
              <w:left w:val="nil"/>
              <w:bottom w:val="nil"/>
              <w:right w:val="nil"/>
            </w:tcBorders>
          </w:tcPr>
          <w:p w14:paraId="55400B99" w14:textId="77777777" w:rsidR="00144216" w:rsidRPr="00FB62E9" w:rsidRDefault="00144216">
            <w:pPr>
              <w:pStyle w:val="ConsPlusNormal"/>
              <w:ind w:firstLine="283"/>
              <w:jc w:val="both"/>
              <w:rPr>
                <w:rFonts w:ascii="Times New Roman" w:hAnsi="Times New Roman" w:cs="Times New Roman"/>
                <w:sz w:val="20"/>
                <w:szCs w:val="20"/>
              </w:rPr>
            </w:pPr>
            <w:r w:rsidRPr="00FB62E9">
              <w:rPr>
                <w:rFonts w:ascii="Times New Roman" w:hAnsi="Times New Roman" w:cs="Times New Roman"/>
                <w:sz w:val="20"/>
                <w:szCs w:val="20"/>
              </w:rPr>
              <w:t>Заявление принял:</w:t>
            </w:r>
          </w:p>
        </w:tc>
      </w:tr>
      <w:tr w:rsidR="00144216" w:rsidRPr="00FB62E9" w14:paraId="0308FA07" w14:textId="77777777">
        <w:tc>
          <w:tcPr>
            <w:tcW w:w="9072" w:type="dxa"/>
            <w:gridSpan w:val="3"/>
            <w:tcBorders>
              <w:top w:val="nil"/>
              <w:left w:val="nil"/>
              <w:bottom w:val="nil"/>
              <w:right w:val="nil"/>
            </w:tcBorders>
          </w:tcPr>
          <w:p w14:paraId="3547154D" w14:textId="77777777" w:rsidR="00144216" w:rsidRPr="00FB62E9" w:rsidRDefault="00144216">
            <w:pPr>
              <w:pStyle w:val="ConsPlusNormal"/>
              <w:rPr>
                <w:rFonts w:ascii="Times New Roman" w:hAnsi="Times New Roman" w:cs="Times New Roman"/>
                <w:sz w:val="20"/>
                <w:szCs w:val="20"/>
              </w:rPr>
            </w:pPr>
          </w:p>
        </w:tc>
      </w:tr>
      <w:tr w:rsidR="00144216" w:rsidRPr="00FB62E9" w14:paraId="000B53F0" w14:textId="77777777">
        <w:tc>
          <w:tcPr>
            <w:tcW w:w="9072" w:type="dxa"/>
            <w:gridSpan w:val="3"/>
            <w:tcBorders>
              <w:top w:val="nil"/>
              <w:left w:val="nil"/>
              <w:bottom w:val="nil"/>
              <w:right w:val="nil"/>
            </w:tcBorders>
          </w:tcPr>
          <w:p w14:paraId="0A6C83DC" w14:textId="77777777" w:rsidR="00144216" w:rsidRPr="00FB62E9" w:rsidRDefault="00144216">
            <w:pPr>
              <w:pStyle w:val="ConsPlusNormal"/>
              <w:ind w:firstLine="283"/>
              <w:jc w:val="both"/>
              <w:rPr>
                <w:rFonts w:ascii="Times New Roman" w:hAnsi="Times New Roman" w:cs="Times New Roman"/>
                <w:sz w:val="20"/>
                <w:szCs w:val="20"/>
              </w:rPr>
            </w:pPr>
            <w:r w:rsidRPr="00FB62E9">
              <w:rPr>
                <w:rFonts w:ascii="Times New Roman" w:hAnsi="Times New Roman" w:cs="Times New Roman"/>
                <w:sz w:val="20"/>
                <w:szCs w:val="20"/>
              </w:rPr>
              <w:t>"___" _____________ 20__ г.</w:t>
            </w:r>
          </w:p>
        </w:tc>
      </w:tr>
      <w:tr w:rsidR="00144216" w:rsidRPr="00FB62E9" w14:paraId="0699E3B1" w14:textId="77777777">
        <w:tc>
          <w:tcPr>
            <w:tcW w:w="9072" w:type="dxa"/>
            <w:gridSpan w:val="3"/>
            <w:tcBorders>
              <w:top w:val="nil"/>
              <w:left w:val="nil"/>
              <w:bottom w:val="single" w:sz="4" w:space="0" w:color="auto"/>
              <w:right w:val="nil"/>
            </w:tcBorders>
          </w:tcPr>
          <w:p w14:paraId="4D9FCD75" w14:textId="77777777" w:rsidR="00144216" w:rsidRPr="00FB62E9" w:rsidRDefault="00144216">
            <w:pPr>
              <w:pStyle w:val="ConsPlusNormal"/>
              <w:rPr>
                <w:rFonts w:ascii="Times New Roman" w:hAnsi="Times New Roman" w:cs="Times New Roman"/>
                <w:sz w:val="20"/>
                <w:szCs w:val="20"/>
              </w:rPr>
            </w:pPr>
          </w:p>
        </w:tc>
      </w:tr>
      <w:tr w:rsidR="00144216" w:rsidRPr="00FB62E9" w14:paraId="762792FC" w14:textId="77777777">
        <w:tc>
          <w:tcPr>
            <w:tcW w:w="9072" w:type="dxa"/>
            <w:gridSpan w:val="3"/>
            <w:tcBorders>
              <w:top w:val="single" w:sz="4" w:space="0" w:color="auto"/>
              <w:left w:val="nil"/>
              <w:bottom w:val="nil"/>
              <w:right w:val="nil"/>
            </w:tcBorders>
          </w:tcPr>
          <w:p w14:paraId="58C0C3E2" w14:textId="77777777" w:rsidR="00144216" w:rsidRPr="00FB62E9" w:rsidRDefault="00144216">
            <w:pPr>
              <w:pStyle w:val="ConsPlusNormal"/>
              <w:jc w:val="center"/>
              <w:rPr>
                <w:rFonts w:ascii="Times New Roman" w:hAnsi="Times New Roman" w:cs="Times New Roman"/>
                <w:sz w:val="20"/>
                <w:szCs w:val="20"/>
              </w:rPr>
            </w:pPr>
            <w:r w:rsidRPr="00FB62E9">
              <w:rPr>
                <w:rFonts w:ascii="Times New Roman" w:hAnsi="Times New Roman" w:cs="Times New Roman"/>
                <w:sz w:val="20"/>
                <w:szCs w:val="20"/>
              </w:rPr>
              <w:t>(Ф.И.О., подпись сотрудника, принявшего заявление)</w:t>
            </w:r>
          </w:p>
        </w:tc>
      </w:tr>
      <w:tr w:rsidR="00144216" w:rsidRPr="00FB62E9" w14:paraId="6D150B31" w14:textId="77777777">
        <w:tc>
          <w:tcPr>
            <w:tcW w:w="9072" w:type="dxa"/>
            <w:gridSpan w:val="3"/>
            <w:tcBorders>
              <w:top w:val="nil"/>
              <w:left w:val="nil"/>
              <w:bottom w:val="nil"/>
              <w:right w:val="nil"/>
            </w:tcBorders>
          </w:tcPr>
          <w:p w14:paraId="673EBE3D" w14:textId="77777777" w:rsidR="00144216" w:rsidRPr="00FB62E9" w:rsidRDefault="00144216">
            <w:pPr>
              <w:pStyle w:val="ConsPlusNormal"/>
              <w:rPr>
                <w:rFonts w:ascii="Times New Roman" w:hAnsi="Times New Roman" w:cs="Times New Roman"/>
                <w:sz w:val="20"/>
                <w:szCs w:val="20"/>
              </w:rPr>
            </w:pPr>
          </w:p>
        </w:tc>
      </w:tr>
      <w:tr w:rsidR="00144216" w:rsidRPr="00FB62E9" w14:paraId="55B06687" w14:textId="77777777">
        <w:tc>
          <w:tcPr>
            <w:tcW w:w="9072" w:type="dxa"/>
            <w:gridSpan w:val="3"/>
            <w:tcBorders>
              <w:top w:val="nil"/>
              <w:left w:val="nil"/>
              <w:bottom w:val="nil"/>
              <w:right w:val="nil"/>
            </w:tcBorders>
          </w:tcPr>
          <w:p w14:paraId="5B5B3941" w14:textId="77777777" w:rsidR="00144216" w:rsidRPr="00FB62E9" w:rsidRDefault="00144216">
            <w:pPr>
              <w:pStyle w:val="ConsPlusNormal"/>
              <w:ind w:firstLine="283"/>
              <w:jc w:val="both"/>
              <w:rPr>
                <w:rFonts w:ascii="Times New Roman" w:hAnsi="Times New Roman" w:cs="Times New Roman"/>
                <w:sz w:val="20"/>
                <w:szCs w:val="20"/>
              </w:rPr>
            </w:pPr>
            <w:r w:rsidRPr="00FB62E9">
              <w:rPr>
                <w:rFonts w:ascii="Times New Roman" w:hAnsi="Times New Roman" w:cs="Times New Roman"/>
                <w:sz w:val="20"/>
                <w:szCs w:val="20"/>
              </w:rPr>
              <w:t>Способ направления результата рассмотрения заявления (ответа):</w:t>
            </w:r>
          </w:p>
        </w:tc>
      </w:tr>
      <w:tr w:rsidR="00144216" w:rsidRPr="00FB62E9" w14:paraId="2F2D09C2" w14:textId="77777777">
        <w:tc>
          <w:tcPr>
            <w:tcW w:w="408" w:type="dxa"/>
            <w:tcBorders>
              <w:top w:val="nil"/>
              <w:left w:val="nil"/>
              <w:bottom w:val="nil"/>
              <w:right w:val="nil"/>
            </w:tcBorders>
          </w:tcPr>
          <w:p w14:paraId="6B5A22CE" w14:textId="77777777" w:rsidR="00144216" w:rsidRPr="00FB62E9" w:rsidRDefault="00144216">
            <w:pPr>
              <w:pStyle w:val="ConsPlusNormal"/>
              <w:rPr>
                <w:rFonts w:ascii="Times New Roman" w:hAnsi="Times New Roman" w:cs="Times New Roman"/>
                <w:sz w:val="20"/>
                <w:szCs w:val="20"/>
              </w:rPr>
            </w:pPr>
          </w:p>
        </w:tc>
        <w:tc>
          <w:tcPr>
            <w:tcW w:w="454" w:type="dxa"/>
            <w:tcBorders>
              <w:top w:val="nil"/>
              <w:left w:val="nil"/>
              <w:bottom w:val="single" w:sz="4" w:space="0" w:color="auto"/>
              <w:right w:val="nil"/>
            </w:tcBorders>
          </w:tcPr>
          <w:p w14:paraId="7BF629E6" w14:textId="77777777" w:rsidR="00144216" w:rsidRPr="00FB62E9" w:rsidRDefault="00144216">
            <w:pPr>
              <w:pStyle w:val="ConsPlusNormal"/>
              <w:rPr>
                <w:rFonts w:ascii="Times New Roman" w:hAnsi="Times New Roman" w:cs="Times New Roman"/>
                <w:sz w:val="20"/>
                <w:szCs w:val="20"/>
              </w:rPr>
            </w:pPr>
          </w:p>
        </w:tc>
        <w:tc>
          <w:tcPr>
            <w:tcW w:w="8210" w:type="dxa"/>
            <w:tcBorders>
              <w:top w:val="nil"/>
              <w:left w:val="nil"/>
              <w:bottom w:val="nil"/>
              <w:right w:val="nil"/>
            </w:tcBorders>
          </w:tcPr>
          <w:p w14:paraId="2DB26081" w14:textId="77777777" w:rsidR="00144216" w:rsidRPr="00FB62E9" w:rsidRDefault="00144216">
            <w:pPr>
              <w:pStyle w:val="ConsPlusNormal"/>
              <w:jc w:val="both"/>
              <w:rPr>
                <w:rFonts w:ascii="Times New Roman" w:hAnsi="Times New Roman" w:cs="Times New Roman"/>
                <w:sz w:val="20"/>
                <w:szCs w:val="20"/>
              </w:rPr>
            </w:pPr>
          </w:p>
        </w:tc>
      </w:tr>
      <w:tr w:rsidR="00144216" w:rsidRPr="00FB62E9" w14:paraId="2013152C" w14:textId="77777777">
        <w:tblPrEx>
          <w:tblBorders>
            <w:insideV w:val="single" w:sz="4" w:space="0" w:color="auto"/>
          </w:tblBorders>
        </w:tblPrEx>
        <w:tc>
          <w:tcPr>
            <w:tcW w:w="408" w:type="dxa"/>
            <w:tcBorders>
              <w:top w:val="nil"/>
              <w:left w:val="nil"/>
              <w:bottom w:val="nil"/>
            </w:tcBorders>
          </w:tcPr>
          <w:p w14:paraId="6DDC2998" w14:textId="77777777" w:rsidR="00144216" w:rsidRPr="00FB62E9" w:rsidRDefault="00144216">
            <w:pPr>
              <w:pStyle w:val="ConsPlusNormal"/>
              <w:rPr>
                <w:rFonts w:ascii="Times New Roman" w:hAnsi="Times New Roman" w:cs="Times New Roman"/>
                <w:sz w:val="20"/>
                <w:szCs w:val="20"/>
              </w:rPr>
            </w:pPr>
          </w:p>
        </w:tc>
        <w:tc>
          <w:tcPr>
            <w:tcW w:w="454" w:type="dxa"/>
            <w:tcBorders>
              <w:top w:val="single" w:sz="4" w:space="0" w:color="auto"/>
              <w:bottom w:val="single" w:sz="4" w:space="0" w:color="auto"/>
            </w:tcBorders>
          </w:tcPr>
          <w:p w14:paraId="3234AF6B" w14:textId="77777777" w:rsidR="00144216" w:rsidRPr="00FB62E9" w:rsidRDefault="00144216">
            <w:pPr>
              <w:pStyle w:val="ConsPlusNormal"/>
              <w:rPr>
                <w:rFonts w:ascii="Times New Roman" w:hAnsi="Times New Roman" w:cs="Times New Roman"/>
                <w:sz w:val="20"/>
                <w:szCs w:val="20"/>
              </w:rPr>
            </w:pPr>
          </w:p>
        </w:tc>
        <w:tc>
          <w:tcPr>
            <w:tcW w:w="8210" w:type="dxa"/>
            <w:tcBorders>
              <w:top w:val="nil"/>
              <w:bottom w:val="nil"/>
              <w:right w:val="nil"/>
            </w:tcBorders>
          </w:tcPr>
          <w:p w14:paraId="2A3A77CF" w14:textId="77777777" w:rsidR="00144216" w:rsidRPr="00FB62E9" w:rsidRDefault="00144216" w:rsidP="008D586F">
            <w:pPr>
              <w:pStyle w:val="ConsPlusNormal"/>
              <w:jc w:val="both"/>
              <w:rPr>
                <w:rFonts w:ascii="Times New Roman" w:hAnsi="Times New Roman" w:cs="Times New Roman"/>
                <w:sz w:val="20"/>
                <w:szCs w:val="20"/>
              </w:rPr>
            </w:pPr>
            <w:r w:rsidRPr="00FB62E9">
              <w:rPr>
                <w:rFonts w:ascii="Times New Roman" w:hAnsi="Times New Roman" w:cs="Times New Roman"/>
                <w:sz w:val="20"/>
                <w:szCs w:val="20"/>
              </w:rPr>
              <w:t xml:space="preserve">Выдать на руки (заявителю или уполномоченному лицу) в </w:t>
            </w:r>
            <w:r w:rsidR="008D586F" w:rsidRPr="00FB62E9">
              <w:rPr>
                <w:rFonts w:ascii="Times New Roman" w:hAnsi="Times New Roman" w:cs="Times New Roman"/>
                <w:sz w:val="20"/>
                <w:szCs w:val="20"/>
              </w:rPr>
              <w:t>Администрации</w:t>
            </w:r>
          </w:p>
        </w:tc>
      </w:tr>
      <w:tr w:rsidR="00144216" w:rsidRPr="00FB62E9" w14:paraId="06CFE7E2" w14:textId="77777777">
        <w:tc>
          <w:tcPr>
            <w:tcW w:w="408" w:type="dxa"/>
            <w:tcBorders>
              <w:top w:val="nil"/>
              <w:left w:val="nil"/>
              <w:bottom w:val="nil"/>
              <w:right w:val="nil"/>
            </w:tcBorders>
          </w:tcPr>
          <w:p w14:paraId="171FEBB7" w14:textId="77777777" w:rsidR="00144216" w:rsidRPr="00FB62E9" w:rsidRDefault="00144216">
            <w:pPr>
              <w:pStyle w:val="ConsPlusNormal"/>
              <w:rPr>
                <w:rFonts w:ascii="Times New Roman" w:hAnsi="Times New Roman" w:cs="Times New Roman"/>
                <w:sz w:val="20"/>
                <w:szCs w:val="20"/>
              </w:rPr>
            </w:pPr>
          </w:p>
        </w:tc>
        <w:tc>
          <w:tcPr>
            <w:tcW w:w="454" w:type="dxa"/>
            <w:tcBorders>
              <w:top w:val="single" w:sz="4" w:space="0" w:color="auto"/>
              <w:left w:val="nil"/>
              <w:bottom w:val="single" w:sz="4" w:space="0" w:color="auto"/>
              <w:right w:val="nil"/>
            </w:tcBorders>
          </w:tcPr>
          <w:p w14:paraId="3EA27DD5" w14:textId="77777777" w:rsidR="00144216" w:rsidRPr="00FB62E9" w:rsidRDefault="00144216">
            <w:pPr>
              <w:pStyle w:val="ConsPlusNormal"/>
              <w:rPr>
                <w:rFonts w:ascii="Times New Roman" w:hAnsi="Times New Roman" w:cs="Times New Roman"/>
                <w:sz w:val="20"/>
                <w:szCs w:val="20"/>
              </w:rPr>
            </w:pPr>
          </w:p>
        </w:tc>
        <w:tc>
          <w:tcPr>
            <w:tcW w:w="8210" w:type="dxa"/>
            <w:tcBorders>
              <w:top w:val="nil"/>
              <w:left w:val="nil"/>
              <w:bottom w:val="nil"/>
              <w:right w:val="nil"/>
            </w:tcBorders>
          </w:tcPr>
          <w:p w14:paraId="7AC2309D" w14:textId="77777777" w:rsidR="00144216" w:rsidRPr="00FB62E9" w:rsidRDefault="00144216">
            <w:pPr>
              <w:pStyle w:val="ConsPlusNormal"/>
              <w:jc w:val="both"/>
              <w:rPr>
                <w:rFonts w:ascii="Times New Roman" w:hAnsi="Times New Roman" w:cs="Times New Roman"/>
                <w:sz w:val="20"/>
                <w:szCs w:val="20"/>
              </w:rPr>
            </w:pPr>
          </w:p>
        </w:tc>
      </w:tr>
      <w:tr w:rsidR="00144216" w:rsidRPr="00FB62E9" w14:paraId="52889C00" w14:textId="77777777">
        <w:tblPrEx>
          <w:tblBorders>
            <w:insideV w:val="single" w:sz="4" w:space="0" w:color="auto"/>
          </w:tblBorders>
        </w:tblPrEx>
        <w:tc>
          <w:tcPr>
            <w:tcW w:w="408" w:type="dxa"/>
            <w:tcBorders>
              <w:top w:val="nil"/>
              <w:left w:val="nil"/>
              <w:bottom w:val="nil"/>
            </w:tcBorders>
          </w:tcPr>
          <w:p w14:paraId="70FF6B7E" w14:textId="77777777" w:rsidR="00144216" w:rsidRPr="00FB62E9" w:rsidRDefault="00144216">
            <w:pPr>
              <w:pStyle w:val="ConsPlusNormal"/>
              <w:rPr>
                <w:rFonts w:ascii="Times New Roman" w:hAnsi="Times New Roman" w:cs="Times New Roman"/>
                <w:sz w:val="20"/>
                <w:szCs w:val="20"/>
              </w:rPr>
            </w:pPr>
          </w:p>
        </w:tc>
        <w:tc>
          <w:tcPr>
            <w:tcW w:w="454" w:type="dxa"/>
            <w:tcBorders>
              <w:top w:val="single" w:sz="4" w:space="0" w:color="auto"/>
              <w:bottom w:val="single" w:sz="4" w:space="0" w:color="auto"/>
            </w:tcBorders>
          </w:tcPr>
          <w:p w14:paraId="11CBA8ED" w14:textId="77777777" w:rsidR="00144216" w:rsidRPr="00FB62E9" w:rsidRDefault="00144216">
            <w:pPr>
              <w:pStyle w:val="ConsPlusNormal"/>
              <w:rPr>
                <w:rFonts w:ascii="Times New Roman" w:hAnsi="Times New Roman" w:cs="Times New Roman"/>
                <w:sz w:val="20"/>
                <w:szCs w:val="20"/>
              </w:rPr>
            </w:pPr>
          </w:p>
        </w:tc>
        <w:tc>
          <w:tcPr>
            <w:tcW w:w="8210" w:type="dxa"/>
            <w:tcBorders>
              <w:top w:val="nil"/>
              <w:bottom w:val="nil"/>
              <w:right w:val="nil"/>
            </w:tcBorders>
          </w:tcPr>
          <w:p w14:paraId="4D1C5228" w14:textId="77777777" w:rsidR="00144216" w:rsidRPr="00FB62E9" w:rsidRDefault="00144216">
            <w:pPr>
              <w:pStyle w:val="ConsPlusNormal"/>
              <w:jc w:val="both"/>
              <w:rPr>
                <w:rFonts w:ascii="Times New Roman" w:hAnsi="Times New Roman" w:cs="Times New Roman"/>
                <w:sz w:val="20"/>
                <w:szCs w:val="20"/>
              </w:rPr>
            </w:pPr>
            <w:r w:rsidRPr="00FB62E9">
              <w:rPr>
                <w:rFonts w:ascii="Times New Roman" w:hAnsi="Times New Roman" w:cs="Times New Roman"/>
                <w:sz w:val="20"/>
                <w:szCs w:val="20"/>
              </w:rPr>
              <w:t>Выдать в МФЦ</w:t>
            </w:r>
          </w:p>
        </w:tc>
      </w:tr>
      <w:tr w:rsidR="00144216" w:rsidRPr="00FB62E9" w14:paraId="2B2D94E5" w14:textId="77777777">
        <w:tc>
          <w:tcPr>
            <w:tcW w:w="408" w:type="dxa"/>
            <w:tcBorders>
              <w:top w:val="nil"/>
              <w:left w:val="nil"/>
              <w:bottom w:val="nil"/>
              <w:right w:val="nil"/>
            </w:tcBorders>
          </w:tcPr>
          <w:p w14:paraId="5DD5932D" w14:textId="77777777" w:rsidR="00144216" w:rsidRPr="00FB62E9" w:rsidRDefault="00144216">
            <w:pPr>
              <w:pStyle w:val="ConsPlusNormal"/>
              <w:rPr>
                <w:rFonts w:ascii="Times New Roman" w:hAnsi="Times New Roman" w:cs="Times New Roman"/>
                <w:sz w:val="20"/>
                <w:szCs w:val="20"/>
              </w:rPr>
            </w:pPr>
          </w:p>
        </w:tc>
        <w:tc>
          <w:tcPr>
            <w:tcW w:w="454" w:type="dxa"/>
            <w:tcBorders>
              <w:top w:val="single" w:sz="4" w:space="0" w:color="auto"/>
              <w:left w:val="nil"/>
              <w:bottom w:val="single" w:sz="4" w:space="0" w:color="auto"/>
              <w:right w:val="nil"/>
            </w:tcBorders>
          </w:tcPr>
          <w:p w14:paraId="657C03C1" w14:textId="77777777" w:rsidR="00144216" w:rsidRPr="00FB62E9" w:rsidRDefault="00144216">
            <w:pPr>
              <w:pStyle w:val="ConsPlusNormal"/>
              <w:rPr>
                <w:rFonts w:ascii="Times New Roman" w:hAnsi="Times New Roman" w:cs="Times New Roman"/>
                <w:sz w:val="20"/>
                <w:szCs w:val="20"/>
              </w:rPr>
            </w:pPr>
          </w:p>
        </w:tc>
        <w:tc>
          <w:tcPr>
            <w:tcW w:w="8210" w:type="dxa"/>
            <w:tcBorders>
              <w:top w:val="nil"/>
              <w:left w:val="nil"/>
              <w:bottom w:val="nil"/>
              <w:right w:val="nil"/>
            </w:tcBorders>
          </w:tcPr>
          <w:p w14:paraId="61A8FE38" w14:textId="77777777" w:rsidR="00144216" w:rsidRPr="00FB62E9" w:rsidRDefault="00144216">
            <w:pPr>
              <w:pStyle w:val="ConsPlusNormal"/>
              <w:rPr>
                <w:rFonts w:ascii="Times New Roman" w:hAnsi="Times New Roman" w:cs="Times New Roman"/>
                <w:sz w:val="20"/>
                <w:szCs w:val="20"/>
              </w:rPr>
            </w:pPr>
          </w:p>
        </w:tc>
      </w:tr>
      <w:tr w:rsidR="00144216" w:rsidRPr="00FB62E9" w14:paraId="7C27BD6D" w14:textId="77777777">
        <w:tblPrEx>
          <w:tblBorders>
            <w:insideV w:val="single" w:sz="4" w:space="0" w:color="auto"/>
          </w:tblBorders>
        </w:tblPrEx>
        <w:tc>
          <w:tcPr>
            <w:tcW w:w="408" w:type="dxa"/>
            <w:tcBorders>
              <w:top w:val="nil"/>
              <w:left w:val="nil"/>
              <w:bottom w:val="nil"/>
            </w:tcBorders>
          </w:tcPr>
          <w:p w14:paraId="0EB5D3E9" w14:textId="77777777" w:rsidR="00144216" w:rsidRPr="00FB62E9" w:rsidRDefault="00144216">
            <w:pPr>
              <w:pStyle w:val="ConsPlusNormal"/>
              <w:rPr>
                <w:rFonts w:ascii="Times New Roman" w:hAnsi="Times New Roman" w:cs="Times New Roman"/>
                <w:sz w:val="20"/>
                <w:szCs w:val="20"/>
              </w:rPr>
            </w:pPr>
          </w:p>
        </w:tc>
        <w:tc>
          <w:tcPr>
            <w:tcW w:w="454" w:type="dxa"/>
            <w:tcBorders>
              <w:top w:val="single" w:sz="4" w:space="0" w:color="auto"/>
              <w:bottom w:val="single" w:sz="4" w:space="0" w:color="auto"/>
            </w:tcBorders>
          </w:tcPr>
          <w:p w14:paraId="708F4664" w14:textId="77777777" w:rsidR="00144216" w:rsidRPr="00FB62E9" w:rsidRDefault="00144216">
            <w:pPr>
              <w:pStyle w:val="ConsPlusNormal"/>
              <w:rPr>
                <w:rFonts w:ascii="Times New Roman" w:hAnsi="Times New Roman" w:cs="Times New Roman"/>
                <w:sz w:val="20"/>
                <w:szCs w:val="20"/>
              </w:rPr>
            </w:pPr>
          </w:p>
        </w:tc>
        <w:tc>
          <w:tcPr>
            <w:tcW w:w="8210" w:type="dxa"/>
            <w:tcBorders>
              <w:top w:val="nil"/>
              <w:bottom w:val="nil"/>
              <w:right w:val="nil"/>
            </w:tcBorders>
          </w:tcPr>
          <w:p w14:paraId="438C65BC" w14:textId="77777777" w:rsidR="00144216" w:rsidRPr="00FB62E9" w:rsidRDefault="00144216">
            <w:pPr>
              <w:pStyle w:val="ConsPlusNormal"/>
              <w:jc w:val="both"/>
              <w:rPr>
                <w:rFonts w:ascii="Times New Roman" w:hAnsi="Times New Roman" w:cs="Times New Roman"/>
                <w:sz w:val="20"/>
                <w:szCs w:val="20"/>
              </w:rPr>
            </w:pPr>
            <w:r w:rsidRPr="00FB62E9">
              <w:rPr>
                <w:rFonts w:ascii="Times New Roman" w:hAnsi="Times New Roman" w:cs="Times New Roman"/>
                <w:sz w:val="20"/>
                <w:szCs w:val="20"/>
              </w:rPr>
              <w:t>Направить посредством ЕПГУ (после начала предоставления услуги в электронной форме)</w:t>
            </w:r>
          </w:p>
        </w:tc>
      </w:tr>
    </w:tbl>
    <w:p w14:paraId="1B9B0087" w14:textId="77777777" w:rsidR="00144216" w:rsidRPr="00144216" w:rsidRDefault="00144216">
      <w:pPr>
        <w:pStyle w:val="ConsPlusNormal"/>
        <w:ind w:firstLine="540"/>
        <w:jc w:val="both"/>
        <w:rPr>
          <w:rFonts w:ascii="Times New Roman" w:hAnsi="Times New Roman" w:cs="Times New Roman"/>
          <w:sz w:val="28"/>
          <w:szCs w:val="28"/>
        </w:rPr>
      </w:pPr>
    </w:p>
    <w:p w14:paraId="246FED52" w14:textId="77777777" w:rsidR="008D586F" w:rsidRDefault="008D586F">
      <w:pPr>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14:paraId="135ACC2F" w14:textId="4C9110D3" w:rsidR="00D573AC" w:rsidRPr="008528F4" w:rsidRDefault="00D573AC" w:rsidP="00D573AC">
      <w:pPr>
        <w:tabs>
          <w:tab w:val="left" w:pos="142"/>
          <w:tab w:val="left" w:pos="284"/>
        </w:tabs>
        <w:spacing w:after="0" w:line="240" w:lineRule="auto"/>
        <w:ind w:left="5103"/>
        <w:rPr>
          <w:rFonts w:ascii="Times New Roman" w:eastAsia="Times New Roman" w:hAnsi="Times New Roman" w:cs="Times New Roman"/>
          <w:sz w:val="28"/>
          <w:szCs w:val="28"/>
          <w:lang w:eastAsia="ru-RU"/>
        </w:rPr>
      </w:pPr>
      <w:r w:rsidRPr="008528F4">
        <w:rPr>
          <w:rFonts w:ascii="Times New Roman" w:eastAsia="Times New Roman" w:hAnsi="Times New Roman" w:cs="Times New Roman"/>
          <w:sz w:val="28"/>
          <w:szCs w:val="28"/>
          <w:lang w:eastAsia="ru-RU"/>
        </w:rPr>
        <w:lastRenderedPageBreak/>
        <w:t>Приложение 1</w:t>
      </w:r>
      <w:r>
        <w:rPr>
          <w:rFonts w:ascii="Times New Roman" w:eastAsia="Times New Roman" w:hAnsi="Times New Roman" w:cs="Times New Roman"/>
          <w:sz w:val="28"/>
          <w:szCs w:val="28"/>
          <w:lang w:eastAsia="ru-RU"/>
        </w:rPr>
        <w:t>.1</w:t>
      </w:r>
    </w:p>
    <w:p w14:paraId="1D57E830" w14:textId="77777777" w:rsidR="00D573AC" w:rsidRPr="008528F4" w:rsidRDefault="00D573AC" w:rsidP="00D573AC">
      <w:pPr>
        <w:tabs>
          <w:tab w:val="left" w:pos="142"/>
          <w:tab w:val="left" w:pos="284"/>
        </w:tabs>
        <w:spacing w:after="0" w:line="240" w:lineRule="auto"/>
        <w:ind w:left="5103"/>
        <w:rPr>
          <w:rFonts w:ascii="Times New Roman" w:eastAsia="Times New Roman" w:hAnsi="Times New Roman" w:cs="Times New Roman"/>
          <w:sz w:val="28"/>
          <w:szCs w:val="28"/>
          <w:lang w:eastAsia="ru-RU"/>
        </w:rPr>
      </w:pPr>
      <w:r w:rsidRPr="008528F4">
        <w:rPr>
          <w:rFonts w:ascii="Times New Roman" w:eastAsia="Times New Roman" w:hAnsi="Times New Roman" w:cs="Times New Roman"/>
          <w:sz w:val="28"/>
          <w:szCs w:val="28"/>
          <w:lang w:eastAsia="ru-RU"/>
        </w:rPr>
        <w:t xml:space="preserve">к административному регламенту </w:t>
      </w:r>
    </w:p>
    <w:p w14:paraId="50734D5B" w14:textId="77777777" w:rsidR="00D573AC" w:rsidRPr="008528F4" w:rsidRDefault="00D573AC" w:rsidP="00D573AC">
      <w:pPr>
        <w:tabs>
          <w:tab w:val="left" w:pos="142"/>
          <w:tab w:val="left" w:pos="284"/>
        </w:tabs>
        <w:spacing w:after="0" w:line="240" w:lineRule="auto"/>
        <w:ind w:left="5103"/>
        <w:rPr>
          <w:rFonts w:ascii="Times New Roman" w:eastAsia="Times New Roman" w:hAnsi="Times New Roman" w:cs="Times New Roman"/>
          <w:sz w:val="28"/>
          <w:szCs w:val="28"/>
          <w:lang w:eastAsia="ru-RU"/>
        </w:rPr>
      </w:pPr>
      <w:r w:rsidRPr="008528F4">
        <w:rPr>
          <w:rFonts w:ascii="Times New Roman" w:eastAsia="Times New Roman" w:hAnsi="Times New Roman" w:cs="Times New Roman"/>
          <w:sz w:val="28"/>
          <w:szCs w:val="28"/>
          <w:lang w:eastAsia="ru-RU"/>
        </w:rPr>
        <w:t>по предоставлению</w:t>
      </w:r>
    </w:p>
    <w:p w14:paraId="726B86AE" w14:textId="77777777" w:rsidR="00D573AC" w:rsidRPr="008528F4" w:rsidRDefault="00D573AC" w:rsidP="00D573AC">
      <w:pPr>
        <w:tabs>
          <w:tab w:val="left" w:pos="142"/>
          <w:tab w:val="left" w:pos="284"/>
        </w:tabs>
        <w:spacing w:after="0" w:line="240" w:lineRule="auto"/>
        <w:ind w:left="5103"/>
        <w:rPr>
          <w:rFonts w:ascii="Times New Roman" w:eastAsia="Times New Roman" w:hAnsi="Times New Roman" w:cs="Times New Roman"/>
          <w:sz w:val="28"/>
          <w:szCs w:val="28"/>
          <w:lang w:eastAsia="ru-RU"/>
        </w:rPr>
      </w:pPr>
      <w:r w:rsidRPr="008528F4">
        <w:rPr>
          <w:rFonts w:ascii="Times New Roman" w:eastAsia="Times New Roman" w:hAnsi="Times New Roman" w:cs="Times New Roman"/>
          <w:sz w:val="28"/>
          <w:szCs w:val="28"/>
          <w:lang w:eastAsia="ru-RU"/>
        </w:rPr>
        <w:t>муниципальной услуги</w:t>
      </w:r>
    </w:p>
    <w:p w14:paraId="74F0380E" w14:textId="77777777" w:rsidR="00144216" w:rsidRDefault="00144216">
      <w:pPr>
        <w:pStyle w:val="ConsPlusNormal"/>
        <w:ind w:firstLine="540"/>
        <w:jc w:val="both"/>
        <w:rPr>
          <w:rFonts w:ascii="Times New Roman" w:hAnsi="Times New Roman" w:cs="Times New Roman"/>
          <w:sz w:val="28"/>
          <w:szCs w:val="28"/>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2"/>
      </w:tblGrid>
      <w:tr w:rsidR="00144216" w:rsidRPr="00D573AC" w14:paraId="07F1657D" w14:textId="77777777">
        <w:tc>
          <w:tcPr>
            <w:tcW w:w="9072" w:type="dxa"/>
            <w:tcBorders>
              <w:top w:val="nil"/>
              <w:left w:val="nil"/>
              <w:bottom w:val="nil"/>
              <w:right w:val="nil"/>
            </w:tcBorders>
          </w:tcPr>
          <w:p w14:paraId="3471AC72" w14:textId="77777777" w:rsidR="00144216" w:rsidRPr="00D573AC" w:rsidRDefault="00144216" w:rsidP="00D573AC">
            <w:pPr>
              <w:rPr>
                <w:rFonts w:ascii="Times New Roman" w:hAnsi="Times New Roman" w:cs="Times New Roman"/>
                <w:sz w:val="20"/>
                <w:szCs w:val="20"/>
              </w:rPr>
            </w:pPr>
          </w:p>
        </w:tc>
      </w:tr>
      <w:tr w:rsidR="00144216" w:rsidRPr="00D573AC" w14:paraId="0E4DFC43" w14:textId="77777777">
        <w:tc>
          <w:tcPr>
            <w:tcW w:w="9072" w:type="dxa"/>
            <w:tcBorders>
              <w:top w:val="nil"/>
              <w:left w:val="nil"/>
              <w:bottom w:val="nil"/>
              <w:right w:val="nil"/>
            </w:tcBorders>
          </w:tcPr>
          <w:p w14:paraId="52CF183E" w14:textId="77777777" w:rsidR="00144216" w:rsidRPr="006E5B6A" w:rsidRDefault="00144216">
            <w:pPr>
              <w:pStyle w:val="ConsPlusNormal"/>
              <w:jc w:val="center"/>
              <w:rPr>
                <w:rFonts w:ascii="Times New Roman" w:hAnsi="Times New Roman" w:cs="Times New Roman"/>
                <w:sz w:val="24"/>
                <w:szCs w:val="24"/>
              </w:rPr>
            </w:pPr>
            <w:bookmarkStart w:id="9" w:name="P481"/>
            <w:bookmarkEnd w:id="9"/>
            <w:r w:rsidRPr="006E5B6A">
              <w:rPr>
                <w:rFonts w:ascii="Times New Roman" w:hAnsi="Times New Roman" w:cs="Times New Roman"/>
                <w:sz w:val="24"/>
                <w:szCs w:val="24"/>
              </w:rPr>
              <w:t>ЗАЯВЛЕНИЕ</w:t>
            </w:r>
          </w:p>
          <w:p w14:paraId="6DE1E653" w14:textId="77777777" w:rsidR="00144216" w:rsidRPr="00D573AC"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4"/>
                <w:szCs w:val="24"/>
              </w:rPr>
              <w:t>об исправлении допущенных опечаток (ошибок) в документации по планировке территории</w:t>
            </w:r>
          </w:p>
        </w:tc>
      </w:tr>
      <w:tr w:rsidR="00144216" w:rsidRPr="00D573AC" w14:paraId="230EBC42" w14:textId="77777777">
        <w:tc>
          <w:tcPr>
            <w:tcW w:w="9072" w:type="dxa"/>
            <w:tcBorders>
              <w:top w:val="nil"/>
              <w:left w:val="nil"/>
              <w:bottom w:val="nil"/>
              <w:right w:val="nil"/>
            </w:tcBorders>
          </w:tcPr>
          <w:p w14:paraId="60D33E6D" w14:textId="77777777" w:rsidR="00144216" w:rsidRPr="00D573AC" w:rsidRDefault="00144216">
            <w:pPr>
              <w:pStyle w:val="ConsPlusNormal"/>
              <w:jc w:val="both"/>
              <w:rPr>
                <w:rFonts w:ascii="Times New Roman" w:hAnsi="Times New Roman" w:cs="Times New Roman"/>
                <w:sz w:val="20"/>
                <w:szCs w:val="20"/>
              </w:rPr>
            </w:pPr>
          </w:p>
        </w:tc>
      </w:tr>
      <w:tr w:rsidR="00144216" w:rsidRPr="00D573AC" w14:paraId="79EC55DC" w14:textId="77777777">
        <w:tc>
          <w:tcPr>
            <w:tcW w:w="9072" w:type="dxa"/>
            <w:tcBorders>
              <w:top w:val="nil"/>
              <w:left w:val="nil"/>
              <w:bottom w:val="single" w:sz="4" w:space="0" w:color="auto"/>
              <w:right w:val="nil"/>
            </w:tcBorders>
          </w:tcPr>
          <w:p w14:paraId="0758EF98" w14:textId="77777777" w:rsidR="00144216" w:rsidRPr="00D573AC" w:rsidRDefault="00144216">
            <w:pPr>
              <w:pStyle w:val="ConsPlusNormal"/>
              <w:rPr>
                <w:rFonts w:ascii="Times New Roman" w:hAnsi="Times New Roman" w:cs="Times New Roman"/>
                <w:sz w:val="20"/>
                <w:szCs w:val="20"/>
              </w:rPr>
            </w:pPr>
          </w:p>
        </w:tc>
      </w:tr>
      <w:tr w:rsidR="00144216" w:rsidRPr="00D573AC" w14:paraId="6B830DC9" w14:textId="77777777">
        <w:tblPrEx>
          <w:tblBorders>
            <w:insideH w:val="single" w:sz="4" w:space="0" w:color="auto"/>
          </w:tblBorders>
        </w:tblPrEx>
        <w:tc>
          <w:tcPr>
            <w:tcW w:w="9072" w:type="dxa"/>
            <w:tcBorders>
              <w:top w:val="single" w:sz="4" w:space="0" w:color="auto"/>
              <w:left w:val="nil"/>
              <w:bottom w:val="single" w:sz="4" w:space="0" w:color="auto"/>
              <w:right w:val="nil"/>
            </w:tcBorders>
          </w:tcPr>
          <w:p w14:paraId="7AA6C93C" w14:textId="77777777" w:rsidR="00144216" w:rsidRPr="00D573AC" w:rsidRDefault="00144216">
            <w:pPr>
              <w:pStyle w:val="ConsPlusNormal"/>
              <w:rPr>
                <w:rFonts w:ascii="Times New Roman" w:hAnsi="Times New Roman" w:cs="Times New Roman"/>
                <w:sz w:val="20"/>
                <w:szCs w:val="20"/>
              </w:rPr>
            </w:pPr>
          </w:p>
        </w:tc>
      </w:tr>
      <w:tr w:rsidR="00144216" w:rsidRPr="00D573AC" w14:paraId="3D875813" w14:textId="77777777">
        <w:tblPrEx>
          <w:tblBorders>
            <w:insideH w:val="single" w:sz="4" w:space="0" w:color="auto"/>
          </w:tblBorders>
        </w:tblPrEx>
        <w:tc>
          <w:tcPr>
            <w:tcW w:w="9072" w:type="dxa"/>
            <w:tcBorders>
              <w:top w:val="single" w:sz="4" w:space="0" w:color="auto"/>
              <w:left w:val="nil"/>
              <w:bottom w:val="single" w:sz="4" w:space="0" w:color="auto"/>
              <w:right w:val="nil"/>
            </w:tcBorders>
          </w:tcPr>
          <w:p w14:paraId="1DB4D620" w14:textId="77777777" w:rsidR="00144216" w:rsidRPr="00D573AC" w:rsidRDefault="00144216">
            <w:pPr>
              <w:pStyle w:val="ConsPlusNormal"/>
              <w:rPr>
                <w:rFonts w:ascii="Times New Roman" w:hAnsi="Times New Roman" w:cs="Times New Roman"/>
                <w:sz w:val="20"/>
                <w:szCs w:val="20"/>
              </w:rPr>
            </w:pPr>
          </w:p>
        </w:tc>
      </w:tr>
      <w:tr w:rsidR="00144216" w:rsidRPr="00D573AC" w14:paraId="288AA0EE" w14:textId="77777777">
        <w:tc>
          <w:tcPr>
            <w:tcW w:w="9072" w:type="dxa"/>
            <w:tcBorders>
              <w:top w:val="single" w:sz="4" w:space="0" w:color="auto"/>
              <w:left w:val="nil"/>
              <w:bottom w:val="nil"/>
              <w:right w:val="nil"/>
            </w:tcBorders>
          </w:tcPr>
          <w:p w14:paraId="0C4AB190" w14:textId="77777777" w:rsidR="00144216" w:rsidRPr="00D573AC" w:rsidRDefault="00144216">
            <w:pPr>
              <w:pStyle w:val="ConsPlusNormal"/>
              <w:jc w:val="both"/>
              <w:rPr>
                <w:rFonts w:ascii="Times New Roman" w:hAnsi="Times New Roman" w:cs="Times New Roman"/>
                <w:sz w:val="20"/>
                <w:szCs w:val="20"/>
              </w:rPr>
            </w:pPr>
            <w:r w:rsidRPr="00D573AC">
              <w:rPr>
                <w:rFonts w:ascii="Times New Roman" w:hAnsi="Times New Roman" w:cs="Times New Roman"/>
                <w:sz w:val="20"/>
                <w:szCs w:val="20"/>
              </w:rPr>
              <w:t>(наименование, организационно-правовая форма заявителя, его местонахождение, идентификационный номер налогоплательщика (ИНН), основной государственный регистрационный номер (ОГРН) - для юридического лица); фамилия, имя, отчество заявителя, адрес места жительства (временного пребывания), данные документа, удостоверяющего личность, идентификационный номер налогоплательщика (ИНН) - для гражданина, в том числе индивидуального предпринимателя, основной государственный регистрационный номер записи о государственной регистрации (ОГРНИП) - для индивидуального предпринимателя)</w:t>
            </w:r>
          </w:p>
        </w:tc>
      </w:tr>
      <w:tr w:rsidR="00144216" w:rsidRPr="00D573AC" w14:paraId="37C183C3" w14:textId="77777777">
        <w:tc>
          <w:tcPr>
            <w:tcW w:w="9072" w:type="dxa"/>
            <w:tcBorders>
              <w:top w:val="nil"/>
              <w:left w:val="nil"/>
              <w:bottom w:val="nil"/>
              <w:right w:val="nil"/>
            </w:tcBorders>
          </w:tcPr>
          <w:p w14:paraId="694C861A" w14:textId="77777777" w:rsidR="00144216" w:rsidRPr="00D573AC" w:rsidRDefault="00144216">
            <w:pPr>
              <w:pStyle w:val="ConsPlusNormal"/>
              <w:rPr>
                <w:rFonts w:ascii="Times New Roman" w:hAnsi="Times New Roman" w:cs="Times New Roman"/>
                <w:sz w:val="20"/>
                <w:szCs w:val="20"/>
              </w:rPr>
            </w:pPr>
          </w:p>
        </w:tc>
      </w:tr>
      <w:tr w:rsidR="00144216" w:rsidRPr="00D573AC" w14:paraId="1B5D5764" w14:textId="77777777">
        <w:tc>
          <w:tcPr>
            <w:tcW w:w="9072" w:type="dxa"/>
            <w:tcBorders>
              <w:top w:val="nil"/>
              <w:left w:val="nil"/>
              <w:bottom w:val="nil"/>
              <w:right w:val="nil"/>
            </w:tcBorders>
          </w:tcPr>
          <w:p w14:paraId="15E8B466" w14:textId="77777777" w:rsidR="00144216" w:rsidRPr="00D573AC" w:rsidRDefault="00144216">
            <w:pPr>
              <w:pStyle w:val="ConsPlusNormal"/>
              <w:ind w:firstLine="283"/>
              <w:jc w:val="both"/>
              <w:rPr>
                <w:rFonts w:ascii="Times New Roman" w:hAnsi="Times New Roman" w:cs="Times New Roman"/>
                <w:sz w:val="20"/>
                <w:szCs w:val="20"/>
              </w:rPr>
            </w:pPr>
            <w:r w:rsidRPr="00D573AC">
              <w:rPr>
                <w:rFonts w:ascii="Times New Roman" w:hAnsi="Times New Roman" w:cs="Times New Roman"/>
                <w:sz w:val="20"/>
                <w:szCs w:val="20"/>
              </w:rPr>
              <w:t>Прошу исправить опечатку (ошибку), допущенную в</w:t>
            </w:r>
          </w:p>
        </w:tc>
      </w:tr>
      <w:tr w:rsidR="00144216" w:rsidRPr="00D573AC" w14:paraId="625348FE" w14:textId="77777777">
        <w:tc>
          <w:tcPr>
            <w:tcW w:w="9072" w:type="dxa"/>
            <w:tcBorders>
              <w:top w:val="nil"/>
              <w:left w:val="nil"/>
              <w:bottom w:val="single" w:sz="4" w:space="0" w:color="auto"/>
              <w:right w:val="nil"/>
            </w:tcBorders>
          </w:tcPr>
          <w:p w14:paraId="66EE62DB" w14:textId="77777777" w:rsidR="00144216" w:rsidRPr="00D573AC" w:rsidRDefault="00144216">
            <w:pPr>
              <w:pStyle w:val="ConsPlusNormal"/>
              <w:rPr>
                <w:rFonts w:ascii="Times New Roman" w:hAnsi="Times New Roman" w:cs="Times New Roman"/>
                <w:sz w:val="20"/>
                <w:szCs w:val="20"/>
              </w:rPr>
            </w:pPr>
          </w:p>
        </w:tc>
      </w:tr>
      <w:tr w:rsidR="00144216" w:rsidRPr="00D573AC" w14:paraId="75C032B5" w14:textId="77777777">
        <w:tblPrEx>
          <w:tblBorders>
            <w:insideH w:val="single" w:sz="4" w:space="0" w:color="auto"/>
          </w:tblBorders>
        </w:tblPrEx>
        <w:tc>
          <w:tcPr>
            <w:tcW w:w="9072" w:type="dxa"/>
            <w:tcBorders>
              <w:top w:val="single" w:sz="4" w:space="0" w:color="auto"/>
              <w:left w:val="nil"/>
              <w:bottom w:val="single" w:sz="4" w:space="0" w:color="auto"/>
              <w:right w:val="nil"/>
            </w:tcBorders>
          </w:tcPr>
          <w:p w14:paraId="30242585" w14:textId="77777777" w:rsidR="00144216" w:rsidRPr="00D573AC" w:rsidRDefault="00144216">
            <w:pPr>
              <w:pStyle w:val="ConsPlusNormal"/>
              <w:rPr>
                <w:rFonts w:ascii="Times New Roman" w:hAnsi="Times New Roman" w:cs="Times New Roman"/>
                <w:sz w:val="20"/>
                <w:szCs w:val="20"/>
              </w:rPr>
            </w:pPr>
          </w:p>
        </w:tc>
      </w:tr>
      <w:tr w:rsidR="00144216" w:rsidRPr="00D573AC" w14:paraId="152462B0" w14:textId="77777777">
        <w:tblPrEx>
          <w:tblBorders>
            <w:insideH w:val="single" w:sz="4" w:space="0" w:color="auto"/>
          </w:tblBorders>
        </w:tblPrEx>
        <w:tc>
          <w:tcPr>
            <w:tcW w:w="9072" w:type="dxa"/>
            <w:tcBorders>
              <w:top w:val="single" w:sz="4" w:space="0" w:color="auto"/>
              <w:left w:val="nil"/>
              <w:bottom w:val="single" w:sz="4" w:space="0" w:color="auto"/>
              <w:right w:val="nil"/>
            </w:tcBorders>
          </w:tcPr>
          <w:p w14:paraId="69665053" w14:textId="77777777" w:rsidR="00144216" w:rsidRPr="00D573AC" w:rsidRDefault="00144216">
            <w:pPr>
              <w:pStyle w:val="ConsPlusNormal"/>
              <w:rPr>
                <w:rFonts w:ascii="Times New Roman" w:hAnsi="Times New Roman" w:cs="Times New Roman"/>
                <w:sz w:val="20"/>
                <w:szCs w:val="20"/>
              </w:rPr>
            </w:pPr>
          </w:p>
        </w:tc>
      </w:tr>
      <w:tr w:rsidR="00144216" w:rsidRPr="00D573AC" w14:paraId="5839B69F" w14:textId="77777777">
        <w:tblPrEx>
          <w:tblBorders>
            <w:insideH w:val="single" w:sz="4" w:space="0" w:color="auto"/>
          </w:tblBorders>
        </w:tblPrEx>
        <w:tc>
          <w:tcPr>
            <w:tcW w:w="9072" w:type="dxa"/>
            <w:tcBorders>
              <w:top w:val="single" w:sz="4" w:space="0" w:color="auto"/>
              <w:left w:val="nil"/>
              <w:bottom w:val="single" w:sz="4" w:space="0" w:color="auto"/>
              <w:right w:val="nil"/>
            </w:tcBorders>
          </w:tcPr>
          <w:p w14:paraId="2FEAA7F2" w14:textId="77777777" w:rsidR="00144216" w:rsidRPr="00D573AC" w:rsidRDefault="00144216">
            <w:pPr>
              <w:pStyle w:val="ConsPlusNormal"/>
              <w:rPr>
                <w:rFonts w:ascii="Times New Roman" w:hAnsi="Times New Roman" w:cs="Times New Roman"/>
                <w:sz w:val="20"/>
                <w:szCs w:val="20"/>
              </w:rPr>
            </w:pPr>
          </w:p>
        </w:tc>
      </w:tr>
      <w:tr w:rsidR="00144216" w:rsidRPr="00D573AC" w14:paraId="7B3BCDB6" w14:textId="77777777">
        <w:tc>
          <w:tcPr>
            <w:tcW w:w="9072" w:type="dxa"/>
            <w:tcBorders>
              <w:top w:val="single" w:sz="4" w:space="0" w:color="auto"/>
              <w:left w:val="nil"/>
              <w:bottom w:val="nil"/>
              <w:right w:val="nil"/>
            </w:tcBorders>
          </w:tcPr>
          <w:p w14:paraId="391FC515" w14:textId="77777777" w:rsidR="00144216" w:rsidRPr="00D573AC" w:rsidRDefault="00144216">
            <w:pPr>
              <w:pStyle w:val="ConsPlusNormal"/>
              <w:rPr>
                <w:rFonts w:ascii="Times New Roman" w:hAnsi="Times New Roman" w:cs="Times New Roman"/>
                <w:sz w:val="20"/>
                <w:szCs w:val="20"/>
              </w:rPr>
            </w:pPr>
            <w:r w:rsidRPr="00D573AC">
              <w:rPr>
                <w:rFonts w:ascii="Times New Roman" w:hAnsi="Times New Roman" w:cs="Times New Roman"/>
                <w:sz w:val="20"/>
                <w:szCs w:val="20"/>
              </w:rPr>
              <w:t>(указываются:</w:t>
            </w:r>
          </w:p>
          <w:p w14:paraId="12D88FDF" w14:textId="77777777" w:rsidR="00144216" w:rsidRPr="00D573AC" w:rsidRDefault="00144216">
            <w:pPr>
              <w:pStyle w:val="ConsPlusNormal"/>
              <w:ind w:firstLine="283"/>
              <w:jc w:val="both"/>
              <w:rPr>
                <w:rFonts w:ascii="Times New Roman" w:hAnsi="Times New Roman" w:cs="Times New Roman"/>
                <w:sz w:val="20"/>
                <w:szCs w:val="20"/>
              </w:rPr>
            </w:pPr>
            <w:r w:rsidRPr="00D573AC">
              <w:rPr>
                <w:rFonts w:ascii="Times New Roman" w:hAnsi="Times New Roman" w:cs="Times New Roman"/>
                <w:sz w:val="20"/>
                <w:szCs w:val="20"/>
              </w:rPr>
              <w:t xml:space="preserve">- реквизиты </w:t>
            </w:r>
            <w:r w:rsidR="00A774EA" w:rsidRPr="00D573AC">
              <w:rPr>
                <w:rFonts w:ascii="Times New Roman" w:hAnsi="Times New Roman" w:cs="Times New Roman"/>
                <w:sz w:val="20"/>
                <w:szCs w:val="20"/>
              </w:rPr>
              <w:t>распорядительного</w:t>
            </w:r>
            <w:r w:rsidRPr="00D573AC">
              <w:rPr>
                <w:rFonts w:ascii="Times New Roman" w:hAnsi="Times New Roman" w:cs="Times New Roman"/>
                <w:sz w:val="20"/>
                <w:szCs w:val="20"/>
              </w:rPr>
              <w:t xml:space="preserve"> акта, которым утверждена документация по планировке территории;</w:t>
            </w:r>
          </w:p>
          <w:p w14:paraId="19141E4E" w14:textId="77777777" w:rsidR="00144216" w:rsidRPr="00D573AC" w:rsidRDefault="00144216">
            <w:pPr>
              <w:pStyle w:val="ConsPlusNormal"/>
              <w:ind w:firstLine="283"/>
              <w:jc w:val="both"/>
              <w:rPr>
                <w:rFonts w:ascii="Times New Roman" w:hAnsi="Times New Roman" w:cs="Times New Roman"/>
                <w:sz w:val="20"/>
                <w:szCs w:val="20"/>
              </w:rPr>
            </w:pPr>
            <w:r w:rsidRPr="00D573AC">
              <w:rPr>
                <w:rFonts w:ascii="Times New Roman" w:hAnsi="Times New Roman" w:cs="Times New Roman"/>
                <w:sz w:val="20"/>
                <w:szCs w:val="20"/>
              </w:rPr>
              <w:t xml:space="preserve">- структурная единица (структурные единицы) </w:t>
            </w:r>
            <w:r w:rsidR="00CF7CDD" w:rsidRPr="00D573AC">
              <w:rPr>
                <w:rFonts w:ascii="Times New Roman" w:hAnsi="Times New Roman" w:cs="Times New Roman"/>
                <w:sz w:val="20"/>
                <w:szCs w:val="20"/>
              </w:rPr>
              <w:t>распорядительного</w:t>
            </w:r>
            <w:r w:rsidRPr="00D573AC">
              <w:rPr>
                <w:rFonts w:ascii="Times New Roman" w:hAnsi="Times New Roman" w:cs="Times New Roman"/>
                <w:sz w:val="20"/>
                <w:szCs w:val="20"/>
              </w:rPr>
              <w:t xml:space="preserve"> акта, в которой (в которых) содержится опечатка (ошибка);</w:t>
            </w:r>
          </w:p>
          <w:p w14:paraId="33DB43F8" w14:textId="77777777" w:rsidR="00144216" w:rsidRPr="00D573AC" w:rsidRDefault="00144216">
            <w:pPr>
              <w:pStyle w:val="ConsPlusNormal"/>
              <w:ind w:firstLine="283"/>
              <w:jc w:val="both"/>
              <w:rPr>
                <w:rFonts w:ascii="Times New Roman" w:hAnsi="Times New Roman" w:cs="Times New Roman"/>
                <w:sz w:val="20"/>
                <w:szCs w:val="20"/>
              </w:rPr>
            </w:pPr>
            <w:r w:rsidRPr="00D573AC">
              <w:rPr>
                <w:rFonts w:ascii="Times New Roman" w:hAnsi="Times New Roman" w:cs="Times New Roman"/>
                <w:sz w:val="20"/>
                <w:szCs w:val="20"/>
              </w:rPr>
              <w:t>- содержание опечатки (ошибки);</w:t>
            </w:r>
          </w:p>
          <w:p w14:paraId="7DCB4C51" w14:textId="77777777" w:rsidR="00144216" w:rsidRPr="00D573AC" w:rsidRDefault="00144216">
            <w:pPr>
              <w:pStyle w:val="ConsPlusNormal"/>
              <w:ind w:firstLine="283"/>
              <w:jc w:val="both"/>
              <w:rPr>
                <w:rFonts w:ascii="Times New Roman" w:hAnsi="Times New Roman" w:cs="Times New Roman"/>
                <w:sz w:val="20"/>
                <w:szCs w:val="20"/>
              </w:rPr>
            </w:pPr>
            <w:r w:rsidRPr="00D573AC">
              <w:rPr>
                <w:rFonts w:ascii="Times New Roman" w:hAnsi="Times New Roman" w:cs="Times New Roman"/>
                <w:sz w:val="20"/>
                <w:szCs w:val="20"/>
              </w:rPr>
              <w:t>- предлагаемая заявителем редакция структурной единицы, правового акта, содержащей опечатку (ошибку).</w:t>
            </w:r>
          </w:p>
        </w:tc>
      </w:tr>
      <w:tr w:rsidR="00144216" w:rsidRPr="00D573AC" w14:paraId="4E0F82AC" w14:textId="77777777">
        <w:tc>
          <w:tcPr>
            <w:tcW w:w="9072" w:type="dxa"/>
            <w:tcBorders>
              <w:top w:val="nil"/>
              <w:left w:val="nil"/>
              <w:bottom w:val="nil"/>
              <w:right w:val="nil"/>
            </w:tcBorders>
          </w:tcPr>
          <w:p w14:paraId="404FBCEC" w14:textId="77777777" w:rsidR="00144216" w:rsidRPr="00D573AC" w:rsidRDefault="00144216">
            <w:pPr>
              <w:pStyle w:val="ConsPlusNormal"/>
              <w:rPr>
                <w:rFonts w:ascii="Times New Roman" w:hAnsi="Times New Roman" w:cs="Times New Roman"/>
                <w:sz w:val="20"/>
                <w:szCs w:val="20"/>
              </w:rPr>
            </w:pPr>
          </w:p>
        </w:tc>
      </w:tr>
      <w:tr w:rsidR="00144216" w:rsidRPr="00D573AC" w14:paraId="72866B9A" w14:textId="77777777">
        <w:tc>
          <w:tcPr>
            <w:tcW w:w="9072" w:type="dxa"/>
            <w:tcBorders>
              <w:top w:val="nil"/>
              <w:left w:val="nil"/>
              <w:bottom w:val="nil"/>
              <w:right w:val="nil"/>
            </w:tcBorders>
          </w:tcPr>
          <w:p w14:paraId="4414F1A0" w14:textId="77777777" w:rsidR="00144216" w:rsidRPr="00D573AC" w:rsidRDefault="00144216">
            <w:pPr>
              <w:pStyle w:val="ConsPlusNormal"/>
              <w:ind w:firstLine="283"/>
              <w:jc w:val="both"/>
              <w:rPr>
                <w:rFonts w:ascii="Times New Roman" w:hAnsi="Times New Roman" w:cs="Times New Roman"/>
                <w:sz w:val="20"/>
                <w:szCs w:val="20"/>
              </w:rPr>
            </w:pPr>
            <w:r w:rsidRPr="00D573AC">
              <w:rPr>
                <w:rFonts w:ascii="Times New Roman" w:hAnsi="Times New Roman" w:cs="Times New Roman"/>
                <w:sz w:val="20"/>
                <w:szCs w:val="20"/>
              </w:rPr>
              <w:t>Контактное лицо, телефон для связи:</w:t>
            </w:r>
          </w:p>
        </w:tc>
      </w:tr>
      <w:tr w:rsidR="00144216" w:rsidRPr="00D573AC" w14:paraId="4D44C648" w14:textId="77777777">
        <w:tc>
          <w:tcPr>
            <w:tcW w:w="9072" w:type="dxa"/>
            <w:tcBorders>
              <w:top w:val="nil"/>
              <w:left w:val="nil"/>
              <w:bottom w:val="single" w:sz="4" w:space="0" w:color="auto"/>
              <w:right w:val="nil"/>
            </w:tcBorders>
          </w:tcPr>
          <w:p w14:paraId="29DAE30A" w14:textId="77777777" w:rsidR="00144216" w:rsidRPr="00D573AC" w:rsidRDefault="00144216">
            <w:pPr>
              <w:pStyle w:val="ConsPlusNormal"/>
              <w:rPr>
                <w:rFonts w:ascii="Times New Roman" w:hAnsi="Times New Roman" w:cs="Times New Roman"/>
                <w:sz w:val="20"/>
                <w:szCs w:val="20"/>
              </w:rPr>
            </w:pPr>
          </w:p>
        </w:tc>
      </w:tr>
      <w:tr w:rsidR="00144216" w:rsidRPr="00D573AC" w14:paraId="20A44FC0" w14:textId="77777777">
        <w:tblPrEx>
          <w:tblBorders>
            <w:insideH w:val="single" w:sz="4" w:space="0" w:color="auto"/>
          </w:tblBorders>
        </w:tblPrEx>
        <w:tc>
          <w:tcPr>
            <w:tcW w:w="9072" w:type="dxa"/>
            <w:tcBorders>
              <w:top w:val="single" w:sz="4" w:space="0" w:color="auto"/>
              <w:left w:val="nil"/>
              <w:bottom w:val="single" w:sz="4" w:space="0" w:color="auto"/>
              <w:right w:val="nil"/>
            </w:tcBorders>
          </w:tcPr>
          <w:p w14:paraId="62779537" w14:textId="77777777" w:rsidR="00144216" w:rsidRPr="00D573AC" w:rsidRDefault="00144216">
            <w:pPr>
              <w:pStyle w:val="ConsPlusNormal"/>
              <w:rPr>
                <w:rFonts w:ascii="Times New Roman" w:hAnsi="Times New Roman" w:cs="Times New Roman"/>
                <w:sz w:val="20"/>
                <w:szCs w:val="20"/>
              </w:rPr>
            </w:pPr>
          </w:p>
        </w:tc>
      </w:tr>
      <w:tr w:rsidR="00144216" w:rsidRPr="00D573AC" w14:paraId="0390C64E" w14:textId="77777777">
        <w:tc>
          <w:tcPr>
            <w:tcW w:w="9072" w:type="dxa"/>
            <w:tcBorders>
              <w:top w:val="single" w:sz="4" w:space="0" w:color="auto"/>
              <w:left w:val="nil"/>
              <w:bottom w:val="nil"/>
              <w:right w:val="nil"/>
            </w:tcBorders>
          </w:tcPr>
          <w:p w14:paraId="5A943A63" w14:textId="77777777" w:rsidR="00144216" w:rsidRPr="00D573AC" w:rsidRDefault="00144216">
            <w:pPr>
              <w:pStyle w:val="ConsPlusNormal"/>
              <w:rPr>
                <w:rFonts w:ascii="Times New Roman" w:hAnsi="Times New Roman" w:cs="Times New Roman"/>
                <w:sz w:val="20"/>
                <w:szCs w:val="20"/>
              </w:rPr>
            </w:pPr>
          </w:p>
        </w:tc>
      </w:tr>
      <w:tr w:rsidR="00144216" w:rsidRPr="00D573AC" w14:paraId="78C49F0D" w14:textId="77777777">
        <w:tc>
          <w:tcPr>
            <w:tcW w:w="9072" w:type="dxa"/>
            <w:tcBorders>
              <w:top w:val="nil"/>
              <w:left w:val="nil"/>
              <w:bottom w:val="nil"/>
              <w:right w:val="nil"/>
            </w:tcBorders>
          </w:tcPr>
          <w:p w14:paraId="641445BF" w14:textId="77777777" w:rsidR="00144216" w:rsidRPr="00D573AC" w:rsidRDefault="00144216">
            <w:pPr>
              <w:pStyle w:val="ConsPlusNormal"/>
              <w:ind w:firstLine="283"/>
              <w:jc w:val="both"/>
              <w:rPr>
                <w:rFonts w:ascii="Times New Roman" w:hAnsi="Times New Roman" w:cs="Times New Roman"/>
                <w:sz w:val="20"/>
                <w:szCs w:val="20"/>
              </w:rPr>
            </w:pPr>
            <w:r w:rsidRPr="00D573AC">
              <w:rPr>
                <w:rFonts w:ascii="Times New Roman" w:hAnsi="Times New Roman" w:cs="Times New Roman"/>
                <w:sz w:val="20"/>
                <w:szCs w:val="20"/>
              </w:rPr>
              <w:t>Приложение: документы, прилагаемые к заявлению, на ______ л.</w:t>
            </w:r>
          </w:p>
        </w:tc>
      </w:tr>
      <w:tr w:rsidR="00144216" w:rsidRPr="00D573AC" w14:paraId="45EEE404" w14:textId="77777777">
        <w:tc>
          <w:tcPr>
            <w:tcW w:w="9072" w:type="dxa"/>
            <w:tcBorders>
              <w:top w:val="nil"/>
              <w:left w:val="nil"/>
              <w:bottom w:val="single" w:sz="4" w:space="0" w:color="auto"/>
              <w:right w:val="nil"/>
            </w:tcBorders>
          </w:tcPr>
          <w:p w14:paraId="2A16C0CB" w14:textId="77777777" w:rsidR="00144216" w:rsidRPr="00D573AC" w:rsidRDefault="00144216">
            <w:pPr>
              <w:pStyle w:val="ConsPlusNormal"/>
              <w:rPr>
                <w:rFonts w:ascii="Times New Roman" w:hAnsi="Times New Roman" w:cs="Times New Roman"/>
                <w:sz w:val="20"/>
                <w:szCs w:val="20"/>
              </w:rPr>
            </w:pPr>
          </w:p>
        </w:tc>
      </w:tr>
      <w:tr w:rsidR="00144216" w:rsidRPr="00D573AC" w14:paraId="53505EA1" w14:textId="77777777">
        <w:tblPrEx>
          <w:tblBorders>
            <w:insideH w:val="single" w:sz="4" w:space="0" w:color="auto"/>
          </w:tblBorders>
        </w:tblPrEx>
        <w:tc>
          <w:tcPr>
            <w:tcW w:w="9072" w:type="dxa"/>
            <w:tcBorders>
              <w:top w:val="single" w:sz="4" w:space="0" w:color="auto"/>
              <w:left w:val="nil"/>
              <w:bottom w:val="single" w:sz="4" w:space="0" w:color="auto"/>
              <w:right w:val="nil"/>
            </w:tcBorders>
          </w:tcPr>
          <w:p w14:paraId="78AE5719" w14:textId="77777777" w:rsidR="00144216" w:rsidRPr="00D573AC" w:rsidRDefault="00144216">
            <w:pPr>
              <w:pStyle w:val="ConsPlusNormal"/>
              <w:rPr>
                <w:rFonts w:ascii="Times New Roman" w:hAnsi="Times New Roman" w:cs="Times New Roman"/>
                <w:sz w:val="20"/>
                <w:szCs w:val="20"/>
              </w:rPr>
            </w:pPr>
          </w:p>
        </w:tc>
      </w:tr>
      <w:tr w:rsidR="00144216" w:rsidRPr="00D573AC" w14:paraId="580132B8" w14:textId="77777777">
        <w:tblPrEx>
          <w:tblBorders>
            <w:insideH w:val="single" w:sz="4" w:space="0" w:color="auto"/>
          </w:tblBorders>
        </w:tblPrEx>
        <w:tc>
          <w:tcPr>
            <w:tcW w:w="9072" w:type="dxa"/>
            <w:tcBorders>
              <w:top w:val="single" w:sz="4" w:space="0" w:color="auto"/>
              <w:left w:val="nil"/>
              <w:bottom w:val="single" w:sz="4" w:space="0" w:color="auto"/>
              <w:right w:val="nil"/>
            </w:tcBorders>
          </w:tcPr>
          <w:p w14:paraId="4D4B2CC4" w14:textId="77777777" w:rsidR="00144216" w:rsidRPr="00D573AC" w:rsidRDefault="00144216">
            <w:pPr>
              <w:pStyle w:val="ConsPlusNormal"/>
              <w:rPr>
                <w:rFonts w:ascii="Times New Roman" w:hAnsi="Times New Roman" w:cs="Times New Roman"/>
                <w:sz w:val="20"/>
                <w:szCs w:val="20"/>
              </w:rPr>
            </w:pPr>
          </w:p>
        </w:tc>
      </w:tr>
    </w:tbl>
    <w:p w14:paraId="41039CAD" w14:textId="77777777" w:rsidR="00144216" w:rsidRPr="00144216" w:rsidRDefault="00144216">
      <w:pPr>
        <w:pStyle w:val="ConsPlusNormal"/>
        <w:rPr>
          <w:rFonts w:ascii="Times New Roman" w:hAnsi="Times New Roman" w:cs="Times New Roman"/>
          <w:sz w:val="28"/>
          <w:szCs w:val="28"/>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020"/>
        <w:gridCol w:w="1984"/>
        <w:gridCol w:w="340"/>
        <w:gridCol w:w="2324"/>
      </w:tblGrid>
      <w:tr w:rsidR="00144216" w:rsidRPr="00D573AC" w14:paraId="2301FBB2" w14:textId="77777777">
        <w:tc>
          <w:tcPr>
            <w:tcW w:w="3402" w:type="dxa"/>
            <w:tcBorders>
              <w:top w:val="nil"/>
              <w:left w:val="nil"/>
              <w:bottom w:val="nil"/>
              <w:right w:val="nil"/>
            </w:tcBorders>
          </w:tcPr>
          <w:p w14:paraId="429E7EE6" w14:textId="77777777" w:rsidR="00144216" w:rsidRPr="00D573AC" w:rsidRDefault="00144216">
            <w:pPr>
              <w:pStyle w:val="ConsPlusNormal"/>
              <w:rPr>
                <w:rFonts w:ascii="Times New Roman" w:hAnsi="Times New Roman" w:cs="Times New Roman"/>
                <w:sz w:val="20"/>
                <w:szCs w:val="20"/>
              </w:rPr>
            </w:pPr>
            <w:r w:rsidRPr="00D573AC">
              <w:rPr>
                <w:rFonts w:ascii="Times New Roman" w:hAnsi="Times New Roman" w:cs="Times New Roman"/>
                <w:sz w:val="20"/>
                <w:szCs w:val="20"/>
              </w:rPr>
              <w:t>"___" _____________ 20__ г.</w:t>
            </w:r>
          </w:p>
        </w:tc>
        <w:tc>
          <w:tcPr>
            <w:tcW w:w="1020" w:type="dxa"/>
            <w:tcBorders>
              <w:top w:val="nil"/>
              <w:left w:val="nil"/>
              <w:bottom w:val="nil"/>
              <w:right w:val="nil"/>
            </w:tcBorders>
          </w:tcPr>
          <w:p w14:paraId="55772687" w14:textId="77777777" w:rsidR="00144216" w:rsidRPr="00D573AC" w:rsidRDefault="00144216">
            <w:pPr>
              <w:pStyle w:val="ConsPlusNormal"/>
              <w:jc w:val="both"/>
              <w:rPr>
                <w:rFonts w:ascii="Times New Roman" w:hAnsi="Times New Roman" w:cs="Times New Roman"/>
                <w:sz w:val="20"/>
                <w:szCs w:val="20"/>
              </w:rPr>
            </w:pPr>
          </w:p>
        </w:tc>
        <w:tc>
          <w:tcPr>
            <w:tcW w:w="1984" w:type="dxa"/>
            <w:tcBorders>
              <w:top w:val="nil"/>
              <w:left w:val="nil"/>
              <w:bottom w:val="single" w:sz="4" w:space="0" w:color="auto"/>
              <w:right w:val="nil"/>
            </w:tcBorders>
          </w:tcPr>
          <w:p w14:paraId="570DF53D" w14:textId="77777777" w:rsidR="00144216" w:rsidRPr="00D573AC" w:rsidRDefault="00144216">
            <w:pPr>
              <w:pStyle w:val="ConsPlusNormal"/>
              <w:jc w:val="both"/>
              <w:rPr>
                <w:rFonts w:ascii="Times New Roman" w:hAnsi="Times New Roman" w:cs="Times New Roman"/>
                <w:sz w:val="20"/>
                <w:szCs w:val="20"/>
              </w:rPr>
            </w:pPr>
          </w:p>
        </w:tc>
        <w:tc>
          <w:tcPr>
            <w:tcW w:w="340" w:type="dxa"/>
            <w:tcBorders>
              <w:top w:val="nil"/>
              <w:left w:val="nil"/>
              <w:bottom w:val="nil"/>
              <w:right w:val="nil"/>
            </w:tcBorders>
          </w:tcPr>
          <w:p w14:paraId="4D860A17" w14:textId="77777777" w:rsidR="00144216" w:rsidRPr="00D573AC" w:rsidRDefault="00144216">
            <w:pPr>
              <w:pStyle w:val="ConsPlusNormal"/>
              <w:jc w:val="center"/>
              <w:rPr>
                <w:rFonts w:ascii="Times New Roman" w:hAnsi="Times New Roman" w:cs="Times New Roman"/>
                <w:sz w:val="20"/>
                <w:szCs w:val="20"/>
              </w:rPr>
            </w:pPr>
            <w:r w:rsidRPr="00D573AC">
              <w:rPr>
                <w:rFonts w:ascii="Times New Roman" w:hAnsi="Times New Roman" w:cs="Times New Roman"/>
                <w:sz w:val="20"/>
                <w:szCs w:val="20"/>
              </w:rPr>
              <w:t>/</w:t>
            </w:r>
          </w:p>
        </w:tc>
        <w:tc>
          <w:tcPr>
            <w:tcW w:w="2324" w:type="dxa"/>
            <w:tcBorders>
              <w:top w:val="nil"/>
              <w:left w:val="nil"/>
              <w:bottom w:val="single" w:sz="4" w:space="0" w:color="auto"/>
              <w:right w:val="nil"/>
            </w:tcBorders>
          </w:tcPr>
          <w:p w14:paraId="2A3DE189" w14:textId="77777777" w:rsidR="00144216" w:rsidRPr="00D573AC" w:rsidRDefault="00144216">
            <w:pPr>
              <w:pStyle w:val="ConsPlusNormal"/>
              <w:jc w:val="both"/>
              <w:rPr>
                <w:rFonts w:ascii="Times New Roman" w:hAnsi="Times New Roman" w:cs="Times New Roman"/>
                <w:sz w:val="20"/>
                <w:szCs w:val="20"/>
              </w:rPr>
            </w:pPr>
          </w:p>
        </w:tc>
      </w:tr>
      <w:tr w:rsidR="00144216" w:rsidRPr="00D573AC" w14:paraId="7B2CFD80" w14:textId="77777777">
        <w:tc>
          <w:tcPr>
            <w:tcW w:w="3402" w:type="dxa"/>
            <w:tcBorders>
              <w:top w:val="nil"/>
              <w:left w:val="nil"/>
              <w:bottom w:val="nil"/>
              <w:right w:val="nil"/>
            </w:tcBorders>
          </w:tcPr>
          <w:p w14:paraId="1E21949D" w14:textId="77777777" w:rsidR="00144216" w:rsidRPr="00D573AC" w:rsidRDefault="00144216">
            <w:pPr>
              <w:pStyle w:val="ConsPlusNormal"/>
              <w:jc w:val="center"/>
              <w:rPr>
                <w:rFonts w:ascii="Times New Roman" w:hAnsi="Times New Roman" w:cs="Times New Roman"/>
                <w:sz w:val="20"/>
                <w:szCs w:val="20"/>
              </w:rPr>
            </w:pPr>
            <w:r w:rsidRPr="00D573AC">
              <w:rPr>
                <w:rFonts w:ascii="Times New Roman" w:hAnsi="Times New Roman" w:cs="Times New Roman"/>
                <w:sz w:val="20"/>
                <w:szCs w:val="20"/>
              </w:rPr>
              <w:t>(дата)</w:t>
            </w:r>
          </w:p>
        </w:tc>
        <w:tc>
          <w:tcPr>
            <w:tcW w:w="1020" w:type="dxa"/>
            <w:tcBorders>
              <w:top w:val="nil"/>
              <w:left w:val="nil"/>
              <w:bottom w:val="nil"/>
              <w:right w:val="nil"/>
            </w:tcBorders>
          </w:tcPr>
          <w:p w14:paraId="094F0050" w14:textId="77777777" w:rsidR="00144216" w:rsidRPr="00D573AC" w:rsidRDefault="00144216">
            <w:pPr>
              <w:pStyle w:val="ConsPlusNormal"/>
              <w:jc w:val="both"/>
              <w:rPr>
                <w:rFonts w:ascii="Times New Roman" w:hAnsi="Times New Roman" w:cs="Times New Roman"/>
                <w:sz w:val="20"/>
                <w:szCs w:val="20"/>
              </w:rPr>
            </w:pPr>
          </w:p>
        </w:tc>
        <w:tc>
          <w:tcPr>
            <w:tcW w:w="1984" w:type="dxa"/>
            <w:tcBorders>
              <w:top w:val="single" w:sz="4" w:space="0" w:color="auto"/>
              <w:left w:val="nil"/>
              <w:bottom w:val="nil"/>
              <w:right w:val="nil"/>
            </w:tcBorders>
          </w:tcPr>
          <w:p w14:paraId="36CBB629" w14:textId="77777777" w:rsidR="00144216" w:rsidRPr="00D573AC" w:rsidRDefault="00144216">
            <w:pPr>
              <w:pStyle w:val="ConsPlusNormal"/>
              <w:jc w:val="center"/>
              <w:rPr>
                <w:rFonts w:ascii="Times New Roman" w:hAnsi="Times New Roman" w:cs="Times New Roman"/>
                <w:sz w:val="20"/>
                <w:szCs w:val="20"/>
              </w:rPr>
            </w:pPr>
            <w:r w:rsidRPr="00D573AC">
              <w:rPr>
                <w:rFonts w:ascii="Times New Roman" w:hAnsi="Times New Roman" w:cs="Times New Roman"/>
                <w:sz w:val="20"/>
                <w:szCs w:val="20"/>
              </w:rPr>
              <w:t>(подпись)</w:t>
            </w:r>
          </w:p>
        </w:tc>
        <w:tc>
          <w:tcPr>
            <w:tcW w:w="340" w:type="dxa"/>
            <w:tcBorders>
              <w:top w:val="nil"/>
              <w:left w:val="nil"/>
              <w:bottom w:val="nil"/>
              <w:right w:val="nil"/>
            </w:tcBorders>
          </w:tcPr>
          <w:p w14:paraId="4018061B" w14:textId="77777777" w:rsidR="00144216" w:rsidRPr="00D573AC" w:rsidRDefault="00144216">
            <w:pPr>
              <w:pStyle w:val="ConsPlusNormal"/>
              <w:jc w:val="both"/>
              <w:rPr>
                <w:rFonts w:ascii="Times New Roman" w:hAnsi="Times New Roman" w:cs="Times New Roman"/>
                <w:sz w:val="20"/>
                <w:szCs w:val="20"/>
              </w:rPr>
            </w:pPr>
          </w:p>
        </w:tc>
        <w:tc>
          <w:tcPr>
            <w:tcW w:w="2324" w:type="dxa"/>
            <w:tcBorders>
              <w:top w:val="single" w:sz="4" w:space="0" w:color="auto"/>
              <w:left w:val="nil"/>
              <w:bottom w:val="nil"/>
              <w:right w:val="nil"/>
            </w:tcBorders>
          </w:tcPr>
          <w:p w14:paraId="74AF1106" w14:textId="77777777" w:rsidR="00144216" w:rsidRPr="00D573AC" w:rsidRDefault="00144216">
            <w:pPr>
              <w:pStyle w:val="ConsPlusNormal"/>
              <w:jc w:val="center"/>
              <w:rPr>
                <w:rFonts w:ascii="Times New Roman" w:hAnsi="Times New Roman" w:cs="Times New Roman"/>
                <w:sz w:val="20"/>
                <w:szCs w:val="20"/>
              </w:rPr>
            </w:pPr>
            <w:r w:rsidRPr="00D573AC">
              <w:rPr>
                <w:rFonts w:ascii="Times New Roman" w:hAnsi="Times New Roman" w:cs="Times New Roman"/>
                <w:sz w:val="20"/>
                <w:szCs w:val="20"/>
              </w:rPr>
              <w:t>(Фамилия И.О.)</w:t>
            </w:r>
          </w:p>
        </w:tc>
      </w:tr>
      <w:tr w:rsidR="00144216" w:rsidRPr="00D573AC" w14:paraId="6B5836B0" w14:textId="77777777">
        <w:tc>
          <w:tcPr>
            <w:tcW w:w="9070" w:type="dxa"/>
            <w:gridSpan w:val="5"/>
            <w:tcBorders>
              <w:top w:val="nil"/>
              <w:left w:val="nil"/>
              <w:bottom w:val="single" w:sz="4" w:space="0" w:color="auto"/>
              <w:right w:val="nil"/>
            </w:tcBorders>
          </w:tcPr>
          <w:p w14:paraId="08060E1D" w14:textId="77777777" w:rsidR="00144216" w:rsidRPr="00D573AC" w:rsidRDefault="00144216">
            <w:pPr>
              <w:pStyle w:val="ConsPlusNormal"/>
              <w:rPr>
                <w:rFonts w:ascii="Times New Roman" w:hAnsi="Times New Roman" w:cs="Times New Roman"/>
                <w:sz w:val="20"/>
                <w:szCs w:val="20"/>
              </w:rPr>
            </w:pPr>
          </w:p>
        </w:tc>
      </w:tr>
    </w:tbl>
    <w:p w14:paraId="3236FB12" w14:textId="77777777" w:rsidR="00144216" w:rsidRPr="00D573AC" w:rsidRDefault="00144216">
      <w:pPr>
        <w:pStyle w:val="ConsPlusNormal"/>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
        <w:gridCol w:w="454"/>
        <w:gridCol w:w="8210"/>
      </w:tblGrid>
      <w:tr w:rsidR="00144216" w:rsidRPr="00D573AC" w14:paraId="043D755E" w14:textId="77777777">
        <w:tc>
          <w:tcPr>
            <w:tcW w:w="9072" w:type="dxa"/>
            <w:gridSpan w:val="3"/>
            <w:tcBorders>
              <w:top w:val="nil"/>
              <w:left w:val="nil"/>
              <w:bottom w:val="nil"/>
              <w:right w:val="nil"/>
            </w:tcBorders>
          </w:tcPr>
          <w:p w14:paraId="024AA235" w14:textId="77777777" w:rsidR="00144216" w:rsidRPr="00D573AC" w:rsidRDefault="00144216">
            <w:pPr>
              <w:pStyle w:val="ConsPlusNormal"/>
              <w:ind w:firstLine="283"/>
              <w:jc w:val="both"/>
              <w:rPr>
                <w:rFonts w:ascii="Times New Roman" w:hAnsi="Times New Roman" w:cs="Times New Roman"/>
                <w:sz w:val="20"/>
                <w:szCs w:val="20"/>
              </w:rPr>
            </w:pPr>
            <w:r w:rsidRPr="00D573AC">
              <w:rPr>
                <w:rFonts w:ascii="Times New Roman" w:hAnsi="Times New Roman" w:cs="Times New Roman"/>
                <w:sz w:val="20"/>
                <w:szCs w:val="20"/>
              </w:rPr>
              <w:t>Заявление принял:</w:t>
            </w:r>
          </w:p>
        </w:tc>
      </w:tr>
      <w:tr w:rsidR="00144216" w:rsidRPr="00D573AC" w14:paraId="6CD07F5B" w14:textId="77777777">
        <w:tc>
          <w:tcPr>
            <w:tcW w:w="9072" w:type="dxa"/>
            <w:gridSpan w:val="3"/>
            <w:tcBorders>
              <w:top w:val="nil"/>
              <w:left w:val="nil"/>
              <w:bottom w:val="nil"/>
              <w:right w:val="nil"/>
            </w:tcBorders>
          </w:tcPr>
          <w:p w14:paraId="44CC4DC6" w14:textId="77777777" w:rsidR="00144216" w:rsidRPr="00D573AC" w:rsidRDefault="00144216">
            <w:pPr>
              <w:pStyle w:val="ConsPlusNormal"/>
              <w:rPr>
                <w:rFonts w:ascii="Times New Roman" w:hAnsi="Times New Roman" w:cs="Times New Roman"/>
                <w:sz w:val="20"/>
                <w:szCs w:val="20"/>
              </w:rPr>
            </w:pPr>
          </w:p>
        </w:tc>
      </w:tr>
      <w:tr w:rsidR="00144216" w:rsidRPr="00D573AC" w14:paraId="0583F4A4" w14:textId="77777777">
        <w:tc>
          <w:tcPr>
            <w:tcW w:w="9072" w:type="dxa"/>
            <w:gridSpan w:val="3"/>
            <w:tcBorders>
              <w:top w:val="nil"/>
              <w:left w:val="nil"/>
              <w:bottom w:val="nil"/>
              <w:right w:val="nil"/>
            </w:tcBorders>
          </w:tcPr>
          <w:p w14:paraId="15B2C032" w14:textId="77777777" w:rsidR="00144216" w:rsidRPr="00D573AC" w:rsidRDefault="00144216">
            <w:pPr>
              <w:pStyle w:val="ConsPlusNormal"/>
              <w:ind w:firstLine="283"/>
              <w:jc w:val="both"/>
              <w:rPr>
                <w:rFonts w:ascii="Times New Roman" w:hAnsi="Times New Roman" w:cs="Times New Roman"/>
                <w:sz w:val="20"/>
                <w:szCs w:val="20"/>
              </w:rPr>
            </w:pPr>
            <w:r w:rsidRPr="00D573AC">
              <w:rPr>
                <w:rFonts w:ascii="Times New Roman" w:hAnsi="Times New Roman" w:cs="Times New Roman"/>
                <w:sz w:val="20"/>
                <w:szCs w:val="20"/>
              </w:rPr>
              <w:t>"___" _____________ 20__ г.</w:t>
            </w:r>
          </w:p>
        </w:tc>
      </w:tr>
      <w:tr w:rsidR="00144216" w:rsidRPr="00D573AC" w14:paraId="4C2FE644" w14:textId="77777777">
        <w:tc>
          <w:tcPr>
            <w:tcW w:w="9072" w:type="dxa"/>
            <w:gridSpan w:val="3"/>
            <w:tcBorders>
              <w:top w:val="nil"/>
              <w:left w:val="nil"/>
              <w:bottom w:val="single" w:sz="4" w:space="0" w:color="auto"/>
              <w:right w:val="nil"/>
            </w:tcBorders>
          </w:tcPr>
          <w:p w14:paraId="324CED14" w14:textId="77777777" w:rsidR="00144216" w:rsidRPr="00D573AC" w:rsidRDefault="00144216">
            <w:pPr>
              <w:pStyle w:val="ConsPlusNormal"/>
              <w:rPr>
                <w:rFonts w:ascii="Times New Roman" w:hAnsi="Times New Roman" w:cs="Times New Roman"/>
                <w:sz w:val="20"/>
                <w:szCs w:val="20"/>
              </w:rPr>
            </w:pPr>
          </w:p>
        </w:tc>
      </w:tr>
      <w:tr w:rsidR="00144216" w:rsidRPr="00D573AC" w14:paraId="26E7385A" w14:textId="77777777">
        <w:tc>
          <w:tcPr>
            <w:tcW w:w="9072" w:type="dxa"/>
            <w:gridSpan w:val="3"/>
            <w:tcBorders>
              <w:top w:val="single" w:sz="4" w:space="0" w:color="auto"/>
              <w:left w:val="nil"/>
              <w:bottom w:val="nil"/>
              <w:right w:val="nil"/>
            </w:tcBorders>
          </w:tcPr>
          <w:p w14:paraId="64A19BE9" w14:textId="77777777" w:rsidR="00144216" w:rsidRPr="00D573AC" w:rsidRDefault="00144216">
            <w:pPr>
              <w:pStyle w:val="ConsPlusNormal"/>
              <w:jc w:val="center"/>
              <w:rPr>
                <w:rFonts w:ascii="Times New Roman" w:hAnsi="Times New Roman" w:cs="Times New Roman"/>
                <w:sz w:val="20"/>
                <w:szCs w:val="20"/>
              </w:rPr>
            </w:pPr>
            <w:r w:rsidRPr="00D573AC">
              <w:rPr>
                <w:rFonts w:ascii="Times New Roman" w:hAnsi="Times New Roman" w:cs="Times New Roman"/>
                <w:sz w:val="20"/>
                <w:szCs w:val="20"/>
              </w:rPr>
              <w:t>(Ф.И.О., подпись сотрудника, принявшего заявление)</w:t>
            </w:r>
          </w:p>
        </w:tc>
      </w:tr>
      <w:tr w:rsidR="00144216" w:rsidRPr="00D573AC" w14:paraId="5F7CE770" w14:textId="77777777">
        <w:tc>
          <w:tcPr>
            <w:tcW w:w="9072" w:type="dxa"/>
            <w:gridSpan w:val="3"/>
            <w:tcBorders>
              <w:top w:val="nil"/>
              <w:left w:val="nil"/>
              <w:bottom w:val="nil"/>
              <w:right w:val="nil"/>
            </w:tcBorders>
          </w:tcPr>
          <w:p w14:paraId="0F698E18" w14:textId="77777777" w:rsidR="00144216" w:rsidRPr="00D573AC" w:rsidRDefault="00144216">
            <w:pPr>
              <w:pStyle w:val="ConsPlusNormal"/>
              <w:rPr>
                <w:rFonts w:ascii="Times New Roman" w:hAnsi="Times New Roman" w:cs="Times New Roman"/>
                <w:sz w:val="20"/>
                <w:szCs w:val="20"/>
              </w:rPr>
            </w:pPr>
          </w:p>
        </w:tc>
      </w:tr>
      <w:tr w:rsidR="00144216" w:rsidRPr="00D573AC" w14:paraId="6670047A" w14:textId="77777777">
        <w:tc>
          <w:tcPr>
            <w:tcW w:w="9072" w:type="dxa"/>
            <w:gridSpan w:val="3"/>
            <w:tcBorders>
              <w:top w:val="nil"/>
              <w:left w:val="nil"/>
              <w:bottom w:val="nil"/>
              <w:right w:val="nil"/>
            </w:tcBorders>
          </w:tcPr>
          <w:p w14:paraId="55C7A0C8" w14:textId="77777777" w:rsidR="00144216" w:rsidRPr="00D573AC" w:rsidRDefault="00144216">
            <w:pPr>
              <w:pStyle w:val="ConsPlusNormal"/>
              <w:ind w:firstLine="283"/>
              <w:jc w:val="both"/>
              <w:rPr>
                <w:rFonts w:ascii="Times New Roman" w:hAnsi="Times New Roman" w:cs="Times New Roman"/>
                <w:sz w:val="20"/>
                <w:szCs w:val="20"/>
              </w:rPr>
            </w:pPr>
            <w:r w:rsidRPr="00D573AC">
              <w:rPr>
                <w:rFonts w:ascii="Times New Roman" w:hAnsi="Times New Roman" w:cs="Times New Roman"/>
                <w:sz w:val="20"/>
                <w:szCs w:val="20"/>
              </w:rPr>
              <w:t>Способ направления результата рассмотрения заявления (ответа):</w:t>
            </w:r>
          </w:p>
        </w:tc>
      </w:tr>
      <w:tr w:rsidR="00144216" w:rsidRPr="00D573AC" w14:paraId="7A7729CF" w14:textId="77777777">
        <w:tc>
          <w:tcPr>
            <w:tcW w:w="408" w:type="dxa"/>
            <w:tcBorders>
              <w:top w:val="nil"/>
              <w:left w:val="nil"/>
              <w:bottom w:val="nil"/>
              <w:right w:val="nil"/>
            </w:tcBorders>
          </w:tcPr>
          <w:p w14:paraId="7268A4C5" w14:textId="77777777" w:rsidR="00144216" w:rsidRPr="00D573AC" w:rsidRDefault="00144216">
            <w:pPr>
              <w:pStyle w:val="ConsPlusNormal"/>
              <w:rPr>
                <w:rFonts w:ascii="Times New Roman" w:hAnsi="Times New Roman" w:cs="Times New Roman"/>
                <w:sz w:val="20"/>
                <w:szCs w:val="20"/>
              </w:rPr>
            </w:pPr>
          </w:p>
        </w:tc>
        <w:tc>
          <w:tcPr>
            <w:tcW w:w="454" w:type="dxa"/>
            <w:tcBorders>
              <w:top w:val="nil"/>
              <w:left w:val="nil"/>
              <w:bottom w:val="single" w:sz="4" w:space="0" w:color="auto"/>
              <w:right w:val="nil"/>
            </w:tcBorders>
          </w:tcPr>
          <w:p w14:paraId="3385FB59" w14:textId="77777777" w:rsidR="00144216" w:rsidRPr="00D573AC" w:rsidRDefault="00144216">
            <w:pPr>
              <w:pStyle w:val="ConsPlusNormal"/>
              <w:rPr>
                <w:rFonts w:ascii="Times New Roman" w:hAnsi="Times New Roman" w:cs="Times New Roman"/>
                <w:sz w:val="20"/>
                <w:szCs w:val="20"/>
              </w:rPr>
            </w:pPr>
          </w:p>
        </w:tc>
        <w:tc>
          <w:tcPr>
            <w:tcW w:w="8210" w:type="dxa"/>
            <w:tcBorders>
              <w:top w:val="nil"/>
              <w:left w:val="nil"/>
              <w:bottom w:val="nil"/>
              <w:right w:val="nil"/>
            </w:tcBorders>
          </w:tcPr>
          <w:p w14:paraId="360860D2" w14:textId="77777777" w:rsidR="00144216" w:rsidRPr="00D573AC" w:rsidRDefault="00144216">
            <w:pPr>
              <w:pStyle w:val="ConsPlusNormal"/>
              <w:jc w:val="both"/>
              <w:rPr>
                <w:rFonts w:ascii="Times New Roman" w:hAnsi="Times New Roman" w:cs="Times New Roman"/>
                <w:sz w:val="20"/>
                <w:szCs w:val="20"/>
              </w:rPr>
            </w:pPr>
          </w:p>
        </w:tc>
      </w:tr>
      <w:tr w:rsidR="00144216" w:rsidRPr="00D573AC" w14:paraId="0BF88A93" w14:textId="77777777">
        <w:tblPrEx>
          <w:tblBorders>
            <w:insideV w:val="single" w:sz="4" w:space="0" w:color="auto"/>
          </w:tblBorders>
        </w:tblPrEx>
        <w:tc>
          <w:tcPr>
            <w:tcW w:w="408" w:type="dxa"/>
            <w:tcBorders>
              <w:top w:val="nil"/>
              <w:left w:val="nil"/>
              <w:bottom w:val="nil"/>
            </w:tcBorders>
          </w:tcPr>
          <w:p w14:paraId="488BDC04" w14:textId="77777777" w:rsidR="00144216" w:rsidRPr="00D573AC" w:rsidRDefault="00144216">
            <w:pPr>
              <w:pStyle w:val="ConsPlusNormal"/>
              <w:rPr>
                <w:rFonts w:ascii="Times New Roman" w:hAnsi="Times New Roman" w:cs="Times New Roman"/>
                <w:sz w:val="20"/>
                <w:szCs w:val="20"/>
              </w:rPr>
            </w:pPr>
          </w:p>
        </w:tc>
        <w:tc>
          <w:tcPr>
            <w:tcW w:w="454" w:type="dxa"/>
            <w:tcBorders>
              <w:top w:val="single" w:sz="4" w:space="0" w:color="auto"/>
              <w:bottom w:val="single" w:sz="4" w:space="0" w:color="auto"/>
            </w:tcBorders>
          </w:tcPr>
          <w:p w14:paraId="38845BFF" w14:textId="77777777" w:rsidR="00144216" w:rsidRPr="00D573AC" w:rsidRDefault="00144216">
            <w:pPr>
              <w:pStyle w:val="ConsPlusNormal"/>
              <w:rPr>
                <w:rFonts w:ascii="Times New Roman" w:hAnsi="Times New Roman" w:cs="Times New Roman"/>
                <w:sz w:val="20"/>
                <w:szCs w:val="20"/>
              </w:rPr>
            </w:pPr>
          </w:p>
        </w:tc>
        <w:tc>
          <w:tcPr>
            <w:tcW w:w="8210" w:type="dxa"/>
            <w:tcBorders>
              <w:top w:val="nil"/>
              <w:bottom w:val="nil"/>
              <w:right w:val="nil"/>
            </w:tcBorders>
          </w:tcPr>
          <w:p w14:paraId="48CA179C" w14:textId="77777777" w:rsidR="00144216" w:rsidRPr="00D573AC" w:rsidRDefault="00144216" w:rsidP="006A0126">
            <w:pPr>
              <w:pStyle w:val="ConsPlusNormal"/>
              <w:jc w:val="both"/>
              <w:rPr>
                <w:rFonts w:ascii="Times New Roman" w:hAnsi="Times New Roman" w:cs="Times New Roman"/>
                <w:sz w:val="20"/>
                <w:szCs w:val="20"/>
              </w:rPr>
            </w:pPr>
            <w:r w:rsidRPr="00D573AC">
              <w:rPr>
                <w:rFonts w:ascii="Times New Roman" w:hAnsi="Times New Roman" w:cs="Times New Roman"/>
                <w:sz w:val="20"/>
                <w:szCs w:val="20"/>
              </w:rPr>
              <w:t xml:space="preserve">Выдать на руки (заявителю или уполномоченному лицу) в </w:t>
            </w:r>
            <w:r w:rsidR="006A0126" w:rsidRPr="00D573AC">
              <w:rPr>
                <w:rFonts w:ascii="Times New Roman" w:hAnsi="Times New Roman" w:cs="Times New Roman"/>
                <w:sz w:val="20"/>
                <w:szCs w:val="20"/>
              </w:rPr>
              <w:t>Администрации</w:t>
            </w:r>
          </w:p>
        </w:tc>
      </w:tr>
      <w:tr w:rsidR="00144216" w:rsidRPr="00D573AC" w14:paraId="5C933FEC" w14:textId="77777777">
        <w:tc>
          <w:tcPr>
            <w:tcW w:w="408" w:type="dxa"/>
            <w:tcBorders>
              <w:top w:val="nil"/>
              <w:left w:val="nil"/>
              <w:bottom w:val="nil"/>
              <w:right w:val="nil"/>
            </w:tcBorders>
          </w:tcPr>
          <w:p w14:paraId="58E8E724" w14:textId="77777777" w:rsidR="00144216" w:rsidRPr="00D573AC" w:rsidRDefault="00144216">
            <w:pPr>
              <w:pStyle w:val="ConsPlusNormal"/>
              <w:rPr>
                <w:rFonts w:ascii="Times New Roman" w:hAnsi="Times New Roman" w:cs="Times New Roman"/>
                <w:sz w:val="20"/>
                <w:szCs w:val="20"/>
              </w:rPr>
            </w:pPr>
          </w:p>
        </w:tc>
        <w:tc>
          <w:tcPr>
            <w:tcW w:w="454" w:type="dxa"/>
            <w:tcBorders>
              <w:top w:val="single" w:sz="4" w:space="0" w:color="auto"/>
              <w:left w:val="nil"/>
              <w:bottom w:val="single" w:sz="4" w:space="0" w:color="auto"/>
              <w:right w:val="nil"/>
            </w:tcBorders>
          </w:tcPr>
          <w:p w14:paraId="79F843B0" w14:textId="77777777" w:rsidR="00144216" w:rsidRPr="00D573AC" w:rsidRDefault="00144216">
            <w:pPr>
              <w:pStyle w:val="ConsPlusNormal"/>
              <w:rPr>
                <w:rFonts w:ascii="Times New Roman" w:hAnsi="Times New Roman" w:cs="Times New Roman"/>
                <w:sz w:val="20"/>
                <w:szCs w:val="20"/>
              </w:rPr>
            </w:pPr>
          </w:p>
        </w:tc>
        <w:tc>
          <w:tcPr>
            <w:tcW w:w="8210" w:type="dxa"/>
            <w:tcBorders>
              <w:top w:val="nil"/>
              <w:left w:val="nil"/>
              <w:bottom w:val="nil"/>
              <w:right w:val="nil"/>
            </w:tcBorders>
          </w:tcPr>
          <w:p w14:paraId="4449C18E" w14:textId="77777777" w:rsidR="00144216" w:rsidRPr="00D573AC" w:rsidRDefault="00144216">
            <w:pPr>
              <w:pStyle w:val="ConsPlusNormal"/>
              <w:jc w:val="both"/>
              <w:rPr>
                <w:rFonts w:ascii="Times New Roman" w:hAnsi="Times New Roman" w:cs="Times New Roman"/>
                <w:sz w:val="20"/>
                <w:szCs w:val="20"/>
              </w:rPr>
            </w:pPr>
          </w:p>
        </w:tc>
      </w:tr>
      <w:tr w:rsidR="00144216" w:rsidRPr="00D573AC" w14:paraId="3358F411" w14:textId="77777777">
        <w:tblPrEx>
          <w:tblBorders>
            <w:insideV w:val="single" w:sz="4" w:space="0" w:color="auto"/>
          </w:tblBorders>
        </w:tblPrEx>
        <w:tc>
          <w:tcPr>
            <w:tcW w:w="408" w:type="dxa"/>
            <w:tcBorders>
              <w:top w:val="nil"/>
              <w:left w:val="nil"/>
              <w:bottom w:val="nil"/>
            </w:tcBorders>
          </w:tcPr>
          <w:p w14:paraId="18082AB0" w14:textId="77777777" w:rsidR="00144216" w:rsidRPr="00D573AC" w:rsidRDefault="00144216">
            <w:pPr>
              <w:pStyle w:val="ConsPlusNormal"/>
              <w:rPr>
                <w:rFonts w:ascii="Times New Roman" w:hAnsi="Times New Roman" w:cs="Times New Roman"/>
                <w:sz w:val="20"/>
                <w:szCs w:val="20"/>
              </w:rPr>
            </w:pPr>
          </w:p>
        </w:tc>
        <w:tc>
          <w:tcPr>
            <w:tcW w:w="454" w:type="dxa"/>
            <w:tcBorders>
              <w:top w:val="single" w:sz="4" w:space="0" w:color="auto"/>
              <w:bottom w:val="single" w:sz="4" w:space="0" w:color="auto"/>
            </w:tcBorders>
          </w:tcPr>
          <w:p w14:paraId="0C5A4F46" w14:textId="77777777" w:rsidR="00144216" w:rsidRPr="00D573AC" w:rsidRDefault="00144216">
            <w:pPr>
              <w:pStyle w:val="ConsPlusNormal"/>
              <w:rPr>
                <w:rFonts w:ascii="Times New Roman" w:hAnsi="Times New Roman" w:cs="Times New Roman"/>
                <w:sz w:val="20"/>
                <w:szCs w:val="20"/>
              </w:rPr>
            </w:pPr>
          </w:p>
        </w:tc>
        <w:tc>
          <w:tcPr>
            <w:tcW w:w="8210" w:type="dxa"/>
            <w:tcBorders>
              <w:top w:val="nil"/>
              <w:bottom w:val="nil"/>
              <w:right w:val="nil"/>
            </w:tcBorders>
          </w:tcPr>
          <w:p w14:paraId="7F9FDFC8" w14:textId="77777777" w:rsidR="00144216" w:rsidRPr="00D573AC" w:rsidRDefault="00144216">
            <w:pPr>
              <w:pStyle w:val="ConsPlusNormal"/>
              <w:jc w:val="both"/>
              <w:rPr>
                <w:rFonts w:ascii="Times New Roman" w:hAnsi="Times New Roman" w:cs="Times New Roman"/>
                <w:sz w:val="20"/>
                <w:szCs w:val="20"/>
              </w:rPr>
            </w:pPr>
            <w:r w:rsidRPr="00D573AC">
              <w:rPr>
                <w:rFonts w:ascii="Times New Roman" w:hAnsi="Times New Roman" w:cs="Times New Roman"/>
                <w:sz w:val="20"/>
                <w:szCs w:val="20"/>
              </w:rPr>
              <w:t>Выдать в МФЦ</w:t>
            </w:r>
          </w:p>
        </w:tc>
      </w:tr>
      <w:tr w:rsidR="00144216" w:rsidRPr="00D573AC" w14:paraId="34CA02E0" w14:textId="77777777">
        <w:tc>
          <w:tcPr>
            <w:tcW w:w="408" w:type="dxa"/>
            <w:tcBorders>
              <w:top w:val="nil"/>
              <w:left w:val="nil"/>
              <w:bottom w:val="nil"/>
              <w:right w:val="nil"/>
            </w:tcBorders>
          </w:tcPr>
          <w:p w14:paraId="7698061E" w14:textId="77777777" w:rsidR="00144216" w:rsidRPr="00D573AC" w:rsidRDefault="00144216">
            <w:pPr>
              <w:pStyle w:val="ConsPlusNormal"/>
              <w:rPr>
                <w:rFonts w:ascii="Times New Roman" w:hAnsi="Times New Roman" w:cs="Times New Roman"/>
                <w:sz w:val="20"/>
                <w:szCs w:val="20"/>
              </w:rPr>
            </w:pPr>
          </w:p>
        </w:tc>
        <w:tc>
          <w:tcPr>
            <w:tcW w:w="454" w:type="dxa"/>
            <w:tcBorders>
              <w:top w:val="single" w:sz="4" w:space="0" w:color="auto"/>
              <w:left w:val="nil"/>
              <w:bottom w:val="single" w:sz="4" w:space="0" w:color="auto"/>
              <w:right w:val="nil"/>
            </w:tcBorders>
          </w:tcPr>
          <w:p w14:paraId="412F93DA" w14:textId="77777777" w:rsidR="00144216" w:rsidRPr="00D573AC" w:rsidRDefault="00144216">
            <w:pPr>
              <w:pStyle w:val="ConsPlusNormal"/>
              <w:rPr>
                <w:rFonts w:ascii="Times New Roman" w:hAnsi="Times New Roman" w:cs="Times New Roman"/>
                <w:sz w:val="20"/>
                <w:szCs w:val="20"/>
              </w:rPr>
            </w:pPr>
          </w:p>
        </w:tc>
        <w:tc>
          <w:tcPr>
            <w:tcW w:w="8210" w:type="dxa"/>
            <w:tcBorders>
              <w:top w:val="nil"/>
              <w:left w:val="nil"/>
              <w:bottom w:val="nil"/>
              <w:right w:val="nil"/>
            </w:tcBorders>
          </w:tcPr>
          <w:p w14:paraId="5947DBD9" w14:textId="77777777" w:rsidR="00144216" w:rsidRPr="00D573AC" w:rsidRDefault="00144216">
            <w:pPr>
              <w:pStyle w:val="ConsPlusNormal"/>
              <w:rPr>
                <w:rFonts w:ascii="Times New Roman" w:hAnsi="Times New Roman" w:cs="Times New Roman"/>
                <w:sz w:val="20"/>
                <w:szCs w:val="20"/>
              </w:rPr>
            </w:pPr>
          </w:p>
        </w:tc>
      </w:tr>
      <w:tr w:rsidR="00144216" w:rsidRPr="00D573AC" w14:paraId="771DA19E" w14:textId="77777777" w:rsidTr="00D573AC">
        <w:tblPrEx>
          <w:tblBorders>
            <w:insideV w:val="single" w:sz="4" w:space="0" w:color="auto"/>
          </w:tblBorders>
        </w:tblPrEx>
        <w:trPr>
          <w:trHeight w:val="17"/>
        </w:trPr>
        <w:tc>
          <w:tcPr>
            <w:tcW w:w="408" w:type="dxa"/>
            <w:tcBorders>
              <w:top w:val="nil"/>
              <w:left w:val="nil"/>
              <w:bottom w:val="nil"/>
            </w:tcBorders>
          </w:tcPr>
          <w:p w14:paraId="44DD2C8F" w14:textId="77777777" w:rsidR="00144216" w:rsidRPr="00D573AC" w:rsidRDefault="00144216">
            <w:pPr>
              <w:pStyle w:val="ConsPlusNormal"/>
              <w:rPr>
                <w:rFonts w:ascii="Times New Roman" w:hAnsi="Times New Roman" w:cs="Times New Roman"/>
                <w:sz w:val="20"/>
                <w:szCs w:val="20"/>
              </w:rPr>
            </w:pPr>
          </w:p>
        </w:tc>
        <w:tc>
          <w:tcPr>
            <w:tcW w:w="454" w:type="dxa"/>
            <w:tcBorders>
              <w:top w:val="single" w:sz="4" w:space="0" w:color="auto"/>
              <w:bottom w:val="single" w:sz="4" w:space="0" w:color="auto"/>
            </w:tcBorders>
          </w:tcPr>
          <w:p w14:paraId="740333FA" w14:textId="77777777" w:rsidR="00144216" w:rsidRPr="00D573AC" w:rsidRDefault="00144216">
            <w:pPr>
              <w:pStyle w:val="ConsPlusNormal"/>
              <w:rPr>
                <w:rFonts w:ascii="Times New Roman" w:hAnsi="Times New Roman" w:cs="Times New Roman"/>
                <w:sz w:val="20"/>
                <w:szCs w:val="20"/>
              </w:rPr>
            </w:pPr>
          </w:p>
        </w:tc>
        <w:tc>
          <w:tcPr>
            <w:tcW w:w="8210" w:type="dxa"/>
            <w:tcBorders>
              <w:top w:val="nil"/>
              <w:bottom w:val="nil"/>
              <w:right w:val="nil"/>
            </w:tcBorders>
          </w:tcPr>
          <w:p w14:paraId="39EDE958" w14:textId="77777777" w:rsidR="00144216" w:rsidRPr="00D573AC" w:rsidRDefault="00144216">
            <w:pPr>
              <w:pStyle w:val="ConsPlusNormal"/>
              <w:jc w:val="both"/>
              <w:rPr>
                <w:rFonts w:ascii="Times New Roman" w:hAnsi="Times New Roman" w:cs="Times New Roman"/>
                <w:sz w:val="20"/>
                <w:szCs w:val="20"/>
              </w:rPr>
            </w:pPr>
            <w:r w:rsidRPr="00D573AC">
              <w:rPr>
                <w:rFonts w:ascii="Times New Roman" w:hAnsi="Times New Roman" w:cs="Times New Roman"/>
                <w:sz w:val="20"/>
                <w:szCs w:val="20"/>
              </w:rPr>
              <w:t>Направить посредством ЕПГУ (после начала предоставления услуги в электронной форме)</w:t>
            </w:r>
          </w:p>
        </w:tc>
      </w:tr>
    </w:tbl>
    <w:p w14:paraId="46CE23A2" w14:textId="77777777" w:rsidR="00144216" w:rsidRPr="00144216" w:rsidRDefault="00144216">
      <w:pPr>
        <w:pStyle w:val="ConsPlusNormal"/>
        <w:ind w:firstLine="540"/>
        <w:jc w:val="both"/>
        <w:rPr>
          <w:rFonts w:ascii="Times New Roman" w:hAnsi="Times New Roman" w:cs="Times New Roman"/>
          <w:sz w:val="28"/>
          <w:szCs w:val="28"/>
        </w:rPr>
      </w:pPr>
    </w:p>
    <w:p w14:paraId="6D39D3CB" w14:textId="77777777" w:rsidR="00D0212F" w:rsidRDefault="00D0212F">
      <w:pPr>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14:paraId="0CC39DA7" w14:textId="3CE26E1C" w:rsidR="00D573AC" w:rsidRPr="008528F4" w:rsidRDefault="00D573AC" w:rsidP="00D573AC">
      <w:pPr>
        <w:tabs>
          <w:tab w:val="left" w:pos="142"/>
          <w:tab w:val="left" w:pos="284"/>
        </w:tabs>
        <w:spacing w:after="0" w:line="240" w:lineRule="auto"/>
        <w:ind w:left="5103"/>
        <w:rPr>
          <w:rFonts w:ascii="Times New Roman" w:eastAsia="Times New Roman" w:hAnsi="Times New Roman" w:cs="Times New Roman"/>
          <w:sz w:val="28"/>
          <w:szCs w:val="28"/>
          <w:lang w:eastAsia="ru-RU"/>
        </w:rPr>
      </w:pPr>
      <w:r w:rsidRPr="008528F4">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2</w:t>
      </w:r>
    </w:p>
    <w:p w14:paraId="4783C29E" w14:textId="77777777" w:rsidR="00D573AC" w:rsidRPr="008528F4" w:rsidRDefault="00D573AC" w:rsidP="00D573AC">
      <w:pPr>
        <w:tabs>
          <w:tab w:val="left" w:pos="142"/>
          <w:tab w:val="left" w:pos="284"/>
        </w:tabs>
        <w:spacing w:after="0" w:line="240" w:lineRule="auto"/>
        <w:ind w:left="5103"/>
        <w:rPr>
          <w:rFonts w:ascii="Times New Roman" w:eastAsia="Times New Roman" w:hAnsi="Times New Roman" w:cs="Times New Roman"/>
          <w:sz w:val="28"/>
          <w:szCs w:val="28"/>
          <w:lang w:eastAsia="ru-RU"/>
        </w:rPr>
      </w:pPr>
      <w:r w:rsidRPr="008528F4">
        <w:rPr>
          <w:rFonts w:ascii="Times New Roman" w:eastAsia="Times New Roman" w:hAnsi="Times New Roman" w:cs="Times New Roman"/>
          <w:sz w:val="28"/>
          <w:szCs w:val="28"/>
          <w:lang w:eastAsia="ru-RU"/>
        </w:rPr>
        <w:t xml:space="preserve">к административному регламенту </w:t>
      </w:r>
    </w:p>
    <w:p w14:paraId="24CE1505" w14:textId="77777777" w:rsidR="00D573AC" w:rsidRPr="008528F4" w:rsidRDefault="00D573AC" w:rsidP="00D573AC">
      <w:pPr>
        <w:tabs>
          <w:tab w:val="left" w:pos="142"/>
          <w:tab w:val="left" w:pos="284"/>
        </w:tabs>
        <w:spacing w:after="0" w:line="240" w:lineRule="auto"/>
        <w:ind w:left="5103"/>
        <w:rPr>
          <w:rFonts w:ascii="Times New Roman" w:eastAsia="Times New Roman" w:hAnsi="Times New Roman" w:cs="Times New Roman"/>
          <w:sz w:val="28"/>
          <w:szCs w:val="28"/>
          <w:lang w:eastAsia="ru-RU"/>
        </w:rPr>
      </w:pPr>
      <w:r w:rsidRPr="008528F4">
        <w:rPr>
          <w:rFonts w:ascii="Times New Roman" w:eastAsia="Times New Roman" w:hAnsi="Times New Roman" w:cs="Times New Roman"/>
          <w:sz w:val="28"/>
          <w:szCs w:val="28"/>
          <w:lang w:eastAsia="ru-RU"/>
        </w:rPr>
        <w:t>по предоставлению</w:t>
      </w:r>
    </w:p>
    <w:p w14:paraId="110930B1" w14:textId="77777777" w:rsidR="00D573AC" w:rsidRPr="008528F4" w:rsidRDefault="00D573AC" w:rsidP="00D573AC">
      <w:pPr>
        <w:tabs>
          <w:tab w:val="left" w:pos="142"/>
          <w:tab w:val="left" w:pos="284"/>
        </w:tabs>
        <w:spacing w:after="0" w:line="240" w:lineRule="auto"/>
        <w:ind w:left="5103"/>
        <w:rPr>
          <w:rFonts w:ascii="Times New Roman" w:eastAsia="Times New Roman" w:hAnsi="Times New Roman" w:cs="Times New Roman"/>
          <w:sz w:val="28"/>
          <w:szCs w:val="28"/>
          <w:lang w:eastAsia="ru-RU"/>
        </w:rPr>
      </w:pPr>
      <w:r w:rsidRPr="008528F4">
        <w:rPr>
          <w:rFonts w:ascii="Times New Roman" w:eastAsia="Times New Roman" w:hAnsi="Times New Roman" w:cs="Times New Roman"/>
          <w:sz w:val="28"/>
          <w:szCs w:val="28"/>
          <w:lang w:eastAsia="ru-RU"/>
        </w:rPr>
        <w:t>муниципальной услуги</w:t>
      </w:r>
    </w:p>
    <w:p w14:paraId="2C5BE3BD" w14:textId="77777777" w:rsidR="00144216" w:rsidRPr="00144216" w:rsidRDefault="00144216">
      <w:pPr>
        <w:pStyle w:val="ConsPlusNormal"/>
        <w:jc w:val="right"/>
        <w:rPr>
          <w:rFonts w:ascii="Times New Roman" w:hAnsi="Times New Roman" w:cs="Times New Roman"/>
          <w:sz w:val="28"/>
          <w:szCs w:val="28"/>
        </w:rPr>
      </w:pPr>
    </w:p>
    <w:p w14:paraId="5C3C95B6" w14:textId="77777777" w:rsidR="00144216" w:rsidRPr="006E5B6A" w:rsidRDefault="00144216">
      <w:pPr>
        <w:pStyle w:val="ConsPlusTitle"/>
        <w:jc w:val="center"/>
        <w:rPr>
          <w:rFonts w:ascii="Times New Roman" w:hAnsi="Times New Roman" w:cs="Times New Roman"/>
          <w:b w:val="0"/>
          <w:bCs/>
          <w:sz w:val="24"/>
          <w:szCs w:val="24"/>
        </w:rPr>
      </w:pPr>
      <w:bookmarkStart w:id="10" w:name="P557"/>
      <w:bookmarkEnd w:id="10"/>
      <w:r w:rsidRPr="006E5B6A">
        <w:rPr>
          <w:rFonts w:ascii="Times New Roman" w:hAnsi="Times New Roman" w:cs="Times New Roman"/>
          <w:b w:val="0"/>
          <w:bCs/>
          <w:sz w:val="24"/>
          <w:szCs w:val="24"/>
        </w:rPr>
        <w:t>СТРУКТУРА</w:t>
      </w:r>
    </w:p>
    <w:p w14:paraId="1B484EF8" w14:textId="77777777" w:rsidR="00144216" w:rsidRPr="006E5B6A" w:rsidRDefault="00144216">
      <w:pPr>
        <w:pStyle w:val="ConsPlusTitle"/>
        <w:jc w:val="center"/>
        <w:rPr>
          <w:rFonts w:ascii="Times New Roman" w:hAnsi="Times New Roman" w:cs="Times New Roman"/>
          <w:b w:val="0"/>
          <w:bCs/>
          <w:sz w:val="24"/>
          <w:szCs w:val="24"/>
        </w:rPr>
      </w:pPr>
      <w:r w:rsidRPr="006E5B6A">
        <w:rPr>
          <w:rFonts w:ascii="Times New Roman" w:hAnsi="Times New Roman" w:cs="Times New Roman"/>
          <w:b w:val="0"/>
          <w:bCs/>
          <w:sz w:val="24"/>
          <w:szCs w:val="24"/>
        </w:rPr>
        <w:t>РАЗМЕЩЕНИЯ И ФОРМА ФАЙЛОВ В ЭЛЕКТРОННОЙ ВЕРСИИ</w:t>
      </w:r>
    </w:p>
    <w:p w14:paraId="400A507E" w14:textId="77777777" w:rsidR="00144216" w:rsidRPr="00144216" w:rsidRDefault="00144216">
      <w:pPr>
        <w:pStyle w:val="ConsPlusNormal"/>
        <w:ind w:firstLine="540"/>
        <w:jc w:val="both"/>
        <w:rPr>
          <w:rFonts w:ascii="Times New Roman" w:hAnsi="Times New Roman" w:cs="Times New Roman"/>
          <w:sz w:val="28"/>
          <w:szCs w:val="28"/>
        </w:rPr>
      </w:pPr>
    </w:p>
    <w:p w14:paraId="66BEC7CA" w14:textId="77777777" w:rsidR="00144216" w:rsidRPr="00144216" w:rsidRDefault="00144216">
      <w:pPr>
        <w:pStyle w:val="ConsPlusNormal"/>
        <w:rPr>
          <w:rFonts w:ascii="Times New Roman" w:hAnsi="Times New Roman" w:cs="Times New Roman"/>
          <w:sz w:val="28"/>
          <w:szCs w:val="28"/>
        </w:rPr>
        <w:sectPr w:rsidR="00144216" w:rsidRPr="00144216" w:rsidSect="008D191D">
          <w:pgSz w:w="11906" w:h="16838"/>
          <w:pgMar w:top="1134" w:right="850" w:bottom="1134" w:left="1701" w:header="708" w:footer="708"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995"/>
        <w:gridCol w:w="2111"/>
        <w:gridCol w:w="1967"/>
        <w:gridCol w:w="5943"/>
        <w:gridCol w:w="2678"/>
      </w:tblGrid>
      <w:tr w:rsidR="00144216" w:rsidRPr="00144216" w14:paraId="195332C7" w14:textId="77777777" w:rsidTr="006E5B6A">
        <w:tc>
          <w:tcPr>
            <w:tcW w:w="652" w:type="pct"/>
          </w:tcPr>
          <w:p w14:paraId="40037E4E"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lastRenderedPageBreak/>
              <w:t>Подкаталог</w:t>
            </w:r>
          </w:p>
        </w:tc>
        <w:tc>
          <w:tcPr>
            <w:tcW w:w="725" w:type="pct"/>
          </w:tcPr>
          <w:p w14:paraId="61113BB8"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Подкаталог 2</w:t>
            </w:r>
          </w:p>
        </w:tc>
        <w:tc>
          <w:tcPr>
            <w:tcW w:w="676" w:type="pct"/>
          </w:tcPr>
          <w:p w14:paraId="6D2CE353"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Подкаталог 3 &lt;**&gt;</w:t>
            </w:r>
          </w:p>
        </w:tc>
        <w:tc>
          <w:tcPr>
            <w:tcW w:w="2029" w:type="pct"/>
          </w:tcPr>
          <w:p w14:paraId="6E19CD0D"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Содержание &lt;***&gt;</w:t>
            </w:r>
          </w:p>
        </w:tc>
        <w:tc>
          <w:tcPr>
            <w:tcW w:w="918" w:type="pct"/>
          </w:tcPr>
          <w:p w14:paraId="6EDC6D1F"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Форматы файлов &lt;****&gt;</w:t>
            </w:r>
          </w:p>
        </w:tc>
      </w:tr>
      <w:tr w:rsidR="00144216" w:rsidRPr="00144216" w14:paraId="5748FCC0" w14:textId="77777777" w:rsidTr="006E5B6A">
        <w:tc>
          <w:tcPr>
            <w:tcW w:w="652" w:type="pct"/>
            <w:vMerge w:val="restart"/>
          </w:tcPr>
          <w:p w14:paraId="27CFC127"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\Проект планировки территории</w:t>
            </w:r>
          </w:p>
        </w:tc>
        <w:tc>
          <w:tcPr>
            <w:tcW w:w="725" w:type="pct"/>
            <w:vMerge w:val="restart"/>
          </w:tcPr>
          <w:p w14:paraId="6831CC3C"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\Основная часть</w:t>
            </w:r>
          </w:p>
        </w:tc>
        <w:tc>
          <w:tcPr>
            <w:tcW w:w="676" w:type="pct"/>
          </w:tcPr>
          <w:p w14:paraId="5974F62F"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\Графическая часть</w:t>
            </w:r>
          </w:p>
        </w:tc>
        <w:tc>
          <w:tcPr>
            <w:tcW w:w="2029" w:type="pct"/>
          </w:tcPr>
          <w:p w14:paraId="7715417D"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чертеж или чертежи планировки территории</w:t>
            </w:r>
          </w:p>
        </w:tc>
        <w:tc>
          <w:tcPr>
            <w:tcW w:w="918" w:type="pct"/>
          </w:tcPr>
          <w:p w14:paraId="057E3F24"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DWG или DXF, PDF или JPG, SIG</w:t>
            </w:r>
          </w:p>
        </w:tc>
      </w:tr>
      <w:tr w:rsidR="00144216" w:rsidRPr="00144216" w14:paraId="3E8870D3" w14:textId="77777777" w:rsidTr="006E5B6A">
        <w:tc>
          <w:tcPr>
            <w:tcW w:w="652" w:type="pct"/>
            <w:vMerge/>
          </w:tcPr>
          <w:p w14:paraId="26154631" w14:textId="77777777" w:rsidR="00144216" w:rsidRPr="006E5B6A" w:rsidRDefault="00144216">
            <w:pPr>
              <w:pStyle w:val="ConsPlusNormal"/>
              <w:rPr>
                <w:rFonts w:ascii="Times New Roman" w:hAnsi="Times New Roman" w:cs="Times New Roman"/>
                <w:sz w:val="20"/>
                <w:szCs w:val="20"/>
              </w:rPr>
            </w:pPr>
          </w:p>
        </w:tc>
        <w:tc>
          <w:tcPr>
            <w:tcW w:w="725" w:type="pct"/>
            <w:vMerge/>
          </w:tcPr>
          <w:p w14:paraId="1932839F" w14:textId="77777777" w:rsidR="00144216" w:rsidRPr="006E5B6A" w:rsidRDefault="00144216">
            <w:pPr>
              <w:pStyle w:val="ConsPlusNormal"/>
              <w:rPr>
                <w:rFonts w:ascii="Times New Roman" w:hAnsi="Times New Roman" w:cs="Times New Roman"/>
                <w:sz w:val="20"/>
                <w:szCs w:val="20"/>
              </w:rPr>
            </w:pPr>
          </w:p>
        </w:tc>
        <w:tc>
          <w:tcPr>
            <w:tcW w:w="676" w:type="pct"/>
          </w:tcPr>
          <w:p w14:paraId="41F0189E"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\Положения</w:t>
            </w:r>
          </w:p>
        </w:tc>
        <w:tc>
          <w:tcPr>
            <w:tcW w:w="2029" w:type="pct"/>
          </w:tcPr>
          <w:p w14:paraId="32ED4588"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положение о характеристиках планируемого развития территории,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14:paraId="53914DF8"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положение об очередности планируемого развития территории</w:t>
            </w:r>
          </w:p>
        </w:tc>
        <w:tc>
          <w:tcPr>
            <w:tcW w:w="918" w:type="pct"/>
          </w:tcPr>
          <w:p w14:paraId="0868FB96"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DOCX, PDF, SIG</w:t>
            </w:r>
          </w:p>
        </w:tc>
      </w:tr>
      <w:tr w:rsidR="00144216" w:rsidRPr="00144216" w14:paraId="5646EF49" w14:textId="77777777" w:rsidTr="006E5B6A">
        <w:tc>
          <w:tcPr>
            <w:tcW w:w="652" w:type="pct"/>
            <w:vMerge/>
          </w:tcPr>
          <w:p w14:paraId="135D257F" w14:textId="77777777" w:rsidR="00144216" w:rsidRPr="006E5B6A" w:rsidRDefault="00144216">
            <w:pPr>
              <w:pStyle w:val="ConsPlusNormal"/>
              <w:rPr>
                <w:rFonts w:ascii="Times New Roman" w:hAnsi="Times New Roman" w:cs="Times New Roman"/>
                <w:sz w:val="20"/>
                <w:szCs w:val="20"/>
              </w:rPr>
            </w:pPr>
          </w:p>
        </w:tc>
        <w:tc>
          <w:tcPr>
            <w:tcW w:w="725" w:type="pct"/>
            <w:vMerge w:val="restart"/>
          </w:tcPr>
          <w:p w14:paraId="7774409E"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\Материалы по обоснованию</w:t>
            </w:r>
          </w:p>
        </w:tc>
        <w:tc>
          <w:tcPr>
            <w:tcW w:w="676" w:type="pct"/>
          </w:tcPr>
          <w:p w14:paraId="41DFD22D"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\Графическая часть</w:t>
            </w:r>
          </w:p>
        </w:tc>
        <w:tc>
          <w:tcPr>
            <w:tcW w:w="2029" w:type="pct"/>
          </w:tcPr>
          <w:p w14:paraId="428EEE07"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карта, схемы</w:t>
            </w:r>
          </w:p>
        </w:tc>
        <w:tc>
          <w:tcPr>
            <w:tcW w:w="918" w:type="pct"/>
          </w:tcPr>
          <w:p w14:paraId="004E48AE"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DWG или DXF, PDF или JPG, SIG</w:t>
            </w:r>
          </w:p>
        </w:tc>
      </w:tr>
      <w:tr w:rsidR="00144216" w:rsidRPr="00144216" w14:paraId="50B32FB8" w14:textId="77777777" w:rsidTr="006E5B6A">
        <w:tc>
          <w:tcPr>
            <w:tcW w:w="652" w:type="pct"/>
            <w:vMerge/>
          </w:tcPr>
          <w:p w14:paraId="7A56A693" w14:textId="77777777" w:rsidR="00144216" w:rsidRPr="006E5B6A" w:rsidRDefault="00144216">
            <w:pPr>
              <w:pStyle w:val="ConsPlusNormal"/>
              <w:rPr>
                <w:rFonts w:ascii="Times New Roman" w:hAnsi="Times New Roman" w:cs="Times New Roman"/>
                <w:sz w:val="20"/>
                <w:szCs w:val="20"/>
              </w:rPr>
            </w:pPr>
          </w:p>
        </w:tc>
        <w:tc>
          <w:tcPr>
            <w:tcW w:w="725" w:type="pct"/>
            <w:vMerge/>
          </w:tcPr>
          <w:p w14:paraId="69414292" w14:textId="77777777" w:rsidR="00144216" w:rsidRPr="006E5B6A" w:rsidRDefault="00144216">
            <w:pPr>
              <w:pStyle w:val="ConsPlusNormal"/>
              <w:rPr>
                <w:rFonts w:ascii="Times New Roman" w:hAnsi="Times New Roman" w:cs="Times New Roman"/>
                <w:sz w:val="20"/>
                <w:szCs w:val="20"/>
              </w:rPr>
            </w:pPr>
          </w:p>
        </w:tc>
        <w:tc>
          <w:tcPr>
            <w:tcW w:w="676" w:type="pct"/>
          </w:tcPr>
          <w:p w14:paraId="07A3CDE8"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\Текстовая часть</w:t>
            </w:r>
          </w:p>
        </w:tc>
        <w:tc>
          <w:tcPr>
            <w:tcW w:w="2029" w:type="pct"/>
          </w:tcPr>
          <w:p w14:paraId="321F0237"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пояснительная записка</w:t>
            </w:r>
          </w:p>
        </w:tc>
        <w:tc>
          <w:tcPr>
            <w:tcW w:w="918" w:type="pct"/>
          </w:tcPr>
          <w:p w14:paraId="6AA4D603"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DOCX, PDF, SIG</w:t>
            </w:r>
          </w:p>
        </w:tc>
      </w:tr>
      <w:tr w:rsidR="00144216" w:rsidRPr="00144216" w14:paraId="6CA30553" w14:textId="77777777" w:rsidTr="006E5B6A">
        <w:tc>
          <w:tcPr>
            <w:tcW w:w="652" w:type="pct"/>
            <w:vMerge/>
          </w:tcPr>
          <w:p w14:paraId="053A7EA3" w14:textId="77777777" w:rsidR="00144216" w:rsidRPr="006E5B6A" w:rsidRDefault="00144216">
            <w:pPr>
              <w:pStyle w:val="ConsPlusNormal"/>
              <w:rPr>
                <w:rFonts w:ascii="Times New Roman" w:hAnsi="Times New Roman" w:cs="Times New Roman"/>
                <w:sz w:val="20"/>
                <w:szCs w:val="20"/>
              </w:rPr>
            </w:pPr>
          </w:p>
        </w:tc>
        <w:tc>
          <w:tcPr>
            <w:tcW w:w="725" w:type="pct"/>
            <w:vMerge/>
          </w:tcPr>
          <w:p w14:paraId="3018F00F" w14:textId="77777777" w:rsidR="00144216" w:rsidRPr="006E5B6A" w:rsidRDefault="00144216">
            <w:pPr>
              <w:pStyle w:val="ConsPlusNormal"/>
              <w:rPr>
                <w:rFonts w:ascii="Times New Roman" w:hAnsi="Times New Roman" w:cs="Times New Roman"/>
                <w:sz w:val="20"/>
                <w:szCs w:val="20"/>
              </w:rPr>
            </w:pPr>
          </w:p>
        </w:tc>
        <w:tc>
          <w:tcPr>
            <w:tcW w:w="676" w:type="pct"/>
            <w:vMerge w:val="restart"/>
          </w:tcPr>
          <w:p w14:paraId="47BE35CF"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\Приложения</w:t>
            </w:r>
          </w:p>
        </w:tc>
        <w:tc>
          <w:tcPr>
            <w:tcW w:w="2029" w:type="pct"/>
          </w:tcPr>
          <w:p w14:paraId="67230F2D"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исходные данные, согласования, распоряжения</w:t>
            </w:r>
          </w:p>
        </w:tc>
        <w:tc>
          <w:tcPr>
            <w:tcW w:w="918" w:type="pct"/>
          </w:tcPr>
          <w:p w14:paraId="470A2E67"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PDF; SIG, XML для КПТ и выписок из ЕГРН (предоставляются только в электронном виде)</w:t>
            </w:r>
          </w:p>
        </w:tc>
      </w:tr>
      <w:tr w:rsidR="00144216" w:rsidRPr="00144216" w14:paraId="40358756" w14:textId="77777777" w:rsidTr="006E5B6A">
        <w:tc>
          <w:tcPr>
            <w:tcW w:w="652" w:type="pct"/>
            <w:vMerge/>
          </w:tcPr>
          <w:p w14:paraId="45102E2C" w14:textId="77777777" w:rsidR="00144216" w:rsidRPr="006E5B6A" w:rsidRDefault="00144216">
            <w:pPr>
              <w:pStyle w:val="ConsPlusNormal"/>
              <w:rPr>
                <w:rFonts w:ascii="Times New Roman" w:hAnsi="Times New Roman" w:cs="Times New Roman"/>
                <w:sz w:val="20"/>
                <w:szCs w:val="20"/>
              </w:rPr>
            </w:pPr>
          </w:p>
        </w:tc>
        <w:tc>
          <w:tcPr>
            <w:tcW w:w="725" w:type="pct"/>
            <w:vMerge/>
          </w:tcPr>
          <w:p w14:paraId="18C832EA" w14:textId="77777777" w:rsidR="00144216" w:rsidRPr="006E5B6A" w:rsidRDefault="00144216">
            <w:pPr>
              <w:pStyle w:val="ConsPlusNormal"/>
              <w:rPr>
                <w:rFonts w:ascii="Times New Roman" w:hAnsi="Times New Roman" w:cs="Times New Roman"/>
                <w:sz w:val="20"/>
                <w:szCs w:val="20"/>
              </w:rPr>
            </w:pPr>
          </w:p>
        </w:tc>
        <w:tc>
          <w:tcPr>
            <w:tcW w:w="676" w:type="pct"/>
            <w:vMerge/>
          </w:tcPr>
          <w:p w14:paraId="5356082F" w14:textId="77777777" w:rsidR="00144216" w:rsidRPr="006E5B6A" w:rsidRDefault="00144216">
            <w:pPr>
              <w:pStyle w:val="ConsPlusNormal"/>
              <w:rPr>
                <w:rFonts w:ascii="Times New Roman" w:hAnsi="Times New Roman" w:cs="Times New Roman"/>
                <w:sz w:val="20"/>
                <w:szCs w:val="20"/>
              </w:rPr>
            </w:pPr>
          </w:p>
        </w:tc>
        <w:tc>
          <w:tcPr>
            <w:tcW w:w="2029" w:type="pct"/>
          </w:tcPr>
          <w:p w14:paraId="2684D05D"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результаты инженерно-геодезических изысканий;</w:t>
            </w:r>
          </w:p>
          <w:p w14:paraId="503A38BB"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результаты инженерно-геологических изысканий;</w:t>
            </w:r>
          </w:p>
          <w:p w14:paraId="649F3992"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результаты инженерно-гидрометеорологических изысканий;</w:t>
            </w:r>
          </w:p>
          <w:p w14:paraId="4B70757F"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результаты инженерно-экологических изысканий</w:t>
            </w:r>
          </w:p>
        </w:tc>
        <w:tc>
          <w:tcPr>
            <w:tcW w:w="918" w:type="pct"/>
          </w:tcPr>
          <w:p w14:paraId="345872B6"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DWG или DXF, PDF, TAB, SHP (предоставляются только в электронном виде)</w:t>
            </w:r>
          </w:p>
        </w:tc>
      </w:tr>
      <w:tr w:rsidR="00144216" w:rsidRPr="00144216" w14:paraId="05974BC5" w14:textId="77777777" w:rsidTr="006E5B6A">
        <w:tc>
          <w:tcPr>
            <w:tcW w:w="652" w:type="pct"/>
            <w:vMerge w:val="restart"/>
          </w:tcPr>
          <w:p w14:paraId="6095B233"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\Проект межевания территории</w:t>
            </w:r>
          </w:p>
        </w:tc>
        <w:tc>
          <w:tcPr>
            <w:tcW w:w="725" w:type="pct"/>
            <w:vMerge w:val="restart"/>
          </w:tcPr>
          <w:p w14:paraId="69E24510"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\Основная часть</w:t>
            </w:r>
          </w:p>
        </w:tc>
        <w:tc>
          <w:tcPr>
            <w:tcW w:w="676" w:type="pct"/>
            <w:vMerge w:val="restart"/>
          </w:tcPr>
          <w:p w14:paraId="28805E4A" w14:textId="77777777" w:rsidR="00144216" w:rsidRPr="006E5B6A" w:rsidRDefault="00144216">
            <w:pPr>
              <w:pStyle w:val="ConsPlusNormal"/>
              <w:rPr>
                <w:rFonts w:ascii="Times New Roman" w:hAnsi="Times New Roman" w:cs="Times New Roman"/>
                <w:sz w:val="20"/>
                <w:szCs w:val="20"/>
              </w:rPr>
            </w:pPr>
          </w:p>
        </w:tc>
        <w:tc>
          <w:tcPr>
            <w:tcW w:w="2029" w:type="pct"/>
          </w:tcPr>
          <w:p w14:paraId="5FAE10CD"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текстовая часть</w:t>
            </w:r>
          </w:p>
        </w:tc>
        <w:tc>
          <w:tcPr>
            <w:tcW w:w="918" w:type="pct"/>
          </w:tcPr>
          <w:p w14:paraId="33C77319"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DOCX, PDF, SIG</w:t>
            </w:r>
          </w:p>
        </w:tc>
      </w:tr>
      <w:tr w:rsidR="00144216" w:rsidRPr="00144216" w14:paraId="46593CBE" w14:textId="77777777" w:rsidTr="006E5B6A">
        <w:tc>
          <w:tcPr>
            <w:tcW w:w="652" w:type="pct"/>
            <w:vMerge/>
          </w:tcPr>
          <w:p w14:paraId="18427533" w14:textId="77777777" w:rsidR="00144216" w:rsidRPr="006E5B6A" w:rsidRDefault="00144216">
            <w:pPr>
              <w:pStyle w:val="ConsPlusNormal"/>
              <w:rPr>
                <w:rFonts w:ascii="Times New Roman" w:hAnsi="Times New Roman" w:cs="Times New Roman"/>
                <w:sz w:val="20"/>
                <w:szCs w:val="20"/>
              </w:rPr>
            </w:pPr>
          </w:p>
        </w:tc>
        <w:tc>
          <w:tcPr>
            <w:tcW w:w="725" w:type="pct"/>
            <w:vMerge/>
          </w:tcPr>
          <w:p w14:paraId="4896D495" w14:textId="77777777" w:rsidR="00144216" w:rsidRPr="006E5B6A" w:rsidRDefault="00144216">
            <w:pPr>
              <w:pStyle w:val="ConsPlusNormal"/>
              <w:rPr>
                <w:rFonts w:ascii="Times New Roman" w:hAnsi="Times New Roman" w:cs="Times New Roman"/>
                <w:sz w:val="20"/>
                <w:szCs w:val="20"/>
              </w:rPr>
            </w:pPr>
          </w:p>
        </w:tc>
        <w:tc>
          <w:tcPr>
            <w:tcW w:w="676" w:type="pct"/>
            <w:vMerge/>
          </w:tcPr>
          <w:p w14:paraId="5D6634AA" w14:textId="77777777" w:rsidR="00144216" w:rsidRPr="006E5B6A" w:rsidRDefault="00144216">
            <w:pPr>
              <w:pStyle w:val="ConsPlusNormal"/>
              <w:rPr>
                <w:rFonts w:ascii="Times New Roman" w:hAnsi="Times New Roman" w:cs="Times New Roman"/>
                <w:sz w:val="20"/>
                <w:szCs w:val="20"/>
              </w:rPr>
            </w:pPr>
          </w:p>
        </w:tc>
        <w:tc>
          <w:tcPr>
            <w:tcW w:w="2029" w:type="pct"/>
          </w:tcPr>
          <w:p w14:paraId="34FF441C"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чертеж или чертежи межевания территории</w:t>
            </w:r>
          </w:p>
        </w:tc>
        <w:tc>
          <w:tcPr>
            <w:tcW w:w="918" w:type="pct"/>
          </w:tcPr>
          <w:p w14:paraId="3FE4C4A8"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DWG или DXF, PDF или JPG, SIG</w:t>
            </w:r>
          </w:p>
        </w:tc>
      </w:tr>
      <w:tr w:rsidR="00144216" w:rsidRPr="00144216" w14:paraId="478725C6" w14:textId="77777777" w:rsidTr="006E5B6A">
        <w:tc>
          <w:tcPr>
            <w:tcW w:w="652" w:type="pct"/>
            <w:vMerge/>
          </w:tcPr>
          <w:p w14:paraId="687C2B73" w14:textId="77777777" w:rsidR="00144216" w:rsidRPr="006E5B6A" w:rsidRDefault="00144216">
            <w:pPr>
              <w:pStyle w:val="ConsPlusNormal"/>
              <w:rPr>
                <w:rFonts w:ascii="Times New Roman" w:hAnsi="Times New Roman" w:cs="Times New Roman"/>
                <w:sz w:val="20"/>
                <w:szCs w:val="20"/>
              </w:rPr>
            </w:pPr>
          </w:p>
        </w:tc>
        <w:tc>
          <w:tcPr>
            <w:tcW w:w="725" w:type="pct"/>
          </w:tcPr>
          <w:p w14:paraId="7E9BC03A"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\Материалы по обоснованию</w:t>
            </w:r>
          </w:p>
        </w:tc>
        <w:tc>
          <w:tcPr>
            <w:tcW w:w="676" w:type="pct"/>
          </w:tcPr>
          <w:p w14:paraId="382A6F07" w14:textId="77777777" w:rsidR="00144216" w:rsidRPr="006E5B6A" w:rsidRDefault="00144216">
            <w:pPr>
              <w:pStyle w:val="ConsPlusNormal"/>
              <w:rPr>
                <w:rFonts w:ascii="Times New Roman" w:hAnsi="Times New Roman" w:cs="Times New Roman"/>
                <w:sz w:val="20"/>
                <w:szCs w:val="20"/>
              </w:rPr>
            </w:pPr>
          </w:p>
        </w:tc>
        <w:tc>
          <w:tcPr>
            <w:tcW w:w="2029" w:type="pct"/>
          </w:tcPr>
          <w:p w14:paraId="4EF2200E"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чертеж или чертежи межевания территории</w:t>
            </w:r>
          </w:p>
        </w:tc>
        <w:tc>
          <w:tcPr>
            <w:tcW w:w="918" w:type="pct"/>
          </w:tcPr>
          <w:p w14:paraId="39C4A1FC"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DWG или DXF, PDF или JPG, SIG</w:t>
            </w:r>
          </w:p>
        </w:tc>
      </w:tr>
      <w:tr w:rsidR="00144216" w:rsidRPr="00144216" w14:paraId="1B362365" w14:textId="77777777" w:rsidTr="006E5B6A">
        <w:tc>
          <w:tcPr>
            <w:tcW w:w="652" w:type="pct"/>
            <w:vMerge/>
          </w:tcPr>
          <w:p w14:paraId="26C105FB" w14:textId="77777777" w:rsidR="00144216" w:rsidRPr="006E5B6A" w:rsidRDefault="00144216">
            <w:pPr>
              <w:pStyle w:val="ConsPlusNormal"/>
              <w:rPr>
                <w:rFonts w:ascii="Times New Roman" w:hAnsi="Times New Roman" w:cs="Times New Roman"/>
                <w:sz w:val="20"/>
                <w:szCs w:val="20"/>
              </w:rPr>
            </w:pPr>
          </w:p>
        </w:tc>
        <w:tc>
          <w:tcPr>
            <w:tcW w:w="725" w:type="pct"/>
          </w:tcPr>
          <w:p w14:paraId="560F3AFC"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\XML</w:t>
            </w:r>
          </w:p>
        </w:tc>
        <w:tc>
          <w:tcPr>
            <w:tcW w:w="676" w:type="pct"/>
          </w:tcPr>
          <w:p w14:paraId="2156B65B" w14:textId="77777777" w:rsidR="00144216" w:rsidRPr="006E5B6A" w:rsidRDefault="00144216">
            <w:pPr>
              <w:pStyle w:val="ConsPlusNormal"/>
              <w:rPr>
                <w:rFonts w:ascii="Times New Roman" w:hAnsi="Times New Roman" w:cs="Times New Roman"/>
                <w:sz w:val="20"/>
                <w:szCs w:val="20"/>
              </w:rPr>
            </w:pPr>
          </w:p>
        </w:tc>
        <w:tc>
          <w:tcPr>
            <w:tcW w:w="2029" w:type="pct"/>
          </w:tcPr>
          <w:p w14:paraId="169E8E9D"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xml:space="preserve">-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w:t>
            </w:r>
            <w:r w:rsidRPr="006E5B6A">
              <w:rPr>
                <w:rFonts w:ascii="Times New Roman" w:hAnsi="Times New Roman" w:cs="Times New Roman"/>
                <w:sz w:val="20"/>
                <w:szCs w:val="20"/>
              </w:rPr>
              <w:lastRenderedPageBreak/>
              <w:t>территории</w:t>
            </w:r>
          </w:p>
        </w:tc>
        <w:tc>
          <w:tcPr>
            <w:tcW w:w="918" w:type="pct"/>
          </w:tcPr>
          <w:p w14:paraId="5BD1D06F"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lastRenderedPageBreak/>
              <w:t>XML, SIG</w:t>
            </w:r>
          </w:p>
        </w:tc>
      </w:tr>
      <w:tr w:rsidR="00144216" w:rsidRPr="00144216" w14:paraId="47089007" w14:textId="77777777" w:rsidTr="006E5B6A">
        <w:tc>
          <w:tcPr>
            <w:tcW w:w="652" w:type="pct"/>
          </w:tcPr>
          <w:p w14:paraId="06F890D8"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\Геоинформационные слои</w:t>
            </w:r>
          </w:p>
        </w:tc>
        <w:tc>
          <w:tcPr>
            <w:tcW w:w="725" w:type="pct"/>
          </w:tcPr>
          <w:p w14:paraId="08D955F6" w14:textId="77777777" w:rsidR="00144216" w:rsidRPr="006E5B6A" w:rsidRDefault="00144216">
            <w:pPr>
              <w:pStyle w:val="ConsPlusNormal"/>
              <w:rPr>
                <w:rFonts w:ascii="Times New Roman" w:hAnsi="Times New Roman" w:cs="Times New Roman"/>
                <w:sz w:val="20"/>
                <w:szCs w:val="20"/>
              </w:rPr>
            </w:pPr>
          </w:p>
        </w:tc>
        <w:tc>
          <w:tcPr>
            <w:tcW w:w="676" w:type="pct"/>
          </w:tcPr>
          <w:p w14:paraId="14C36748" w14:textId="77777777" w:rsidR="00144216" w:rsidRPr="006E5B6A" w:rsidRDefault="00144216">
            <w:pPr>
              <w:pStyle w:val="ConsPlusNormal"/>
              <w:rPr>
                <w:rFonts w:ascii="Times New Roman" w:hAnsi="Times New Roman" w:cs="Times New Roman"/>
                <w:sz w:val="20"/>
                <w:szCs w:val="20"/>
              </w:rPr>
            </w:pPr>
          </w:p>
        </w:tc>
        <w:tc>
          <w:tcPr>
            <w:tcW w:w="2029" w:type="pct"/>
          </w:tcPr>
          <w:p w14:paraId="275DEF61"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красные линии;</w:t>
            </w:r>
          </w:p>
          <w:p w14:paraId="59B514E2"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границы территорий общего пользования;</w:t>
            </w:r>
          </w:p>
          <w:p w14:paraId="12EF083B"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границы существующих и планируемых элементов планировочной структуры;</w:t>
            </w:r>
          </w:p>
          <w:p w14:paraId="771B8903"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границы зон планируемого размещения объектов капитального строительства, линейных объектов;</w:t>
            </w:r>
          </w:p>
          <w:p w14:paraId="7664202A"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образуемые и(или) изменяемые земельные участки;</w:t>
            </w:r>
          </w:p>
          <w:p w14:paraId="7A32D0A2"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границы территории, в отношении которой осуществляется подготовка документации по планировке;</w:t>
            </w:r>
          </w:p>
          <w:p w14:paraId="0A7ACDEB"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границы территории, в отношении которой утвержден проект межевания;</w:t>
            </w:r>
          </w:p>
          <w:p w14:paraId="243A559D"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линии отступа от красных линий в целях определения мест допустимого размещения зданий, строений, сооружений</w:t>
            </w:r>
          </w:p>
        </w:tc>
        <w:tc>
          <w:tcPr>
            <w:tcW w:w="918" w:type="pct"/>
          </w:tcPr>
          <w:p w14:paraId="6CF32613"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MID/MIF, SHP, SIG</w:t>
            </w:r>
          </w:p>
        </w:tc>
      </w:tr>
      <w:tr w:rsidR="00144216" w:rsidRPr="00144216" w14:paraId="2F042BE0" w14:textId="77777777" w:rsidTr="006E5B6A">
        <w:tc>
          <w:tcPr>
            <w:tcW w:w="652" w:type="pct"/>
          </w:tcPr>
          <w:p w14:paraId="2E8A3064"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\Проекты приложений к приказу</w:t>
            </w:r>
          </w:p>
        </w:tc>
        <w:tc>
          <w:tcPr>
            <w:tcW w:w="725" w:type="pct"/>
          </w:tcPr>
          <w:p w14:paraId="066F29A0" w14:textId="77777777" w:rsidR="00144216" w:rsidRPr="006E5B6A" w:rsidRDefault="00144216">
            <w:pPr>
              <w:pStyle w:val="ConsPlusNormal"/>
              <w:rPr>
                <w:rFonts w:ascii="Times New Roman" w:hAnsi="Times New Roman" w:cs="Times New Roman"/>
                <w:sz w:val="20"/>
                <w:szCs w:val="20"/>
              </w:rPr>
            </w:pPr>
          </w:p>
        </w:tc>
        <w:tc>
          <w:tcPr>
            <w:tcW w:w="676" w:type="pct"/>
          </w:tcPr>
          <w:p w14:paraId="719C8290" w14:textId="77777777" w:rsidR="00144216" w:rsidRPr="006E5B6A" w:rsidRDefault="00144216">
            <w:pPr>
              <w:pStyle w:val="ConsPlusNormal"/>
              <w:rPr>
                <w:rFonts w:ascii="Times New Roman" w:hAnsi="Times New Roman" w:cs="Times New Roman"/>
                <w:sz w:val="20"/>
                <w:szCs w:val="20"/>
              </w:rPr>
            </w:pPr>
          </w:p>
        </w:tc>
        <w:tc>
          <w:tcPr>
            <w:tcW w:w="2029" w:type="pct"/>
          </w:tcPr>
          <w:p w14:paraId="1C49CB4C"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чертеж планировки территории, отображающий красные линии (включая приложение к чертежу планировки территории, отображающему красные линии - перечень координат характерных точек красных линий);</w:t>
            </w:r>
          </w:p>
          <w:p w14:paraId="5608D52F"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чертеж планировки территории, отображающий границы существующих и планируемых элементов планировочной структуры;</w:t>
            </w:r>
          </w:p>
          <w:p w14:paraId="2BE75D38"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чертеж планировки территории, отображающий границы зон планируемого размещения объектов капитального строительства;</w:t>
            </w:r>
          </w:p>
          <w:p w14:paraId="65EFEB75"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положение о характеристиках планируемого развития территории,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14:paraId="4028D799"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положения об очередности планируемого развития территории;</w:t>
            </w:r>
          </w:p>
          <w:p w14:paraId="79E3D83A"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текстовая часть проекта межевания территории;</w:t>
            </w:r>
          </w:p>
          <w:p w14:paraId="34EB2C7F"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чертеж или чертежи межевания территории</w:t>
            </w:r>
          </w:p>
        </w:tc>
        <w:tc>
          <w:tcPr>
            <w:tcW w:w="918" w:type="pct"/>
          </w:tcPr>
          <w:p w14:paraId="3D16CEB1"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DOCX, SIG</w:t>
            </w:r>
          </w:p>
        </w:tc>
      </w:tr>
    </w:tbl>
    <w:p w14:paraId="4E140678" w14:textId="77777777" w:rsidR="00144216" w:rsidRPr="00144216" w:rsidRDefault="00144216">
      <w:pPr>
        <w:pStyle w:val="ConsPlusNormal"/>
        <w:rPr>
          <w:rFonts w:ascii="Times New Roman" w:hAnsi="Times New Roman" w:cs="Times New Roman"/>
          <w:sz w:val="28"/>
          <w:szCs w:val="28"/>
        </w:rPr>
        <w:sectPr w:rsidR="00144216" w:rsidRPr="00144216">
          <w:pgSz w:w="16838" w:h="11905" w:orient="landscape"/>
          <w:pgMar w:top="1701" w:right="1134" w:bottom="850" w:left="1134" w:header="0" w:footer="0" w:gutter="0"/>
          <w:cols w:space="720"/>
          <w:titlePg/>
        </w:sectPr>
      </w:pPr>
    </w:p>
    <w:p w14:paraId="7148F81E" w14:textId="77777777" w:rsidR="00144216" w:rsidRPr="006E5B6A" w:rsidRDefault="00144216">
      <w:pPr>
        <w:pStyle w:val="ConsPlusNormal"/>
        <w:ind w:firstLine="540"/>
        <w:jc w:val="both"/>
        <w:rPr>
          <w:rFonts w:ascii="Times New Roman" w:hAnsi="Times New Roman" w:cs="Times New Roman"/>
          <w:sz w:val="20"/>
          <w:szCs w:val="20"/>
        </w:rPr>
      </w:pPr>
    </w:p>
    <w:p w14:paraId="17637E87" w14:textId="77777777" w:rsidR="00144216" w:rsidRPr="006E5B6A" w:rsidRDefault="00144216">
      <w:pPr>
        <w:pStyle w:val="ConsPlusNormal"/>
        <w:ind w:firstLine="540"/>
        <w:jc w:val="both"/>
        <w:rPr>
          <w:rFonts w:ascii="Times New Roman" w:hAnsi="Times New Roman" w:cs="Times New Roman"/>
          <w:sz w:val="20"/>
          <w:szCs w:val="20"/>
        </w:rPr>
      </w:pPr>
      <w:r w:rsidRPr="006E5B6A">
        <w:rPr>
          <w:rFonts w:ascii="Times New Roman" w:hAnsi="Times New Roman" w:cs="Times New Roman"/>
          <w:sz w:val="20"/>
          <w:szCs w:val="20"/>
        </w:rPr>
        <w:t>--------------------------------</w:t>
      </w:r>
    </w:p>
    <w:p w14:paraId="5EF9BC9C" w14:textId="77777777" w:rsidR="00144216" w:rsidRPr="006E5B6A" w:rsidRDefault="00144216">
      <w:pPr>
        <w:pStyle w:val="ConsPlusNormal"/>
        <w:spacing w:before="220"/>
        <w:ind w:firstLine="540"/>
        <w:jc w:val="both"/>
        <w:rPr>
          <w:rFonts w:ascii="Times New Roman" w:hAnsi="Times New Roman" w:cs="Times New Roman"/>
          <w:sz w:val="20"/>
          <w:szCs w:val="20"/>
        </w:rPr>
      </w:pPr>
      <w:r w:rsidRPr="006E5B6A">
        <w:rPr>
          <w:rFonts w:ascii="Times New Roman" w:hAnsi="Times New Roman" w:cs="Times New Roman"/>
          <w:sz w:val="20"/>
          <w:szCs w:val="20"/>
        </w:rPr>
        <w:t>&lt;*&gt; Документы в электронном виде должны быть отсканированы с соблюдением следующих требований: многостраничный PDF расширением не менее 400 dpi, обеспечивающим сохранение всех аутентичных признаков подлинности. Размер файла не должен превышать 200 Мб.</w:t>
      </w:r>
    </w:p>
    <w:p w14:paraId="2DC59606" w14:textId="77777777" w:rsidR="00144216" w:rsidRPr="006E5B6A" w:rsidRDefault="00144216">
      <w:pPr>
        <w:pStyle w:val="ConsPlusNormal"/>
        <w:spacing w:before="220"/>
        <w:ind w:firstLine="540"/>
        <w:jc w:val="both"/>
        <w:rPr>
          <w:rFonts w:ascii="Times New Roman" w:hAnsi="Times New Roman" w:cs="Times New Roman"/>
          <w:sz w:val="20"/>
          <w:szCs w:val="20"/>
        </w:rPr>
      </w:pPr>
      <w:r w:rsidRPr="006E5B6A">
        <w:rPr>
          <w:rFonts w:ascii="Times New Roman" w:hAnsi="Times New Roman" w:cs="Times New Roman"/>
          <w:sz w:val="20"/>
          <w:szCs w:val="20"/>
        </w:rPr>
        <w:t>&lt;**&gt; Файлы формата PDF подкаталога 3 (Положения, Текстовая часть и Приложения) формируются в виде одного многостраничного файла.</w:t>
      </w:r>
    </w:p>
    <w:p w14:paraId="1019267F" w14:textId="77777777" w:rsidR="00144216" w:rsidRPr="006E5B6A" w:rsidRDefault="00144216">
      <w:pPr>
        <w:pStyle w:val="ConsPlusNormal"/>
        <w:spacing w:before="220"/>
        <w:ind w:firstLine="540"/>
        <w:jc w:val="both"/>
        <w:rPr>
          <w:rFonts w:ascii="Times New Roman" w:hAnsi="Times New Roman" w:cs="Times New Roman"/>
          <w:sz w:val="20"/>
          <w:szCs w:val="20"/>
        </w:rPr>
      </w:pPr>
      <w:r w:rsidRPr="006E5B6A">
        <w:rPr>
          <w:rFonts w:ascii="Times New Roman" w:hAnsi="Times New Roman" w:cs="Times New Roman"/>
          <w:sz w:val="20"/>
          <w:szCs w:val="20"/>
        </w:rPr>
        <w:t xml:space="preserve">&lt;***&gt; Содержание документации по планировке территории, предусматривающей размещение одного или нескольких линейных объектов, устанавливается </w:t>
      </w:r>
      <w:hyperlink r:id="rId67">
        <w:r w:rsidRPr="006E5B6A">
          <w:rPr>
            <w:rFonts w:ascii="Times New Roman" w:hAnsi="Times New Roman" w:cs="Times New Roman"/>
            <w:sz w:val="20"/>
            <w:szCs w:val="20"/>
          </w:rPr>
          <w:t>постановлением</w:t>
        </w:r>
      </w:hyperlink>
      <w:r w:rsidRPr="006E5B6A">
        <w:rPr>
          <w:rFonts w:ascii="Times New Roman" w:hAnsi="Times New Roman" w:cs="Times New Roman"/>
          <w:sz w:val="20"/>
          <w:szCs w:val="20"/>
        </w:rPr>
        <w:t xml:space="preserve"> Правительства Российской Федерации от 12.05.2017 N 564.</w:t>
      </w:r>
    </w:p>
    <w:p w14:paraId="2FE68019" w14:textId="77777777" w:rsidR="00144216" w:rsidRPr="006E5B6A" w:rsidRDefault="00144216">
      <w:pPr>
        <w:pStyle w:val="ConsPlusNormal"/>
        <w:spacing w:before="220"/>
        <w:ind w:firstLine="540"/>
        <w:jc w:val="both"/>
        <w:rPr>
          <w:rFonts w:ascii="Times New Roman" w:hAnsi="Times New Roman" w:cs="Times New Roman"/>
          <w:sz w:val="20"/>
          <w:szCs w:val="20"/>
        </w:rPr>
      </w:pPr>
      <w:r w:rsidRPr="006E5B6A">
        <w:rPr>
          <w:rFonts w:ascii="Times New Roman" w:hAnsi="Times New Roman" w:cs="Times New Roman"/>
          <w:sz w:val="20"/>
          <w:szCs w:val="20"/>
        </w:rPr>
        <w:t>&lt;****&gt; Формат DWG, DXF должен поддерживаться AutoCAD (2018-2024 версий, разрядность x64), а также NanoCAD (версий 22-24, разрядность x64).</w:t>
      </w:r>
    </w:p>
    <w:p w14:paraId="38CD0E22" w14:textId="77777777" w:rsidR="00144216" w:rsidRPr="006E5B6A" w:rsidRDefault="00144216">
      <w:pPr>
        <w:pStyle w:val="ConsPlusNormal"/>
        <w:spacing w:before="220"/>
        <w:ind w:firstLine="540"/>
        <w:jc w:val="both"/>
        <w:rPr>
          <w:rFonts w:ascii="Times New Roman" w:hAnsi="Times New Roman" w:cs="Times New Roman"/>
          <w:sz w:val="20"/>
          <w:szCs w:val="20"/>
        </w:rPr>
      </w:pPr>
      <w:r w:rsidRPr="006E5B6A">
        <w:rPr>
          <w:rFonts w:ascii="Times New Roman" w:hAnsi="Times New Roman" w:cs="Times New Roman"/>
          <w:sz w:val="20"/>
          <w:szCs w:val="20"/>
        </w:rPr>
        <w:t>Файлы форматов MID/MIF, SHP формируются в отдельную папку под названием "Геоинформационные слои". Рекомендуется оформлять набор данных в одном из форматов. Не допускается дублирование одного и того же набора данных в разных форматах.</w:t>
      </w:r>
    </w:p>
    <w:p w14:paraId="2DA3FA08" w14:textId="77777777" w:rsidR="00144216" w:rsidRPr="006E5B6A" w:rsidRDefault="00144216">
      <w:pPr>
        <w:pStyle w:val="ConsPlusNormal"/>
        <w:spacing w:before="220"/>
        <w:ind w:firstLine="540"/>
        <w:jc w:val="both"/>
        <w:rPr>
          <w:rFonts w:ascii="Times New Roman" w:hAnsi="Times New Roman" w:cs="Times New Roman"/>
          <w:sz w:val="20"/>
          <w:szCs w:val="20"/>
        </w:rPr>
      </w:pPr>
      <w:r w:rsidRPr="006E5B6A">
        <w:rPr>
          <w:rFonts w:ascii="Times New Roman" w:hAnsi="Times New Roman" w:cs="Times New Roman"/>
          <w:sz w:val="20"/>
          <w:szCs w:val="20"/>
        </w:rPr>
        <w:t>Графическая часть документации по планировке территории, передаваемая в электронном виде, должна включать набор геоинформационных слоев (векторная модель) в одном из форматов: либо MID/MIF, либо SHP, содержащих координатное описание характерных точек границ целевых объектов, представленных в виде линий (ломаных линий) либо замкнутых контуров (полигонов/мультиполигонов), и их атрибутивное описание.</w:t>
      </w:r>
    </w:p>
    <w:p w14:paraId="06BBC9EB" w14:textId="77777777" w:rsidR="00144216" w:rsidRPr="006E5B6A" w:rsidRDefault="00144216">
      <w:pPr>
        <w:pStyle w:val="ConsPlusNormal"/>
        <w:spacing w:before="220"/>
        <w:ind w:firstLine="540"/>
        <w:jc w:val="both"/>
        <w:rPr>
          <w:rFonts w:ascii="Times New Roman" w:hAnsi="Times New Roman" w:cs="Times New Roman"/>
          <w:sz w:val="20"/>
          <w:szCs w:val="20"/>
        </w:rPr>
      </w:pPr>
      <w:r w:rsidRPr="006E5B6A">
        <w:rPr>
          <w:rFonts w:ascii="Times New Roman" w:hAnsi="Times New Roman" w:cs="Times New Roman"/>
          <w:sz w:val="20"/>
          <w:szCs w:val="20"/>
        </w:rPr>
        <w:t>Векторная модель документации по планировке территории должна быть представлена в системе координат, используемой для ведения Единого государственного реестра недвижимости (МСК-47 (1, 2, 3 зоны)).</w:t>
      </w:r>
    </w:p>
    <w:p w14:paraId="6D3DFB02" w14:textId="77777777" w:rsidR="00144216" w:rsidRPr="006E5B6A" w:rsidRDefault="00144216">
      <w:pPr>
        <w:pStyle w:val="ConsPlusNormal"/>
        <w:spacing w:before="220"/>
        <w:ind w:firstLine="540"/>
        <w:jc w:val="both"/>
        <w:rPr>
          <w:rFonts w:ascii="Times New Roman" w:hAnsi="Times New Roman" w:cs="Times New Roman"/>
          <w:sz w:val="20"/>
          <w:szCs w:val="20"/>
        </w:rPr>
      </w:pPr>
      <w:r w:rsidRPr="006E5B6A">
        <w:rPr>
          <w:rFonts w:ascii="Times New Roman" w:hAnsi="Times New Roman" w:cs="Times New Roman"/>
          <w:sz w:val="20"/>
          <w:szCs w:val="20"/>
        </w:rPr>
        <w:t>Геоинформационные слои представляются в виде набора одноименных файлов, имеющих разные расширения, исходя из требований к формату пакета данных (Таблица 1).</w:t>
      </w:r>
    </w:p>
    <w:p w14:paraId="7DD3763B" w14:textId="77777777" w:rsidR="00144216" w:rsidRPr="006E5B6A" w:rsidRDefault="00144216">
      <w:pPr>
        <w:pStyle w:val="ConsPlusNormal"/>
        <w:spacing w:before="220"/>
        <w:ind w:firstLine="540"/>
        <w:jc w:val="both"/>
        <w:rPr>
          <w:rFonts w:ascii="Times New Roman" w:hAnsi="Times New Roman" w:cs="Times New Roman"/>
          <w:sz w:val="20"/>
          <w:szCs w:val="20"/>
        </w:rPr>
      </w:pPr>
      <w:r w:rsidRPr="006E5B6A">
        <w:rPr>
          <w:rFonts w:ascii="Times New Roman" w:hAnsi="Times New Roman" w:cs="Times New Roman"/>
          <w:sz w:val="20"/>
          <w:szCs w:val="20"/>
        </w:rPr>
        <w:t>Атрибутивная информация в составе векторной модели документации по планировке территории предоставляется в виде обязательных атрибутов (обозначение "О"), условно-обязательных атрибутов (обозначение "УО"), необязательных атрибутов (обозначение "Н").</w:t>
      </w:r>
    </w:p>
    <w:p w14:paraId="346BB50A" w14:textId="77777777" w:rsidR="00144216" w:rsidRPr="006E5B6A" w:rsidRDefault="00144216">
      <w:pPr>
        <w:pStyle w:val="ConsPlusNormal"/>
        <w:ind w:firstLine="540"/>
        <w:jc w:val="both"/>
        <w:rPr>
          <w:rFonts w:ascii="Times New Roman" w:hAnsi="Times New Roman" w:cs="Times New Roman"/>
          <w:sz w:val="20"/>
          <w:szCs w:val="20"/>
        </w:rPr>
      </w:pPr>
    </w:p>
    <w:p w14:paraId="230D0100" w14:textId="77777777" w:rsidR="00144216" w:rsidRPr="006E5B6A" w:rsidRDefault="00144216">
      <w:pPr>
        <w:pStyle w:val="ConsPlusNormal"/>
        <w:ind w:firstLine="540"/>
        <w:jc w:val="both"/>
        <w:rPr>
          <w:rFonts w:ascii="Times New Roman" w:hAnsi="Times New Roman" w:cs="Times New Roman"/>
          <w:sz w:val="20"/>
          <w:szCs w:val="20"/>
        </w:rPr>
      </w:pPr>
      <w:r w:rsidRPr="006E5B6A">
        <w:rPr>
          <w:rFonts w:ascii="Times New Roman" w:hAnsi="Times New Roman" w:cs="Times New Roman"/>
          <w:sz w:val="20"/>
          <w:szCs w:val="20"/>
        </w:rPr>
        <w:t>Таблица 1: Описание форматов векторной модели документации по планировке территории</w:t>
      </w:r>
    </w:p>
    <w:p w14:paraId="44EC119A" w14:textId="77777777" w:rsidR="00144216" w:rsidRPr="00144216" w:rsidRDefault="00144216">
      <w:pPr>
        <w:pStyle w:val="ConsPlusNormal"/>
        <w:ind w:firstLine="540"/>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94"/>
        <w:gridCol w:w="1600"/>
        <w:gridCol w:w="5330"/>
        <w:gridCol w:w="1954"/>
      </w:tblGrid>
      <w:tr w:rsidR="00144216" w:rsidRPr="006E5B6A" w14:paraId="72EAB98B" w14:textId="77777777" w:rsidTr="006E5B6A">
        <w:tc>
          <w:tcPr>
            <w:tcW w:w="313" w:type="pct"/>
          </w:tcPr>
          <w:p w14:paraId="2F6C080E"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N</w:t>
            </w:r>
          </w:p>
        </w:tc>
        <w:tc>
          <w:tcPr>
            <w:tcW w:w="844" w:type="pct"/>
          </w:tcPr>
          <w:p w14:paraId="5E7DC305"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Расширение</w:t>
            </w:r>
          </w:p>
        </w:tc>
        <w:tc>
          <w:tcPr>
            <w:tcW w:w="2812" w:type="pct"/>
          </w:tcPr>
          <w:p w14:paraId="19AF9107"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Описание</w:t>
            </w:r>
          </w:p>
        </w:tc>
        <w:tc>
          <w:tcPr>
            <w:tcW w:w="1031" w:type="pct"/>
          </w:tcPr>
          <w:p w14:paraId="7F5B76D5"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Обязательность</w:t>
            </w:r>
          </w:p>
        </w:tc>
      </w:tr>
      <w:tr w:rsidR="00144216" w:rsidRPr="006E5B6A" w14:paraId="07512F36" w14:textId="77777777" w:rsidTr="006E5B6A">
        <w:tc>
          <w:tcPr>
            <w:tcW w:w="5000" w:type="pct"/>
            <w:gridSpan w:val="4"/>
          </w:tcPr>
          <w:p w14:paraId="31DD068D"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Формат ESRI Shapefile (SHP)</w:t>
            </w:r>
          </w:p>
        </w:tc>
      </w:tr>
      <w:tr w:rsidR="00144216" w:rsidRPr="006E5B6A" w14:paraId="67482725" w14:textId="77777777" w:rsidTr="006E5B6A">
        <w:tc>
          <w:tcPr>
            <w:tcW w:w="313" w:type="pct"/>
          </w:tcPr>
          <w:p w14:paraId="508CD1E1"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1</w:t>
            </w:r>
          </w:p>
        </w:tc>
        <w:tc>
          <w:tcPr>
            <w:tcW w:w="844" w:type="pct"/>
          </w:tcPr>
          <w:p w14:paraId="455C8579"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shp</w:t>
            </w:r>
          </w:p>
        </w:tc>
        <w:tc>
          <w:tcPr>
            <w:tcW w:w="2812" w:type="pct"/>
          </w:tcPr>
          <w:p w14:paraId="0979398B"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Основной файл - содержит информацию о геометрических объектах</w:t>
            </w:r>
          </w:p>
        </w:tc>
        <w:tc>
          <w:tcPr>
            <w:tcW w:w="1031" w:type="pct"/>
          </w:tcPr>
          <w:p w14:paraId="0AA14106"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О</w:t>
            </w:r>
          </w:p>
        </w:tc>
      </w:tr>
      <w:tr w:rsidR="00144216" w:rsidRPr="006E5B6A" w14:paraId="46D9D4E7" w14:textId="77777777" w:rsidTr="006E5B6A">
        <w:tc>
          <w:tcPr>
            <w:tcW w:w="313" w:type="pct"/>
          </w:tcPr>
          <w:p w14:paraId="56129779"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2</w:t>
            </w:r>
          </w:p>
        </w:tc>
        <w:tc>
          <w:tcPr>
            <w:tcW w:w="844" w:type="pct"/>
          </w:tcPr>
          <w:p w14:paraId="2249DF6A"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shx</w:t>
            </w:r>
          </w:p>
        </w:tc>
        <w:tc>
          <w:tcPr>
            <w:tcW w:w="2812" w:type="pct"/>
          </w:tcPr>
          <w:p w14:paraId="070CB2EA"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Файл связи между файлами .dbf и .shp</w:t>
            </w:r>
          </w:p>
        </w:tc>
        <w:tc>
          <w:tcPr>
            <w:tcW w:w="1031" w:type="pct"/>
          </w:tcPr>
          <w:p w14:paraId="0D38607A"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О</w:t>
            </w:r>
          </w:p>
        </w:tc>
      </w:tr>
      <w:tr w:rsidR="00144216" w:rsidRPr="006E5B6A" w14:paraId="1E5E358C" w14:textId="77777777" w:rsidTr="006E5B6A">
        <w:tc>
          <w:tcPr>
            <w:tcW w:w="313" w:type="pct"/>
          </w:tcPr>
          <w:p w14:paraId="2DC97EAE"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3</w:t>
            </w:r>
          </w:p>
        </w:tc>
        <w:tc>
          <w:tcPr>
            <w:tcW w:w="844" w:type="pct"/>
          </w:tcPr>
          <w:p w14:paraId="260DAE1B"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dbf</w:t>
            </w:r>
          </w:p>
        </w:tc>
        <w:tc>
          <w:tcPr>
            <w:tcW w:w="2812" w:type="pct"/>
          </w:tcPr>
          <w:p w14:paraId="75DD13ED"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Файл атрибутивных данных (таблица атрибутов)</w:t>
            </w:r>
          </w:p>
        </w:tc>
        <w:tc>
          <w:tcPr>
            <w:tcW w:w="1031" w:type="pct"/>
          </w:tcPr>
          <w:p w14:paraId="3D526E4C"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О</w:t>
            </w:r>
          </w:p>
        </w:tc>
      </w:tr>
      <w:tr w:rsidR="00144216" w:rsidRPr="006E5B6A" w14:paraId="3EB35BDA" w14:textId="77777777" w:rsidTr="006E5B6A">
        <w:tc>
          <w:tcPr>
            <w:tcW w:w="313" w:type="pct"/>
          </w:tcPr>
          <w:p w14:paraId="1F3910D5"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4</w:t>
            </w:r>
          </w:p>
        </w:tc>
        <w:tc>
          <w:tcPr>
            <w:tcW w:w="844" w:type="pct"/>
          </w:tcPr>
          <w:p w14:paraId="6B476E1A"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prj</w:t>
            </w:r>
          </w:p>
        </w:tc>
        <w:tc>
          <w:tcPr>
            <w:tcW w:w="2812" w:type="pct"/>
          </w:tcPr>
          <w:p w14:paraId="2E57DA86"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Файл проекции - содержит описание системы координат</w:t>
            </w:r>
          </w:p>
        </w:tc>
        <w:tc>
          <w:tcPr>
            <w:tcW w:w="1031" w:type="pct"/>
          </w:tcPr>
          <w:p w14:paraId="7B6722EA"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Н</w:t>
            </w:r>
          </w:p>
        </w:tc>
      </w:tr>
      <w:tr w:rsidR="00144216" w:rsidRPr="006E5B6A" w14:paraId="57B67136" w14:textId="77777777" w:rsidTr="006E5B6A">
        <w:tc>
          <w:tcPr>
            <w:tcW w:w="313" w:type="pct"/>
          </w:tcPr>
          <w:p w14:paraId="01D782F4"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5</w:t>
            </w:r>
          </w:p>
        </w:tc>
        <w:tc>
          <w:tcPr>
            <w:tcW w:w="844" w:type="pct"/>
          </w:tcPr>
          <w:p w14:paraId="43C78C6E"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sbn</w:t>
            </w:r>
          </w:p>
        </w:tc>
        <w:tc>
          <w:tcPr>
            <w:tcW w:w="2812" w:type="pct"/>
          </w:tcPr>
          <w:p w14:paraId="59631DDF"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Файл пространственных индексов. Ускоряет операции над геометрическими объектами. Формируется автоматически и может быть удален без потерь данных</w:t>
            </w:r>
          </w:p>
        </w:tc>
        <w:tc>
          <w:tcPr>
            <w:tcW w:w="1031" w:type="pct"/>
          </w:tcPr>
          <w:p w14:paraId="4A7DD08C"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Н</w:t>
            </w:r>
          </w:p>
        </w:tc>
      </w:tr>
      <w:tr w:rsidR="00144216" w:rsidRPr="006E5B6A" w14:paraId="228D27F8" w14:textId="77777777" w:rsidTr="006E5B6A">
        <w:tc>
          <w:tcPr>
            <w:tcW w:w="313" w:type="pct"/>
          </w:tcPr>
          <w:p w14:paraId="0D22031B"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6</w:t>
            </w:r>
          </w:p>
        </w:tc>
        <w:tc>
          <w:tcPr>
            <w:tcW w:w="844" w:type="pct"/>
          </w:tcPr>
          <w:p w14:paraId="6CDDD828"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sbx</w:t>
            </w:r>
          </w:p>
        </w:tc>
        <w:tc>
          <w:tcPr>
            <w:tcW w:w="2812" w:type="pct"/>
          </w:tcPr>
          <w:p w14:paraId="15BA5CF6"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Файл пространственных индексов. Ускоряет операции над геометрическими объектами. Формируется автоматически и может быть удален без потерь данных</w:t>
            </w:r>
          </w:p>
        </w:tc>
        <w:tc>
          <w:tcPr>
            <w:tcW w:w="1031" w:type="pct"/>
          </w:tcPr>
          <w:p w14:paraId="298D0889"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Н</w:t>
            </w:r>
          </w:p>
        </w:tc>
      </w:tr>
      <w:tr w:rsidR="00144216" w:rsidRPr="006E5B6A" w14:paraId="44E4516F" w14:textId="77777777" w:rsidTr="006E5B6A">
        <w:tc>
          <w:tcPr>
            <w:tcW w:w="313" w:type="pct"/>
          </w:tcPr>
          <w:p w14:paraId="1C43116A"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7</w:t>
            </w:r>
          </w:p>
        </w:tc>
        <w:tc>
          <w:tcPr>
            <w:tcW w:w="844" w:type="pct"/>
          </w:tcPr>
          <w:p w14:paraId="53FFCB73"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ain</w:t>
            </w:r>
          </w:p>
        </w:tc>
        <w:tc>
          <w:tcPr>
            <w:tcW w:w="2812" w:type="pct"/>
          </w:tcPr>
          <w:p w14:paraId="172CE09C"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 xml:space="preserve">Индексный файл атрибутивной таблицы. Формируется </w:t>
            </w:r>
            <w:r w:rsidRPr="006E5B6A">
              <w:rPr>
                <w:rFonts w:ascii="Times New Roman" w:hAnsi="Times New Roman" w:cs="Times New Roman"/>
                <w:sz w:val="20"/>
                <w:szCs w:val="20"/>
              </w:rPr>
              <w:lastRenderedPageBreak/>
              <w:t>автоматически и может быть удален без потерь данных</w:t>
            </w:r>
          </w:p>
        </w:tc>
        <w:tc>
          <w:tcPr>
            <w:tcW w:w="1031" w:type="pct"/>
          </w:tcPr>
          <w:p w14:paraId="2FB16E61"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lastRenderedPageBreak/>
              <w:t>Н</w:t>
            </w:r>
          </w:p>
        </w:tc>
      </w:tr>
      <w:tr w:rsidR="00144216" w:rsidRPr="006E5B6A" w14:paraId="1D0C33CF" w14:textId="77777777" w:rsidTr="006E5B6A">
        <w:tc>
          <w:tcPr>
            <w:tcW w:w="313" w:type="pct"/>
          </w:tcPr>
          <w:p w14:paraId="0614F322"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8</w:t>
            </w:r>
          </w:p>
        </w:tc>
        <w:tc>
          <w:tcPr>
            <w:tcW w:w="844" w:type="pct"/>
          </w:tcPr>
          <w:p w14:paraId="6CC010BA"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aih</w:t>
            </w:r>
          </w:p>
        </w:tc>
        <w:tc>
          <w:tcPr>
            <w:tcW w:w="2812" w:type="pct"/>
          </w:tcPr>
          <w:p w14:paraId="1F4EA450"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Индексный файл атрибутивной таблицы. Формируется автоматически и может быть удален без потерь данных</w:t>
            </w:r>
          </w:p>
        </w:tc>
        <w:tc>
          <w:tcPr>
            <w:tcW w:w="1031" w:type="pct"/>
          </w:tcPr>
          <w:p w14:paraId="2702448A"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Н</w:t>
            </w:r>
          </w:p>
        </w:tc>
      </w:tr>
      <w:tr w:rsidR="00144216" w:rsidRPr="006E5B6A" w14:paraId="5482624B" w14:textId="77777777" w:rsidTr="006E5B6A">
        <w:tc>
          <w:tcPr>
            <w:tcW w:w="5000" w:type="pct"/>
            <w:gridSpan w:val="4"/>
          </w:tcPr>
          <w:p w14:paraId="782C3F39"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Формат MapINFO (MID/MIF)</w:t>
            </w:r>
          </w:p>
        </w:tc>
      </w:tr>
      <w:tr w:rsidR="00144216" w:rsidRPr="006E5B6A" w14:paraId="6A464F36" w14:textId="77777777" w:rsidTr="006E5B6A">
        <w:tc>
          <w:tcPr>
            <w:tcW w:w="313" w:type="pct"/>
          </w:tcPr>
          <w:p w14:paraId="2901C95D"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1</w:t>
            </w:r>
          </w:p>
        </w:tc>
        <w:tc>
          <w:tcPr>
            <w:tcW w:w="844" w:type="pct"/>
          </w:tcPr>
          <w:p w14:paraId="4496C0C3"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mif</w:t>
            </w:r>
          </w:p>
        </w:tc>
        <w:tc>
          <w:tcPr>
            <w:tcW w:w="2812" w:type="pct"/>
          </w:tcPr>
          <w:p w14:paraId="666DD9B8"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Основной файл - содержит информацию о геометрических объектах</w:t>
            </w:r>
          </w:p>
        </w:tc>
        <w:tc>
          <w:tcPr>
            <w:tcW w:w="1031" w:type="pct"/>
          </w:tcPr>
          <w:p w14:paraId="1F4662BA"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О</w:t>
            </w:r>
          </w:p>
        </w:tc>
      </w:tr>
      <w:tr w:rsidR="00144216" w:rsidRPr="006E5B6A" w14:paraId="69B7A673" w14:textId="77777777" w:rsidTr="006E5B6A">
        <w:tc>
          <w:tcPr>
            <w:tcW w:w="313" w:type="pct"/>
          </w:tcPr>
          <w:p w14:paraId="2659BC0F"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2</w:t>
            </w:r>
          </w:p>
        </w:tc>
        <w:tc>
          <w:tcPr>
            <w:tcW w:w="844" w:type="pct"/>
          </w:tcPr>
          <w:p w14:paraId="5B906570"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mid</w:t>
            </w:r>
          </w:p>
        </w:tc>
        <w:tc>
          <w:tcPr>
            <w:tcW w:w="2812" w:type="pct"/>
          </w:tcPr>
          <w:p w14:paraId="4D90594C" w14:textId="77777777" w:rsidR="00144216" w:rsidRPr="006E5B6A" w:rsidRDefault="00144216">
            <w:pPr>
              <w:pStyle w:val="ConsPlusNormal"/>
              <w:rPr>
                <w:rFonts w:ascii="Times New Roman" w:hAnsi="Times New Roman" w:cs="Times New Roman"/>
                <w:sz w:val="20"/>
                <w:szCs w:val="20"/>
              </w:rPr>
            </w:pPr>
            <w:r w:rsidRPr="006E5B6A">
              <w:rPr>
                <w:rFonts w:ascii="Times New Roman" w:hAnsi="Times New Roman" w:cs="Times New Roman"/>
                <w:sz w:val="20"/>
                <w:szCs w:val="20"/>
              </w:rPr>
              <w:t>Файл атрибутивных данных (таблица атрибутов)</w:t>
            </w:r>
          </w:p>
        </w:tc>
        <w:tc>
          <w:tcPr>
            <w:tcW w:w="1031" w:type="pct"/>
          </w:tcPr>
          <w:p w14:paraId="35BE89C2"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О</w:t>
            </w:r>
          </w:p>
        </w:tc>
      </w:tr>
    </w:tbl>
    <w:p w14:paraId="457974DA" w14:textId="77777777" w:rsidR="00144216" w:rsidRPr="00144216" w:rsidRDefault="00144216">
      <w:pPr>
        <w:pStyle w:val="ConsPlusNormal"/>
        <w:ind w:firstLine="540"/>
        <w:jc w:val="both"/>
        <w:rPr>
          <w:rFonts w:ascii="Times New Roman" w:hAnsi="Times New Roman" w:cs="Times New Roman"/>
          <w:sz w:val="28"/>
          <w:szCs w:val="28"/>
        </w:rPr>
      </w:pPr>
    </w:p>
    <w:p w14:paraId="5F849853" w14:textId="77777777" w:rsidR="00144216" w:rsidRPr="00144216" w:rsidRDefault="00144216">
      <w:pPr>
        <w:pStyle w:val="ConsPlusNormal"/>
        <w:ind w:firstLine="540"/>
        <w:jc w:val="both"/>
        <w:rPr>
          <w:rFonts w:ascii="Times New Roman" w:hAnsi="Times New Roman" w:cs="Times New Roman"/>
          <w:sz w:val="28"/>
          <w:szCs w:val="28"/>
        </w:rPr>
      </w:pPr>
    </w:p>
    <w:p w14:paraId="7CD48CC7" w14:textId="77777777" w:rsidR="00AD6BDF" w:rsidRDefault="00AD6BDF">
      <w:pPr>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14:paraId="36525816" w14:textId="51E57C16" w:rsidR="006E5B6A" w:rsidRPr="006E5B6A" w:rsidRDefault="006E5B6A" w:rsidP="006E5B6A">
      <w:pPr>
        <w:pStyle w:val="ConsPlusNormal"/>
        <w:jc w:val="right"/>
        <w:outlineLvl w:val="1"/>
        <w:rPr>
          <w:rFonts w:ascii="Times New Roman" w:hAnsi="Times New Roman" w:cs="Times New Roman"/>
          <w:sz w:val="28"/>
          <w:szCs w:val="28"/>
        </w:rPr>
      </w:pPr>
      <w:r w:rsidRPr="006E5B6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14:paraId="100A0C73" w14:textId="77777777" w:rsidR="006E5B6A" w:rsidRPr="006E5B6A" w:rsidRDefault="006E5B6A" w:rsidP="006E5B6A">
      <w:pPr>
        <w:pStyle w:val="ConsPlusNormal"/>
        <w:jc w:val="right"/>
        <w:outlineLvl w:val="1"/>
        <w:rPr>
          <w:rFonts w:ascii="Times New Roman" w:hAnsi="Times New Roman" w:cs="Times New Roman"/>
          <w:sz w:val="28"/>
          <w:szCs w:val="28"/>
        </w:rPr>
      </w:pPr>
      <w:r w:rsidRPr="006E5B6A">
        <w:rPr>
          <w:rFonts w:ascii="Times New Roman" w:hAnsi="Times New Roman" w:cs="Times New Roman"/>
          <w:sz w:val="28"/>
          <w:szCs w:val="28"/>
        </w:rPr>
        <w:t xml:space="preserve">к административному регламенту </w:t>
      </w:r>
    </w:p>
    <w:p w14:paraId="6C8C640D" w14:textId="77777777" w:rsidR="006E5B6A" w:rsidRPr="006E5B6A" w:rsidRDefault="006E5B6A" w:rsidP="006E5B6A">
      <w:pPr>
        <w:pStyle w:val="ConsPlusNormal"/>
        <w:jc w:val="right"/>
        <w:outlineLvl w:val="1"/>
        <w:rPr>
          <w:rFonts w:ascii="Times New Roman" w:hAnsi="Times New Roman" w:cs="Times New Roman"/>
          <w:sz w:val="28"/>
          <w:szCs w:val="28"/>
        </w:rPr>
      </w:pPr>
      <w:r w:rsidRPr="006E5B6A">
        <w:rPr>
          <w:rFonts w:ascii="Times New Roman" w:hAnsi="Times New Roman" w:cs="Times New Roman"/>
          <w:sz w:val="28"/>
          <w:szCs w:val="28"/>
        </w:rPr>
        <w:t>по предоставлению</w:t>
      </w:r>
    </w:p>
    <w:p w14:paraId="60E7437A" w14:textId="77777777" w:rsidR="006E5B6A" w:rsidRPr="006E5B6A" w:rsidRDefault="006E5B6A" w:rsidP="006E5B6A">
      <w:pPr>
        <w:pStyle w:val="ConsPlusNormal"/>
        <w:jc w:val="right"/>
        <w:outlineLvl w:val="1"/>
        <w:rPr>
          <w:rFonts w:ascii="Times New Roman" w:hAnsi="Times New Roman" w:cs="Times New Roman"/>
          <w:sz w:val="28"/>
          <w:szCs w:val="28"/>
        </w:rPr>
      </w:pPr>
      <w:r w:rsidRPr="006E5B6A">
        <w:rPr>
          <w:rFonts w:ascii="Times New Roman" w:hAnsi="Times New Roman" w:cs="Times New Roman"/>
          <w:sz w:val="28"/>
          <w:szCs w:val="28"/>
        </w:rPr>
        <w:t>муниципальной услуги</w:t>
      </w:r>
    </w:p>
    <w:p w14:paraId="282B284E" w14:textId="77777777" w:rsidR="00144216" w:rsidRPr="00144216" w:rsidRDefault="00144216">
      <w:pPr>
        <w:pStyle w:val="ConsPlusNormal"/>
        <w:jc w:val="right"/>
        <w:rPr>
          <w:rFonts w:ascii="Times New Roman" w:hAnsi="Times New Roman" w:cs="Times New Roman"/>
          <w:sz w:val="28"/>
          <w:szCs w:val="28"/>
        </w:rPr>
      </w:pPr>
    </w:p>
    <w:p w14:paraId="1AB5F302" w14:textId="77777777" w:rsidR="00144216" w:rsidRPr="006E5B6A" w:rsidRDefault="00144216">
      <w:pPr>
        <w:pStyle w:val="ConsPlusTitle"/>
        <w:jc w:val="center"/>
        <w:rPr>
          <w:rFonts w:ascii="Times New Roman" w:hAnsi="Times New Roman" w:cs="Times New Roman"/>
          <w:b w:val="0"/>
          <w:bCs/>
          <w:sz w:val="24"/>
          <w:szCs w:val="24"/>
        </w:rPr>
      </w:pPr>
      <w:r w:rsidRPr="006E5B6A">
        <w:rPr>
          <w:rFonts w:ascii="Times New Roman" w:hAnsi="Times New Roman" w:cs="Times New Roman"/>
          <w:b w:val="0"/>
          <w:bCs/>
          <w:sz w:val="24"/>
          <w:szCs w:val="24"/>
        </w:rPr>
        <w:t>ПЕРЕЧЕНЬ</w:t>
      </w:r>
    </w:p>
    <w:p w14:paraId="51384FD1" w14:textId="77777777" w:rsidR="00144216" w:rsidRPr="006E5B6A" w:rsidRDefault="00144216">
      <w:pPr>
        <w:pStyle w:val="ConsPlusTitle"/>
        <w:jc w:val="center"/>
        <w:rPr>
          <w:rFonts w:ascii="Times New Roman" w:hAnsi="Times New Roman" w:cs="Times New Roman"/>
          <w:b w:val="0"/>
          <w:bCs/>
          <w:sz w:val="24"/>
          <w:szCs w:val="24"/>
        </w:rPr>
      </w:pPr>
      <w:r w:rsidRPr="006E5B6A">
        <w:rPr>
          <w:rFonts w:ascii="Times New Roman" w:hAnsi="Times New Roman" w:cs="Times New Roman"/>
          <w:b w:val="0"/>
          <w:bCs/>
          <w:sz w:val="24"/>
          <w:szCs w:val="24"/>
        </w:rPr>
        <w:t>ГЕОИНФОРМАЦИОННЫХ СЛОЕВ В СОСТАВЕ ЭЛЕКТРОННОЙ ВЕРСИИ</w:t>
      </w:r>
    </w:p>
    <w:p w14:paraId="785AF8B0" w14:textId="77777777" w:rsidR="00144216" w:rsidRPr="00144216" w:rsidRDefault="0014421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05"/>
        <w:gridCol w:w="5499"/>
      </w:tblGrid>
      <w:tr w:rsidR="00144216" w:rsidRPr="006E5B6A" w14:paraId="02081E8A" w14:textId="77777777">
        <w:tc>
          <w:tcPr>
            <w:tcW w:w="567" w:type="dxa"/>
          </w:tcPr>
          <w:p w14:paraId="55036A21"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N</w:t>
            </w:r>
          </w:p>
        </w:tc>
        <w:tc>
          <w:tcPr>
            <w:tcW w:w="3005" w:type="dxa"/>
          </w:tcPr>
          <w:p w14:paraId="7F0B46EE"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Кодовое наименование класса векторной модели</w:t>
            </w:r>
          </w:p>
        </w:tc>
        <w:tc>
          <w:tcPr>
            <w:tcW w:w="5499" w:type="dxa"/>
          </w:tcPr>
          <w:p w14:paraId="6EAD1B95"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Полное наименование класса векторной модели</w:t>
            </w:r>
          </w:p>
        </w:tc>
      </w:tr>
      <w:tr w:rsidR="00144216" w:rsidRPr="006E5B6A" w14:paraId="7AD8EEF6" w14:textId="77777777">
        <w:tc>
          <w:tcPr>
            <w:tcW w:w="567" w:type="dxa"/>
          </w:tcPr>
          <w:p w14:paraId="0C884DE8"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1</w:t>
            </w:r>
          </w:p>
        </w:tc>
        <w:tc>
          <w:tcPr>
            <w:tcW w:w="3005" w:type="dxa"/>
          </w:tcPr>
          <w:p w14:paraId="6421727B" w14:textId="77777777" w:rsidR="00144216" w:rsidRPr="006E5B6A" w:rsidRDefault="00144216">
            <w:pPr>
              <w:pStyle w:val="ConsPlusNormal"/>
              <w:jc w:val="both"/>
              <w:rPr>
                <w:rFonts w:ascii="Times New Roman" w:hAnsi="Times New Roman" w:cs="Times New Roman"/>
                <w:sz w:val="20"/>
                <w:szCs w:val="20"/>
              </w:rPr>
            </w:pPr>
            <w:r w:rsidRPr="006E5B6A">
              <w:rPr>
                <w:rFonts w:ascii="Times New Roman" w:hAnsi="Times New Roman" w:cs="Times New Roman"/>
                <w:sz w:val="20"/>
                <w:szCs w:val="20"/>
              </w:rPr>
              <w:t>elementplanningstructure</w:t>
            </w:r>
          </w:p>
        </w:tc>
        <w:tc>
          <w:tcPr>
            <w:tcW w:w="5499" w:type="dxa"/>
          </w:tcPr>
          <w:p w14:paraId="7231C82A" w14:textId="77777777" w:rsidR="00144216" w:rsidRPr="006E5B6A" w:rsidRDefault="00144216">
            <w:pPr>
              <w:pStyle w:val="ConsPlusNormal"/>
              <w:jc w:val="both"/>
              <w:rPr>
                <w:rFonts w:ascii="Times New Roman" w:hAnsi="Times New Roman" w:cs="Times New Roman"/>
                <w:sz w:val="20"/>
                <w:szCs w:val="20"/>
              </w:rPr>
            </w:pPr>
            <w:r w:rsidRPr="006E5B6A">
              <w:rPr>
                <w:rFonts w:ascii="Times New Roman" w:hAnsi="Times New Roman" w:cs="Times New Roman"/>
                <w:sz w:val="20"/>
                <w:szCs w:val="20"/>
              </w:rPr>
              <w:t>Вид элемента планировочной структуры</w:t>
            </w:r>
          </w:p>
        </w:tc>
      </w:tr>
      <w:tr w:rsidR="00144216" w:rsidRPr="006E5B6A" w14:paraId="530AABDB" w14:textId="77777777">
        <w:tc>
          <w:tcPr>
            <w:tcW w:w="567" w:type="dxa"/>
          </w:tcPr>
          <w:p w14:paraId="6F544F5F"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2</w:t>
            </w:r>
          </w:p>
        </w:tc>
        <w:tc>
          <w:tcPr>
            <w:tcW w:w="3005" w:type="dxa"/>
          </w:tcPr>
          <w:p w14:paraId="1075E108" w14:textId="77777777" w:rsidR="00144216" w:rsidRPr="006E5B6A" w:rsidRDefault="00144216">
            <w:pPr>
              <w:pStyle w:val="ConsPlusNormal"/>
              <w:jc w:val="both"/>
              <w:rPr>
                <w:rFonts w:ascii="Times New Roman" w:hAnsi="Times New Roman" w:cs="Times New Roman"/>
                <w:sz w:val="20"/>
                <w:szCs w:val="20"/>
              </w:rPr>
            </w:pPr>
            <w:r w:rsidRPr="006E5B6A">
              <w:rPr>
                <w:rFonts w:ascii="Times New Roman" w:hAnsi="Times New Roman" w:cs="Times New Roman"/>
                <w:sz w:val="20"/>
                <w:szCs w:val="20"/>
              </w:rPr>
              <w:t>publicterritoryborders</w:t>
            </w:r>
          </w:p>
        </w:tc>
        <w:tc>
          <w:tcPr>
            <w:tcW w:w="5499" w:type="dxa"/>
          </w:tcPr>
          <w:p w14:paraId="1546AA94" w14:textId="77777777" w:rsidR="00144216" w:rsidRPr="006E5B6A" w:rsidRDefault="00144216">
            <w:pPr>
              <w:pStyle w:val="ConsPlusNormal"/>
              <w:jc w:val="both"/>
              <w:rPr>
                <w:rFonts w:ascii="Times New Roman" w:hAnsi="Times New Roman" w:cs="Times New Roman"/>
                <w:sz w:val="20"/>
                <w:szCs w:val="20"/>
              </w:rPr>
            </w:pPr>
            <w:r w:rsidRPr="006E5B6A">
              <w:rPr>
                <w:rFonts w:ascii="Times New Roman" w:hAnsi="Times New Roman" w:cs="Times New Roman"/>
                <w:sz w:val="20"/>
                <w:szCs w:val="20"/>
              </w:rPr>
              <w:t>Границы территории общего пользования</w:t>
            </w:r>
          </w:p>
        </w:tc>
      </w:tr>
      <w:tr w:rsidR="00144216" w:rsidRPr="006E5B6A" w14:paraId="04B245D4" w14:textId="77777777">
        <w:tc>
          <w:tcPr>
            <w:tcW w:w="567" w:type="dxa"/>
          </w:tcPr>
          <w:p w14:paraId="5B6FE452"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3</w:t>
            </w:r>
          </w:p>
        </w:tc>
        <w:tc>
          <w:tcPr>
            <w:tcW w:w="3005" w:type="dxa"/>
          </w:tcPr>
          <w:p w14:paraId="6E970FFA" w14:textId="77777777" w:rsidR="00144216" w:rsidRPr="006E5B6A" w:rsidRDefault="00144216">
            <w:pPr>
              <w:pStyle w:val="ConsPlusNormal"/>
              <w:jc w:val="both"/>
              <w:rPr>
                <w:rFonts w:ascii="Times New Roman" w:hAnsi="Times New Roman" w:cs="Times New Roman"/>
                <w:sz w:val="20"/>
                <w:szCs w:val="20"/>
              </w:rPr>
            </w:pPr>
            <w:r w:rsidRPr="006E5B6A">
              <w:rPr>
                <w:rFonts w:ascii="Times New Roman" w:hAnsi="Times New Roman" w:cs="Times New Roman"/>
                <w:sz w:val="20"/>
                <w:szCs w:val="20"/>
              </w:rPr>
              <w:t>constructionzoneborders</w:t>
            </w:r>
          </w:p>
        </w:tc>
        <w:tc>
          <w:tcPr>
            <w:tcW w:w="5499" w:type="dxa"/>
          </w:tcPr>
          <w:p w14:paraId="344CE321" w14:textId="77777777" w:rsidR="00144216" w:rsidRPr="006E5B6A" w:rsidRDefault="00144216">
            <w:pPr>
              <w:pStyle w:val="ConsPlusNormal"/>
              <w:jc w:val="both"/>
              <w:rPr>
                <w:rFonts w:ascii="Times New Roman" w:hAnsi="Times New Roman" w:cs="Times New Roman"/>
                <w:sz w:val="20"/>
                <w:szCs w:val="20"/>
              </w:rPr>
            </w:pPr>
            <w:r w:rsidRPr="006E5B6A">
              <w:rPr>
                <w:rFonts w:ascii="Times New Roman" w:hAnsi="Times New Roman" w:cs="Times New Roman"/>
                <w:sz w:val="20"/>
                <w:szCs w:val="20"/>
              </w:rPr>
              <w:t>Границы зон планируемого размещения объектов капитального строительства, линейных объектов</w:t>
            </w:r>
          </w:p>
        </w:tc>
      </w:tr>
      <w:tr w:rsidR="00144216" w:rsidRPr="006E5B6A" w14:paraId="5C61D089" w14:textId="77777777">
        <w:tc>
          <w:tcPr>
            <w:tcW w:w="567" w:type="dxa"/>
          </w:tcPr>
          <w:p w14:paraId="462D8B84"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4</w:t>
            </w:r>
          </w:p>
        </w:tc>
        <w:tc>
          <w:tcPr>
            <w:tcW w:w="3005" w:type="dxa"/>
          </w:tcPr>
          <w:p w14:paraId="5C4E14F4" w14:textId="77777777" w:rsidR="00144216" w:rsidRPr="006E5B6A" w:rsidRDefault="00144216">
            <w:pPr>
              <w:pStyle w:val="ConsPlusNormal"/>
              <w:jc w:val="both"/>
              <w:rPr>
                <w:rFonts w:ascii="Times New Roman" w:hAnsi="Times New Roman" w:cs="Times New Roman"/>
                <w:sz w:val="20"/>
                <w:szCs w:val="20"/>
              </w:rPr>
            </w:pPr>
            <w:r w:rsidRPr="006E5B6A">
              <w:rPr>
                <w:rFonts w:ascii="Times New Roman" w:hAnsi="Times New Roman" w:cs="Times New Roman"/>
                <w:sz w:val="20"/>
                <w:szCs w:val="20"/>
              </w:rPr>
              <w:t>redline</w:t>
            </w:r>
          </w:p>
        </w:tc>
        <w:tc>
          <w:tcPr>
            <w:tcW w:w="5499" w:type="dxa"/>
          </w:tcPr>
          <w:p w14:paraId="3A86B1DA" w14:textId="77777777" w:rsidR="00144216" w:rsidRPr="006E5B6A" w:rsidRDefault="00144216">
            <w:pPr>
              <w:pStyle w:val="ConsPlusNormal"/>
              <w:jc w:val="both"/>
              <w:rPr>
                <w:rFonts w:ascii="Times New Roman" w:hAnsi="Times New Roman" w:cs="Times New Roman"/>
                <w:sz w:val="20"/>
                <w:szCs w:val="20"/>
              </w:rPr>
            </w:pPr>
            <w:r w:rsidRPr="006E5B6A">
              <w:rPr>
                <w:rFonts w:ascii="Times New Roman" w:hAnsi="Times New Roman" w:cs="Times New Roman"/>
                <w:sz w:val="20"/>
                <w:szCs w:val="20"/>
              </w:rPr>
              <w:t>Красные линии</w:t>
            </w:r>
          </w:p>
        </w:tc>
      </w:tr>
      <w:tr w:rsidR="00144216" w:rsidRPr="006E5B6A" w14:paraId="00C193AB" w14:textId="77777777">
        <w:tc>
          <w:tcPr>
            <w:tcW w:w="567" w:type="dxa"/>
          </w:tcPr>
          <w:p w14:paraId="2F89F787"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5</w:t>
            </w:r>
          </w:p>
        </w:tc>
        <w:tc>
          <w:tcPr>
            <w:tcW w:w="3005" w:type="dxa"/>
          </w:tcPr>
          <w:p w14:paraId="5AE9D520" w14:textId="77777777" w:rsidR="00144216" w:rsidRPr="006E5B6A" w:rsidRDefault="00144216">
            <w:pPr>
              <w:pStyle w:val="ConsPlusNormal"/>
              <w:jc w:val="both"/>
              <w:rPr>
                <w:rFonts w:ascii="Times New Roman" w:hAnsi="Times New Roman" w:cs="Times New Roman"/>
                <w:sz w:val="20"/>
                <w:szCs w:val="20"/>
              </w:rPr>
            </w:pPr>
            <w:r w:rsidRPr="006E5B6A">
              <w:rPr>
                <w:rFonts w:ascii="Times New Roman" w:hAnsi="Times New Roman" w:cs="Times New Roman"/>
                <w:sz w:val="20"/>
                <w:szCs w:val="20"/>
              </w:rPr>
              <w:t>formedland</w:t>
            </w:r>
          </w:p>
        </w:tc>
        <w:tc>
          <w:tcPr>
            <w:tcW w:w="5499" w:type="dxa"/>
          </w:tcPr>
          <w:p w14:paraId="57A219B8" w14:textId="77777777" w:rsidR="00144216" w:rsidRPr="006E5B6A" w:rsidRDefault="00144216">
            <w:pPr>
              <w:pStyle w:val="ConsPlusNormal"/>
              <w:jc w:val="both"/>
              <w:rPr>
                <w:rFonts w:ascii="Times New Roman" w:hAnsi="Times New Roman" w:cs="Times New Roman"/>
                <w:sz w:val="20"/>
                <w:szCs w:val="20"/>
              </w:rPr>
            </w:pPr>
            <w:r w:rsidRPr="006E5B6A">
              <w:rPr>
                <w:rFonts w:ascii="Times New Roman" w:hAnsi="Times New Roman" w:cs="Times New Roman"/>
                <w:sz w:val="20"/>
                <w:szCs w:val="20"/>
              </w:rPr>
              <w:t>Образуемый (изменяемый) земельный участок</w:t>
            </w:r>
          </w:p>
        </w:tc>
      </w:tr>
      <w:tr w:rsidR="00144216" w:rsidRPr="006E5B6A" w14:paraId="475FBC3D" w14:textId="77777777">
        <w:tc>
          <w:tcPr>
            <w:tcW w:w="567" w:type="dxa"/>
          </w:tcPr>
          <w:p w14:paraId="1D4AC936"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6</w:t>
            </w:r>
          </w:p>
        </w:tc>
        <w:tc>
          <w:tcPr>
            <w:tcW w:w="3005" w:type="dxa"/>
          </w:tcPr>
          <w:p w14:paraId="5915D809" w14:textId="77777777" w:rsidR="00144216" w:rsidRPr="006E5B6A" w:rsidRDefault="00144216">
            <w:pPr>
              <w:pStyle w:val="ConsPlusNormal"/>
              <w:jc w:val="both"/>
              <w:rPr>
                <w:rFonts w:ascii="Times New Roman" w:hAnsi="Times New Roman" w:cs="Times New Roman"/>
                <w:sz w:val="20"/>
                <w:szCs w:val="20"/>
              </w:rPr>
            </w:pPr>
            <w:r w:rsidRPr="006E5B6A">
              <w:rPr>
                <w:rFonts w:ascii="Times New Roman" w:hAnsi="Times New Roman" w:cs="Times New Roman"/>
                <w:sz w:val="20"/>
                <w:szCs w:val="20"/>
              </w:rPr>
              <w:t>indentline</w:t>
            </w:r>
          </w:p>
        </w:tc>
        <w:tc>
          <w:tcPr>
            <w:tcW w:w="5499" w:type="dxa"/>
          </w:tcPr>
          <w:p w14:paraId="360DB82F" w14:textId="77777777" w:rsidR="00144216" w:rsidRPr="006E5B6A" w:rsidRDefault="00144216">
            <w:pPr>
              <w:pStyle w:val="ConsPlusNormal"/>
              <w:jc w:val="both"/>
              <w:rPr>
                <w:rFonts w:ascii="Times New Roman" w:hAnsi="Times New Roman" w:cs="Times New Roman"/>
                <w:sz w:val="20"/>
                <w:szCs w:val="20"/>
              </w:rPr>
            </w:pPr>
            <w:r w:rsidRPr="006E5B6A">
              <w:rPr>
                <w:rFonts w:ascii="Times New Roman" w:hAnsi="Times New Roman" w:cs="Times New Roman"/>
                <w:sz w:val="20"/>
                <w:szCs w:val="20"/>
              </w:rPr>
              <w:t>Линии отступа от красных линий</w:t>
            </w:r>
          </w:p>
        </w:tc>
      </w:tr>
      <w:tr w:rsidR="00144216" w:rsidRPr="006E5B6A" w14:paraId="31181D6B" w14:textId="77777777">
        <w:tc>
          <w:tcPr>
            <w:tcW w:w="567" w:type="dxa"/>
          </w:tcPr>
          <w:p w14:paraId="3EC54FD8"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7</w:t>
            </w:r>
          </w:p>
        </w:tc>
        <w:tc>
          <w:tcPr>
            <w:tcW w:w="3005" w:type="dxa"/>
          </w:tcPr>
          <w:p w14:paraId="3294E996" w14:textId="77777777" w:rsidR="00144216" w:rsidRPr="006E5B6A" w:rsidRDefault="00144216">
            <w:pPr>
              <w:pStyle w:val="ConsPlusNormal"/>
              <w:jc w:val="both"/>
              <w:rPr>
                <w:rFonts w:ascii="Times New Roman" w:hAnsi="Times New Roman" w:cs="Times New Roman"/>
                <w:sz w:val="20"/>
                <w:szCs w:val="20"/>
              </w:rPr>
            </w:pPr>
            <w:r w:rsidRPr="006E5B6A">
              <w:rPr>
                <w:rFonts w:ascii="Times New Roman" w:hAnsi="Times New Roman" w:cs="Times New Roman"/>
                <w:sz w:val="20"/>
                <w:szCs w:val="20"/>
              </w:rPr>
              <w:t>gr_dpt</w:t>
            </w:r>
          </w:p>
        </w:tc>
        <w:tc>
          <w:tcPr>
            <w:tcW w:w="5499" w:type="dxa"/>
          </w:tcPr>
          <w:p w14:paraId="15D1EA59" w14:textId="77777777" w:rsidR="00144216" w:rsidRPr="006E5B6A" w:rsidRDefault="00144216">
            <w:pPr>
              <w:pStyle w:val="ConsPlusNormal"/>
              <w:jc w:val="both"/>
              <w:rPr>
                <w:rFonts w:ascii="Times New Roman" w:hAnsi="Times New Roman" w:cs="Times New Roman"/>
                <w:sz w:val="20"/>
                <w:szCs w:val="20"/>
              </w:rPr>
            </w:pPr>
            <w:r w:rsidRPr="006E5B6A">
              <w:rPr>
                <w:rFonts w:ascii="Times New Roman" w:hAnsi="Times New Roman" w:cs="Times New Roman"/>
                <w:sz w:val="20"/>
                <w:szCs w:val="20"/>
              </w:rPr>
              <w:t>Границы территории, в отношении которой осуществляется подготовка документации по планировке</w:t>
            </w:r>
          </w:p>
        </w:tc>
      </w:tr>
      <w:tr w:rsidR="00144216" w:rsidRPr="006E5B6A" w14:paraId="40BBEF68" w14:textId="77777777">
        <w:tc>
          <w:tcPr>
            <w:tcW w:w="567" w:type="dxa"/>
          </w:tcPr>
          <w:p w14:paraId="052D577C"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8</w:t>
            </w:r>
          </w:p>
        </w:tc>
        <w:tc>
          <w:tcPr>
            <w:tcW w:w="3005" w:type="dxa"/>
          </w:tcPr>
          <w:p w14:paraId="3781D9B5" w14:textId="77777777" w:rsidR="00144216" w:rsidRPr="006E5B6A" w:rsidRDefault="00144216">
            <w:pPr>
              <w:pStyle w:val="ConsPlusNormal"/>
              <w:jc w:val="both"/>
              <w:rPr>
                <w:rFonts w:ascii="Times New Roman" w:hAnsi="Times New Roman" w:cs="Times New Roman"/>
                <w:sz w:val="20"/>
                <w:szCs w:val="20"/>
              </w:rPr>
            </w:pPr>
            <w:r w:rsidRPr="006E5B6A">
              <w:rPr>
                <w:rFonts w:ascii="Times New Roman" w:hAnsi="Times New Roman" w:cs="Times New Roman"/>
                <w:sz w:val="20"/>
                <w:szCs w:val="20"/>
              </w:rPr>
              <w:t>gr_pmt</w:t>
            </w:r>
          </w:p>
        </w:tc>
        <w:tc>
          <w:tcPr>
            <w:tcW w:w="5499" w:type="dxa"/>
          </w:tcPr>
          <w:p w14:paraId="0B89CE4C" w14:textId="77777777" w:rsidR="00144216" w:rsidRPr="006E5B6A" w:rsidRDefault="00144216">
            <w:pPr>
              <w:pStyle w:val="ConsPlusNormal"/>
              <w:jc w:val="both"/>
              <w:rPr>
                <w:rFonts w:ascii="Times New Roman" w:hAnsi="Times New Roman" w:cs="Times New Roman"/>
                <w:sz w:val="20"/>
                <w:szCs w:val="20"/>
              </w:rPr>
            </w:pPr>
            <w:r w:rsidRPr="006E5B6A">
              <w:rPr>
                <w:rFonts w:ascii="Times New Roman" w:hAnsi="Times New Roman" w:cs="Times New Roman"/>
                <w:sz w:val="20"/>
                <w:szCs w:val="20"/>
              </w:rPr>
              <w:t>Границы территории, в отношении которой утвержден проект межевания</w:t>
            </w:r>
          </w:p>
        </w:tc>
      </w:tr>
    </w:tbl>
    <w:p w14:paraId="04DC52A9" w14:textId="77777777" w:rsidR="00144216" w:rsidRPr="00144216" w:rsidRDefault="00144216">
      <w:pPr>
        <w:pStyle w:val="ConsPlusNormal"/>
        <w:ind w:firstLine="540"/>
        <w:jc w:val="both"/>
        <w:rPr>
          <w:rFonts w:ascii="Times New Roman" w:hAnsi="Times New Roman" w:cs="Times New Roman"/>
          <w:sz w:val="28"/>
          <w:szCs w:val="28"/>
        </w:rPr>
      </w:pPr>
    </w:p>
    <w:p w14:paraId="135BC3C3" w14:textId="77777777" w:rsidR="00144216" w:rsidRPr="006E5B6A" w:rsidRDefault="00144216">
      <w:pPr>
        <w:pStyle w:val="ConsPlusNormal"/>
        <w:ind w:firstLine="540"/>
        <w:jc w:val="both"/>
        <w:rPr>
          <w:rFonts w:ascii="Times New Roman" w:hAnsi="Times New Roman" w:cs="Times New Roman"/>
          <w:sz w:val="20"/>
          <w:szCs w:val="20"/>
        </w:rPr>
      </w:pPr>
      <w:r w:rsidRPr="006E5B6A">
        <w:rPr>
          <w:rFonts w:ascii="Times New Roman" w:hAnsi="Times New Roman" w:cs="Times New Roman"/>
          <w:sz w:val="20"/>
          <w:szCs w:val="20"/>
        </w:rPr>
        <w:t>Кодовое наименование слоя должно содержать буквы и символы латинского алфавита.</w:t>
      </w:r>
    </w:p>
    <w:p w14:paraId="4271C351" w14:textId="77777777" w:rsidR="00144216" w:rsidRPr="006E5B6A" w:rsidRDefault="00144216">
      <w:pPr>
        <w:pStyle w:val="ConsPlusNormal"/>
        <w:spacing w:before="220"/>
        <w:ind w:firstLine="540"/>
        <w:jc w:val="both"/>
        <w:rPr>
          <w:rFonts w:ascii="Times New Roman" w:hAnsi="Times New Roman" w:cs="Times New Roman"/>
          <w:sz w:val="20"/>
          <w:szCs w:val="20"/>
        </w:rPr>
      </w:pPr>
      <w:r w:rsidRPr="006E5B6A">
        <w:rPr>
          <w:rFonts w:ascii="Times New Roman" w:hAnsi="Times New Roman" w:cs="Times New Roman"/>
          <w:sz w:val="20"/>
          <w:szCs w:val="20"/>
        </w:rPr>
        <w:t>Имена файлов в составе геоинформационных слоев векторной модели документации по планировке территории должны соответствовать шаблону:</w:t>
      </w:r>
    </w:p>
    <w:p w14:paraId="215ECC1A" w14:textId="77777777" w:rsidR="00144216" w:rsidRPr="006E5B6A" w:rsidRDefault="00144216">
      <w:pPr>
        <w:pStyle w:val="ConsPlusNormal"/>
        <w:ind w:firstLine="540"/>
        <w:jc w:val="both"/>
        <w:rPr>
          <w:rFonts w:ascii="Times New Roman" w:hAnsi="Times New Roman" w:cs="Times New Roman"/>
          <w:sz w:val="20"/>
          <w:szCs w:val="20"/>
        </w:rPr>
      </w:pPr>
    </w:p>
    <w:p w14:paraId="4CC8B479" w14:textId="77777777" w:rsidR="00144216" w:rsidRPr="006E5B6A" w:rsidRDefault="00144216">
      <w:pPr>
        <w:pStyle w:val="ConsPlusNormal"/>
        <w:ind w:firstLine="540"/>
        <w:jc w:val="both"/>
        <w:rPr>
          <w:rFonts w:ascii="Times New Roman" w:hAnsi="Times New Roman" w:cs="Times New Roman"/>
          <w:sz w:val="20"/>
          <w:szCs w:val="20"/>
        </w:rPr>
      </w:pPr>
      <w:r w:rsidRPr="006E5B6A">
        <w:rPr>
          <w:rFonts w:ascii="Times New Roman" w:hAnsi="Times New Roman" w:cs="Times New Roman"/>
          <w:sz w:val="20"/>
          <w:szCs w:val="20"/>
        </w:rPr>
        <w:t>&lt;имя_класса&gt;_&lt;[poly]\[line]&gt;.&lt;расширение&gt;,</w:t>
      </w:r>
    </w:p>
    <w:p w14:paraId="4AC0542F" w14:textId="77777777" w:rsidR="00144216" w:rsidRPr="006E5B6A" w:rsidRDefault="00144216">
      <w:pPr>
        <w:pStyle w:val="ConsPlusNormal"/>
        <w:ind w:firstLine="540"/>
        <w:jc w:val="both"/>
        <w:rPr>
          <w:rFonts w:ascii="Times New Roman" w:hAnsi="Times New Roman" w:cs="Times New Roman"/>
          <w:sz w:val="20"/>
          <w:szCs w:val="20"/>
        </w:rPr>
      </w:pPr>
    </w:p>
    <w:p w14:paraId="4F6A5AD3" w14:textId="77777777" w:rsidR="00144216" w:rsidRPr="006E5B6A" w:rsidRDefault="00144216">
      <w:pPr>
        <w:pStyle w:val="ConsPlusNormal"/>
        <w:ind w:firstLine="540"/>
        <w:jc w:val="both"/>
        <w:rPr>
          <w:rFonts w:ascii="Times New Roman" w:hAnsi="Times New Roman" w:cs="Times New Roman"/>
          <w:sz w:val="20"/>
          <w:szCs w:val="20"/>
        </w:rPr>
      </w:pPr>
      <w:r w:rsidRPr="006E5B6A">
        <w:rPr>
          <w:rFonts w:ascii="Times New Roman" w:hAnsi="Times New Roman" w:cs="Times New Roman"/>
          <w:sz w:val="20"/>
          <w:szCs w:val="20"/>
        </w:rPr>
        <w:t>где [poly]\[line] - одно из значений для явного указания вида локализации объектов слоя (обязательно для классов с возможной двойной локализацией &lt;*&gt;).</w:t>
      </w:r>
    </w:p>
    <w:p w14:paraId="3E2B42FE" w14:textId="77777777" w:rsidR="00144216" w:rsidRPr="006E5B6A" w:rsidRDefault="00144216">
      <w:pPr>
        <w:pStyle w:val="ConsPlusNormal"/>
        <w:spacing w:before="220"/>
        <w:ind w:firstLine="540"/>
        <w:jc w:val="both"/>
        <w:rPr>
          <w:rFonts w:ascii="Times New Roman" w:hAnsi="Times New Roman" w:cs="Times New Roman"/>
          <w:sz w:val="20"/>
          <w:szCs w:val="20"/>
        </w:rPr>
      </w:pPr>
      <w:r w:rsidRPr="006E5B6A">
        <w:rPr>
          <w:rFonts w:ascii="Times New Roman" w:hAnsi="Times New Roman" w:cs="Times New Roman"/>
          <w:sz w:val="20"/>
          <w:szCs w:val="20"/>
        </w:rPr>
        <w:t>--------------------------------</w:t>
      </w:r>
    </w:p>
    <w:p w14:paraId="1CB5EB28" w14:textId="77777777" w:rsidR="00144216" w:rsidRPr="006E5B6A" w:rsidRDefault="00144216">
      <w:pPr>
        <w:pStyle w:val="ConsPlusNormal"/>
        <w:spacing w:before="220"/>
        <w:ind w:firstLine="540"/>
        <w:jc w:val="both"/>
        <w:rPr>
          <w:rFonts w:ascii="Times New Roman" w:hAnsi="Times New Roman" w:cs="Times New Roman"/>
          <w:sz w:val="20"/>
          <w:szCs w:val="20"/>
        </w:rPr>
      </w:pPr>
      <w:r w:rsidRPr="006E5B6A">
        <w:rPr>
          <w:rFonts w:ascii="Times New Roman" w:hAnsi="Times New Roman" w:cs="Times New Roman"/>
          <w:sz w:val="20"/>
          <w:szCs w:val="20"/>
        </w:rPr>
        <w:t>&lt;*&gt; Если в составе документа необходимо передавать пространственные данные объектов одного класса разного типа локализации (полигоны и линии), то необходимо сформировать два отдельных слоя для каждого из типов локализации.</w:t>
      </w:r>
    </w:p>
    <w:p w14:paraId="0A0B320E" w14:textId="77777777" w:rsidR="00144216" w:rsidRPr="00144216" w:rsidRDefault="00144216">
      <w:pPr>
        <w:pStyle w:val="ConsPlusNormal"/>
        <w:ind w:firstLine="540"/>
        <w:jc w:val="both"/>
        <w:rPr>
          <w:rFonts w:ascii="Times New Roman" w:hAnsi="Times New Roman" w:cs="Times New Roman"/>
          <w:sz w:val="28"/>
          <w:szCs w:val="28"/>
        </w:rPr>
      </w:pPr>
    </w:p>
    <w:p w14:paraId="5DDF6529" w14:textId="42E24CA1" w:rsidR="006E5B6A" w:rsidRDefault="006E5B6A" w:rsidP="006E5B6A">
      <w:pPr>
        <w:pStyle w:val="ConsPlusNormal"/>
        <w:ind w:firstLine="540"/>
        <w:jc w:val="both"/>
        <w:rPr>
          <w:rFonts w:ascii="Times New Roman" w:hAnsi="Times New Roman" w:cs="Times New Roman"/>
          <w:sz w:val="28"/>
          <w:szCs w:val="28"/>
        </w:rPr>
      </w:pPr>
    </w:p>
    <w:p w14:paraId="3D4B9340" w14:textId="77777777" w:rsidR="006E5B6A" w:rsidRDefault="006E5B6A" w:rsidP="006E5B6A">
      <w:pPr>
        <w:pStyle w:val="ConsPlusNormal"/>
        <w:ind w:firstLine="540"/>
        <w:jc w:val="both"/>
        <w:rPr>
          <w:rFonts w:ascii="Times New Roman" w:hAnsi="Times New Roman" w:cs="Times New Roman"/>
          <w:sz w:val="28"/>
          <w:szCs w:val="28"/>
        </w:rPr>
      </w:pPr>
    </w:p>
    <w:p w14:paraId="5EEF06A1" w14:textId="77777777" w:rsidR="006E5B6A" w:rsidRDefault="006E5B6A" w:rsidP="006E5B6A">
      <w:pPr>
        <w:pStyle w:val="ConsPlusNormal"/>
        <w:ind w:firstLine="540"/>
        <w:jc w:val="both"/>
        <w:rPr>
          <w:rFonts w:ascii="Times New Roman" w:hAnsi="Times New Roman" w:cs="Times New Roman"/>
          <w:sz w:val="28"/>
          <w:szCs w:val="28"/>
        </w:rPr>
      </w:pPr>
    </w:p>
    <w:p w14:paraId="7452BB6B" w14:textId="77777777" w:rsidR="006E5B6A" w:rsidRDefault="006E5B6A" w:rsidP="006E5B6A">
      <w:pPr>
        <w:pStyle w:val="ConsPlusNormal"/>
        <w:ind w:firstLine="540"/>
        <w:jc w:val="both"/>
        <w:rPr>
          <w:rFonts w:ascii="Times New Roman" w:hAnsi="Times New Roman" w:cs="Times New Roman"/>
          <w:sz w:val="28"/>
          <w:szCs w:val="28"/>
        </w:rPr>
      </w:pPr>
    </w:p>
    <w:p w14:paraId="32E1780C" w14:textId="77777777" w:rsidR="006E5B6A" w:rsidRDefault="006E5B6A" w:rsidP="006E5B6A">
      <w:pPr>
        <w:pStyle w:val="ConsPlusNormal"/>
        <w:ind w:firstLine="540"/>
        <w:jc w:val="both"/>
        <w:rPr>
          <w:rFonts w:ascii="Times New Roman" w:hAnsi="Times New Roman" w:cs="Times New Roman"/>
          <w:sz w:val="28"/>
          <w:szCs w:val="28"/>
        </w:rPr>
      </w:pPr>
    </w:p>
    <w:p w14:paraId="08FE067E" w14:textId="77777777" w:rsidR="006E5B6A" w:rsidRDefault="006E5B6A" w:rsidP="006E5B6A">
      <w:pPr>
        <w:pStyle w:val="ConsPlusNormal"/>
        <w:ind w:firstLine="540"/>
        <w:jc w:val="both"/>
        <w:rPr>
          <w:rFonts w:ascii="Times New Roman" w:hAnsi="Times New Roman" w:cs="Times New Roman"/>
          <w:sz w:val="28"/>
          <w:szCs w:val="28"/>
        </w:rPr>
      </w:pPr>
    </w:p>
    <w:p w14:paraId="3A37D84B" w14:textId="77777777" w:rsidR="006E5B6A" w:rsidRDefault="006E5B6A" w:rsidP="006E5B6A">
      <w:pPr>
        <w:pStyle w:val="ConsPlusNormal"/>
        <w:ind w:firstLine="540"/>
        <w:jc w:val="both"/>
        <w:rPr>
          <w:rFonts w:ascii="Times New Roman" w:hAnsi="Times New Roman" w:cs="Times New Roman"/>
          <w:sz w:val="28"/>
          <w:szCs w:val="28"/>
        </w:rPr>
      </w:pPr>
    </w:p>
    <w:p w14:paraId="3ABA1F51" w14:textId="77777777" w:rsidR="003E36B4" w:rsidRPr="00144216" w:rsidRDefault="003E36B4" w:rsidP="006E5B6A">
      <w:pPr>
        <w:pStyle w:val="ConsPlusNormal"/>
        <w:ind w:firstLine="540"/>
        <w:jc w:val="both"/>
        <w:rPr>
          <w:rFonts w:ascii="Times New Roman" w:hAnsi="Times New Roman" w:cs="Times New Roman"/>
          <w:sz w:val="28"/>
          <w:szCs w:val="28"/>
        </w:rPr>
      </w:pPr>
    </w:p>
    <w:p w14:paraId="15DDCB3B" w14:textId="77777777" w:rsidR="00144216" w:rsidRDefault="00144216">
      <w:pPr>
        <w:pStyle w:val="ConsPlusNormal"/>
        <w:ind w:firstLine="540"/>
        <w:jc w:val="both"/>
        <w:rPr>
          <w:rFonts w:ascii="Times New Roman" w:hAnsi="Times New Roman" w:cs="Times New Roman"/>
          <w:sz w:val="28"/>
          <w:szCs w:val="28"/>
        </w:rPr>
      </w:pPr>
    </w:p>
    <w:p w14:paraId="3CCF18B8" w14:textId="298BC2C1" w:rsidR="006E5B6A" w:rsidRPr="008528F4" w:rsidRDefault="006E5B6A" w:rsidP="006E5B6A">
      <w:pPr>
        <w:tabs>
          <w:tab w:val="left" w:pos="142"/>
          <w:tab w:val="left" w:pos="284"/>
        </w:tabs>
        <w:spacing w:after="0" w:line="240" w:lineRule="auto"/>
        <w:ind w:left="5103"/>
        <w:rPr>
          <w:rFonts w:ascii="Times New Roman" w:eastAsia="Times New Roman" w:hAnsi="Times New Roman" w:cs="Times New Roman"/>
          <w:sz w:val="28"/>
          <w:szCs w:val="28"/>
          <w:lang w:eastAsia="ru-RU"/>
        </w:rPr>
      </w:pPr>
      <w:r w:rsidRPr="008528F4">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4</w:t>
      </w:r>
    </w:p>
    <w:p w14:paraId="6FF422BB" w14:textId="77777777" w:rsidR="006E5B6A" w:rsidRPr="008528F4" w:rsidRDefault="006E5B6A" w:rsidP="006E5B6A">
      <w:pPr>
        <w:tabs>
          <w:tab w:val="left" w:pos="142"/>
          <w:tab w:val="left" w:pos="284"/>
        </w:tabs>
        <w:spacing w:after="0" w:line="240" w:lineRule="auto"/>
        <w:ind w:left="5103"/>
        <w:rPr>
          <w:rFonts w:ascii="Times New Roman" w:eastAsia="Times New Roman" w:hAnsi="Times New Roman" w:cs="Times New Roman"/>
          <w:sz w:val="28"/>
          <w:szCs w:val="28"/>
          <w:lang w:eastAsia="ru-RU"/>
        </w:rPr>
      </w:pPr>
      <w:r w:rsidRPr="008528F4">
        <w:rPr>
          <w:rFonts w:ascii="Times New Roman" w:eastAsia="Times New Roman" w:hAnsi="Times New Roman" w:cs="Times New Roman"/>
          <w:sz w:val="28"/>
          <w:szCs w:val="28"/>
          <w:lang w:eastAsia="ru-RU"/>
        </w:rPr>
        <w:t xml:space="preserve">к административному регламенту </w:t>
      </w:r>
    </w:p>
    <w:p w14:paraId="03E5629D" w14:textId="77777777" w:rsidR="006E5B6A" w:rsidRPr="008528F4" w:rsidRDefault="006E5B6A" w:rsidP="006E5B6A">
      <w:pPr>
        <w:tabs>
          <w:tab w:val="left" w:pos="142"/>
          <w:tab w:val="left" w:pos="284"/>
        </w:tabs>
        <w:spacing w:after="0" w:line="240" w:lineRule="auto"/>
        <w:ind w:left="5103"/>
        <w:rPr>
          <w:rFonts w:ascii="Times New Roman" w:eastAsia="Times New Roman" w:hAnsi="Times New Roman" w:cs="Times New Roman"/>
          <w:sz w:val="28"/>
          <w:szCs w:val="28"/>
          <w:lang w:eastAsia="ru-RU"/>
        </w:rPr>
      </w:pPr>
      <w:r w:rsidRPr="008528F4">
        <w:rPr>
          <w:rFonts w:ascii="Times New Roman" w:eastAsia="Times New Roman" w:hAnsi="Times New Roman" w:cs="Times New Roman"/>
          <w:sz w:val="28"/>
          <w:szCs w:val="28"/>
          <w:lang w:eastAsia="ru-RU"/>
        </w:rPr>
        <w:t>по предоставлению</w:t>
      </w:r>
    </w:p>
    <w:p w14:paraId="1204CC1F" w14:textId="77777777" w:rsidR="006E5B6A" w:rsidRPr="008528F4" w:rsidRDefault="006E5B6A" w:rsidP="006E5B6A">
      <w:pPr>
        <w:tabs>
          <w:tab w:val="left" w:pos="142"/>
          <w:tab w:val="left" w:pos="284"/>
        </w:tabs>
        <w:spacing w:after="0" w:line="240" w:lineRule="auto"/>
        <w:ind w:left="5103"/>
        <w:rPr>
          <w:rFonts w:ascii="Times New Roman" w:eastAsia="Times New Roman" w:hAnsi="Times New Roman" w:cs="Times New Roman"/>
          <w:sz w:val="28"/>
          <w:szCs w:val="28"/>
          <w:lang w:eastAsia="ru-RU"/>
        </w:rPr>
      </w:pPr>
      <w:r w:rsidRPr="008528F4">
        <w:rPr>
          <w:rFonts w:ascii="Times New Roman" w:eastAsia="Times New Roman" w:hAnsi="Times New Roman" w:cs="Times New Roman"/>
          <w:sz w:val="28"/>
          <w:szCs w:val="28"/>
          <w:lang w:eastAsia="ru-RU"/>
        </w:rPr>
        <w:t>муниципальной услуги</w:t>
      </w:r>
    </w:p>
    <w:p w14:paraId="35140387" w14:textId="77777777" w:rsidR="00144216" w:rsidRPr="00144216" w:rsidRDefault="00144216">
      <w:pPr>
        <w:pStyle w:val="ConsPlusNormal"/>
        <w:jc w:val="right"/>
        <w:rPr>
          <w:rFonts w:ascii="Times New Roman" w:hAnsi="Times New Roman" w:cs="Times New Roman"/>
          <w:sz w:val="28"/>
          <w:szCs w:val="28"/>
        </w:rPr>
      </w:pPr>
    </w:p>
    <w:p w14:paraId="5BD8104F" w14:textId="77777777" w:rsidR="00144216" w:rsidRPr="006E5B6A" w:rsidRDefault="00144216">
      <w:pPr>
        <w:pStyle w:val="ConsPlusTitle"/>
        <w:jc w:val="center"/>
        <w:rPr>
          <w:rFonts w:ascii="Times New Roman" w:hAnsi="Times New Roman" w:cs="Times New Roman"/>
          <w:b w:val="0"/>
          <w:bCs/>
          <w:sz w:val="24"/>
          <w:szCs w:val="24"/>
        </w:rPr>
      </w:pPr>
      <w:bookmarkStart w:id="11" w:name="P748"/>
      <w:bookmarkEnd w:id="11"/>
      <w:r w:rsidRPr="006E5B6A">
        <w:rPr>
          <w:rFonts w:ascii="Times New Roman" w:hAnsi="Times New Roman" w:cs="Times New Roman"/>
          <w:b w:val="0"/>
          <w:bCs/>
          <w:sz w:val="24"/>
          <w:szCs w:val="24"/>
        </w:rPr>
        <w:t>ОПИСАНИЕ</w:t>
      </w:r>
    </w:p>
    <w:p w14:paraId="0AF67E5E" w14:textId="77777777" w:rsidR="00144216" w:rsidRPr="006E5B6A" w:rsidRDefault="00144216">
      <w:pPr>
        <w:pStyle w:val="ConsPlusTitle"/>
        <w:jc w:val="center"/>
        <w:rPr>
          <w:rFonts w:ascii="Times New Roman" w:hAnsi="Times New Roman" w:cs="Times New Roman"/>
          <w:b w:val="0"/>
          <w:bCs/>
          <w:sz w:val="24"/>
          <w:szCs w:val="24"/>
        </w:rPr>
      </w:pPr>
      <w:r w:rsidRPr="006E5B6A">
        <w:rPr>
          <w:rFonts w:ascii="Times New Roman" w:hAnsi="Times New Roman" w:cs="Times New Roman"/>
          <w:b w:val="0"/>
          <w:bCs/>
          <w:sz w:val="24"/>
          <w:szCs w:val="24"/>
        </w:rPr>
        <w:t>СОСТАВА АТРИБУТИВНЫХ ДАННЫХ ВЕКТОРНОЙ МОДЕЛИ</w:t>
      </w:r>
    </w:p>
    <w:p w14:paraId="2D5AA38E" w14:textId="77777777" w:rsidR="00144216" w:rsidRPr="00144216" w:rsidRDefault="00144216">
      <w:pPr>
        <w:pStyle w:val="ConsPlusNormal"/>
        <w:ind w:firstLine="540"/>
        <w:jc w:val="both"/>
        <w:rPr>
          <w:rFonts w:ascii="Times New Roman" w:hAnsi="Times New Roman" w:cs="Times New Roman"/>
          <w:sz w:val="28"/>
          <w:szCs w:val="28"/>
        </w:rPr>
      </w:pPr>
    </w:p>
    <w:p w14:paraId="09415C66" w14:textId="77777777" w:rsidR="00144216" w:rsidRPr="006E5B6A" w:rsidRDefault="00144216">
      <w:pPr>
        <w:pStyle w:val="ConsPlusNormal"/>
        <w:ind w:firstLine="540"/>
        <w:jc w:val="both"/>
        <w:rPr>
          <w:rFonts w:ascii="Times New Roman" w:hAnsi="Times New Roman" w:cs="Times New Roman"/>
          <w:sz w:val="20"/>
          <w:szCs w:val="20"/>
        </w:rPr>
      </w:pPr>
      <w:r w:rsidRPr="006E5B6A">
        <w:rPr>
          <w:rFonts w:ascii="Times New Roman" w:hAnsi="Times New Roman" w:cs="Times New Roman"/>
          <w:sz w:val="20"/>
          <w:szCs w:val="20"/>
        </w:rPr>
        <w:t>Каждый класс пространственных данных (слой) в составе векторной модели документации по планировке территории характеризуется наличием набора атрибутов, присущих всем объектам данного класса. С целью унификации описания объектов одного класса в составе документации по планировке территории, разрабатываемых на территории городских и сельских поселений и/или городского округа, ниже приводится описание атрибутов векторной модели документации по планировке территории.</w:t>
      </w:r>
    </w:p>
    <w:p w14:paraId="2B82786B" w14:textId="77777777" w:rsidR="00144216" w:rsidRPr="006E5B6A" w:rsidRDefault="00144216">
      <w:pPr>
        <w:pStyle w:val="ConsPlusNormal"/>
        <w:spacing w:before="220"/>
        <w:ind w:firstLine="540"/>
        <w:jc w:val="both"/>
        <w:rPr>
          <w:rFonts w:ascii="Times New Roman" w:hAnsi="Times New Roman" w:cs="Times New Roman"/>
          <w:sz w:val="20"/>
          <w:szCs w:val="20"/>
        </w:rPr>
      </w:pPr>
      <w:r w:rsidRPr="006E5B6A">
        <w:rPr>
          <w:rFonts w:ascii="Times New Roman" w:hAnsi="Times New Roman" w:cs="Times New Roman"/>
          <w:sz w:val="20"/>
          <w:szCs w:val="20"/>
        </w:rPr>
        <w:t xml:space="preserve">В качестве типа данных UUID применяется - УУИд (универсально уникальный идентификатор) - статистически уникальный 128-битный идентификатор, представленный в виде символьного поля длиной 36 символов в соответствии с </w:t>
      </w:r>
      <w:hyperlink r:id="rId68">
        <w:r w:rsidRPr="006E5B6A">
          <w:rPr>
            <w:rFonts w:ascii="Times New Roman" w:hAnsi="Times New Roman" w:cs="Times New Roman"/>
            <w:color w:val="0000FF"/>
            <w:sz w:val="20"/>
            <w:szCs w:val="20"/>
          </w:rPr>
          <w:t>ГОСТ Р ИСО/МЭК 9834-8-2011</w:t>
        </w:r>
      </w:hyperlink>
      <w:r w:rsidRPr="006E5B6A">
        <w:rPr>
          <w:rFonts w:ascii="Times New Roman" w:hAnsi="Times New Roman" w:cs="Times New Roman"/>
          <w:sz w:val="20"/>
          <w:szCs w:val="20"/>
        </w:rPr>
        <w:t xml:space="preserve"> "Информационная технология. Взаимосвязь открытых систем. Процедуры работы уполномоченных по регистрации ВОС. Часть 8. Создание, регистрация универсально уникальных идентификаторов (УУИд) и их использование в качестве компонентов идентификатора объекта АСН.1". Утвержден </w:t>
      </w:r>
      <w:hyperlink r:id="rId69">
        <w:r w:rsidRPr="006E5B6A">
          <w:rPr>
            <w:rFonts w:ascii="Times New Roman" w:hAnsi="Times New Roman" w:cs="Times New Roman"/>
            <w:color w:val="0000FF"/>
            <w:sz w:val="20"/>
            <w:szCs w:val="20"/>
          </w:rPr>
          <w:t>приказом</w:t>
        </w:r>
      </w:hyperlink>
      <w:r w:rsidRPr="006E5B6A">
        <w:rPr>
          <w:rFonts w:ascii="Times New Roman" w:hAnsi="Times New Roman" w:cs="Times New Roman"/>
          <w:sz w:val="20"/>
          <w:szCs w:val="20"/>
        </w:rPr>
        <w:t xml:space="preserve"> Росстандарта от 7 сентября 2011 г. N 256-ст.</w:t>
      </w:r>
    </w:p>
    <w:p w14:paraId="47525FA9" w14:textId="77777777" w:rsidR="00144216" w:rsidRPr="006E5B6A" w:rsidRDefault="00144216">
      <w:pPr>
        <w:pStyle w:val="ConsPlusNormal"/>
        <w:spacing w:before="220"/>
        <w:ind w:firstLine="540"/>
        <w:jc w:val="both"/>
        <w:rPr>
          <w:rFonts w:ascii="Times New Roman" w:hAnsi="Times New Roman" w:cs="Times New Roman"/>
          <w:sz w:val="20"/>
          <w:szCs w:val="20"/>
        </w:rPr>
      </w:pPr>
      <w:r w:rsidRPr="006E5B6A">
        <w:rPr>
          <w:rFonts w:ascii="Times New Roman" w:hAnsi="Times New Roman" w:cs="Times New Roman"/>
          <w:sz w:val="20"/>
          <w:szCs w:val="20"/>
        </w:rPr>
        <w:t>Значения, указываемые данным типом, в атрибуте GLOBALID, должны идентифицировать один уникальный самодостаточный объект в наборе данных одного класса.</w:t>
      </w:r>
    </w:p>
    <w:p w14:paraId="3E2CB87A" w14:textId="77777777" w:rsidR="00144216" w:rsidRPr="006E5B6A" w:rsidRDefault="00144216">
      <w:pPr>
        <w:pStyle w:val="ConsPlusNormal"/>
        <w:spacing w:before="220"/>
        <w:ind w:firstLine="540"/>
        <w:jc w:val="both"/>
        <w:rPr>
          <w:rFonts w:ascii="Times New Roman" w:hAnsi="Times New Roman" w:cs="Times New Roman"/>
          <w:sz w:val="20"/>
          <w:szCs w:val="20"/>
        </w:rPr>
      </w:pPr>
      <w:r w:rsidRPr="006E5B6A">
        <w:rPr>
          <w:rFonts w:ascii="Times New Roman" w:hAnsi="Times New Roman" w:cs="Times New Roman"/>
          <w:sz w:val="20"/>
          <w:szCs w:val="20"/>
        </w:rPr>
        <w:t>Для атрибутов, которые заполняются на основе справочников, должны указываться значения из поля "Код" соответствующего справочника (см. п. "Классификаторы, словари и справочники, применяемые при формировании данных векторной модели документации по планировке территории").</w:t>
      </w:r>
    </w:p>
    <w:p w14:paraId="54ADF13E" w14:textId="77777777" w:rsidR="00144216" w:rsidRPr="006E5B6A" w:rsidRDefault="00144216">
      <w:pPr>
        <w:pStyle w:val="ConsPlusNormal"/>
        <w:spacing w:before="220"/>
        <w:ind w:firstLine="540"/>
        <w:jc w:val="both"/>
        <w:rPr>
          <w:rFonts w:ascii="Times New Roman" w:hAnsi="Times New Roman" w:cs="Times New Roman"/>
          <w:sz w:val="20"/>
          <w:szCs w:val="20"/>
        </w:rPr>
      </w:pPr>
      <w:r w:rsidRPr="006E5B6A">
        <w:rPr>
          <w:rFonts w:ascii="Times New Roman" w:hAnsi="Times New Roman" w:cs="Times New Roman"/>
          <w:sz w:val="20"/>
          <w:szCs w:val="20"/>
        </w:rPr>
        <w:t>Данные (наименования полей, значения) в файлах должны быть выполнены в кодировке UNICODE (UTF-8).</w:t>
      </w:r>
    </w:p>
    <w:p w14:paraId="300CB7F5" w14:textId="77777777" w:rsidR="00144216" w:rsidRPr="006E5B6A" w:rsidRDefault="00144216">
      <w:pPr>
        <w:pStyle w:val="ConsPlusNormal"/>
        <w:ind w:firstLine="540"/>
        <w:jc w:val="both"/>
        <w:rPr>
          <w:rFonts w:ascii="Times New Roman" w:hAnsi="Times New Roman" w:cs="Times New Roman"/>
          <w:sz w:val="20"/>
          <w:szCs w:val="20"/>
        </w:rPr>
      </w:pPr>
    </w:p>
    <w:p w14:paraId="72FA0313"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Описание</w:t>
      </w:r>
    </w:p>
    <w:p w14:paraId="7C54DE45" w14:textId="77777777" w:rsidR="00144216" w:rsidRPr="006E5B6A" w:rsidRDefault="00144216">
      <w:pPr>
        <w:pStyle w:val="ConsPlusNormal"/>
        <w:jc w:val="center"/>
        <w:rPr>
          <w:rFonts w:ascii="Times New Roman" w:hAnsi="Times New Roman" w:cs="Times New Roman"/>
          <w:sz w:val="20"/>
          <w:szCs w:val="20"/>
        </w:rPr>
      </w:pPr>
      <w:r w:rsidRPr="006E5B6A">
        <w:rPr>
          <w:rFonts w:ascii="Times New Roman" w:hAnsi="Times New Roman" w:cs="Times New Roman"/>
          <w:sz w:val="20"/>
          <w:szCs w:val="20"/>
        </w:rPr>
        <w:t>атрибутивных данных геоинформационных слоев</w:t>
      </w:r>
    </w:p>
    <w:p w14:paraId="5EDFEC55" w14:textId="77777777" w:rsidR="00144216" w:rsidRPr="006E5B6A" w:rsidRDefault="00144216">
      <w:pPr>
        <w:pStyle w:val="ConsPlusNormal"/>
        <w:ind w:firstLine="540"/>
        <w:jc w:val="both"/>
        <w:rPr>
          <w:rFonts w:ascii="Times New Roman" w:hAnsi="Times New Roman" w:cs="Times New Roman"/>
          <w:sz w:val="20"/>
          <w:szCs w:val="20"/>
        </w:rPr>
      </w:pPr>
    </w:p>
    <w:p w14:paraId="4F7A6F0A" w14:textId="77777777" w:rsidR="00144216" w:rsidRPr="006E5B6A" w:rsidRDefault="00144216">
      <w:pPr>
        <w:pStyle w:val="ConsPlusNormal"/>
        <w:ind w:firstLine="540"/>
        <w:jc w:val="both"/>
        <w:rPr>
          <w:rFonts w:ascii="Times New Roman" w:hAnsi="Times New Roman" w:cs="Times New Roman"/>
          <w:sz w:val="20"/>
          <w:szCs w:val="20"/>
        </w:rPr>
      </w:pPr>
      <w:r w:rsidRPr="006E5B6A">
        <w:rPr>
          <w:rFonts w:ascii="Times New Roman" w:hAnsi="Times New Roman" w:cs="Times New Roman"/>
          <w:sz w:val="20"/>
          <w:szCs w:val="20"/>
        </w:rPr>
        <w:t>Наименование класса: "Вид элемента планировочной структуры" (elementplanningstructure)</w:t>
      </w:r>
    </w:p>
    <w:p w14:paraId="2702BDA2" w14:textId="77777777" w:rsidR="00144216" w:rsidRPr="006E5B6A" w:rsidRDefault="00144216">
      <w:pPr>
        <w:pStyle w:val="ConsPlusNormal"/>
        <w:ind w:firstLine="540"/>
        <w:jc w:val="both"/>
        <w:rPr>
          <w:rFonts w:ascii="Times New Roman" w:hAnsi="Times New Roman" w:cs="Times New Roman"/>
          <w:sz w:val="20"/>
          <w:szCs w:val="20"/>
        </w:rPr>
      </w:pPr>
    </w:p>
    <w:p w14:paraId="2F31B204" w14:textId="77777777" w:rsidR="00144216" w:rsidRPr="006E5B6A" w:rsidRDefault="00144216">
      <w:pPr>
        <w:pStyle w:val="ConsPlusNormal"/>
        <w:ind w:firstLine="540"/>
        <w:jc w:val="both"/>
        <w:rPr>
          <w:rFonts w:ascii="Times New Roman" w:hAnsi="Times New Roman" w:cs="Times New Roman"/>
          <w:sz w:val="20"/>
          <w:szCs w:val="20"/>
        </w:rPr>
      </w:pPr>
      <w:r w:rsidRPr="006E5B6A">
        <w:rPr>
          <w:rFonts w:ascii="Times New Roman" w:hAnsi="Times New Roman" w:cs="Times New Roman"/>
          <w:sz w:val="20"/>
          <w:szCs w:val="20"/>
        </w:rPr>
        <w:t>Геометрическое описание: объект, имеющий вид локализации - площадной.</w:t>
      </w:r>
    </w:p>
    <w:p w14:paraId="208705D8" w14:textId="77777777" w:rsidR="00144216" w:rsidRPr="006E5B6A" w:rsidRDefault="00144216">
      <w:pPr>
        <w:pStyle w:val="ConsPlusNormal"/>
        <w:spacing w:before="220"/>
        <w:ind w:firstLine="540"/>
        <w:jc w:val="both"/>
        <w:rPr>
          <w:rFonts w:ascii="Times New Roman" w:hAnsi="Times New Roman" w:cs="Times New Roman"/>
          <w:sz w:val="20"/>
          <w:szCs w:val="20"/>
        </w:rPr>
      </w:pPr>
      <w:r w:rsidRPr="006E5B6A">
        <w:rPr>
          <w:rFonts w:ascii="Times New Roman" w:hAnsi="Times New Roman" w:cs="Times New Roman"/>
          <w:sz w:val="20"/>
          <w:szCs w:val="20"/>
        </w:rPr>
        <w:t>Описание атрибутивных данных геоинформационного слоя elementplanningstructure должно содержать:</w:t>
      </w:r>
    </w:p>
    <w:p w14:paraId="76F7E065" w14:textId="77777777" w:rsidR="00144216" w:rsidRPr="00144216" w:rsidRDefault="00144216">
      <w:pPr>
        <w:pStyle w:val="ConsPlusNormal"/>
        <w:ind w:firstLine="540"/>
        <w:jc w:val="both"/>
        <w:rPr>
          <w:rFonts w:ascii="Times New Roman" w:hAnsi="Times New Roman" w:cs="Times New Roman"/>
          <w:sz w:val="28"/>
          <w:szCs w:val="28"/>
        </w:rPr>
      </w:pPr>
    </w:p>
    <w:p w14:paraId="1E6873FC" w14:textId="77777777" w:rsidR="00144216" w:rsidRPr="00144216" w:rsidRDefault="00144216">
      <w:pPr>
        <w:pStyle w:val="ConsPlusNormal"/>
        <w:rPr>
          <w:rFonts w:ascii="Times New Roman" w:hAnsi="Times New Roman" w:cs="Times New Roman"/>
          <w:sz w:val="28"/>
          <w:szCs w:val="28"/>
        </w:rPr>
        <w:sectPr w:rsidR="00144216" w:rsidRPr="00144216" w:rsidSect="006E5B6A">
          <w:pgSz w:w="11905" w:h="16838"/>
          <w:pgMar w:top="1134" w:right="850" w:bottom="1134" w:left="1701" w:header="0" w:footer="0" w:gutter="0"/>
          <w:cols w:space="720"/>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13"/>
        <w:gridCol w:w="2945"/>
        <w:gridCol w:w="1443"/>
        <w:gridCol w:w="1923"/>
        <w:gridCol w:w="3007"/>
        <w:gridCol w:w="3263"/>
      </w:tblGrid>
      <w:tr w:rsidR="00144216" w:rsidRPr="003E36B4" w14:paraId="5F38297E" w14:textId="77777777" w:rsidTr="003E36B4">
        <w:tc>
          <w:tcPr>
            <w:tcW w:w="739" w:type="pct"/>
          </w:tcPr>
          <w:p w14:paraId="2836569A"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lastRenderedPageBreak/>
              <w:t>Код атрибута</w:t>
            </w:r>
          </w:p>
        </w:tc>
        <w:tc>
          <w:tcPr>
            <w:tcW w:w="1022" w:type="pct"/>
          </w:tcPr>
          <w:p w14:paraId="47A5136F"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Описание</w:t>
            </w:r>
          </w:p>
        </w:tc>
        <w:tc>
          <w:tcPr>
            <w:tcW w:w="391" w:type="pct"/>
          </w:tcPr>
          <w:p w14:paraId="22E759B9"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Признак обязательности</w:t>
            </w:r>
          </w:p>
        </w:tc>
        <w:tc>
          <w:tcPr>
            <w:tcW w:w="674" w:type="pct"/>
          </w:tcPr>
          <w:p w14:paraId="2069E43A"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Тип данных</w:t>
            </w:r>
          </w:p>
        </w:tc>
        <w:tc>
          <w:tcPr>
            <w:tcW w:w="1043" w:type="pct"/>
          </w:tcPr>
          <w:p w14:paraId="19654CA1"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Пример</w:t>
            </w:r>
          </w:p>
        </w:tc>
        <w:tc>
          <w:tcPr>
            <w:tcW w:w="1130" w:type="pct"/>
          </w:tcPr>
          <w:p w14:paraId="5E3981DF"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Комментарий</w:t>
            </w:r>
          </w:p>
        </w:tc>
      </w:tr>
      <w:tr w:rsidR="00144216" w:rsidRPr="003E36B4" w14:paraId="301B2AE4" w14:textId="77777777" w:rsidTr="003E36B4">
        <w:tc>
          <w:tcPr>
            <w:tcW w:w="739" w:type="pct"/>
          </w:tcPr>
          <w:p w14:paraId="089CACA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GLOBALID</w:t>
            </w:r>
          </w:p>
        </w:tc>
        <w:tc>
          <w:tcPr>
            <w:tcW w:w="1022" w:type="pct"/>
          </w:tcPr>
          <w:p w14:paraId="7D9943E2"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Уникальный идентификатор</w:t>
            </w:r>
          </w:p>
        </w:tc>
        <w:tc>
          <w:tcPr>
            <w:tcW w:w="391" w:type="pct"/>
          </w:tcPr>
          <w:p w14:paraId="7BCE2989"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674" w:type="pct"/>
          </w:tcPr>
          <w:p w14:paraId="2F1C777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UUID</w:t>
            </w:r>
          </w:p>
        </w:tc>
        <w:tc>
          <w:tcPr>
            <w:tcW w:w="1043" w:type="pct"/>
          </w:tcPr>
          <w:p w14:paraId="721FCC18" w14:textId="77777777" w:rsidR="00144216" w:rsidRPr="003E36B4" w:rsidRDefault="00144216">
            <w:pPr>
              <w:pStyle w:val="ConsPlusNormal"/>
              <w:jc w:val="both"/>
              <w:rPr>
                <w:rFonts w:ascii="Times New Roman" w:hAnsi="Times New Roman" w:cs="Times New Roman"/>
                <w:sz w:val="20"/>
                <w:szCs w:val="20"/>
                <w:lang w:val="en-US"/>
              </w:rPr>
            </w:pPr>
            <w:r w:rsidRPr="003E36B4">
              <w:rPr>
                <w:rFonts w:ascii="Times New Roman" w:hAnsi="Times New Roman" w:cs="Times New Roman"/>
                <w:sz w:val="20"/>
                <w:szCs w:val="20"/>
                <w:lang w:val="en-US"/>
              </w:rPr>
              <w:t>28a2c439-d69b-4f26-b51b-2f8134b4fe72</w:t>
            </w:r>
          </w:p>
        </w:tc>
        <w:tc>
          <w:tcPr>
            <w:tcW w:w="1130" w:type="pct"/>
          </w:tcPr>
          <w:p w14:paraId="48E5B9F1"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Для каждого объекта (строки) в слое уникален, в одну строку, без пробелов</w:t>
            </w:r>
          </w:p>
        </w:tc>
      </w:tr>
      <w:tr w:rsidR="00144216" w:rsidRPr="003E36B4" w14:paraId="07A9EAE4" w14:textId="77777777" w:rsidTr="003E36B4">
        <w:tc>
          <w:tcPr>
            <w:tcW w:w="739" w:type="pct"/>
          </w:tcPr>
          <w:p w14:paraId="1D494C9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CLASS</w:t>
            </w:r>
          </w:p>
        </w:tc>
        <w:tc>
          <w:tcPr>
            <w:tcW w:w="1022" w:type="pct"/>
          </w:tcPr>
          <w:p w14:paraId="200BF594"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Вид элемента планировочной структуры</w:t>
            </w:r>
          </w:p>
        </w:tc>
        <w:tc>
          <w:tcPr>
            <w:tcW w:w="391" w:type="pct"/>
          </w:tcPr>
          <w:p w14:paraId="05D8F580"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674" w:type="pct"/>
          </w:tcPr>
          <w:p w14:paraId="6F4EF4F5"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Справочник 7A &lt;*&gt;</w:t>
            </w:r>
          </w:p>
        </w:tc>
        <w:tc>
          <w:tcPr>
            <w:tcW w:w="1043" w:type="pct"/>
          </w:tcPr>
          <w:p w14:paraId="43184374"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7A.6</w:t>
            </w:r>
          </w:p>
        </w:tc>
        <w:tc>
          <w:tcPr>
            <w:tcW w:w="1130" w:type="pct"/>
          </w:tcPr>
          <w:p w14:paraId="14E09B13"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Единичный выбор</w:t>
            </w:r>
          </w:p>
        </w:tc>
      </w:tr>
      <w:tr w:rsidR="00144216" w:rsidRPr="003E36B4" w14:paraId="540B3EB9" w14:textId="77777777" w:rsidTr="003E36B4">
        <w:tc>
          <w:tcPr>
            <w:tcW w:w="739" w:type="pct"/>
          </w:tcPr>
          <w:p w14:paraId="1CA4EF24"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STATUS</w:t>
            </w:r>
          </w:p>
        </w:tc>
        <w:tc>
          <w:tcPr>
            <w:tcW w:w="1022" w:type="pct"/>
          </w:tcPr>
          <w:p w14:paraId="7E770866"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Статус объекта</w:t>
            </w:r>
          </w:p>
        </w:tc>
        <w:tc>
          <w:tcPr>
            <w:tcW w:w="391" w:type="pct"/>
          </w:tcPr>
          <w:p w14:paraId="378A2678"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674" w:type="pct"/>
          </w:tcPr>
          <w:p w14:paraId="49F2955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Справочник 7B &lt;*&gt;</w:t>
            </w:r>
          </w:p>
        </w:tc>
        <w:tc>
          <w:tcPr>
            <w:tcW w:w="1043" w:type="pct"/>
          </w:tcPr>
          <w:p w14:paraId="7A58434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7B.1</w:t>
            </w:r>
          </w:p>
        </w:tc>
        <w:tc>
          <w:tcPr>
            <w:tcW w:w="1130" w:type="pct"/>
          </w:tcPr>
          <w:p w14:paraId="271B0E95"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Единичный выбор</w:t>
            </w:r>
          </w:p>
        </w:tc>
      </w:tr>
      <w:tr w:rsidR="00144216" w:rsidRPr="003E36B4" w14:paraId="668D0021" w14:textId="77777777" w:rsidTr="003E36B4">
        <w:tc>
          <w:tcPr>
            <w:tcW w:w="739" w:type="pct"/>
          </w:tcPr>
          <w:p w14:paraId="4E721BD1"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NUMBER</w:t>
            </w:r>
          </w:p>
        </w:tc>
        <w:tc>
          <w:tcPr>
            <w:tcW w:w="1022" w:type="pct"/>
          </w:tcPr>
          <w:p w14:paraId="0AA20E40"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Номер элемента планировочной структуры</w:t>
            </w:r>
          </w:p>
        </w:tc>
        <w:tc>
          <w:tcPr>
            <w:tcW w:w="391" w:type="pct"/>
          </w:tcPr>
          <w:p w14:paraId="06096141"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674" w:type="pct"/>
          </w:tcPr>
          <w:p w14:paraId="30E4B05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Целое</w:t>
            </w:r>
          </w:p>
        </w:tc>
        <w:tc>
          <w:tcPr>
            <w:tcW w:w="1043" w:type="pct"/>
          </w:tcPr>
          <w:p w14:paraId="504DB626"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23</w:t>
            </w:r>
          </w:p>
        </w:tc>
        <w:tc>
          <w:tcPr>
            <w:tcW w:w="1130" w:type="pct"/>
          </w:tcPr>
          <w:p w14:paraId="5051A0A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w:t>
            </w:r>
          </w:p>
        </w:tc>
      </w:tr>
      <w:tr w:rsidR="00144216" w:rsidRPr="003E36B4" w14:paraId="3EEAA91B" w14:textId="77777777" w:rsidTr="003E36B4">
        <w:tc>
          <w:tcPr>
            <w:tcW w:w="739" w:type="pct"/>
          </w:tcPr>
          <w:p w14:paraId="4A4AED8B"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AREA</w:t>
            </w:r>
          </w:p>
        </w:tc>
        <w:tc>
          <w:tcPr>
            <w:tcW w:w="1022" w:type="pct"/>
          </w:tcPr>
          <w:p w14:paraId="3787DB7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Площадь общая, кв. м</w:t>
            </w:r>
          </w:p>
        </w:tc>
        <w:tc>
          <w:tcPr>
            <w:tcW w:w="391" w:type="pct"/>
          </w:tcPr>
          <w:p w14:paraId="71FC3D1F"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674" w:type="pct"/>
          </w:tcPr>
          <w:p w14:paraId="74C1D1F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Вещественное</w:t>
            </w:r>
          </w:p>
        </w:tc>
        <w:tc>
          <w:tcPr>
            <w:tcW w:w="1043" w:type="pct"/>
          </w:tcPr>
          <w:p w14:paraId="4AA196F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456,73</w:t>
            </w:r>
          </w:p>
        </w:tc>
        <w:tc>
          <w:tcPr>
            <w:tcW w:w="1130" w:type="pct"/>
          </w:tcPr>
          <w:p w14:paraId="3429B3F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Указывается в кв. м</w:t>
            </w:r>
          </w:p>
        </w:tc>
      </w:tr>
      <w:tr w:rsidR="00144216" w:rsidRPr="003E36B4" w14:paraId="7145C4AE" w14:textId="77777777" w:rsidTr="003E36B4">
        <w:tc>
          <w:tcPr>
            <w:tcW w:w="739" w:type="pct"/>
          </w:tcPr>
          <w:p w14:paraId="4B66537D"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NOTE</w:t>
            </w:r>
          </w:p>
        </w:tc>
        <w:tc>
          <w:tcPr>
            <w:tcW w:w="1022" w:type="pct"/>
          </w:tcPr>
          <w:p w14:paraId="2F9DC4B8"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Примечание</w:t>
            </w:r>
          </w:p>
        </w:tc>
        <w:tc>
          <w:tcPr>
            <w:tcW w:w="391" w:type="pct"/>
          </w:tcPr>
          <w:p w14:paraId="5290864F"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Н</w:t>
            </w:r>
          </w:p>
        </w:tc>
        <w:tc>
          <w:tcPr>
            <w:tcW w:w="674" w:type="pct"/>
          </w:tcPr>
          <w:p w14:paraId="0D7D58C6"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Символьное</w:t>
            </w:r>
          </w:p>
        </w:tc>
        <w:tc>
          <w:tcPr>
            <w:tcW w:w="1043" w:type="pct"/>
          </w:tcPr>
          <w:p w14:paraId="1CC34FC4"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w:t>
            </w:r>
          </w:p>
        </w:tc>
        <w:tc>
          <w:tcPr>
            <w:tcW w:w="1130" w:type="pct"/>
          </w:tcPr>
          <w:p w14:paraId="0BD7CFA6"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w:t>
            </w:r>
          </w:p>
        </w:tc>
      </w:tr>
      <w:tr w:rsidR="00144216" w:rsidRPr="003E36B4" w14:paraId="7AAF7041" w14:textId="77777777" w:rsidTr="003E36B4">
        <w:tc>
          <w:tcPr>
            <w:tcW w:w="739" w:type="pct"/>
          </w:tcPr>
          <w:p w14:paraId="1C973BF4"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TITLE</w:t>
            </w:r>
          </w:p>
        </w:tc>
        <w:tc>
          <w:tcPr>
            <w:tcW w:w="1022" w:type="pct"/>
          </w:tcPr>
          <w:p w14:paraId="70E3B31D"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Наименование элементов планировочной структуры</w:t>
            </w:r>
          </w:p>
        </w:tc>
        <w:tc>
          <w:tcPr>
            <w:tcW w:w="391" w:type="pct"/>
          </w:tcPr>
          <w:p w14:paraId="6A5B5791"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Н</w:t>
            </w:r>
          </w:p>
        </w:tc>
        <w:tc>
          <w:tcPr>
            <w:tcW w:w="674" w:type="pct"/>
          </w:tcPr>
          <w:p w14:paraId="4D3B5594"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Символьное</w:t>
            </w:r>
          </w:p>
        </w:tc>
        <w:tc>
          <w:tcPr>
            <w:tcW w:w="1043" w:type="pct"/>
          </w:tcPr>
          <w:p w14:paraId="784EEAED"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СНТ "Якорь"</w:t>
            </w:r>
          </w:p>
        </w:tc>
        <w:tc>
          <w:tcPr>
            <w:tcW w:w="1130" w:type="pct"/>
          </w:tcPr>
          <w:p w14:paraId="06976FF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Заполняется при наличии наименования</w:t>
            </w:r>
          </w:p>
        </w:tc>
      </w:tr>
      <w:tr w:rsidR="00144216" w:rsidRPr="003E36B4" w14:paraId="4D9EC9E9" w14:textId="77777777" w:rsidTr="003E36B4">
        <w:tc>
          <w:tcPr>
            <w:tcW w:w="739" w:type="pct"/>
          </w:tcPr>
          <w:p w14:paraId="377274C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NPA_DOC</w:t>
            </w:r>
          </w:p>
        </w:tc>
        <w:tc>
          <w:tcPr>
            <w:tcW w:w="1022" w:type="pct"/>
          </w:tcPr>
          <w:p w14:paraId="3CF71092"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Наименование нормативно-правового акта, которым утвержден элемент планировочной структуры</w:t>
            </w:r>
          </w:p>
        </w:tc>
        <w:tc>
          <w:tcPr>
            <w:tcW w:w="391" w:type="pct"/>
          </w:tcPr>
          <w:p w14:paraId="6D438ACD"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УО</w:t>
            </w:r>
          </w:p>
        </w:tc>
        <w:tc>
          <w:tcPr>
            <w:tcW w:w="674" w:type="pct"/>
          </w:tcPr>
          <w:p w14:paraId="5330CB8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Символьное</w:t>
            </w:r>
          </w:p>
        </w:tc>
        <w:tc>
          <w:tcPr>
            <w:tcW w:w="1043" w:type="pct"/>
          </w:tcPr>
          <w:p w14:paraId="11FD4AB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Распоряжение Комитета градостроительной политики Ленинградской области</w:t>
            </w:r>
          </w:p>
        </w:tc>
        <w:tc>
          <w:tcPr>
            <w:tcW w:w="1130" w:type="pct"/>
          </w:tcPr>
          <w:p w14:paraId="3D2849A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Заполняется при наличии нормативно-правового акта, которым утвержден элемент планировочной структуры</w:t>
            </w:r>
          </w:p>
        </w:tc>
      </w:tr>
      <w:tr w:rsidR="00144216" w:rsidRPr="003E36B4" w14:paraId="124EC409" w14:textId="77777777" w:rsidTr="003E36B4">
        <w:tc>
          <w:tcPr>
            <w:tcW w:w="739" w:type="pct"/>
          </w:tcPr>
          <w:p w14:paraId="5FB4D09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NPA_NUMBER</w:t>
            </w:r>
          </w:p>
        </w:tc>
        <w:tc>
          <w:tcPr>
            <w:tcW w:w="1022" w:type="pct"/>
          </w:tcPr>
          <w:p w14:paraId="36B37F6F"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Номер утверждающего нормативно-правового акта</w:t>
            </w:r>
          </w:p>
        </w:tc>
        <w:tc>
          <w:tcPr>
            <w:tcW w:w="391" w:type="pct"/>
          </w:tcPr>
          <w:p w14:paraId="1F2C96D9"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УО</w:t>
            </w:r>
          </w:p>
        </w:tc>
        <w:tc>
          <w:tcPr>
            <w:tcW w:w="674" w:type="pct"/>
          </w:tcPr>
          <w:p w14:paraId="0CA3CE4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Символьное</w:t>
            </w:r>
          </w:p>
        </w:tc>
        <w:tc>
          <w:tcPr>
            <w:tcW w:w="1043" w:type="pct"/>
          </w:tcPr>
          <w:p w14:paraId="032D9CF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65</w:t>
            </w:r>
          </w:p>
        </w:tc>
        <w:tc>
          <w:tcPr>
            <w:tcW w:w="1130" w:type="pct"/>
          </w:tcPr>
          <w:p w14:paraId="07EC60EB"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Заполняется при наличии нормативно-правового акта, которым утвержден элемент планировочной структуры</w:t>
            </w:r>
          </w:p>
        </w:tc>
      </w:tr>
      <w:tr w:rsidR="00144216" w:rsidRPr="003E36B4" w14:paraId="20CA5BA8" w14:textId="77777777" w:rsidTr="003E36B4">
        <w:tc>
          <w:tcPr>
            <w:tcW w:w="739" w:type="pct"/>
          </w:tcPr>
          <w:p w14:paraId="72C33B43"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NPA_DATE</w:t>
            </w:r>
          </w:p>
        </w:tc>
        <w:tc>
          <w:tcPr>
            <w:tcW w:w="1022" w:type="pct"/>
          </w:tcPr>
          <w:p w14:paraId="46C57E86"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Дата принятия утверждающего нормативно-правового акта</w:t>
            </w:r>
          </w:p>
        </w:tc>
        <w:tc>
          <w:tcPr>
            <w:tcW w:w="391" w:type="pct"/>
          </w:tcPr>
          <w:p w14:paraId="2193C29B"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УО</w:t>
            </w:r>
          </w:p>
        </w:tc>
        <w:tc>
          <w:tcPr>
            <w:tcW w:w="674" w:type="pct"/>
          </w:tcPr>
          <w:p w14:paraId="3C9D8BAD"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Дата</w:t>
            </w:r>
          </w:p>
        </w:tc>
        <w:tc>
          <w:tcPr>
            <w:tcW w:w="1043" w:type="pct"/>
          </w:tcPr>
          <w:p w14:paraId="03043DC0"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28.02.2022</w:t>
            </w:r>
          </w:p>
        </w:tc>
        <w:tc>
          <w:tcPr>
            <w:tcW w:w="1130" w:type="pct"/>
          </w:tcPr>
          <w:p w14:paraId="54C19051"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Заполняется при наличии нормативно-правового акта, которым утвержден элемент планировочной структуры</w:t>
            </w:r>
          </w:p>
        </w:tc>
      </w:tr>
    </w:tbl>
    <w:p w14:paraId="0E2AF98D" w14:textId="77777777" w:rsidR="00144216" w:rsidRPr="00144216" w:rsidRDefault="00144216">
      <w:pPr>
        <w:pStyle w:val="ConsPlusNormal"/>
        <w:ind w:firstLine="540"/>
        <w:jc w:val="both"/>
        <w:rPr>
          <w:rFonts w:ascii="Times New Roman" w:hAnsi="Times New Roman" w:cs="Times New Roman"/>
          <w:sz w:val="28"/>
          <w:szCs w:val="28"/>
        </w:rPr>
      </w:pPr>
    </w:p>
    <w:p w14:paraId="21B44E92"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t>Наименование класса: "Границы территории общего пользования" (publicterritoryborders)</w:t>
      </w:r>
    </w:p>
    <w:p w14:paraId="1D37014C" w14:textId="77777777" w:rsidR="00144216" w:rsidRPr="003E36B4" w:rsidRDefault="00144216">
      <w:pPr>
        <w:pStyle w:val="ConsPlusNormal"/>
        <w:ind w:firstLine="540"/>
        <w:jc w:val="both"/>
        <w:rPr>
          <w:rFonts w:ascii="Times New Roman" w:hAnsi="Times New Roman" w:cs="Times New Roman"/>
          <w:sz w:val="20"/>
          <w:szCs w:val="20"/>
        </w:rPr>
      </w:pPr>
    </w:p>
    <w:p w14:paraId="6239744F"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lastRenderedPageBreak/>
        <w:t>Геометрическое описание: объект, имеющий вид локализации - площадной.</w:t>
      </w:r>
    </w:p>
    <w:p w14:paraId="512FE146" w14:textId="77777777" w:rsidR="00144216" w:rsidRPr="003E36B4" w:rsidRDefault="00144216">
      <w:pPr>
        <w:pStyle w:val="ConsPlusNormal"/>
        <w:spacing w:before="220"/>
        <w:ind w:firstLine="540"/>
        <w:jc w:val="both"/>
        <w:rPr>
          <w:rFonts w:ascii="Times New Roman" w:hAnsi="Times New Roman" w:cs="Times New Roman"/>
          <w:sz w:val="20"/>
          <w:szCs w:val="20"/>
        </w:rPr>
      </w:pPr>
      <w:r w:rsidRPr="003E36B4">
        <w:rPr>
          <w:rFonts w:ascii="Times New Roman" w:hAnsi="Times New Roman" w:cs="Times New Roman"/>
          <w:sz w:val="20"/>
          <w:szCs w:val="20"/>
        </w:rPr>
        <w:t>Описание атрибутивных данных геоинформационного слоя publicterritoryborders должно содержать:</w:t>
      </w:r>
    </w:p>
    <w:p w14:paraId="34E22DD2" w14:textId="77777777" w:rsidR="00144216" w:rsidRPr="003E36B4" w:rsidRDefault="00144216">
      <w:pPr>
        <w:pStyle w:val="ConsPlusNormal"/>
        <w:ind w:firstLine="54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665"/>
        <w:gridCol w:w="1020"/>
        <w:gridCol w:w="1757"/>
        <w:gridCol w:w="2721"/>
        <w:gridCol w:w="2948"/>
      </w:tblGrid>
      <w:tr w:rsidR="00144216" w:rsidRPr="003E36B4" w14:paraId="201E78D9" w14:textId="77777777">
        <w:tc>
          <w:tcPr>
            <w:tcW w:w="1928" w:type="dxa"/>
          </w:tcPr>
          <w:p w14:paraId="6404A0A3"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Код атрибута</w:t>
            </w:r>
          </w:p>
        </w:tc>
        <w:tc>
          <w:tcPr>
            <w:tcW w:w="2665" w:type="dxa"/>
          </w:tcPr>
          <w:p w14:paraId="209374C5"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Описание</w:t>
            </w:r>
          </w:p>
        </w:tc>
        <w:tc>
          <w:tcPr>
            <w:tcW w:w="1020" w:type="dxa"/>
          </w:tcPr>
          <w:p w14:paraId="53F35E17"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Признак обязательности</w:t>
            </w:r>
          </w:p>
        </w:tc>
        <w:tc>
          <w:tcPr>
            <w:tcW w:w="1757" w:type="dxa"/>
          </w:tcPr>
          <w:p w14:paraId="3A6D7EDC"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Тип данных</w:t>
            </w:r>
          </w:p>
        </w:tc>
        <w:tc>
          <w:tcPr>
            <w:tcW w:w="2721" w:type="dxa"/>
          </w:tcPr>
          <w:p w14:paraId="15A883FC"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Пример</w:t>
            </w:r>
          </w:p>
        </w:tc>
        <w:tc>
          <w:tcPr>
            <w:tcW w:w="2948" w:type="dxa"/>
          </w:tcPr>
          <w:p w14:paraId="7CDC07A6"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Комментарий</w:t>
            </w:r>
          </w:p>
        </w:tc>
      </w:tr>
      <w:tr w:rsidR="00144216" w:rsidRPr="003E36B4" w14:paraId="21E369BE" w14:textId="77777777">
        <w:tc>
          <w:tcPr>
            <w:tcW w:w="1928" w:type="dxa"/>
          </w:tcPr>
          <w:p w14:paraId="4C0ED4F4"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GLOBALID</w:t>
            </w:r>
          </w:p>
        </w:tc>
        <w:tc>
          <w:tcPr>
            <w:tcW w:w="2665" w:type="dxa"/>
          </w:tcPr>
          <w:p w14:paraId="700C705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Уникальный идентификатор</w:t>
            </w:r>
          </w:p>
        </w:tc>
        <w:tc>
          <w:tcPr>
            <w:tcW w:w="1020" w:type="dxa"/>
          </w:tcPr>
          <w:p w14:paraId="283F1320"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1757" w:type="dxa"/>
          </w:tcPr>
          <w:p w14:paraId="16CD71CB"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UUID</w:t>
            </w:r>
          </w:p>
        </w:tc>
        <w:tc>
          <w:tcPr>
            <w:tcW w:w="2721" w:type="dxa"/>
          </w:tcPr>
          <w:p w14:paraId="629330F1" w14:textId="77777777" w:rsidR="00144216" w:rsidRPr="003E36B4" w:rsidRDefault="00144216">
            <w:pPr>
              <w:pStyle w:val="ConsPlusNormal"/>
              <w:jc w:val="both"/>
              <w:rPr>
                <w:rFonts w:ascii="Times New Roman" w:hAnsi="Times New Roman" w:cs="Times New Roman"/>
                <w:sz w:val="20"/>
                <w:szCs w:val="20"/>
                <w:lang w:val="en-US"/>
              </w:rPr>
            </w:pPr>
            <w:r w:rsidRPr="003E36B4">
              <w:rPr>
                <w:rFonts w:ascii="Times New Roman" w:hAnsi="Times New Roman" w:cs="Times New Roman"/>
                <w:sz w:val="20"/>
                <w:szCs w:val="20"/>
                <w:lang w:val="en-US"/>
              </w:rPr>
              <w:t>28a2c439-d69b-4f26-b51b-2f8134b4fe72</w:t>
            </w:r>
          </w:p>
        </w:tc>
        <w:tc>
          <w:tcPr>
            <w:tcW w:w="2948" w:type="dxa"/>
          </w:tcPr>
          <w:p w14:paraId="43C9703B"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Для каждого объекта (строки) в слое уникален, в одну строку, без пробелов</w:t>
            </w:r>
          </w:p>
        </w:tc>
      </w:tr>
      <w:tr w:rsidR="00144216" w:rsidRPr="003E36B4" w14:paraId="4AD366A9" w14:textId="77777777">
        <w:tc>
          <w:tcPr>
            <w:tcW w:w="1928" w:type="dxa"/>
          </w:tcPr>
          <w:p w14:paraId="2C5C5D7D"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CLASS</w:t>
            </w:r>
          </w:p>
        </w:tc>
        <w:tc>
          <w:tcPr>
            <w:tcW w:w="2665" w:type="dxa"/>
          </w:tcPr>
          <w:p w14:paraId="6E7B587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Код объекта</w:t>
            </w:r>
          </w:p>
        </w:tc>
        <w:tc>
          <w:tcPr>
            <w:tcW w:w="1020" w:type="dxa"/>
          </w:tcPr>
          <w:p w14:paraId="0CFE38E2"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1757" w:type="dxa"/>
          </w:tcPr>
          <w:p w14:paraId="0FD8F39F"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Справочник 7C &lt;*&gt;</w:t>
            </w:r>
          </w:p>
        </w:tc>
        <w:tc>
          <w:tcPr>
            <w:tcW w:w="2721" w:type="dxa"/>
          </w:tcPr>
          <w:p w14:paraId="1106D31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7C.6</w:t>
            </w:r>
          </w:p>
        </w:tc>
        <w:tc>
          <w:tcPr>
            <w:tcW w:w="2948" w:type="dxa"/>
          </w:tcPr>
          <w:p w14:paraId="4DDDA36D"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Единичный выбор</w:t>
            </w:r>
          </w:p>
        </w:tc>
      </w:tr>
      <w:tr w:rsidR="00144216" w:rsidRPr="003E36B4" w14:paraId="43132B5D" w14:textId="77777777">
        <w:tc>
          <w:tcPr>
            <w:tcW w:w="1928" w:type="dxa"/>
          </w:tcPr>
          <w:p w14:paraId="2B1647F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STATUS</w:t>
            </w:r>
          </w:p>
        </w:tc>
        <w:tc>
          <w:tcPr>
            <w:tcW w:w="2665" w:type="dxa"/>
          </w:tcPr>
          <w:p w14:paraId="10D3E87D"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Статус объекта</w:t>
            </w:r>
          </w:p>
        </w:tc>
        <w:tc>
          <w:tcPr>
            <w:tcW w:w="1020" w:type="dxa"/>
          </w:tcPr>
          <w:p w14:paraId="2C8AAC66"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1757" w:type="dxa"/>
          </w:tcPr>
          <w:p w14:paraId="5F04863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Справочник 7B &lt;*&gt;</w:t>
            </w:r>
          </w:p>
        </w:tc>
        <w:tc>
          <w:tcPr>
            <w:tcW w:w="2721" w:type="dxa"/>
          </w:tcPr>
          <w:p w14:paraId="4B9ED36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7B.1</w:t>
            </w:r>
          </w:p>
        </w:tc>
        <w:tc>
          <w:tcPr>
            <w:tcW w:w="2948" w:type="dxa"/>
          </w:tcPr>
          <w:p w14:paraId="272149A6"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Единичный выбор</w:t>
            </w:r>
          </w:p>
        </w:tc>
      </w:tr>
      <w:tr w:rsidR="00144216" w:rsidRPr="003E36B4" w14:paraId="625672BD" w14:textId="77777777">
        <w:tc>
          <w:tcPr>
            <w:tcW w:w="1928" w:type="dxa"/>
          </w:tcPr>
          <w:p w14:paraId="51736241"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AREA</w:t>
            </w:r>
          </w:p>
        </w:tc>
        <w:tc>
          <w:tcPr>
            <w:tcW w:w="2665" w:type="dxa"/>
          </w:tcPr>
          <w:p w14:paraId="528D3EC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Площадь общая, кв. м</w:t>
            </w:r>
          </w:p>
        </w:tc>
        <w:tc>
          <w:tcPr>
            <w:tcW w:w="1020" w:type="dxa"/>
          </w:tcPr>
          <w:p w14:paraId="0FAEA9CC"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1757" w:type="dxa"/>
          </w:tcPr>
          <w:p w14:paraId="3AB4A57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Вещественное</w:t>
            </w:r>
          </w:p>
        </w:tc>
        <w:tc>
          <w:tcPr>
            <w:tcW w:w="2721" w:type="dxa"/>
          </w:tcPr>
          <w:p w14:paraId="3F3D96F5"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346,89</w:t>
            </w:r>
          </w:p>
        </w:tc>
        <w:tc>
          <w:tcPr>
            <w:tcW w:w="2948" w:type="dxa"/>
          </w:tcPr>
          <w:p w14:paraId="38D51A15"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Указывается в кв. м</w:t>
            </w:r>
          </w:p>
        </w:tc>
      </w:tr>
      <w:tr w:rsidR="00144216" w:rsidRPr="003E36B4" w14:paraId="0815FFF2" w14:textId="77777777">
        <w:tc>
          <w:tcPr>
            <w:tcW w:w="1928" w:type="dxa"/>
          </w:tcPr>
          <w:p w14:paraId="297CB812"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NPA_DOC</w:t>
            </w:r>
          </w:p>
        </w:tc>
        <w:tc>
          <w:tcPr>
            <w:tcW w:w="2665" w:type="dxa"/>
          </w:tcPr>
          <w:p w14:paraId="30AE443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Наименование нормативно-правового акта, которым утверждены границы территорий общего пользования</w:t>
            </w:r>
          </w:p>
        </w:tc>
        <w:tc>
          <w:tcPr>
            <w:tcW w:w="1020" w:type="dxa"/>
          </w:tcPr>
          <w:p w14:paraId="287C8665"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УО</w:t>
            </w:r>
          </w:p>
        </w:tc>
        <w:tc>
          <w:tcPr>
            <w:tcW w:w="1757" w:type="dxa"/>
          </w:tcPr>
          <w:p w14:paraId="4C3C86F0"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Символьное (100)</w:t>
            </w:r>
          </w:p>
        </w:tc>
        <w:tc>
          <w:tcPr>
            <w:tcW w:w="2721" w:type="dxa"/>
          </w:tcPr>
          <w:p w14:paraId="49119282"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Распоряжение Комитета градостроительной политики Ленинградской области</w:t>
            </w:r>
          </w:p>
        </w:tc>
        <w:tc>
          <w:tcPr>
            <w:tcW w:w="2948" w:type="dxa"/>
          </w:tcPr>
          <w:p w14:paraId="422E5F9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Заполняется при наличии нормативно-правового акта, которым утверждены границы территорий общего пользования</w:t>
            </w:r>
          </w:p>
        </w:tc>
      </w:tr>
      <w:tr w:rsidR="00144216" w:rsidRPr="003E36B4" w14:paraId="75976AD9" w14:textId="77777777">
        <w:tc>
          <w:tcPr>
            <w:tcW w:w="1928" w:type="dxa"/>
          </w:tcPr>
          <w:p w14:paraId="4F08A375"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NPA_NUMBER</w:t>
            </w:r>
          </w:p>
        </w:tc>
        <w:tc>
          <w:tcPr>
            <w:tcW w:w="2665" w:type="dxa"/>
          </w:tcPr>
          <w:p w14:paraId="1973905B"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Номер утверждающего нормативно-правового акта</w:t>
            </w:r>
          </w:p>
        </w:tc>
        <w:tc>
          <w:tcPr>
            <w:tcW w:w="1020" w:type="dxa"/>
          </w:tcPr>
          <w:p w14:paraId="0175A62A"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УО</w:t>
            </w:r>
          </w:p>
        </w:tc>
        <w:tc>
          <w:tcPr>
            <w:tcW w:w="1757" w:type="dxa"/>
          </w:tcPr>
          <w:p w14:paraId="1974481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Символьное (30)</w:t>
            </w:r>
          </w:p>
        </w:tc>
        <w:tc>
          <w:tcPr>
            <w:tcW w:w="2721" w:type="dxa"/>
          </w:tcPr>
          <w:p w14:paraId="1CFE61F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65</w:t>
            </w:r>
          </w:p>
        </w:tc>
        <w:tc>
          <w:tcPr>
            <w:tcW w:w="2948" w:type="dxa"/>
          </w:tcPr>
          <w:p w14:paraId="6601FEC3"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Заполняется при наличии нормативно-правового акта, которым утверждены границы территорий общего пользования</w:t>
            </w:r>
          </w:p>
        </w:tc>
      </w:tr>
      <w:tr w:rsidR="00144216" w:rsidRPr="003E36B4" w14:paraId="1CEC39C0" w14:textId="77777777">
        <w:tc>
          <w:tcPr>
            <w:tcW w:w="1928" w:type="dxa"/>
          </w:tcPr>
          <w:p w14:paraId="4CEAED7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NPA_DATE</w:t>
            </w:r>
          </w:p>
        </w:tc>
        <w:tc>
          <w:tcPr>
            <w:tcW w:w="2665" w:type="dxa"/>
          </w:tcPr>
          <w:p w14:paraId="6BA58230"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Дата принятия утверждающего нормативно-правового акта</w:t>
            </w:r>
          </w:p>
        </w:tc>
        <w:tc>
          <w:tcPr>
            <w:tcW w:w="1020" w:type="dxa"/>
          </w:tcPr>
          <w:p w14:paraId="47806AF7"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УО</w:t>
            </w:r>
          </w:p>
        </w:tc>
        <w:tc>
          <w:tcPr>
            <w:tcW w:w="1757" w:type="dxa"/>
          </w:tcPr>
          <w:p w14:paraId="24946591"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Дата</w:t>
            </w:r>
          </w:p>
        </w:tc>
        <w:tc>
          <w:tcPr>
            <w:tcW w:w="2721" w:type="dxa"/>
          </w:tcPr>
          <w:p w14:paraId="6C092B5D"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28.02.2022</w:t>
            </w:r>
          </w:p>
        </w:tc>
        <w:tc>
          <w:tcPr>
            <w:tcW w:w="2948" w:type="dxa"/>
          </w:tcPr>
          <w:p w14:paraId="36D177C3"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Заполняется при наличии нормативно-правового акта, которым утверждены границы территорий общего пользования</w:t>
            </w:r>
          </w:p>
        </w:tc>
      </w:tr>
    </w:tbl>
    <w:p w14:paraId="2D704049" w14:textId="77777777" w:rsidR="00144216" w:rsidRPr="003E36B4" w:rsidRDefault="00144216">
      <w:pPr>
        <w:pStyle w:val="ConsPlusNormal"/>
        <w:ind w:firstLine="540"/>
        <w:jc w:val="both"/>
        <w:rPr>
          <w:rFonts w:ascii="Times New Roman" w:hAnsi="Times New Roman" w:cs="Times New Roman"/>
          <w:sz w:val="20"/>
          <w:szCs w:val="20"/>
        </w:rPr>
      </w:pPr>
    </w:p>
    <w:p w14:paraId="465EF993"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t>Наименование класса: "Границы зон планируемого размещения объектов капитального строительства, линейных объектов" (constructionzonesborders)</w:t>
      </w:r>
    </w:p>
    <w:p w14:paraId="44995A10" w14:textId="77777777" w:rsidR="00144216" w:rsidRPr="003E36B4" w:rsidRDefault="00144216">
      <w:pPr>
        <w:pStyle w:val="ConsPlusNormal"/>
        <w:ind w:firstLine="540"/>
        <w:jc w:val="both"/>
        <w:rPr>
          <w:rFonts w:ascii="Times New Roman" w:hAnsi="Times New Roman" w:cs="Times New Roman"/>
          <w:sz w:val="20"/>
          <w:szCs w:val="20"/>
        </w:rPr>
      </w:pPr>
    </w:p>
    <w:p w14:paraId="4A20F399"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t>Геометрическое описание: объект, имеющий вид локализации - площадной.</w:t>
      </w:r>
    </w:p>
    <w:p w14:paraId="6D2E21FA" w14:textId="77777777" w:rsidR="00144216" w:rsidRPr="003E36B4" w:rsidRDefault="00144216">
      <w:pPr>
        <w:pStyle w:val="ConsPlusNormal"/>
        <w:spacing w:before="220"/>
        <w:ind w:firstLine="540"/>
        <w:jc w:val="both"/>
        <w:rPr>
          <w:rFonts w:ascii="Times New Roman" w:hAnsi="Times New Roman" w:cs="Times New Roman"/>
          <w:sz w:val="20"/>
          <w:szCs w:val="20"/>
        </w:rPr>
      </w:pPr>
      <w:r w:rsidRPr="003E36B4">
        <w:rPr>
          <w:rFonts w:ascii="Times New Roman" w:hAnsi="Times New Roman" w:cs="Times New Roman"/>
          <w:sz w:val="20"/>
          <w:szCs w:val="20"/>
        </w:rPr>
        <w:lastRenderedPageBreak/>
        <w:t>Описание атрибутивных данных геоинформационного слоя constructionzoneborders должно содержать:</w:t>
      </w:r>
    </w:p>
    <w:p w14:paraId="1DDA5528" w14:textId="77777777" w:rsidR="00144216" w:rsidRPr="003E36B4" w:rsidRDefault="00144216">
      <w:pPr>
        <w:pStyle w:val="ConsPlusNormal"/>
        <w:ind w:firstLine="54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665"/>
        <w:gridCol w:w="1020"/>
        <w:gridCol w:w="1757"/>
        <w:gridCol w:w="2721"/>
        <w:gridCol w:w="2948"/>
      </w:tblGrid>
      <w:tr w:rsidR="00144216" w:rsidRPr="003E36B4" w14:paraId="5D83FFBC" w14:textId="77777777">
        <w:tc>
          <w:tcPr>
            <w:tcW w:w="1928" w:type="dxa"/>
          </w:tcPr>
          <w:p w14:paraId="5C019135"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Код атрибута</w:t>
            </w:r>
          </w:p>
        </w:tc>
        <w:tc>
          <w:tcPr>
            <w:tcW w:w="2665" w:type="dxa"/>
          </w:tcPr>
          <w:p w14:paraId="432C8881"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Описание</w:t>
            </w:r>
          </w:p>
        </w:tc>
        <w:tc>
          <w:tcPr>
            <w:tcW w:w="1020" w:type="dxa"/>
          </w:tcPr>
          <w:p w14:paraId="1E7D8612"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Признак обязательности</w:t>
            </w:r>
          </w:p>
        </w:tc>
        <w:tc>
          <w:tcPr>
            <w:tcW w:w="1757" w:type="dxa"/>
          </w:tcPr>
          <w:p w14:paraId="508D25C6"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Тип данных</w:t>
            </w:r>
          </w:p>
        </w:tc>
        <w:tc>
          <w:tcPr>
            <w:tcW w:w="2721" w:type="dxa"/>
          </w:tcPr>
          <w:p w14:paraId="51EEF079"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Пример</w:t>
            </w:r>
          </w:p>
        </w:tc>
        <w:tc>
          <w:tcPr>
            <w:tcW w:w="2948" w:type="dxa"/>
          </w:tcPr>
          <w:p w14:paraId="568C401A"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Комментарий</w:t>
            </w:r>
          </w:p>
        </w:tc>
      </w:tr>
      <w:tr w:rsidR="00144216" w:rsidRPr="003E36B4" w14:paraId="5969B2EE" w14:textId="77777777">
        <w:tc>
          <w:tcPr>
            <w:tcW w:w="1928" w:type="dxa"/>
          </w:tcPr>
          <w:p w14:paraId="2BF6A46B"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GLOBALID</w:t>
            </w:r>
          </w:p>
        </w:tc>
        <w:tc>
          <w:tcPr>
            <w:tcW w:w="2665" w:type="dxa"/>
          </w:tcPr>
          <w:p w14:paraId="300E5D8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Уникальный идентификатор</w:t>
            </w:r>
          </w:p>
        </w:tc>
        <w:tc>
          <w:tcPr>
            <w:tcW w:w="1020" w:type="dxa"/>
          </w:tcPr>
          <w:p w14:paraId="3227213E"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1757" w:type="dxa"/>
          </w:tcPr>
          <w:p w14:paraId="22332483"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UUID</w:t>
            </w:r>
          </w:p>
        </w:tc>
        <w:tc>
          <w:tcPr>
            <w:tcW w:w="2721" w:type="dxa"/>
          </w:tcPr>
          <w:p w14:paraId="1F0C7907" w14:textId="77777777" w:rsidR="00144216" w:rsidRPr="003E36B4" w:rsidRDefault="00144216">
            <w:pPr>
              <w:pStyle w:val="ConsPlusNormal"/>
              <w:jc w:val="both"/>
              <w:rPr>
                <w:rFonts w:ascii="Times New Roman" w:hAnsi="Times New Roman" w:cs="Times New Roman"/>
                <w:sz w:val="20"/>
                <w:szCs w:val="20"/>
                <w:lang w:val="en-US"/>
              </w:rPr>
            </w:pPr>
            <w:r w:rsidRPr="003E36B4">
              <w:rPr>
                <w:rFonts w:ascii="Times New Roman" w:hAnsi="Times New Roman" w:cs="Times New Roman"/>
                <w:sz w:val="20"/>
                <w:szCs w:val="20"/>
                <w:lang w:val="en-US"/>
              </w:rPr>
              <w:t>28a2c439-d69b-4f26-b51b-2f8134b4fe72</w:t>
            </w:r>
          </w:p>
        </w:tc>
        <w:tc>
          <w:tcPr>
            <w:tcW w:w="2948" w:type="dxa"/>
          </w:tcPr>
          <w:p w14:paraId="3C8BC74D"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Для каждого объекта (строки) в слое уникален, в одну строку, без пробелов</w:t>
            </w:r>
          </w:p>
        </w:tc>
      </w:tr>
      <w:tr w:rsidR="00144216" w:rsidRPr="003E36B4" w14:paraId="24EBDB3E" w14:textId="77777777">
        <w:tc>
          <w:tcPr>
            <w:tcW w:w="1928" w:type="dxa"/>
          </w:tcPr>
          <w:p w14:paraId="47024C1F"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NAME</w:t>
            </w:r>
          </w:p>
        </w:tc>
        <w:tc>
          <w:tcPr>
            <w:tcW w:w="2665" w:type="dxa"/>
          </w:tcPr>
          <w:p w14:paraId="3E2F1E2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Вид зоны планируемого размещения объектов капитального строительства, линейных объектов</w:t>
            </w:r>
          </w:p>
        </w:tc>
        <w:tc>
          <w:tcPr>
            <w:tcW w:w="1020" w:type="dxa"/>
          </w:tcPr>
          <w:p w14:paraId="30A560D1"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1757" w:type="dxa"/>
          </w:tcPr>
          <w:p w14:paraId="537FFBC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Символьное</w:t>
            </w:r>
          </w:p>
        </w:tc>
        <w:tc>
          <w:tcPr>
            <w:tcW w:w="2721" w:type="dxa"/>
          </w:tcPr>
          <w:p w14:paraId="6FEBEB6B"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Малоэтажная многоквартирная жилая застройка</w:t>
            </w:r>
          </w:p>
        </w:tc>
        <w:tc>
          <w:tcPr>
            <w:tcW w:w="2948" w:type="dxa"/>
          </w:tcPr>
          <w:p w14:paraId="48B3630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w:t>
            </w:r>
          </w:p>
        </w:tc>
      </w:tr>
      <w:tr w:rsidR="00144216" w:rsidRPr="003E36B4" w14:paraId="21FA1BEC" w14:textId="77777777">
        <w:tc>
          <w:tcPr>
            <w:tcW w:w="1928" w:type="dxa"/>
          </w:tcPr>
          <w:p w14:paraId="0746941F"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AREA</w:t>
            </w:r>
          </w:p>
        </w:tc>
        <w:tc>
          <w:tcPr>
            <w:tcW w:w="2665" w:type="dxa"/>
          </w:tcPr>
          <w:p w14:paraId="39AD1E63"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Площадь общая, кв. м</w:t>
            </w:r>
          </w:p>
        </w:tc>
        <w:tc>
          <w:tcPr>
            <w:tcW w:w="1020" w:type="dxa"/>
          </w:tcPr>
          <w:p w14:paraId="41738D7D"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1757" w:type="dxa"/>
          </w:tcPr>
          <w:p w14:paraId="0907BFD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Вещественное</w:t>
            </w:r>
          </w:p>
        </w:tc>
        <w:tc>
          <w:tcPr>
            <w:tcW w:w="2721" w:type="dxa"/>
          </w:tcPr>
          <w:p w14:paraId="095857C2"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3605,43</w:t>
            </w:r>
          </w:p>
        </w:tc>
        <w:tc>
          <w:tcPr>
            <w:tcW w:w="2948" w:type="dxa"/>
          </w:tcPr>
          <w:p w14:paraId="1D2B521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Площадь зоны планируемого размещения объекта капитального строительства, линейного объекта указывается в кв. м</w:t>
            </w:r>
          </w:p>
        </w:tc>
      </w:tr>
      <w:tr w:rsidR="00144216" w:rsidRPr="003E36B4" w14:paraId="491AE1E8" w14:textId="77777777">
        <w:tc>
          <w:tcPr>
            <w:tcW w:w="1928" w:type="dxa"/>
          </w:tcPr>
          <w:p w14:paraId="130DEA1B"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BUILTUPAREA</w:t>
            </w:r>
          </w:p>
        </w:tc>
        <w:tc>
          <w:tcPr>
            <w:tcW w:w="2665" w:type="dxa"/>
          </w:tcPr>
          <w:p w14:paraId="17DAB83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Проектируемая площадь застройки, кв. м</w:t>
            </w:r>
          </w:p>
        </w:tc>
        <w:tc>
          <w:tcPr>
            <w:tcW w:w="1020" w:type="dxa"/>
          </w:tcPr>
          <w:p w14:paraId="3CDA0ED7"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Н</w:t>
            </w:r>
          </w:p>
        </w:tc>
        <w:tc>
          <w:tcPr>
            <w:tcW w:w="1757" w:type="dxa"/>
          </w:tcPr>
          <w:p w14:paraId="1478276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Десятичное (15,2)</w:t>
            </w:r>
          </w:p>
        </w:tc>
        <w:tc>
          <w:tcPr>
            <w:tcW w:w="2721" w:type="dxa"/>
          </w:tcPr>
          <w:p w14:paraId="608D217D"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234,5</w:t>
            </w:r>
          </w:p>
        </w:tc>
        <w:tc>
          <w:tcPr>
            <w:tcW w:w="2948" w:type="dxa"/>
          </w:tcPr>
          <w:p w14:paraId="214AAEA6"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Указывается в кв. м</w:t>
            </w:r>
          </w:p>
        </w:tc>
      </w:tr>
      <w:tr w:rsidR="00144216" w:rsidRPr="003E36B4" w14:paraId="731EF40C" w14:textId="77777777">
        <w:tc>
          <w:tcPr>
            <w:tcW w:w="1928" w:type="dxa"/>
          </w:tcPr>
          <w:p w14:paraId="275965B0"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RESIDENTSNUM</w:t>
            </w:r>
          </w:p>
        </w:tc>
        <w:tc>
          <w:tcPr>
            <w:tcW w:w="2665" w:type="dxa"/>
          </w:tcPr>
          <w:p w14:paraId="2B9ED3B3"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Проектируемая численность проживающих, чел.</w:t>
            </w:r>
          </w:p>
        </w:tc>
        <w:tc>
          <w:tcPr>
            <w:tcW w:w="1020" w:type="dxa"/>
          </w:tcPr>
          <w:p w14:paraId="072C4DCD"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Н</w:t>
            </w:r>
          </w:p>
        </w:tc>
        <w:tc>
          <w:tcPr>
            <w:tcW w:w="1757" w:type="dxa"/>
          </w:tcPr>
          <w:p w14:paraId="49B167C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Целое</w:t>
            </w:r>
          </w:p>
        </w:tc>
        <w:tc>
          <w:tcPr>
            <w:tcW w:w="2721" w:type="dxa"/>
          </w:tcPr>
          <w:p w14:paraId="35E7CB0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1000</w:t>
            </w:r>
          </w:p>
        </w:tc>
        <w:tc>
          <w:tcPr>
            <w:tcW w:w="2948" w:type="dxa"/>
          </w:tcPr>
          <w:p w14:paraId="1864EE84"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Заполняется для объектов жилого назначения</w:t>
            </w:r>
          </w:p>
        </w:tc>
      </w:tr>
    </w:tbl>
    <w:p w14:paraId="0585761C" w14:textId="77777777" w:rsidR="00144216" w:rsidRPr="003E36B4" w:rsidRDefault="00144216">
      <w:pPr>
        <w:pStyle w:val="ConsPlusNormal"/>
        <w:ind w:firstLine="540"/>
        <w:jc w:val="both"/>
        <w:rPr>
          <w:rFonts w:ascii="Times New Roman" w:hAnsi="Times New Roman" w:cs="Times New Roman"/>
          <w:sz w:val="20"/>
          <w:szCs w:val="20"/>
        </w:rPr>
      </w:pPr>
    </w:p>
    <w:p w14:paraId="6C10CC7D"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t>Наименование класса: "Красные линии" (redline)</w:t>
      </w:r>
    </w:p>
    <w:p w14:paraId="5B81B9B7" w14:textId="77777777" w:rsidR="00144216" w:rsidRPr="003E36B4" w:rsidRDefault="00144216">
      <w:pPr>
        <w:pStyle w:val="ConsPlusNormal"/>
        <w:ind w:firstLine="540"/>
        <w:jc w:val="both"/>
        <w:rPr>
          <w:rFonts w:ascii="Times New Roman" w:hAnsi="Times New Roman" w:cs="Times New Roman"/>
          <w:sz w:val="20"/>
          <w:szCs w:val="20"/>
        </w:rPr>
      </w:pPr>
    </w:p>
    <w:p w14:paraId="1ABE8750"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t>Геометрическое описание: объект, имеющий вид локализации - площадной, линейный.</w:t>
      </w:r>
    </w:p>
    <w:p w14:paraId="1A59B5C5" w14:textId="77777777" w:rsidR="00144216" w:rsidRPr="003E36B4" w:rsidRDefault="00144216">
      <w:pPr>
        <w:pStyle w:val="ConsPlusNormal"/>
        <w:spacing w:before="220"/>
        <w:ind w:firstLine="540"/>
        <w:jc w:val="both"/>
        <w:rPr>
          <w:rFonts w:ascii="Times New Roman" w:hAnsi="Times New Roman" w:cs="Times New Roman"/>
          <w:sz w:val="20"/>
          <w:szCs w:val="20"/>
        </w:rPr>
      </w:pPr>
      <w:r w:rsidRPr="003E36B4">
        <w:rPr>
          <w:rFonts w:ascii="Times New Roman" w:hAnsi="Times New Roman" w:cs="Times New Roman"/>
          <w:sz w:val="20"/>
          <w:szCs w:val="20"/>
        </w:rPr>
        <w:t>Описание атрибутивных данных геоинформационного слоя redline должно содержать:</w:t>
      </w:r>
    </w:p>
    <w:p w14:paraId="7E9F18C2" w14:textId="77777777" w:rsidR="00144216" w:rsidRPr="003E36B4" w:rsidRDefault="00144216">
      <w:pPr>
        <w:pStyle w:val="ConsPlusNormal"/>
        <w:ind w:firstLine="54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665"/>
        <w:gridCol w:w="1020"/>
        <w:gridCol w:w="1757"/>
        <w:gridCol w:w="2721"/>
        <w:gridCol w:w="2948"/>
      </w:tblGrid>
      <w:tr w:rsidR="00144216" w:rsidRPr="003E36B4" w14:paraId="33D4510E" w14:textId="77777777">
        <w:tc>
          <w:tcPr>
            <w:tcW w:w="1928" w:type="dxa"/>
          </w:tcPr>
          <w:p w14:paraId="3885D4A5"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Код атрибута</w:t>
            </w:r>
          </w:p>
        </w:tc>
        <w:tc>
          <w:tcPr>
            <w:tcW w:w="2665" w:type="dxa"/>
          </w:tcPr>
          <w:p w14:paraId="013B95B0"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Описание</w:t>
            </w:r>
          </w:p>
        </w:tc>
        <w:tc>
          <w:tcPr>
            <w:tcW w:w="1020" w:type="dxa"/>
          </w:tcPr>
          <w:p w14:paraId="65EA28F2"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Признак обязательности</w:t>
            </w:r>
          </w:p>
        </w:tc>
        <w:tc>
          <w:tcPr>
            <w:tcW w:w="1757" w:type="dxa"/>
          </w:tcPr>
          <w:p w14:paraId="6331CBF7"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Тип данных</w:t>
            </w:r>
          </w:p>
        </w:tc>
        <w:tc>
          <w:tcPr>
            <w:tcW w:w="2721" w:type="dxa"/>
          </w:tcPr>
          <w:p w14:paraId="086AB84C"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Пример</w:t>
            </w:r>
          </w:p>
        </w:tc>
        <w:tc>
          <w:tcPr>
            <w:tcW w:w="2948" w:type="dxa"/>
          </w:tcPr>
          <w:p w14:paraId="012CEEDD"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Комментарий</w:t>
            </w:r>
          </w:p>
        </w:tc>
      </w:tr>
      <w:tr w:rsidR="00144216" w:rsidRPr="003E36B4" w14:paraId="07D96136" w14:textId="77777777">
        <w:tc>
          <w:tcPr>
            <w:tcW w:w="1928" w:type="dxa"/>
          </w:tcPr>
          <w:p w14:paraId="7336457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GLOBALID</w:t>
            </w:r>
          </w:p>
        </w:tc>
        <w:tc>
          <w:tcPr>
            <w:tcW w:w="2665" w:type="dxa"/>
          </w:tcPr>
          <w:p w14:paraId="041431ED"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Уникальный идентификатор</w:t>
            </w:r>
          </w:p>
        </w:tc>
        <w:tc>
          <w:tcPr>
            <w:tcW w:w="1020" w:type="dxa"/>
          </w:tcPr>
          <w:p w14:paraId="15CC0FD1"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1757" w:type="dxa"/>
          </w:tcPr>
          <w:p w14:paraId="508779AD"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UUID</w:t>
            </w:r>
          </w:p>
        </w:tc>
        <w:tc>
          <w:tcPr>
            <w:tcW w:w="2721" w:type="dxa"/>
          </w:tcPr>
          <w:p w14:paraId="7853B6E3" w14:textId="77777777" w:rsidR="00144216" w:rsidRPr="003E36B4" w:rsidRDefault="00144216">
            <w:pPr>
              <w:pStyle w:val="ConsPlusNormal"/>
              <w:jc w:val="both"/>
              <w:rPr>
                <w:rFonts w:ascii="Times New Roman" w:hAnsi="Times New Roman" w:cs="Times New Roman"/>
                <w:sz w:val="20"/>
                <w:szCs w:val="20"/>
                <w:lang w:val="en-US"/>
              </w:rPr>
            </w:pPr>
            <w:r w:rsidRPr="003E36B4">
              <w:rPr>
                <w:rFonts w:ascii="Times New Roman" w:hAnsi="Times New Roman" w:cs="Times New Roman"/>
                <w:sz w:val="20"/>
                <w:szCs w:val="20"/>
                <w:lang w:val="en-US"/>
              </w:rPr>
              <w:t>28a2c439-d69b-4f26-b51b-2fB134b4fe72</w:t>
            </w:r>
          </w:p>
        </w:tc>
        <w:tc>
          <w:tcPr>
            <w:tcW w:w="2948" w:type="dxa"/>
          </w:tcPr>
          <w:p w14:paraId="3E9C28E3"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 xml:space="preserve">Для каждого объекта (строки) в слое уникален, в одну строку, </w:t>
            </w:r>
            <w:r w:rsidRPr="003E36B4">
              <w:rPr>
                <w:rFonts w:ascii="Times New Roman" w:hAnsi="Times New Roman" w:cs="Times New Roman"/>
                <w:sz w:val="20"/>
                <w:szCs w:val="20"/>
              </w:rPr>
              <w:lastRenderedPageBreak/>
              <w:t>без пробелов</w:t>
            </w:r>
          </w:p>
        </w:tc>
      </w:tr>
      <w:tr w:rsidR="00144216" w:rsidRPr="003E36B4" w14:paraId="3876FECC" w14:textId="77777777">
        <w:tc>
          <w:tcPr>
            <w:tcW w:w="1928" w:type="dxa"/>
          </w:tcPr>
          <w:p w14:paraId="397318CD"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lastRenderedPageBreak/>
              <w:t>NUMBER</w:t>
            </w:r>
          </w:p>
        </w:tc>
        <w:tc>
          <w:tcPr>
            <w:tcW w:w="2665" w:type="dxa"/>
          </w:tcPr>
          <w:p w14:paraId="0F8B558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Планировочный номер</w:t>
            </w:r>
          </w:p>
        </w:tc>
        <w:tc>
          <w:tcPr>
            <w:tcW w:w="1020" w:type="dxa"/>
          </w:tcPr>
          <w:p w14:paraId="6F5DDD55"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Н</w:t>
            </w:r>
          </w:p>
        </w:tc>
        <w:tc>
          <w:tcPr>
            <w:tcW w:w="1757" w:type="dxa"/>
          </w:tcPr>
          <w:p w14:paraId="7F010148"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Символьное</w:t>
            </w:r>
          </w:p>
        </w:tc>
        <w:tc>
          <w:tcPr>
            <w:tcW w:w="2721" w:type="dxa"/>
          </w:tcPr>
          <w:p w14:paraId="649B2DA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2</w:t>
            </w:r>
          </w:p>
        </w:tc>
        <w:tc>
          <w:tcPr>
            <w:tcW w:w="2948" w:type="dxa"/>
          </w:tcPr>
          <w:p w14:paraId="30333B4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w:t>
            </w:r>
          </w:p>
        </w:tc>
      </w:tr>
      <w:tr w:rsidR="00144216" w:rsidRPr="003E36B4" w14:paraId="7BB20A33" w14:textId="77777777">
        <w:tc>
          <w:tcPr>
            <w:tcW w:w="1928" w:type="dxa"/>
          </w:tcPr>
          <w:p w14:paraId="48199B52"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STATUS</w:t>
            </w:r>
          </w:p>
        </w:tc>
        <w:tc>
          <w:tcPr>
            <w:tcW w:w="2665" w:type="dxa"/>
          </w:tcPr>
          <w:p w14:paraId="19687002"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Статус красных линий</w:t>
            </w:r>
          </w:p>
        </w:tc>
        <w:tc>
          <w:tcPr>
            <w:tcW w:w="1020" w:type="dxa"/>
          </w:tcPr>
          <w:p w14:paraId="569DC0AF"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1757" w:type="dxa"/>
          </w:tcPr>
          <w:p w14:paraId="7CF5F01B"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Справочник 7E &lt;*&gt;</w:t>
            </w:r>
          </w:p>
        </w:tc>
        <w:tc>
          <w:tcPr>
            <w:tcW w:w="2721" w:type="dxa"/>
          </w:tcPr>
          <w:p w14:paraId="020949A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7E.2</w:t>
            </w:r>
          </w:p>
        </w:tc>
        <w:tc>
          <w:tcPr>
            <w:tcW w:w="2948" w:type="dxa"/>
          </w:tcPr>
          <w:p w14:paraId="395B394D"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Единичный выбор</w:t>
            </w:r>
          </w:p>
        </w:tc>
      </w:tr>
      <w:tr w:rsidR="00144216" w:rsidRPr="003E36B4" w14:paraId="31937B11" w14:textId="77777777">
        <w:tc>
          <w:tcPr>
            <w:tcW w:w="1928" w:type="dxa"/>
          </w:tcPr>
          <w:p w14:paraId="783E4574"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NPA_DOC</w:t>
            </w:r>
          </w:p>
        </w:tc>
        <w:tc>
          <w:tcPr>
            <w:tcW w:w="2665" w:type="dxa"/>
          </w:tcPr>
          <w:p w14:paraId="07FB67F5"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Наименование нормативно-правового акта, которым утверждены красные линии</w:t>
            </w:r>
          </w:p>
        </w:tc>
        <w:tc>
          <w:tcPr>
            <w:tcW w:w="1020" w:type="dxa"/>
          </w:tcPr>
          <w:p w14:paraId="52CFDC5F"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УО</w:t>
            </w:r>
          </w:p>
        </w:tc>
        <w:tc>
          <w:tcPr>
            <w:tcW w:w="1757" w:type="dxa"/>
          </w:tcPr>
          <w:p w14:paraId="0B461576"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Символьное</w:t>
            </w:r>
          </w:p>
        </w:tc>
        <w:tc>
          <w:tcPr>
            <w:tcW w:w="2721" w:type="dxa"/>
          </w:tcPr>
          <w:p w14:paraId="1AB20764"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Распоряжение Комитета градостроительной политики Ленинградской области</w:t>
            </w:r>
          </w:p>
        </w:tc>
        <w:tc>
          <w:tcPr>
            <w:tcW w:w="2948" w:type="dxa"/>
          </w:tcPr>
          <w:p w14:paraId="3AD251A8"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Заполняется при наличии нормативно-правового акта, которым утверждены красные линии</w:t>
            </w:r>
          </w:p>
        </w:tc>
      </w:tr>
      <w:tr w:rsidR="00144216" w:rsidRPr="003E36B4" w14:paraId="2CAF8691" w14:textId="77777777">
        <w:tc>
          <w:tcPr>
            <w:tcW w:w="1928" w:type="dxa"/>
          </w:tcPr>
          <w:p w14:paraId="01E4F746"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NPA_NUMBER</w:t>
            </w:r>
          </w:p>
        </w:tc>
        <w:tc>
          <w:tcPr>
            <w:tcW w:w="2665" w:type="dxa"/>
          </w:tcPr>
          <w:p w14:paraId="47EEDF78"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Номер утверждающего нормативно-правового акта</w:t>
            </w:r>
          </w:p>
        </w:tc>
        <w:tc>
          <w:tcPr>
            <w:tcW w:w="1020" w:type="dxa"/>
          </w:tcPr>
          <w:p w14:paraId="31FFCA6D"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УО</w:t>
            </w:r>
          </w:p>
        </w:tc>
        <w:tc>
          <w:tcPr>
            <w:tcW w:w="1757" w:type="dxa"/>
          </w:tcPr>
          <w:p w14:paraId="3D057B2F"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Символьное</w:t>
            </w:r>
          </w:p>
        </w:tc>
        <w:tc>
          <w:tcPr>
            <w:tcW w:w="2721" w:type="dxa"/>
          </w:tcPr>
          <w:p w14:paraId="16538DC6"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65</w:t>
            </w:r>
          </w:p>
        </w:tc>
        <w:tc>
          <w:tcPr>
            <w:tcW w:w="2948" w:type="dxa"/>
          </w:tcPr>
          <w:p w14:paraId="1E72944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Заполняется при наличии нормативно-правового акта, которым утверждены красные линии</w:t>
            </w:r>
          </w:p>
        </w:tc>
      </w:tr>
      <w:tr w:rsidR="00144216" w:rsidRPr="003E36B4" w14:paraId="1CE6FEF4" w14:textId="77777777">
        <w:tc>
          <w:tcPr>
            <w:tcW w:w="1928" w:type="dxa"/>
          </w:tcPr>
          <w:p w14:paraId="64CA3E8B"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NPA_DATE</w:t>
            </w:r>
          </w:p>
        </w:tc>
        <w:tc>
          <w:tcPr>
            <w:tcW w:w="2665" w:type="dxa"/>
          </w:tcPr>
          <w:p w14:paraId="3DCE3A7B"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Дата принятия утверждающего нормативно-правового акта</w:t>
            </w:r>
          </w:p>
        </w:tc>
        <w:tc>
          <w:tcPr>
            <w:tcW w:w="1020" w:type="dxa"/>
          </w:tcPr>
          <w:p w14:paraId="2BA64E50"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УО</w:t>
            </w:r>
          </w:p>
        </w:tc>
        <w:tc>
          <w:tcPr>
            <w:tcW w:w="1757" w:type="dxa"/>
          </w:tcPr>
          <w:p w14:paraId="26170D6F"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Дата</w:t>
            </w:r>
          </w:p>
        </w:tc>
        <w:tc>
          <w:tcPr>
            <w:tcW w:w="2721" w:type="dxa"/>
          </w:tcPr>
          <w:p w14:paraId="5D6B21E8"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28.02.2022</w:t>
            </w:r>
          </w:p>
        </w:tc>
        <w:tc>
          <w:tcPr>
            <w:tcW w:w="2948" w:type="dxa"/>
          </w:tcPr>
          <w:p w14:paraId="72009F2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Заполняется при наличии нормативно-правового акта, которым утверждены красные линии</w:t>
            </w:r>
          </w:p>
        </w:tc>
      </w:tr>
    </w:tbl>
    <w:p w14:paraId="64CF914F" w14:textId="77777777" w:rsidR="00144216" w:rsidRPr="003E36B4" w:rsidRDefault="00144216">
      <w:pPr>
        <w:pStyle w:val="ConsPlusNormal"/>
        <w:ind w:firstLine="540"/>
        <w:jc w:val="both"/>
        <w:rPr>
          <w:rFonts w:ascii="Times New Roman" w:hAnsi="Times New Roman" w:cs="Times New Roman"/>
          <w:sz w:val="20"/>
          <w:szCs w:val="20"/>
        </w:rPr>
      </w:pPr>
    </w:p>
    <w:p w14:paraId="0A066629"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t>Наименование класса: "Образуемый (изменяемый) земельный участок" (formedland)</w:t>
      </w:r>
    </w:p>
    <w:p w14:paraId="3289D9EF" w14:textId="77777777" w:rsidR="00144216" w:rsidRPr="003E36B4" w:rsidRDefault="00144216">
      <w:pPr>
        <w:pStyle w:val="ConsPlusNormal"/>
        <w:ind w:firstLine="540"/>
        <w:jc w:val="both"/>
        <w:rPr>
          <w:rFonts w:ascii="Times New Roman" w:hAnsi="Times New Roman" w:cs="Times New Roman"/>
          <w:sz w:val="20"/>
          <w:szCs w:val="20"/>
        </w:rPr>
      </w:pPr>
    </w:p>
    <w:p w14:paraId="6D7A71A6"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t>Геометрическое описание: объект, имеющий вид локализации - площадной.</w:t>
      </w:r>
    </w:p>
    <w:p w14:paraId="0D66E69E" w14:textId="77777777" w:rsidR="00144216" w:rsidRPr="003E36B4" w:rsidRDefault="00144216">
      <w:pPr>
        <w:pStyle w:val="ConsPlusNormal"/>
        <w:spacing w:before="220"/>
        <w:ind w:firstLine="540"/>
        <w:jc w:val="both"/>
        <w:rPr>
          <w:rFonts w:ascii="Times New Roman" w:hAnsi="Times New Roman" w:cs="Times New Roman"/>
          <w:sz w:val="20"/>
          <w:szCs w:val="20"/>
        </w:rPr>
      </w:pPr>
      <w:r w:rsidRPr="003E36B4">
        <w:rPr>
          <w:rFonts w:ascii="Times New Roman" w:hAnsi="Times New Roman" w:cs="Times New Roman"/>
          <w:sz w:val="20"/>
          <w:szCs w:val="20"/>
        </w:rPr>
        <w:t>Описание атрибутивных данных геоинформационного слоя formedland должно содержать:</w:t>
      </w:r>
    </w:p>
    <w:p w14:paraId="3FA9F1DF" w14:textId="77777777" w:rsidR="00144216" w:rsidRPr="003E36B4" w:rsidRDefault="00144216">
      <w:pPr>
        <w:pStyle w:val="ConsPlusNormal"/>
        <w:ind w:firstLine="54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665"/>
        <w:gridCol w:w="1020"/>
        <w:gridCol w:w="1757"/>
        <w:gridCol w:w="2721"/>
        <w:gridCol w:w="2948"/>
      </w:tblGrid>
      <w:tr w:rsidR="00144216" w:rsidRPr="003E36B4" w14:paraId="14ABC214" w14:textId="77777777">
        <w:tc>
          <w:tcPr>
            <w:tcW w:w="1928" w:type="dxa"/>
          </w:tcPr>
          <w:p w14:paraId="75B0D3DF"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Код атрибута</w:t>
            </w:r>
          </w:p>
        </w:tc>
        <w:tc>
          <w:tcPr>
            <w:tcW w:w="2665" w:type="dxa"/>
          </w:tcPr>
          <w:p w14:paraId="1BBD0661"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Описание</w:t>
            </w:r>
          </w:p>
        </w:tc>
        <w:tc>
          <w:tcPr>
            <w:tcW w:w="1020" w:type="dxa"/>
          </w:tcPr>
          <w:p w14:paraId="3DAA6E29"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Признак обязательности</w:t>
            </w:r>
          </w:p>
        </w:tc>
        <w:tc>
          <w:tcPr>
            <w:tcW w:w="1757" w:type="dxa"/>
          </w:tcPr>
          <w:p w14:paraId="4E50FA34"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Тип данных</w:t>
            </w:r>
          </w:p>
        </w:tc>
        <w:tc>
          <w:tcPr>
            <w:tcW w:w="2721" w:type="dxa"/>
          </w:tcPr>
          <w:p w14:paraId="139B7888"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Пример</w:t>
            </w:r>
          </w:p>
        </w:tc>
        <w:tc>
          <w:tcPr>
            <w:tcW w:w="2948" w:type="dxa"/>
          </w:tcPr>
          <w:p w14:paraId="4E6BB280"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Комментарий</w:t>
            </w:r>
          </w:p>
        </w:tc>
      </w:tr>
      <w:tr w:rsidR="00144216" w:rsidRPr="003E36B4" w14:paraId="356A8165" w14:textId="77777777">
        <w:tc>
          <w:tcPr>
            <w:tcW w:w="1928" w:type="dxa"/>
          </w:tcPr>
          <w:p w14:paraId="1C412A1F"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GLOBALID</w:t>
            </w:r>
          </w:p>
        </w:tc>
        <w:tc>
          <w:tcPr>
            <w:tcW w:w="2665" w:type="dxa"/>
          </w:tcPr>
          <w:p w14:paraId="0AF9AB3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Уникальный идентификатор</w:t>
            </w:r>
          </w:p>
        </w:tc>
        <w:tc>
          <w:tcPr>
            <w:tcW w:w="1020" w:type="dxa"/>
          </w:tcPr>
          <w:p w14:paraId="272A79E2"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1757" w:type="dxa"/>
          </w:tcPr>
          <w:p w14:paraId="2392943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UUID</w:t>
            </w:r>
          </w:p>
        </w:tc>
        <w:tc>
          <w:tcPr>
            <w:tcW w:w="2721" w:type="dxa"/>
          </w:tcPr>
          <w:p w14:paraId="494CD5E6" w14:textId="77777777" w:rsidR="00144216" w:rsidRPr="003E36B4" w:rsidRDefault="00144216">
            <w:pPr>
              <w:pStyle w:val="ConsPlusNormal"/>
              <w:jc w:val="both"/>
              <w:rPr>
                <w:rFonts w:ascii="Times New Roman" w:hAnsi="Times New Roman" w:cs="Times New Roman"/>
                <w:sz w:val="20"/>
                <w:szCs w:val="20"/>
                <w:lang w:val="en-US"/>
              </w:rPr>
            </w:pPr>
            <w:r w:rsidRPr="003E36B4">
              <w:rPr>
                <w:rFonts w:ascii="Times New Roman" w:hAnsi="Times New Roman" w:cs="Times New Roman"/>
                <w:sz w:val="20"/>
                <w:szCs w:val="20"/>
                <w:lang w:val="en-US"/>
              </w:rPr>
              <w:t>28a2c439-d69b-4f26-b51b-2f8134b4fe72</w:t>
            </w:r>
          </w:p>
        </w:tc>
        <w:tc>
          <w:tcPr>
            <w:tcW w:w="2948" w:type="dxa"/>
          </w:tcPr>
          <w:p w14:paraId="23B6C32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Для каждого объекта (строки) в слое уникален, в одну строку, без пробелов</w:t>
            </w:r>
          </w:p>
        </w:tc>
      </w:tr>
      <w:tr w:rsidR="00144216" w:rsidRPr="003E36B4" w14:paraId="1F2890F0" w14:textId="77777777">
        <w:tc>
          <w:tcPr>
            <w:tcW w:w="1928" w:type="dxa"/>
          </w:tcPr>
          <w:p w14:paraId="51F2D6AF"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CLASS</w:t>
            </w:r>
          </w:p>
        </w:tc>
        <w:tc>
          <w:tcPr>
            <w:tcW w:w="2665" w:type="dxa"/>
          </w:tcPr>
          <w:p w14:paraId="6C22CCFD"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Вид границы образуемого (изменяемого) земельного участка</w:t>
            </w:r>
          </w:p>
        </w:tc>
        <w:tc>
          <w:tcPr>
            <w:tcW w:w="1020" w:type="dxa"/>
          </w:tcPr>
          <w:p w14:paraId="0E1F08D0"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1757" w:type="dxa"/>
          </w:tcPr>
          <w:p w14:paraId="57A1D3A0"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Справочник 7F &lt;*&gt;</w:t>
            </w:r>
          </w:p>
        </w:tc>
        <w:tc>
          <w:tcPr>
            <w:tcW w:w="2721" w:type="dxa"/>
          </w:tcPr>
          <w:p w14:paraId="76408693"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7F.4</w:t>
            </w:r>
          </w:p>
        </w:tc>
        <w:tc>
          <w:tcPr>
            <w:tcW w:w="2948" w:type="dxa"/>
          </w:tcPr>
          <w:p w14:paraId="2477B35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Единичный выбор</w:t>
            </w:r>
          </w:p>
        </w:tc>
      </w:tr>
      <w:tr w:rsidR="00144216" w:rsidRPr="003E36B4" w14:paraId="3D3F5943" w14:textId="77777777">
        <w:tc>
          <w:tcPr>
            <w:tcW w:w="1928" w:type="dxa"/>
          </w:tcPr>
          <w:p w14:paraId="724D09B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lastRenderedPageBreak/>
              <w:t>STATUS</w:t>
            </w:r>
          </w:p>
        </w:tc>
        <w:tc>
          <w:tcPr>
            <w:tcW w:w="2665" w:type="dxa"/>
          </w:tcPr>
          <w:p w14:paraId="107AE370"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Статус объекта</w:t>
            </w:r>
          </w:p>
        </w:tc>
        <w:tc>
          <w:tcPr>
            <w:tcW w:w="1020" w:type="dxa"/>
          </w:tcPr>
          <w:p w14:paraId="55740273"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1757" w:type="dxa"/>
          </w:tcPr>
          <w:p w14:paraId="5E8EC98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Справочник 7B &lt;*&gt;</w:t>
            </w:r>
          </w:p>
        </w:tc>
        <w:tc>
          <w:tcPr>
            <w:tcW w:w="2721" w:type="dxa"/>
          </w:tcPr>
          <w:p w14:paraId="26D6DC8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7B.2</w:t>
            </w:r>
          </w:p>
        </w:tc>
        <w:tc>
          <w:tcPr>
            <w:tcW w:w="2948" w:type="dxa"/>
          </w:tcPr>
          <w:p w14:paraId="1BD7B4C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Единичный выбор</w:t>
            </w:r>
          </w:p>
        </w:tc>
      </w:tr>
      <w:tr w:rsidR="00144216" w:rsidRPr="003E36B4" w14:paraId="04DA4339" w14:textId="77777777">
        <w:tc>
          <w:tcPr>
            <w:tcW w:w="1928" w:type="dxa"/>
          </w:tcPr>
          <w:p w14:paraId="42503BCD"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FORMINGTYPE</w:t>
            </w:r>
          </w:p>
        </w:tc>
        <w:tc>
          <w:tcPr>
            <w:tcW w:w="2665" w:type="dxa"/>
          </w:tcPr>
          <w:p w14:paraId="1B1306D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Способ образования земельного участка</w:t>
            </w:r>
          </w:p>
        </w:tc>
        <w:tc>
          <w:tcPr>
            <w:tcW w:w="1020" w:type="dxa"/>
          </w:tcPr>
          <w:p w14:paraId="43FAE22A"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УО</w:t>
            </w:r>
          </w:p>
        </w:tc>
        <w:tc>
          <w:tcPr>
            <w:tcW w:w="1757" w:type="dxa"/>
          </w:tcPr>
          <w:p w14:paraId="0AC3409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Справочник 7G &lt;*&gt;</w:t>
            </w:r>
          </w:p>
        </w:tc>
        <w:tc>
          <w:tcPr>
            <w:tcW w:w="2721" w:type="dxa"/>
          </w:tcPr>
          <w:p w14:paraId="7F91F12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7G.3</w:t>
            </w:r>
          </w:p>
        </w:tc>
        <w:tc>
          <w:tcPr>
            <w:tcW w:w="2948" w:type="dxa"/>
          </w:tcPr>
          <w:p w14:paraId="1CDDD252"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Заполняется для объектов со статусом "7B.2", единичный выбор</w:t>
            </w:r>
          </w:p>
        </w:tc>
      </w:tr>
      <w:tr w:rsidR="00144216" w:rsidRPr="003E36B4" w14:paraId="4C878823" w14:textId="77777777">
        <w:tc>
          <w:tcPr>
            <w:tcW w:w="1928" w:type="dxa"/>
          </w:tcPr>
          <w:p w14:paraId="4451945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NOMINALNUM</w:t>
            </w:r>
          </w:p>
        </w:tc>
        <w:tc>
          <w:tcPr>
            <w:tcW w:w="2665" w:type="dxa"/>
          </w:tcPr>
          <w:p w14:paraId="08B55F2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Условный или кадастровый номер образуемого (изменяемого) земельного участка</w:t>
            </w:r>
          </w:p>
        </w:tc>
        <w:tc>
          <w:tcPr>
            <w:tcW w:w="1020" w:type="dxa"/>
          </w:tcPr>
          <w:p w14:paraId="3110D4FB"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1757" w:type="dxa"/>
          </w:tcPr>
          <w:p w14:paraId="6DC76B4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Символьное</w:t>
            </w:r>
          </w:p>
        </w:tc>
        <w:tc>
          <w:tcPr>
            <w:tcW w:w="2721" w:type="dxa"/>
          </w:tcPr>
          <w:p w14:paraId="166BC203"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47:23:0259002:ЗУ25</w:t>
            </w:r>
          </w:p>
        </w:tc>
        <w:tc>
          <w:tcPr>
            <w:tcW w:w="2948" w:type="dxa"/>
          </w:tcPr>
          <w:p w14:paraId="3EFEB58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w:t>
            </w:r>
          </w:p>
        </w:tc>
      </w:tr>
      <w:tr w:rsidR="00144216" w:rsidRPr="003E36B4" w14:paraId="6AAC6F01" w14:textId="77777777">
        <w:tc>
          <w:tcPr>
            <w:tcW w:w="1928" w:type="dxa"/>
          </w:tcPr>
          <w:p w14:paraId="067E7D1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LOCATION</w:t>
            </w:r>
          </w:p>
        </w:tc>
        <w:tc>
          <w:tcPr>
            <w:tcW w:w="2665" w:type="dxa"/>
          </w:tcPr>
          <w:p w14:paraId="3D925F35"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Местоположение</w:t>
            </w:r>
          </w:p>
        </w:tc>
        <w:tc>
          <w:tcPr>
            <w:tcW w:w="1020" w:type="dxa"/>
          </w:tcPr>
          <w:p w14:paraId="335B4B66"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Н</w:t>
            </w:r>
          </w:p>
        </w:tc>
        <w:tc>
          <w:tcPr>
            <w:tcW w:w="1757" w:type="dxa"/>
          </w:tcPr>
          <w:p w14:paraId="5068450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Символьное</w:t>
            </w:r>
          </w:p>
        </w:tc>
        <w:tc>
          <w:tcPr>
            <w:tcW w:w="2721" w:type="dxa"/>
          </w:tcPr>
          <w:p w14:paraId="4B2DB1A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w:t>
            </w:r>
          </w:p>
        </w:tc>
        <w:tc>
          <w:tcPr>
            <w:tcW w:w="2948" w:type="dxa"/>
          </w:tcPr>
          <w:p w14:paraId="33053AC5"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Адрес или описание местоположения. Указывается для существующих земельных участков</w:t>
            </w:r>
          </w:p>
        </w:tc>
      </w:tr>
      <w:tr w:rsidR="00144216" w:rsidRPr="003E36B4" w14:paraId="51BFCCC4" w14:textId="77777777">
        <w:tc>
          <w:tcPr>
            <w:tcW w:w="1928" w:type="dxa"/>
          </w:tcPr>
          <w:p w14:paraId="742B789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PERMITTEDUSETYPE</w:t>
            </w:r>
          </w:p>
        </w:tc>
        <w:tc>
          <w:tcPr>
            <w:tcW w:w="2665" w:type="dxa"/>
          </w:tcPr>
          <w:p w14:paraId="42BE230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Вид разрешенного использования земельного участка и объекта капитального строительства</w:t>
            </w:r>
          </w:p>
        </w:tc>
        <w:tc>
          <w:tcPr>
            <w:tcW w:w="1020" w:type="dxa"/>
          </w:tcPr>
          <w:p w14:paraId="1352AC39"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1757" w:type="dxa"/>
          </w:tcPr>
          <w:p w14:paraId="65A5B0A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Символьное</w:t>
            </w:r>
          </w:p>
        </w:tc>
        <w:tc>
          <w:tcPr>
            <w:tcW w:w="2721" w:type="dxa"/>
          </w:tcPr>
          <w:p w14:paraId="20775F2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Малоэтажная многоквартирная жилая застройка</w:t>
            </w:r>
          </w:p>
        </w:tc>
        <w:tc>
          <w:tcPr>
            <w:tcW w:w="2948" w:type="dxa"/>
          </w:tcPr>
          <w:p w14:paraId="1E8AE6A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w:t>
            </w:r>
          </w:p>
        </w:tc>
      </w:tr>
      <w:tr w:rsidR="00144216" w:rsidRPr="003E36B4" w14:paraId="0FC61D56" w14:textId="77777777">
        <w:tc>
          <w:tcPr>
            <w:tcW w:w="1928" w:type="dxa"/>
          </w:tcPr>
          <w:p w14:paraId="461F6035"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AREA</w:t>
            </w:r>
          </w:p>
        </w:tc>
        <w:tc>
          <w:tcPr>
            <w:tcW w:w="2665" w:type="dxa"/>
          </w:tcPr>
          <w:p w14:paraId="3CBAA566"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Площадь общая, кв. м</w:t>
            </w:r>
          </w:p>
        </w:tc>
        <w:tc>
          <w:tcPr>
            <w:tcW w:w="1020" w:type="dxa"/>
          </w:tcPr>
          <w:p w14:paraId="5F681338"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1757" w:type="dxa"/>
          </w:tcPr>
          <w:p w14:paraId="36B62B0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Вещественное</w:t>
            </w:r>
          </w:p>
        </w:tc>
        <w:tc>
          <w:tcPr>
            <w:tcW w:w="2721" w:type="dxa"/>
          </w:tcPr>
          <w:p w14:paraId="059D83A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248</w:t>
            </w:r>
          </w:p>
        </w:tc>
        <w:tc>
          <w:tcPr>
            <w:tcW w:w="2948" w:type="dxa"/>
          </w:tcPr>
          <w:p w14:paraId="06D0B540"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Площадь земельного участка</w:t>
            </w:r>
          </w:p>
        </w:tc>
      </w:tr>
      <w:tr w:rsidR="00144216" w:rsidRPr="003E36B4" w14:paraId="51314698" w14:textId="77777777">
        <w:tc>
          <w:tcPr>
            <w:tcW w:w="1928" w:type="dxa"/>
          </w:tcPr>
          <w:p w14:paraId="3E6031D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EASEMENT</w:t>
            </w:r>
          </w:p>
        </w:tc>
        <w:tc>
          <w:tcPr>
            <w:tcW w:w="2665" w:type="dxa"/>
          </w:tcPr>
          <w:p w14:paraId="0B65483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Информация о наличии публичного сервитута</w:t>
            </w:r>
          </w:p>
        </w:tc>
        <w:tc>
          <w:tcPr>
            <w:tcW w:w="1020" w:type="dxa"/>
          </w:tcPr>
          <w:p w14:paraId="479065E2"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УО</w:t>
            </w:r>
          </w:p>
        </w:tc>
        <w:tc>
          <w:tcPr>
            <w:tcW w:w="1757" w:type="dxa"/>
          </w:tcPr>
          <w:p w14:paraId="09A16B44"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Символьное</w:t>
            </w:r>
          </w:p>
        </w:tc>
        <w:tc>
          <w:tcPr>
            <w:tcW w:w="2721" w:type="dxa"/>
          </w:tcPr>
          <w:p w14:paraId="109CD33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w:t>
            </w:r>
          </w:p>
        </w:tc>
        <w:tc>
          <w:tcPr>
            <w:tcW w:w="2948" w:type="dxa"/>
          </w:tcPr>
          <w:p w14:paraId="6B5FB1B4"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Заполняется в случае, если установлен публичный сервитут</w:t>
            </w:r>
          </w:p>
        </w:tc>
      </w:tr>
      <w:tr w:rsidR="00144216" w:rsidRPr="003E36B4" w14:paraId="56D8A007" w14:textId="77777777">
        <w:tc>
          <w:tcPr>
            <w:tcW w:w="1928" w:type="dxa"/>
          </w:tcPr>
          <w:p w14:paraId="6A6E06F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ZOP</w:t>
            </w:r>
          </w:p>
        </w:tc>
        <w:tc>
          <w:tcPr>
            <w:tcW w:w="2665" w:type="dxa"/>
          </w:tcPr>
          <w:p w14:paraId="1A0E121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Информация об отнесении к территории общего пользования или имуществу общего пользования</w:t>
            </w:r>
          </w:p>
        </w:tc>
        <w:tc>
          <w:tcPr>
            <w:tcW w:w="1020" w:type="dxa"/>
          </w:tcPr>
          <w:p w14:paraId="28D8C676"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УО</w:t>
            </w:r>
          </w:p>
        </w:tc>
        <w:tc>
          <w:tcPr>
            <w:tcW w:w="1757" w:type="dxa"/>
          </w:tcPr>
          <w:p w14:paraId="1F4268FF"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Символьное</w:t>
            </w:r>
          </w:p>
        </w:tc>
        <w:tc>
          <w:tcPr>
            <w:tcW w:w="2721" w:type="dxa"/>
          </w:tcPr>
          <w:p w14:paraId="51C2C71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Территория общего пользования</w:t>
            </w:r>
          </w:p>
        </w:tc>
        <w:tc>
          <w:tcPr>
            <w:tcW w:w="2948" w:type="dxa"/>
          </w:tcPr>
          <w:p w14:paraId="385CAFFF"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Заполняется в случае, если проектом межевания территории земельный участок отнесен к территории общего пользования или имуществу общего пользования</w:t>
            </w:r>
          </w:p>
        </w:tc>
      </w:tr>
      <w:tr w:rsidR="00144216" w:rsidRPr="003E36B4" w14:paraId="24EFCA6F" w14:textId="77777777">
        <w:tc>
          <w:tcPr>
            <w:tcW w:w="1928" w:type="dxa"/>
          </w:tcPr>
          <w:p w14:paraId="4F8016F1"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REZERV</w:t>
            </w:r>
          </w:p>
        </w:tc>
        <w:tc>
          <w:tcPr>
            <w:tcW w:w="2665" w:type="dxa"/>
          </w:tcPr>
          <w:p w14:paraId="7FFCF2B0"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Информация о резервировании для государственных или муниципальных нужд</w:t>
            </w:r>
          </w:p>
        </w:tc>
        <w:tc>
          <w:tcPr>
            <w:tcW w:w="1020" w:type="dxa"/>
          </w:tcPr>
          <w:p w14:paraId="25F753A8"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УО</w:t>
            </w:r>
          </w:p>
        </w:tc>
        <w:tc>
          <w:tcPr>
            <w:tcW w:w="1757" w:type="dxa"/>
          </w:tcPr>
          <w:p w14:paraId="1C51287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Символьное</w:t>
            </w:r>
          </w:p>
        </w:tc>
        <w:tc>
          <w:tcPr>
            <w:tcW w:w="2721" w:type="dxa"/>
          </w:tcPr>
          <w:p w14:paraId="708A9EF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Резервирование</w:t>
            </w:r>
          </w:p>
        </w:tc>
        <w:tc>
          <w:tcPr>
            <w:tcW w:w="2948" w:type="dxa"/>
          </w:tcPr>
          <w:p w14:paraId="11026BD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Заполняется в случае, если проектом межевания территории предусмотрено резервирование земельных участков</w:t>
            </w:r>
          </w:p>
        </w:tc>
      </w:tr>
    </w:tbl>
    <w:p w14:paraId="1E35C810" w14:textId="77777777" w:rsidR="00144216" w:rsidRPr="003E36B4" w:rsidRDefault="00144216">
      <w:pPr>
        <w:pStyle w:val="ConsPlusNormal"/>
        <w:rPr>
          <w:rFonts w:ascii="Times New Roman" w:hAnsi="Times New Roman" w:cs="Times New Roman"/>
          <w:sz w:val="20"/>
          <w:szCs w:val="20"/>
        </w:rPr>
        <w:sectPr w:rsidR="00144216" w:rsidRPr="003E36B4">
          <w:pgSz w:w="16838" w:h="11905" w:orient="landscape"/>
          <w:pgMar w:top="1701" w:right="1134" w:bottom="850" w:left="1134" w:header="0" w:footer="0" w:gutter="0"/>
          <w:cols w:space="720"/>
          <w:titlePg/>
        </w:sectPr>
      </w:pPr>
    </w:p>
    <w:p w14:paraId="1048C916" w14:textId="77777777" w:rsidR="00144216" w:rsidRPr="003E36B4" w:rsidRDefault="00144216">
      <w:pPr>
        <w:pStyle w:val="ConsPlusNormal"/>
        <w:ind w:firstLine="540"/>
        <w:jc w:val="both"/>
        <w:rPr>
          <w:rFonts w:ascii="Times New Roman" w:hAnsi="Times New Roman" w:cs="Times New Roman"/>
          <w:sz w:val="20"/>
          <w:szCs w:val="20"/>
        </w:rPr>
      </w:pPr>
    </w:p>
    <w:p w14:paraId="5356F81B"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t>Наименование класса: "Линии отступа от красных линий" (indentline)</w:t>
      </w:r>
    </w:p>
    <w:p w14:paraId="4A78F69B" w14:textId="77777777" w:rsidR="00144216" w:rsidRPr="003E36B4" w:rsidRDefault="00144216">
      <w:pPr>
        <w:pStyle w:val="ConsPlusNormal"/>
        <w:ind w:firstLine="540"/>
        <w:jc w:val="both"/>
        <w:rPr>
          <w:rFonts w:ascii="Times New Roman" w:hAnsi="Times New Roman" w:cs="Times New Roman"/>
          <w:sz w:val="20"/>
          <w:szCs w:val="20"/>
        </w:rPr>
      </w:pPr>
    </w:p>
    <w:p w14:paraId="1D996723"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t>Геометрическое описание: объект, имеющий вид локализации - площадной, линейный.</w:t>
      </w:r>
    </w:p>
    <w:p w14:paraId="2116607D" w14:textId="77777777" w:rsidR="00144216" w:rsidRPr="003E36B4" w:rsidRDefault="00144216">
      <w:pPr>
        <w:pStyle w:val="ConsPlusNormal"/>
        <w:spacing w:before="220"/>
        <w:ind w:firstLine="540"/>
        <w:jc w:val="both"/>
        <w:rPr>
          <w:rFonts w:ascii="Times New Roman" w:hAnsi="Times New Roman" w:cs="Times New Roman"/>
          <w:sz w:val="20"/>
          <w:szCs w:val="20"/>
        </w:rPr>
      </w:pPr>
      <w:r w:rsidRPr="003E36B4">
        <w:rPr>
          <w:rFonts w:ascii="Times New Roman" w:hAnsi="Times New Roman" w:cs="Times New Roman"/>
          <w:sz w:val="20"/>
          <w:szCs w:val="20"/>
        </w:rPr>
        <w:t>Описание атрибутивных данных геоинформационного слоя indentline должно содержать:</w:t>
      </w:r>
    </w:p>
    <w:p w14:paraId="72806CC8" w14:textId="77777777" w:rsidR="00144216" w:rsidRPr="003E36B4" w:rsidRDefault="00144216">
      <w:pPr>
        <w:pStyle w:val="ConsPlusNormal"/>
        <w:ind w:firstLine="54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665"/>
        <w:gridCol w:w="1020"/>
        <w:gridCol w:w="1757"/>
        <w:gridCol w:w="2721"/>
        <w:gridCol w:w="2948"/>
      </w:tblGrid>
      <w:tr w:rsidR="00144216" w:rsidRPr="003E36B4" w14:paraId="69237A40" w14:textId="77777777">
        <w:tc>
          <w:tcPr>
            <w:tcW w:w="1928" w:type="dxa"/>
          </w:tcPr>
          <w:p w14:paraId="43DA1889"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Код атрибута</w:t>
            </w:r>
          </w:p>
        </w:tc>
        <w:tc>
          <w:tcPr>
            <w:tcW w:w="2665" w:type="dxa"/>
          </w:tcPr>
          <w:p w14:paraId="20EC1E8E"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Описание</w:t>
            </w:r>
          </w:p>
        </w:tc>
        <w:tc>
          <w:tcPr>
            <w:tcW w:w="1020" w:type="dxa"/>
          </w:tcPr>
          <w:p w14:paraId="1D5CFED0"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Признак обязательности</w:t>
            </w:r>
          </w:p>
        </w:tc>
        <w:tc>
          <w:tcPr>
            <w:tcW w:w="1757" w:type="dxa"/>
          </w:tcPr>
          <w:p w14:paraId="13A82125"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Тип данных</w:t>
            </w:r>
          </w:p>
        </w:tc>
        <w:tc>
          <w:tcPr>
            <w:tcW w:w="2721" w:type="dxa"/>
          </w:tcPr>
          <w:p w14:paraId="340C4908"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Пример</w:t>
            </w:r>
          </w:p>
        </w:tc>
        <w:tc>
          <w:tcPr>
            <w:tcW w:w="2948" w:type="dxa"/>
          </w:tcPr>
          <w:p w14:paraId="565A8169"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Комментарий</w:t>
            </w:r>
          </w:p>
        </w:tc>
      </w:tr>
      <w:tr w:rsidR="00144216" w:rsidRPr="003E36B4" w14:paraId="3544E59F" w14:textId="77777777">
        <w:tc>
          <w:tcPr>
            <w:tcW w:w="1928" w:type="dxa"/>
          </w:tcPr>
          <w:p w14:paraId="1115D2AD"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GLOBALID</w:t>
            </w:r>
          </w:p>
        </w:tc>
        <w:tc>
          <w:tcPr>
            <w:tcW w:w="2665" w:type="dxa"/>
          </w:tcPr>
          <w:p w14:paraId="0D400022"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Уникальный идентификатор</w:t>
            </w:r>
          </w:p>
        </w:tc>
        <w:tc>
          <w:tcPr>
            <w:tcW w:w="1020" w:type="dxa"/>
          </w:tcPr>
          <w:p w14:paraId="6B51BE30"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1757" w:type="dxa"/>
          </w:tcPr>
          <w:p w14:paraId="39FA2D3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UUID</w:t>
            </w:r>
          </w:p>
        </w:tc>
        <w:tc>
          <w:tcPr>
            <w:tcW w:w="2721" w:type="dxa"/>
          </w:tcPr>
          <w:p w14:paraId="4DA5D23A" w14:textId="77777777" w:rsidR="00144216" w:rsidRPr="003E36B4" w:rsidRDefault="00144216">
            <w:pPr>
              <w:pStyle w:val="ConsPlusNormal"/>
              <w:jc w:val="both"/>
              <w:rPr>
                <w:rFonts w:ascii="Times New Roman" w:hAnsi="Times New Roman" w:cs="Times New Roman"/>
                <w:sz w:val="20"/>
                <w:szCs w:val="20"/>
                <w:lang w:val="en-US"/>
              </w:rPr>
            </w:pPr>
            <w:r w:rsidRPr="003E36B4">
              <w:rPr>
                <w:rFonts w:ascii="Times New Roman" w:hAnsi="Times New Roman" w:cs="Times New Roman"/>
                <w:sz w:val="20"/>
                <w:szCs w:val="20"/>
                <w:lang w:val="en-US"/>
              </w:rPr>
              <w:t>28a2c439-d69b-4f26-b51b-2f8134b4fe72</w:t>
            </w:r>
          </w:p>
        </w:tc>
        <w:tc>
          <w:tcPr>
            <w:tcW w:w="2948" w:type="dxa"/>
          </w:tcPr>
          <w:p w14:paraId="6D7ED1D6"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Для каждого объекта (строки) в слое уникален, в одну строку, без пробелов</w:t>
            </w:r>
          </w:p>
        </w:tc>
      </w:tr>
      <w:tr w:rsidR="00144216" w:rsidRPr="003E36B4" w14:paraId="21F4859C" w14:textId="77777777">
        <w:tc>
          <w:tcPr>
            <w:tcW w:w="1928" w:type="dxa"/>
          </w:tcPr>
          <w:p w14:paraId="2F29C760"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NUMBER</w:t>
            </w:r>
          </w:p>
        </w:tc>
        <w:tc>
          <w:tcPr>
            <w:tcW w:w="2665" w:type="dxa"/>
          </w:tcPr>
          <w:p w14:paraId="70D273B5"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Планировочный номер</w:t>
            </w:r>
          </w:p>
        </w:tc>
        <w:tc>
          <w:tcPr>
            <w:tcW w:w="1020" w:type="dxa"/>
          </w:tcPr>
          <w:p w14:paraId="54ADCBAE"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1757" w:type="dxa"/>
          </w:tcPr>
          <w:p w14:paraId="2A6BC5D4"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Символьное</w:t>
            </w:r>
          </w:p>
        </w:tc>
        <w:tc>
          <w:tcPr>
            <w:tcW w:w="2721" w:type="dxa"/>
          </w:tcPr>
          <w:p w14:paraId="039113E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23</w:t>
            </w:r>
          </w:p>
        </w:tc>
        <w:tc>
          <w:tcPr>
            <w:tcW w:w="2948" w:type="dxa"/>
          </w:tcPr>
          <w:p w14:paraId="6FB5867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w:t>
            </w:r>
          </w:p>
        </w:tc>
      </w:tr>
    </w:tbl>
    <w:p w14:paraId="3CB6673F" w14:textId="77777777" w:rsidR="00144216" w:rsidRPr="003E36B4" w:rsidRDefault="00144216">
      <w:pPr>
        <w:pStyle w:val="ConsPlusNormal"/>
        <w:ind w:firstLine="540"/>
        <w:jc w:val="both"/>
        <w:rPr>
          <w:rFonts w:ascii="Times New Roman" w:hAnsi="Times New Roman" w:cs="Times New Roman"/>
          <w:sz w:val="20"/>
          <w:szCs w:val="20"/>
        </w:rPr>
      </w:pPr>
    </w:p>
    <w:p w14:paraId="3CA3B0DB"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t>Наименование класса: "Границы территории, в отношении которой осуществляется подготовка документации по планировке" (gr_dpt)</w:t>
      </w:r>
    </w:p>
    <w:p w14:paraId="6EC49AA5" w14:textId="77777777" w:rsidR="00144216" w:rsidRPr="003E36B4" w:rsidRDefault="00144216">
      <w:pPr>
        <w:pStyle w:val="ConsPlusNormal"/>
        <w:ind w:firstLine="540"/>
        <w:jc w:val="both"/>
        <w:rPr>
          <w:rFonts w:ascii="Times New Roman" w:hAnsi="Times New Roman" w:cs="Times New Roman"/>
          <w:sz w:val="20"/>
          <w:szCs w:val="20"/>
        </w:rPr>
      </w:pPr>
    </w:p>
    <w:p w14:paraId="076DAB06"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t>Геометрическое описание: объект, имеющий вид локализации - площадной.</w:t>
      </w:r>
    </w:p>
    <w:p w14:paraId="1546BB0E" w14:textId="77777777" w:rsidR="00144216" w:rsidRPr="003E36B4" w:rsidRDefault="00144216">
      <w:pPr>
        <w:pStyle w:val="ConsPlusNormal"/>
        <w:spacing w:before="220"/>
        <w:ind w:firstLine="540"/>
        <w:jc w:val="both"/>
        <w:rPr>
          <w:rFonts w:ascii="Times New Roman" w:hAnsi="Times New Roman" w:cs="Times New Roman"/>
          <w:sz w:val="20"/>
          <w:szCs w:val="20"/>
        </w:rPr>
      </w:pPr>
      <w:r w:rsidRPr="003E36B4">
        <w:rPr>
          <w:rFonts w:ascii="Times New Roman" w:hAnsi="Times New Roman" w:cs="Times New Roman"/>
          <w:sz w:val="20"/>
          <w:szCs w:val="20"/>
        </w:rPr>
        <w:t>Описание атрибутивных данных геоинформационного слоя gr_dpt должно содержать:</w:t>
      </w:r>
    </w:p>
    <w:p w14:paraId="5582D290" w14:textId="77777777" w:rsidR="00144216" w:rsidRPr="003E36B4" w:rsidRDefault="00144216">
      <w:pPr>
        <w:pStyle w:val="ConsPlusNormal"/>
        <w:ind w:firstLine="54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665"/>
        <w:gridCol w:w="1020"/>
        <w:gridCol w:w="1757"/>
        <w:gridCol w:w="2721"/>
        <w:gridCol w:w="2948"/>
      </w:tblGrid>
      <w:tr w:rsidR="00144216" w:rsidRPr="003E36B4" w14:paraId="02EA19B5" w14:textId="77777777">
        <w:tc>
          <w:tcPr>
            <w:tcW w:w="1928" w:type="dxa"/>
          </w:tcPr>
          <w:p w14:paraId="16D4CD49"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Код атрибута</w:t>
            </w:r>
          </w:p>
        </w:tc>
        <w:tc>
          <w:tcPr>
            <w:tcW w:w="2665" w:type="dxa"/>
          </w:tcPr>
          <w:p w14:paraId="7CD41D5E"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Описание</w:t>
            </w:r>
          </w:p>
        </w:tc>
        <w:tc>
          <w:tcPr>
            <w:tcW w:w="1020" w:type="dxa"/>
          </w:tcPr>
          <w:p w14:paraId="707793A9"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Признак обязательности</w:t>
            </w:r>
          </w:p>
        </w:tc>
        <w:tc>
          <w:tcPr>
            <w:tcW w:w="1757" w:type="dxa"/>
          </w:tcPr>
          <w:p w14:paraId="3668A59E"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Тип данных</w:t>
            </w:r>
          </w:p>
        </w:tc>
        <w:tc>
          <w:tcPr>
            <w:tcW w:w="2721" w:type="dxa"/>
          </w:tcPr>
          <w:p w14:paraId="67A6758A"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Пример</w:t>
            </w:r>
          </w:p>
        </w:tc>
        <w:tc>
          <w:tcPr>
            <w:tcW w:w="2948" w:type="dxa"/>
          </w:tcPr>
          <w:p w14:paraId="77F8127C"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Комментарий</w:t>
            </w:r>
          </w:p>
        </w:tc>
      </w:tr>
      <w:tr w:rsidR="00144216" w:rsidRPr="003E36B4" w14:paraId="723887C8" w14:textId="77777777">
        <w:tc>
          <w:tcPr>
            <w:tcW w:w="1928" w:type="dxa"/>
          </w:tcPr>
          <w:p w14:paraId="69E8F591"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GLOBALID</w:t>
            </w:r>
          </w:p>
        </w:tc>
        <w:tc>
          <w:tcPr>
            <w:tcW w:w="2665" w:type="dxa"/>
          </w:tcPr>
          <w:p w14:paraId="29219A1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Уникальный идентификатор</w:t>
            </w:r>
          </w:p>
        </w:tc>
        <w:tc>
          <w:tcPr>
            <w:tcW w:w="1020" w:type="dxa"/>
          </w:tcPr>
          <w:p w14:paraId="092129BE"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1757" w:type="dxa"/>
          </w:tcPr>
          <w:p w14:paraId="584B1924"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UUID</w:t>
            </w:r>
          </w:p>
        </w:tc>
        <w:tc>
          <w:tcPr>
            <w:tcW w:w="2721" w:type="dxa"/>
          </w:tcPr>
          <w:p w14:paraId="54105FFB" w14:textId="77777777" w:rsidR="00144216" w:rsidRPr="003E36B4" w:rsidRDefault="00144216">
            <w:pPr>
              <w:pStyle w:val="ConsPlusNormal"/>
              <w:jc w:val="both"/>
              <w:rPr>
                <w:rFonts w:ascii="Times New Roman" w:hAnsi="Times New Roman" w:cs="Times New Roman"/>
                <w:sz w:val="20"/>
                <w:szCs w:val="20"/>
                <w:lang w:val="en-US"/>
              </w:rPr>
            </w:pPr>
            <w:r w:rsidRPr="003E36B4">
              <w:rPr>
                <w:rFonts w:ascii="Times New Roman" w:hAnsi="Times New Roman" w:cs="Times New Roman"/>
                <w:sz w:val="20"/>
                <w:szCs w:val="20"/>
                <w:lang w:val="en-US"/>
              </w:rPr>
              <w:t>28a2c439-d69b-4f26-b51b-2f8134b4fe72</w:t>
            </w:r>
          </w:p>
        </w:tc>
        <w:tc>
          <w:tcPr>
            <w:tcW w:w="2948" w:type="dxa"/>
          </w:tcPr>
          <w:p w14:paraId="133EFB3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Для каждого объекта (строки) в слое уникален, в одну строку, без пробелов</w:t>
            </w:r>
          </w:p>
        </w:tc>
      </w:tr>
      <w:tr w:rsidR="00144216" w:rsidRPr="003E36B4" w14:paraId="18194356" w14:textId="77777777">
        <w:tc>
          <w:tcPr>
            <w:tcW w:w="1928" w:type="dxa"/>
          </w:tcPr>
          <w:p w14:paraId="7DBDE7D5"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NPA_DOC</w:t>
            </w:r>
          </w:p>
        </w:tc>
        <w:tc>
          <w:tcPr>
            <w:tcW w:w="2665" w:type="dxa"/>
          </w:tcPr>
          <w:p w14:paraId="7973D10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Наименование правового акта, на основании которого подготовлена документация по планировке территории</w:t>
            </w:r>
          </w:p>
        </w:tc>
        <w:tc>
          <w:tcPr>
            <w:tcW w:w="1020" w:type="dxa"/>
          </w:tcPr>
          <w:p w14:paraId="6B272D72"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УО</w:t>
            </w:r>
          </w:p>
        </w:tc>
        <w:tc>
          <w:tcPr>
            <w:tcW w:w="1757" w:type="dxa"/>
          </w:tcPr>
          <w:p w14:paraId="59074CE6"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Символьное</w:t>
            </w:r>
          </w:p>
        </w:tc>
        <w:tc>
          <w:tcPr>
            <w:tcW w:w="2721" w:type="dxa"/>
          </w:tcPr>
          <w:p w14:paraId="081DEF58"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Распоряжение Комитета градостроительной политики Ленинградской области</w:t>
            </w:r>
          </w:p>
        </w:tc>
        <w:tc>
          <w:tcPr>
            <w:tcW w:w="2948" w:type="dxa"/>
          </w:tcPr>
          <w:p w14:paraId="7F73C9FF"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Заполняется при наличии правового акта, на основании которого подготовлена документация по планировке территории</w:t>
            </w:r>
          </w:p>
        </w:tc>
      </w:tr>
      <w:tr w:rsidR="00144216" w:rsidRPr="003E36B4" w14:paraId="452DBB82" w14:textId="77777777">
        <w:tc>
          <w:tcPr>
            <w:tcW w:w="1928" w:type="dxa"/>
          </w:tcPr>
          <w:p w14:paraId="1C38EBE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NPA_NUMBER</w:t>
            </w:r>
          </w:p>
        </w:tc>
        <w:tc>
          <w:tcPr>
            <w:tcW w:w="2665" w:type="dxa"/>
          </w:tcPr>
          <w:p w14:paraId="4EBF809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 xml:space="preserve">Номер правового акта, на основании которого </w:t>
            </w:r>
            <w:r w:rsidRPr="003E36B4">
              <w:rPr>
                <w:rFonts w:ascii="Times New Roman" w:hAnsi="Times New Roman" w:cs="Times New Roman"/>
                <w:sz w:val="20"/>
                <w:szCs w:val="20"/>
              </w:rPr>
              <w:lastRenderedPageBreak/>
              <w:t>подготовлена документация по планировке территории</w:t>
            </w:r>
          </w:p>
        </w:tc>
        <w:tc>
          <w:tcPr>
            <w:tcW w:w="1020" w:type="dxa"/>
          </w:tcPr>
          <w:p w14:paraId="23B61CF8"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lastRenderedPageBreak/>
              <w:t>УО</w:t>
            </w:r>
          </w:p>
        </w:tc>
        <w:tc>
          <w:tcPr>
            <w:tcW w:w="1757" w:type="dxa"/>
          </w:tcPr>
          <w:p w14:paraId="1C821B54"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Символьное</w:t>
            </w:r>
          </w:p>
        </w:tc>
        <w:tc>
          <w:tcPr>
            <w:tcW w:w="2721" w:type="dxa"/>
          </w:tcPr>
          <w:p w14:paraId="465F3910"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65</w:t>
            </w:r>
          </w:p>
        </w:tc>
        <w:tc>
          <w:tcPr>
            <w:tcW w:w="2948" w:type="dxa"/>
          </w:tcPr>
          <w:p w14:paraId="4E1CE298"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 xml:space="preserve">Заполняется при наличии правового акта, на основании </w:t>
            </w:r>
            <w:r w:rsidRPr="003E36B4">
              <w:rPr>
                <w:rFonts w:ascii="Times New Roman" w:hAnsi="Times New Roman" w:cs="Times New Roman"/>
                <w:sz w:val="20"/>
                <w:szCs w:val="20"/>
              </w:rPr>
              <w:lastRenderedPageBreak/>
              <w:t>которого подготовлена документация по планировке территории</w:t>
            </w:r>
          </w:p>
        </w:tc>
      </w:tr>
      <w:tr w:rsidR="00144216" w:rsidRPr="003E36B4" w14:paraId="5448342D" w14:textId="77777777">
        <w:tc>
          <w:tcPr>
            <w:tcW w:w="1928" w:type="dxa"/>
          </w:tcPr>
          <w:p w14:paraId="067F3F5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lastRenderedPageBreak/>
              <w:t>NPA_DATE</w:t>
            </w:r>
          </w:p>
        </w:tc>
        <w:tc>
          <w:tcPr>
            <w:tcW w:w="2665" w:type="dxa"/>
          </w:tcPr>
          <w:p w14:paraId="5AADF9F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Дата принятия правового акта, на основании которого подготовлена документация по планировке территории</w:t>
            </w:r>
          </w:p>
        </w:tc>
        <w:tc>
          <w:tcPr>
            <w:tcW w:w="1020" w:type="dxa"/>
          </w:tcPr>
          <w:p w14:paraId="5F5C7C1C"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УО</w:t>
            </w:r>
          </w:p>
        </w:tc>
        <w:tc>
          <w:tcPr>
            <w:tcW w:w="1757" w:type="dxa"/>
          </w:tcPr>
          <w:p w14:paraId="7A121B28"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Дата</w:t>
            </w:r>
          </w:p>
        </w:tc>
        <w:tc>
          <w:tcPr>
            <w:tcW w:w="2721" w:type="dxa"/>
          </w:tcPr>
          <w:p w14:paraId="23A8B755"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28.02.2024</w:t>
            </w:r>
          </w:p>
        </w:tc>
        <w:tc>
          <w:tcPr>
            <w:tcW w:w="2948" w:type="dxa"/>
          </w:tcPr>
          <w:p w14:paraId="1A8DFDA4"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Заполняется при наличии правового акта, на основании которого подготовлена документация по планировке территории</w:t>
            </w:r>
          </w:p>
        </w:tc>
      </w:tr>
    </w:tbl>
    <w:p w14:paraId="710673A4" w14:textId="77777777" w:rsidR="00144216" w:rsidRPr="003E36B4" w:rsidRDefault="00144216">
      <w:pPr>
        <w:pStyle w:val="ConsPlusNormal"/>
        <w:ind w:firstLine="540"/>
        <w:jc w:val="both"/>
        <w:rPr>
          <w:rFonts w:ascii="Times New Roman" w:hAnsi="Times New Roman" w:cs="Times New Roman"/>
          <w:sz w:val="20"/>
          <w:szCs w:val="20"/>
        </w:rPr>
      </w:pPr>
    </w:p>
    <w:p w14:paraId="1F8F5DDB"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t>Наименование класса: "Границы территории, в отношении которой утвержден проект межевания" (gr_pmt)</w:t>
      </w:r>
    </w:p>
    <w:p w14:paraId="5A105706" w14:textId="77777777" w:rsidR="00144216" w:rsidRPr="003E36B4" w:rsidRDefault="00144216">
      <w:pPr>
        <w:pStyle w:val="ConsPlusNormal"/>
        <w:ind w:firstLine="540"/>
        <w:jc w:val="both"/>
        <w:rPr>
          <w:rFonts w:ascii="Times New Roman" w:hAnsi="Times New Roman" w:cs="Times New Roman"/>
          <w:sz w:val="20"/>
          <w:szCs w:val="20"/>
        </w:rPr>
      </w:pPr>
    </w:p>
    <w:p w14:paraId="3FE7716C"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t>Геометрическое описание: объект, имеющий вид локализации - площадной, линейный.</w:t>
      </w:r>
    </w:p>
    <w:p w14:paraId="2CF719D2" w14:textId="77777777" w:rsidR="00144216" w:rsidRPr="003E36B4" w:rsidRDefault="00144216">
      <w:pPr>
        <w:pStyle w:val="ConsPlusNormal"/>
        <w:spacing w:before="220"/>
        <w:ind w:firstLine="540"/>
        <w:jc w:val="both"/>
        <w:rPr>
          <w:rFonts w:ascii="Times New Roman" w:hAnsi="Times New Roman" w:cs="Times New Roman"/>
          <w:sz w:val="20"/>
          <w:szCs w:val="20"/>
        </w:rPr>
      </w:pPr>
      <w:r w:rsidRPr="003E36B4">
        <w:rPr>
          <w:rFonts w:ascii="Times New Roman" w:hAnsi="Times New Roman" w:cs="Times New Roman"/>
          <w:sz w:val="20"/>
          <w:szCs w:val="20"/>
        </w:rPr>
        <w:t>Описание атрибутивных данных геоинформационного слоя gr_pmt должно содержать:</w:t>
      </w:r>
    </w:p>
    <w:p w14:paraId="1EA6621C" w14:textId="77777777" w:rsidR="00144216" w:rsidRPr="003E36B4" w:rsidRDefault="00144216">
      <w:pPr>
        <w:pStyle w:val="ConsPlusNormal"/>
        <w:ind w:firstLine="54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665"/>
        <w:gridCol w:w="1020"/>
        <w:gridCol w:w="1757"/>
        <w:gridCol w:w="2721"/>
        <w:gridCol w:w="2948"/>
      </w:tblGrid>
      <w:tr w:rsidR="00144216" w:rsidRPr="003E36B4" w14:paraId="7C5D8F34" w14:textId="77777777">
        <w:tc>
          <w:tcPr>
            <w:tcW w:w="1928" w:type="dxa"/>
          </w:tcPr>
          <w:p w14:paraId="700E9753"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Код атрибута</w:t>
            </w:r>
          </w:p>
        </w:tc>
        <w:tc>
          <w:tcPr>
            <w:tcW w:w="2665" w:type="dxa"/>
          </w:tcPr>
          <w:p w14:paraId="7AD02C1B"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Описание</w:t>
            </w:r>
          </w:p>
        </w:tc>
        <w:tc>
          <w:tcPr>
            <w:tcW w:w="1020" w:type="dxa"/>
          </w:tcPr>
          <w:p w14:paraId="1F3909D0"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Признак обязательности</w:t>
            </w:r>
          </w:p>
        </w:tc>
        <w:tc>
          <w:tcPr>
            <w:tcW w:w="1757" w:type="dxa"/>
          </w:tcPr>
          <w:p w14:paraId="6A3A29BB"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Тип данных</w:t>
            </w:r>
          </w:p>
        </w:tc>
        <w:tc>
          <w:tcPr>
            <w:tcW w:w="2721" w:type="dxa"/>
          </w:tcPr>
          <w:p w14:paraId="545FDB7A"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Пример</w:t>
            </w:r>
          </w:p>
        </w:tc>
        <w:tc>
          <w:tcPr>
            <w:tcW w:w="2948" w:type="dxa"/>
          </w:tcPr>
          <w:p w14:paraId="7C73AA6A"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Комментарий</w:t>
            </w:r>
          </w:p>
        </w:tc>
      </w:tr>
      <w:tr w:rsidR="00144216" w:rsidRPr="003E36B4" w14:paraId="1CDEE0B8" w14:textId="77777777">
        <w:tc>
          <w:tcPr>
            <w:tcW w:w="1928" w:type="dxa"/>
          </w:tcPr>
          <w:p w14:paraId="2C4BB0E8"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GLOBALID</w:t>
            </w:r>
          </w:p>
        </w:tc>
        <w:tc>
          <w:tcPr>
            <w:tcW w:w="2665" w:type="dxa"/>
          </w:tcPr>
          <w:p w14:paraId="6ECE873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Уникальный идентификатор</w:t>
            </w:r>
          </w:p>
        </w:tc>
        <w:tc>
          <w:tcPr>
            <w:tcW w:w="1020" w:type="dxa"/>
          </w:tcPr>
          <w:p w14:paraId="042698D6"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О</w:t>
            </w:r>
          </w:p>
        </w:tc>
        <w:tc>
          <w:tcPr>
            <w:tcW w:w="1757" w:type="dxa"/>
          </w:tcPr>
          <w:p w14:paraId="57C1F86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UUID</w:t>
            </w:r>
          </w:p>
        </w:tc>
        <w:tc>
          <w:tcPr>
            <w:tcW w:w="2721" w:type="dxa"/>
          </w:tcPr>
          <w:p w14:paraId="4764274B" w14:textId="77777777" w:rsidR="00144216" w:rsidRPr="003E36B4" w:rsidRDefault="00144216">
            <w:pPr>
              <w:pStyle w:val="ConsPlusNormal"/>
              <w:jc w:val="both"/>
              <w:rPr>
                <w:rFonts w:ascii="Times New Roman" w:hAnsi="Times New Roman" w:cs="Times New Roman"/>
                <w:sz w:val="20"/>
                <w:szCs w:val="20"/>
                <w:lang w:val="en-US"/>
              </w:rPr>
            </w:pPr>
            <w:r w:rsidRPr="003E36B4">
              <w:rPr>
                <w:rFonts w:ascii="Times New Roman" w:hAnsi="Times New Roman" w:cs="Times New Roman"/>
                <w:sz w:val="20"/>
                <w:szCs w:val="20"/>
                <w:lang w:val="en-US"/>
              </w:rPr>
              <w:t>28a2c439-d69b-4f26-b51b-2f8134b4fe72</w:t>
            </w:r>
          </w:p>
        </w:tc>
        <w:tc>
          <w:tcPr>
            <w:tcW w:w="2948" w:type="dxa"/>
          </w:tcPr>
          <w:p w14:paraId="68443CD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Для каждого объекта (строки) в слое уникален, в одну строку, без пробелов</w:t>
            </w:r>
          </w:p>
        </w:tc>
      </w:tr>
    </w:tbl>
    <w:p w14:paraId="2D5FB9CD" w14:textId="77777777" w:rsidR="00144216" w:rsidRPr="003E36B4" w:rsidRDefault="00144216">
      <w:pPr>
        <w:pStyle w:val="ConsPlusNormal"/>
        <w:rPr>
          <w:rFonts w:ascii="Times New Roman" w:hAnsi="Times New Roman" w:cs="Times New Roman"/>
          <w:sz w:val="20"/>
          <w:szCs w:val="20"/>
        </w:rPr>
        <w:sectPr w:rsidR="00144216" w:rsidRPr="003E36B4">
          <w:pgSz w:w="16838" w:h="11905" w:orient="landscape"/>
          <w:pgMar w:top="1701" w:right="1134" w:bottom="850" w:left="1134" w:header="0" w:footer="0" w:gutter="0"/>
          <w:cols w:space="720"/>
          <w:titlePg/>
        </w:sectPr>
      </w:pPr>
    </w:p>
    <w:p w14:paraId="4C67C7D6" w14:textId="77777777" w:rsidR="00144216" w:rsidRPr="003E36B4" w:rsidRDefault="00144216">
      <w:pPr>
        <w:pStyle w:val="ConsPlusNormal"/>
        <w:ind w:firstLine="540"/>
        <w:jc w:val="both"/>
        <w:rPr>
          <w:rFonts w:ascii="Times New Roman" w:hAnsi="Times New Roman" w:cs="Times New Roman"/>
          <w:sz w:val="20"/>
          <w:szCs w:val="20"/>
        </w:rPr>
      </w:pPr>
    </w:p>
    <w:p w14:paraId="446A38D4"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t>--------------------------------</w:t>
      </w:r>
    </w:p>
    <w:p w14:paraId="3A12FFEC" w14:textId="77777777" w:rsidR="00144216" w:rsidRPr="003E36B4" w:rsidRDefault="00144216">
      <w:pPr>
        <w:pStyle w:val="ConsPlusNormal"/>
        <w:spacing w:before="220"/>
        <w:ind w:firstLine="540"/>
        <w:jc w:val="both"/>
        <w:rPr>
          <w:rFonts w:ascii="Times New Roman" w:hAnsi="Times New Roman" w:cs="Times New Roman"/>
          <w:sz w:val="20"/>
          <w:szCs w:val="20"/>
        </w:rPr>
      </w:pPr>
      <w:r w:rsidRPr="003E36B4">
        <w:rPr>
          <w:rFonts w:ascii="Times New Roman" w:hAnsi="Times New Roman" w:cs="Times New Roman"/>
          <w:sz w:val="20"/>
          <w:szCs w:val="20"/>
        </w:rPr>
        <w:t xml:space="preserve">&lt;*&gt; </w:t>
      </w:r>
      <w:hyperlink r:id="rId70">
        <w:r w:rsidRPr="003E36B4">
          <w:rPr>
            <w:rFonts w:ascii="Times New Roman" w:hAnsi="Times New Roman" w:cs="Times New Roman"/>
            <w:color w:val="0000FF"/>
            <w:sz w:val="20"/>
            <w:szCs w:val="20"/>
          </w:rPr>
          <w:t>Справочники</w:t>
        </w:r>
      </w:hyperlink>
      <w:r w:rsidRPr="003E36B4">
        <w:rPr>
          <w:rFonts w:ascii="Times New Roman" w:hAnsi="Times New Roman" w:cs="Times New Roman"/>
          <w:sz w:val="20"/>
          <w:szCs w:val="20"/>
        </w:rPr>
        <w:t xml:space="preserve"> и классификаторы, необходимые для обработки сведений, документов материалов, размещаемых в государственных информационных системах обеспечения градостроительной деятельности, Приложение N 3 к Приказу Минстроя России от 06.08.2020 N 433/пр "Об утверждении технических требований к ведению реестров государственных информационных систем обеспечения градостроительной деятельности, методики присвоения регистрационных номеров сведениям, документам, материалам, размещаемым в государственных информационных системах обеспечения градостроительной деятельности, справочников и классификаторов, необходимых для обработки указанных сведений, документов, материалов, форматов предоставления сведений, документов, материалов, содержащихся в государственных информационных системах обеспечения градостроительной деятельности".</w:t>
      </w:r>
    </w:p>
    <w:p w14:paraId="05F0D196" w14:textId="77777777" w:rsidR="00144216" w:rsidRPr="003E36B4" w:rsidRDefault="00144216">
      <w:pPr>
        <w:pStyle w:val="ConsPlusNormal"/>
        <w:ind w:firstLine="540"/>
        <w:jc w:val="both"/>
        <w:rPr>
          <w:rFonts w:ascii="Times New Roman" w:hAnsi="Times New Roman" w:cs="Times New Roman"/>
          <w:sz w:val="20"/>
          <w:szCs w:val="20"/>
        </w:rPr>
      </w:pPr>
    </w:p>
    <w:p w14:paraId="02A51A99"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t>Справочник "Виды элементов планировочной структуры"</w:t>
      </w:r>
    </w:p>
    <w:p w14:paraId="12FA0E6A" w14:textId="77777777" w:rsidR="00144216" w:rsidRPr="003E36B4" w:rsidRDefault="00144216">
      <w:pPr>
        <w:pStyle w:val="ConsPlusNormal"/>
        <w:spacing w:before="220"/>
        <w:ind w:firstLine="540"/>
        <w:jc w:val="both"/>
        <w:rPr>
          <w:rFonts w:ascii="Times New Roman" w:hAnsi="Times New Roman" w:cs="Times New Roman"/>
          <w:sz w:val="20"/>
          <w:szCs w:val="20"/>
        </w:rPr>
      </w:pPr>
      <w:r w:rsidRPr="003E36B4">
        <w:rPr>
          <w:rFonts w:ascii="Times New Roman" w:hAnsi="Times New Roman" w:cs="Times New Roman"/>
          <w:sz w:val="20"/>
          <w:szCs w:val="20"/>
        </w:rPr>
        <w:t>Код справочника: 7A</w:t>
      </w:r>
    </w:p>
    <w:p w14:paraId="1E07C025" w14:textId="77777777" w:rsidR="00144216" w:rsidRPr="003E36B4" w:rsidRDefault="00144216">
      <w:pPr>
        <w:pStyle w:val="ConsPlusNormal"/>
        <w:ind w:firstLine="54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710"/>
      </w:tblGrid>
      <w:tr w:rsidR="00144216" w:rsidRPr="003E36B4" w14:paraId="3105BA80" w14:textId="77777777">
        <w:tc>
          <w:tcPr>
            <w:tcW w:w="1361" w:type="dxa"/>
          </w:tcPr>
          <w:p w14:paraId="2A63086F"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Код</w:t>
            </w:r>
          </w:p>
        </w:tc>
        <w:tc>
          <w:tcPr>
            <w:tcW w:w="7710" w:type="dxa"/>
          </w:tcPr>
          <w:p w14:paraId="34475E9F"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Наименование</w:t>
            </w:r>
          </w:p>
        </w:tc>
      </w:tr>
      <w:tr w:rsidR="00144216" w:rsidRPr="003E36B4" w14:paraId="27ABB9AF" w14:textId="77777777">
        <w:tc>
          <w:tcPr>
            <w:tcW w:w="1361" w:type="dxa"/>
          </w:tcPr>
          <w:p w14:paraId="43D097F1"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7A.1</w:t>
            </w:r>
          </w:p>
        </w:tc>
        <w:tc>
          <w:tcPr>
            <w:tcW w:w="7710" w:type="dxa"/>
          </w:tcPr>
          <w:p w14:paraId="3461D16B"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Район</w:t>
            </w:r>
          </w:p>
        </w:tc>
      </w:tr>
      <w:tr w:rsidR="00144216" w:rsidRPr="003E36B4" w14:paraId="482C5E8B" w14:textId="77777777">
        <w:tc>
          <w:tcPr>
            <w:tcW w:w="1361" w:type="dxa"/>
          </w:tcPr>
          <w:p w14:paraId="01FF30D1"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7A.2</w:t>
            </w:r>
          </w:p>
        </w:tc>
        <w:tc>
          <w:tcPr>
            <w:tcW w:w="7710" w:type="dxa"/>
          </w:tcPr>
          <w:p w14:paraId="360064EB"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Микрорайон</w:t>
            </w:r>
          </w:p>
        </w:tc>
      </w:tr>
      <w:tr w:rsidR="00144216" w:rsidRPr="003E36B4" w14:paraId="7A88800A" w14:textId="77777777">
        <w:tc>
          <w:tcPr>
            <w:tcW w:w="1361" w:type="dxa"/>
          </w:tcPr>
          <w:p w14:paraId="6933DCCD"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7A.3</w:t>
            </w:r>
          </w:p>
        </w:tc>
        <w:tc>
          <w:tcPr>
            <w:tcW w:w="7710" w:type="dxa"/>
          </w:tcPr>
          <w:p w14:paraId="05AA8A4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Квартал</w:t>
            </w:r>
          </w:p>
        </w:tc>
      </w:tr>
      <w:tr w:rsidR="00144216" w:rsidRPr="003E36B4" w14:paraId="6FE118EB" w14:textId="77777777">
        <w:tc>
          <w:tcPr>
            <w:tcW w:w="1361" w:type="dxa"/>
          </w:tcPr>
          <w:p w14:paraId="61A4F831"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7A.4</w:t>
            </w:r>
          </w:p>
        </w:tc>
        <w:tc>
          <w:tcPr>
            <w:tcW w:w="7710" w:type="dxa"/>
          </w:tcPr>
          <w:p w14:paraId="10D253AF"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Территория общего пользования</w:t>
            </w:r>
          </w:p>
        </w:tc>
      </w:tr>
      <w:tr w:rsidR="00144216" w:rsidRPr="003E36B4" w14:paraId="565704E7" w14:textId="77777777">
        <w:tc>
          <w:tcPr>
            <w:tcW w:w="1361" w:type="dxa"/>
          </w:tcPr>
          <w:p w14:paraId="2985DFFD"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7A.5</w:t>
            </w:r>
          </w:p>
        </w:tc>
        <w:tc>
          <w:tcPr>
            <w:tcW w:w="7710" w:type="dxa"/>
          </w:tcPr>
          <w:p w14:paraId="0FEEC70D"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Территория садоводческого, огороднического или дачного некоммерческого объединения граждан</w:t>
            </w:r>
          </w:p>
        </w:tc>
      </w:tr>
      <w:tr w:rsidR="00144216" w:rsidRPr="003E36B4" w14:paraId="06BF2EED" w14:textId="77777777">
        <w:tc>
          <w:tcPr>
            <w:tcW w:w="1361" w:type="dxa"/>
          </w:tcPr>
          <w:p w14:paraId="6364012F"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7A.6</w:t>
            </w:r>
          </w:p>
        </w:tc>
        <w:tc>
          <w:tcPr>
            <w:tcW w:w="7710" w:type="dxa"/>
          </w:tcPr>
          <w:p w14:paraId="0E8E5E2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Территория транспортно-пересадочного узла</w:t>
            </w:r>
          </w:p>
        </w:tc>
      </w:tr>
      <w:tr w:rsidR="00144216" w:rsidRPr="003E36B4" w14:paraId="241A6EED" w14:textId="77777777">
        <w:tc>
          <w:tcPr>
            <w:tcW w:w="1361" w:type="dxa"/>
          </w:tcPr>
          <w:p w14:paraId="6F780061"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7A.7</w:t>
            </w:r>
          </w:p>
        </w:tc>
        <w:tc>
          <w:tcPr>
            <w:tcW w:w="7710" w:type="dxa"/>
          </w:tcPr>
          <w:p w14:paraId="69B3719C"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Территория, занятая линейным объектом и(или) предназначенная для размещения линейного объекта</w:t>
            </w:r>
          </w:p>
        </w:tc>
      </w:tr>
      <w:tr w:rsidR="00144216" w:rsidRPr="003E36B4" w14:paraId="6E54C3D0" w14:textId="77777777">
        <w:tc>
          <w:tcPr>
            <w:tcW w:w="1361" w:type="dxa"/>
          </w:tcPr>
          <w:p w14:paraId="251E3A3D"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7A.8</w:t>
            </w:r>
          </w:p>
        </w:tc>
        <w:tc>
          <w:tcPr>
            <w:tcW w:w="7710" w:type="dxa"/>
          </w:tcPr>
          <w:p w14:paraId="13ACFC39"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Улично-дорожная сеть</w:t>
            </w:r>
          </w:p>
        </w:tc>
      </w:tr>
    </w:tbl>
    <w:p w14:paraId="44E8E9BD" w14:textId="77777777" w:rsidR="00144216" w:rsidRPr="003E36B4" w:rsidRDefault="00144216">
      <w:pPr>
        <w:pStyle w:val="ConsPlusNormal"/>
        <w:ind w:firstLine="540"/>
        <w:jc w:val="both"/>
        <w:rPr>
          <w:rFonts w:ascii="Times New Roman" w:hAnsi="Times New Roman" w:cs="Times New Roman"/>
          <w:sz w:val="20"/>
          <w:szCs w:val="20"/>
        </w:rPr>
      </w:pPr>
    </w:p>
    <w:p w14:paraId="365BD625"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t>Справочник "Статусы объекта"</w:t>
      </w:r>
    </w:p>
    <w:p w14:paraId="7C332526" w14:textId="77777777" w:rsidR="00144216" w:rsidRPr="003E36B4" w:rsidRDefault="00144216">
      <w:pPr>
        <w:pStyle w:val="ConsPlusNormal"/>
        <w:spacing w:before="220"/>
        <w:ind w:firstLine="540"/>
        <w:jc w:val="both"/>
        <w:rPr>
          <w:rFonts w:ascii="Times New Roman" w:hAnsi="Times New Roman" w:cs="Times New Roman"/>
          <w:sz w:val="20"/>
          <w:szCs w:val="20"/>
        </w:rPr>
      </w:pPr>
      <w:r w:rsidRPr="003E36B4">
        <w:rPr>
          <w:rFonts w:ascii="Times New Roman" w:hAnsi="Times New Roman" w:cs="Times New Roman"/>
          <w:sz w:val="20"/>
          <w:szCs w:val="20"/>
        </w:rPr>
        <w:t>Код справочника: 7B</w:t>
      </w:r>
    </w:p>
    <w:p w14:paraId="51252F98" w14:textId="77777777" w:rsidR="00144216" w:rsidRPr="003E36B4" w:rsidRDefault="00144216">
      <w:pPr>
        <w:pStyle w:val="ConsPlusNormal"/>
        <w:ind w:firstLine="54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710"/>
      </w:tblGrid>
      <w:tr w:rsidR="00144216" w:rsidRPr="003E36B4" w14:paraId="7A418697" w14:textId="77777777">
        <w:tc>
          <w:tcPr>
            <w:tcW w:w="1361" w:type="dxa"/>
          </w:tcPr>
          <w:p w14:paraId="1A9FBFC0"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Код</w:t>
            </w:r>
          </w:p>
        </w:tc>
        <w:tc>
          <w:tcPr>
            <w:tcW w:w="7710" w:type="dxa"/>
          </w:tcPr>
          <w:p w14:paraId="7D8BE0F1"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Наименование</w:t>
            </w:r>
          </w:p>
        </w:tc>
      </w:tr>
      <w:tr w:rsidR="00144216" w:rsidRPr="003E36B4" w14:paraId="093CBA10" w14:textId="77777777">
        <w:tc>
          <w:tcPr>
            <w:tcW w:w="1361" w:type="dxa"/>
          </w:tcPr>
          <w:p w14:paraId="3ED5579A"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7B.1</w:t>
            </w:r>
          </w:p>
        </w:tc>
        <w:tc>
          <w:tcPr>
            <w:tcW w:w="7710" w:type="dxa"/>
          </w:tcPr>
          <w:p w14:paraId="198E7575"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Существующий</w:t>
            </w:r>
          </w:p>
        </w:tc>
      </w:tr>
      <w:tr w:rsidR="00144216" w:rsidRPr="003E36B4" w14:paraId="7E41CCBE" w14:textId="77777777">
        <w:tc>
          <w:tcPr>
            <w:tcW w:w="1361" w:type="dxa"/>
          </w:tcPr>
          <w:p w14:paraId="79BA9FE5"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7B.2</w:t>
            </w:r>
          </w:p>
        </w:tc>
        <w:tc>
          <w:tcPr>
            <w:tcW w:w="7710" w:type="dxa"/>
          </w:tcPr>
          <w:p w14:paraId="07951B3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Планируемый</w:t>
            </w:r>
          </w:p>
        </w:tc>
      </w:tr>
    </w:tbl>
    <w:p w14:paraId="3D5884F8" w14:textId="77777777" w:rsidR="00144216" w:rsidRPr="003E36B4" w:rsidRDefault="00144216">
      <w:pPr>
        <w:pStyle w:val="ConsPlusNormal"/>
        <w:ind w:firstLine="540"/>
        <w:jc w:val="both"/>
        <w:rPr>
          <w:rFonts w:ascii="Times New Roman" w:hAnsi="Times New Roman" w:cs="Times New Roman"/>
          <w:sz w:val="20"/>
          <w:szCs w:val="20"/>
        </w:rPr>
      </w:pPr>
    </w:p>
    <w:p w14:paraId="07F1DFF6"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t>Справочник "Территории"</w:t>
      </w:r>
    </w:p>
    <w:p w14:paraId="652986E1" w14:textId="77777777" w:rsidR="00144216" w:rsidRPr="003E36B4" w:rsidRDefault="00144216">
      <w:pPr>
        <w:pStyle w:val="ConsPlusNormal"/>
        <w:spacing w:before="220"/>
        <w:ind w:firstLine="540"/>
        <w:jc w:val="both"/>
        <w:rPr>
          <w:rFonts w:ascii="Times New Roman" w:hAnsi="Times New Roman" w:cs="Times New Roman"/>
          <w:sz w:val="20"/>
          <w:szCs w:val="20"/>
        </w:rPr>
      </w:pPr>
      <w:r w:rsidRPr="003E36B4">
        <w:rPr>
          <w:rFonts w:ascii="Times New Roman" w:hAnsi="Times New Roman" w:cs="Times New Roman"/>
          <w:sz w:val="20"/>
          <w:szCs w:val="20"/>
        </w:rPr>
        <w:t>Код справочника: 7C</w:t>
      </w:r>
    </w:p>
    <w:p w14:paraId="05284D85" w14:textId="77777777" w:rsidR="00144216" w:rsidRPr="003E36B4" w:rsidRDefault="00144216">
      <w:pPr>
        <w:pStyle w:val="ConsPlusNormal"/>
        <w:ind w:firstLine="54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710"/>
      </w:tblGrid>
      <w:tr w:rsidR="00144216" w:rsidRPr="003E36B4" w14:paraId="1E105F48" w14:textId="77777777">
        <w:tc>
          <w:tcPr>
            <w:tcW w:w="1361" w:type="dxa"/>
          </w:tcPr>
          <w:p w14:paraId="76328A61"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Код</w:t>
            </w:r>
          </w:p>
        </w:tc>
        <w:tc>
          <w:tcPr>
            <w:tcW w:w="7710" w:type="dxa"/>
          </w:tcPr>
          <w:p w14:paraId="0BF3ABBE"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Наименование</w:t>
            </w:r>
          </w:p>
        </w:tc>
      </w:tr>
      <w:tr w:rsidR="00144216" w:rsidRPr="003E36B4" w14:paraId="48AD6AB5" w14:textId="77777777">
        <w:tc>
          <w:tcPr>
            <w:tcW w:w="1361" w:type="dxa"/>
          </w:tcPr>
          <w:p w14:paraId="75241D07"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7C.1</w:t>
            </w:r>
          </w:p>
        </w:tc>
        <w:tc>
          <w:tcPr>
            <w:tcW w:w="7710" w:type="dxa"/>
          </w:tcPr>
          <w:p w14:paraId="057A8783"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Индивидуальной жилой застройки</w:t>
            </w:r>
          </w:p>
        </w:tc>
      </w:tr>
      <w:tr w:rsidR="00144216" w:rsidRPr="003E36B4" w14:paraId="02F4E0BB" w14:textId="77777777">
        <w:tc>
          <w:tcPr>
            <w:tcW w:w="1361" w:type="dxa"/>
          </w:tcPr>
          <w:p w14:paraId="3FE36B7C"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7C.2</w:t>
            </w:r>
          </w:p>
        </w:tc>
        <w:tc>
          <w:tcPr>
            <w:tcW w:w="7710" w:type="dxa"/>
          </w:tcPr>
          <w:p w14:paraId="129F43B3"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Многоквартирной жилой застройки</w:t>
            </w:r>
          </w:p>
        </w:tc>
      </w:tr>
      <w:tr w:rsidR="00144216" w:rsidRPr="003E36B4" w14:paraId="5D26E6D5" w14:textId="77777777">
        <w:tc>
          <w:tcPr>
            <w:tcW w:w="1361" w:type="dxa"/>
          </w:tcPr>
          <w:p w14:paraId="075E09FA"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7C.3</w:t>
            </w:r>
          </w:p>
        </w:tc>
        <w:tc>
          <w:tcPr>
            <w:tcW w:w="7710" w:type="dxa"/>
          </w:tcPr>
          <w:p w14:paraId="3DB17D76"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Учебно-образовательного назначения</w:t>
            </w:r>
          </w:p>
        </w:tc>
      </w:tr>
      <w:tr w:rsidR="00144216" w:rsidRPr="003E36B4" w14:paraId="70F6FCFF" w14:textId="77777777">
        <w:tc>
          <w:tcPr>
            <w:tcW w:w="1361" w:type="dxa"/>
          </w:tcPr>
          <w:p w14:paraId="3872552B"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7C.4</w:t>
            </w:r>
          </w:p>
        </w:tc>
        <w:tc>
          <w:tcPr>
            <w:tcW w:w="7710" w:type="dxa"/>
          </w:tcPr>
          <w:p w14:paraId="153A19A8"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Территории общественно-делового назначения</w:t>
            </w:r>
          </w:p>
        </w:tc>
      </w:tr>
      <w:tr w:rsidR="00144216" w:rsidRPr="003E36B4" w14:paraId="36C8AB28" w14:textId="77777777">
        <w:tc>
          <w:tcPr>
            <w:tcW w:w="1361" w:type="dxa"/>
          </w:tcPr>
          <w:p w14:paraId="4E54C0F7"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lastRenderedPageBreak/>
              <w:t>7C.5</w:t>
            </w:r>
          </w:p>
        </w:tc>
        <w:tc>
          <w:tcPr>
            <w:tcW w:w="7710" w:type="dxa"/>
          </w:tcPr>
          <w:p w14:paraId="247BA72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Детские игровые и спортивные площадки</w:t>
            </w:r>
          </w:p>
        </w:tc>
      </w:tr>
      <w:tr w:rsidR="00144216" w:rsidRPr="003E36B4" w14:paraId="21516020" w14:textId="77777777">
        <w:tc>
          <w:tcPr>
            <w:tcW w:w="1361" w:type="dxa"/>
          </w:tcPr>
          <w:p w14:paraId="4B5B0083"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7C.6</w:t>
            </w:r>
          </w:p>
        </w:tc>
        <w:tc>
          <w:tcPr>
            <w:tcW w:w="7710" w:type="dxa"/>
          </w:tcPr>
          <w:p w14:paraId="7D2F796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Производственного, коммунально-складского, инженерного и транспортного назначения</w:t>
            </w:r>
          </w:p>
        </w:tc>
      </w:tr>
      <w:tr w:rsidR="00144216" w:rsidRPr="003E36B4" w14:paraId="1ED1086F" w14:textId="77777777">
        <w:tc>
          <w:tcPr>
            <w:tcW w:w="1361" w:type="dxa"/>
          </w:tcPr>
          <w:p w14:paraId="49E18145"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7C.7</w:t>
            </w:r>
          </w:p>
        </w:tc>
        <w:tc>
          <w:tcPr>
            <w:tcW w:w="7710" w:type="dxa"/>
          </w:tcPr>
          <w:p w14:paraId="6B28FF24"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Тротуары, дорожки, площади</w:t>
            </w:r>
          </w:p>
        </w:tc>
      </w:tr>
      <w:tr w:rsidR="00144216" w:rsidRPr="003E36B4" w14:paraId="66F1AF4D" w14:textId="77777777">
        <w:tc>
          <w:tcPr>
            <w:tcW w:w="1361" w:type="dxa"/>
          </w:tcPr>
          <w:p w14:paraId="543D43A5"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7C.8</w:t>
            </w:r>
          </w:p>
        </w:tc>
        <w:tc>
          <w:tcPr>
            <w:tcW w:w="7710" w:type="dxa"/>
          </w:tcPr>
          <w:p w14:paraId="4D58E90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Дачных, садовых и огороднических товариществ</w:t>
            </w:r>
          </w:p>
        </w:tc>
      </w:tr>
      <w:tr w:rsidR="00144216" w:rsidRPr="003E36B4" w14:paraId="70EF1A7D" w14:textId="77777777">
        <w:tc>
          <w:tcPr>
            <w:tcW w:w="1361" w:type="dxa"/>
          </w:tcPr>
          <w:p w14:paraId="60DF086B"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7C.9</w:t>
            </w:r>
          </w:p>
        </w:tc>
        <w:tc>
          <w:tcPr>
            <w:tcW w:w="7710" w:type="dxa"/>
          </w:tcPr>
          <w:p w14:paraId="6752DCD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Озелененные территории общего пользования</w:t>
            </w:r>
          </w:p>
        </w:tc>
      </w:tr>
      <w:tr w:rsidR="00144216" w:rsidRPr="003E36B4" w14:paraId="50497E73" w14:textId="77777777">
        <w:tc>
          <w:tcPr>
            <w:tcW w:w="1361" w:type="dxa"/>
          </w:tcPr>
          <w:p w14:paraId="1FD82D51"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7C.10</w:t>
            </w:r>
          </w:p>
        </w:tc>
        <w:tc>
          <w:tcPr>
            <w:tcW w:w="7710" w:type="dxa"/>
          </w:tcPr>
          <w:p w14:paraId="434F324D"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Защитного озеленения</w:t>
            </w:r>
          </w:p>
        </w:tc>
      </w:tr>
      <w:tr w:rsidR="00144216" w:rsidRPr="003E36B4" w14:paraId="5CBB4718" w14:textId="77777777">
        <w:tc>
          <w:tcPr>
            <w:tcW w:w="1361" w:type="dxa"/>
          </w:tcPr>
          <w:p w14:paraId="2E84F0BF"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7C.11</w:t>
            </w:r>
          </w:p>
        </w:tc>
        <w:tc>
          <w:tcPr>
            <w:tcW w:w="7710" w:type="dxa"/>
          </w:tcPr>
          <w:p w14:paraId="3D14A99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Территории, не покрытые лесом и кустарниками</w:t>
            </w:r>
          </w:p>
        </w:tc>
      </w:tr>
      <w:tr w:rsidR="00144216" w:rsidRPr="003E36B4" w14:paraId="23AD01E5" w14:textId="77777777">
        <w:tc>
          <w:tcPr>
            <w:tcW w:w="1361" w:type="dxa"/>
          </w:tcPr>
          <w:p w14:paraId="17A34EDE"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7C.12</w:t>
            </w:r>
          </w:p>
        </w:tc>
        <w:tc>
          <w:tcPr>
            <w:tcW w:w="7710" w:type="dxa"/>
          </w:tcPr>
          <w:p w14:paraId="6F156ABF"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Территории, покрытые лесом и кустарниками</w:t>
            </w:r>
          </w:p>
        </w:tc>
      </w:tr>
      <w:tr w:rsidR="00144216" w:rsidRPr="003E36B4" w14:paraId="1B2955C8" w14:textId="77777777">
        <w:tc>
          <w:tcPr>
            <w:tcW w:w="1361" w:type="dxa"/>
          </w:tcPr>
          <w:p w14:paraId="3F2E863C"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7C.13</w:t>
            </w:r>
          </w:p>
        </w:tc>
        <w:tc>
          <w:tcPr>
            <w:tcW w:w="7710" w:type="dxa"/>
          </w:tcPr>
          <w:p w14:paraId="76E06FA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Зона поверхностных водных объектов</w:t>
            </w:r>
          </w:p>
        </w:tc>
      </w:tr>
      <w:tr w:rsidR="00144216" w:rsidRPr="003E36B4" w14:paraId="2975E88C" w14:textId="77777777">
        <w:tc>
          <w:tcPr>
            <w:tcW w:w="1361" w:type="dxa"/>
          </w:tcPr>
          <w:p w14:paraId="1BCC9EF8"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7C.14</w:t>
            </w:r>
          </w:p>
        </w:tc>
        <w:tc>
          <w:tcPr>
            <w:tcW w:w="7710" w:type="dxa"/>
          </w:tcPr>
          <w:p w14:paraId="13FB443F"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Ритуального назначения</w:t>
            </w:r>
          </w:p>
        </w:tc>
      </w:tr>
      <w:tr w:rsidR="00144216" w:rsidRPr="003E36B4" w14:paraId="2F8DC937" w14:textId="77777777">
        <w:tc>
          <w:tcPr>
            <w:tcW w:w="1361" w:type="dxa"/>
          </w:tcPr>
          <w:p w14:paraId="2B671D86"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7C.15</w:t>
            </w:r>
          </w:p>
        </w:tc>
        <w:tc>
          <w:tcPr>
            <w:tcW w:w="7710" w:type="dxa"/>
          </w:tcPr>
          <w:p w14:paraId="2DE46F4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Добычи полезных ископаемых</w:t>
            </w:r>
          </w:p>
        </w:tc>
      </w:tr>
      <w:tr w:rsidR="00144216" w:rsidRPr="003E36B4" w14:paraId="55F3DAD7" w14:textId="77777777">
        <w:tc>
          <w:tcPr>
            <w:tcW w:w="1361" w:type="dxa"/>
          </w:tcPr>
          <w:p w14:paraId="6D6D1553"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7C.16</w:t>
            </w:r>
          </w:p>
        </w:tc>
        <w:tc>
          <w:tcPr>
            <w:tcW w:w="7710" w:type="dxa"/>
          </w:tcPr>
          <w:p w14:paraId="0CD802E6"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Объектов сельскохозяйственного назначения</w:t>
            </w:r>
          </w:p>
        </w:tc>
      </w:tr>
      <w:tr w:rsidR="00144216" w:rsidRPr="003E36B4" w14:paraId="73EC592D" w14:textId="77777777">
        <w:tc>
          <w:tcPr>
            <w:tcW w:w="1361" w:type="dxa"/>
          </w:tcPr>
          <w:p w14:paraId="071F472C"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7C.17</w:t>
            </w:r>
          </w:p>
        </w:tc>
        <w:tc>
          <w:tcPr>
            <w:tcW w:w="7710" w:type="dxa"/>
          </w:tcPr>
          <w:p w14:paraId="55FA0706"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Сельскохозяйственного использования</w:t>
            </w:r>
          </w:p>
        </w:tc>
      </w:tr>
      <w:tr w:rsidR="00144216" w:rsidRPr="003E36B4" w14:paraId="34DFB0E4" w14:textId="77777777">
        <w:tc>
          <w:tcPr>
            <w:tcW w:w="1361" w:type="dxa"/>
          </w:tcPr>
          <w:p w14:paraId="4D26180C"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7C.18</w:t>
            </w:r>
          </w:p>
        </w:tc>
        <w:tc>
          <w:tcPr>
            <w:tcW w:w="7710" w:type="dxa"/>
          </w:tcPr>
          <w:p w14:paraId="49755236"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Рекреационного назначения</w:t>
            </w:r>
          </w:p>
        </w:tc>
      </w:tr>
      <w:tr w:rsidR="00144216" w:rsidRPr="003E36B4" w14:paraId="5566204B" w14:textId="77777777">
        <w:tc>
          <w:tcPr>
            <w:tcW w:w="1361" w:type="dxa"/>
          </w:tcPr>
          <w:p w14:paraId="0491FB6A"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7C.19</w:t>
            </w:r>
          </w:p>
        </w:tc>
        <w:tc>
          <w:tcPr>
            <w:tcW w:w="7710" w:type="dxa"/>
          </w:tcPr>
          <w:p w14:paraId="6F66CA2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Складирования и захоронения отходов</w:t>
            </w:r>
          </w:p>
        </w:tc>
      </w:tr>
    </w:tbl>
    <w:p w14:paraId="49F1CD43" w14:textId="77777777" w:rsidR="00144216" w:rsidRPr="003E36B4" w:rsidRDefault="00144216">
      <w:pPr>
        <w:pStyle w:val="ConsPlusNormal"/>
        <w:ind w:firstLine="540"/>
        <w:jc w:val="both"/>
        <w:rPr>
          <w:rFonts w:ascii="Times New Roman" w:hAnsi="Times New Roman" w:cs="Times New Roman"/>
          <w:sz w:val="20"/>
          <w:szCs w:val="20"/>
        </w:rPr>
      </w:pPr>
    </w:p>
    <w:p w14:paraId="5C5C7262"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t>Справочник "Статусы красных линий"</w:t>
      </w:r>
    </w:p>
    <w:p w14:paraId="619CFAC8" w14:textId="77777777" w:rsidR="00144216" w:rsidRPr="003E36B4" w:rsidRDefault="00144216">
      <w:pPr>
        <w:pStyle w:val="ConsPlusNormal"/>
        <w:spacing w:before="220"/>
        <w:ind w:firstLine="540"/>
        <w:jc w:val="both"/>
        <w:rPr>
          <w:rFonts w:ascii="Times New Roman" w:hAnsi="Times New Roman" w:cs="Times New Roman"/>
          <w:sz w:val="20"/>
          <w:szCs w:val="20"/>
        </w:rPr>
      </w:pPr>
      <w:r w:rsidRPr="003E36B4">
        <w:rPr>
          <w:rFonts w:ascii="Times New Roman" w:hAnsi="Times New Roman" w:cs="Times New Roman"/>
          <w:sz w:val="20"/>
          <w:szCs w:val="20"/>
        </w:rPr>
        <w:t>Код справочника: 7E</w:t>
      </w:r>
    </w:p>
    <w:p w14:paraId="5E4DBB0C" w14:textId="77777777" w:rsidR="00144216" w:rsidRPr="003E36B4" w:rsidRDefault="00144216">
      <w:pPr>
        <w:pStyle w:val="ConsPlusNormal"/>
        <w:ind w:firstLine="54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710"/>
      </w:tblGrid>
      <w:tr w:rsidR="00144216" w:rsidRPr="003E36B4" w14:paraId="3F9BF71D" w14:textId="77777777">
        <w:tc>
          <w:tcPr>
            <w:tcW w:w="1361" w:type="dxa"/>
          </w:tcPr>
          <w:p w14:paraId="670DA6E1"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Код</w:t>
            </w:r>
          </w:p>
        </w:tc>
        <w:tc>
          <w:tcPr>
            <w:tcW w:w="7710" w:type="dxa"/>
          </w:tcPr>
          <w:p w14:paraId="11C7F8AE"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Наименование</w:t>
            </w:r>
          </w:p>
        </w:tc>
      </w:tr>
      <w:tr w:rsidR="00144216" w:rsidRPr="003E36B4" w14:paraId="58703723" w14:textId="77777777">
        <w:tc>
          <w:tcPr>
            <w:tcW w:w="1361" w:type="dxa"/>
          </w:tcPr>
          <w:p w14:paraId="5D63ED73"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7E.1</w:t>
            </w:r>
          </w:p>
        </w:tc>
        <w:tc>
          <w:tcPr>
            <w:tcW w:w="7710" w:type="dxa"/>
          </w:tcPr>
          <w:p w14:paraId="5D992D6B"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Существующий</w:t>
            </w:r>
          </w:p>
        </w:tc>
      </w:tr>
      <w:tr w:rsidR="00144216" w:rsidRPr="003E36B4" w14:paraId="34D779C9" w14:textId="77777777">
        <w:tc>
          <w:tcPr>
            <w:tcW w:w="1361" w:type="dxa"/>
          </w:tcPr>
          <w:p w14:paraId="64002EAD"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7E.2</w:t>
            </w:r>
          </w:p>
        </w:tc>
        <w:tc>
          <w:tcPr>
            <w:tcW w:w="7710" w:type="dxa"/>
          </w:tcPr>
          <w:p w14:paraId="760B9170"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Планируемый</w:t>
            </w:r>
          </w:p>
        </w:tc>
      </w:tr>
      <w:tr w:rsidR="00144216" w:rsidRPr="003E36B4" w14:paraId="272F5D7D" w14:textId="77777777">
        <w:tc>
          <w:tcPr>
            <w:tcW w:w="1361" w:type="dxa"/>
          </w:tcPr>
          <w:p w14:paraId="4967F6DA"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7E.3</w:t>
            </w:r>
          </w:p>
        </w:tc>
        <w:tc>
          <w:tcPr>
            <w:tcW w:w="7710" w:type="dxa"/>
          </w:tcPr>
          <w:p w14:paraId="3475D313"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Отменяемый</w:t>
            </w:r>
          </w:p>
        </w:tc>
      </w:tr>
    </w:tbl>
    <w:p w14:paraId="5F22593A" w14:textId="77777777" w:rsidR="00144216" w:rsidRPr="003E36B4" w:rsidRDefault="00144216">
      <w:pPr>
        <w:pStyle w:val="ConsPlusNormal"/>
        <w:ind w:firstLine="540"/>
        <w:jc w:val="both"/>
        <w:rPr>
          <w:rFonts w:ascii="Times New Roman" w:hAnsi="Times New Roman" w:cs="Times New Roman"/>
          <w:sz w:val="20"/>
          <w:szCs w:val="20"/>
        </w:rPr>
      </w:pPr>
    </w:p>
    <w:p w14:paraId="43C5F796"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t>Справочник "Виды границ образуемого (изменяемого) земельного участка"</w:t>
      </w:r>
    </w:p>
    <w:p w14:paraId="1CB81674" w14:textId="77777777" w:rsidR="00144216" w:rsidRPr="003E36B4" w:rsidRDefault="00144216">
      <w:pPr>
        <w:pStyle w:val="ConsPlusNormal"/>
        <w:spacing w:before="220"/>
        <w:ind w:firstLine="540"/>
        <w:jc w:val="both"/>
        <w:rPr>
          <w:rFonts w:ascii="Times New Roman" w:hAnsi="Times New Roman" w:cs="Times New Roman"/>
          <w:sz w:val="20"/>
          <w:szCs w:val="20"/>
        </w:rPr>
      </w:pPr>
      <w:r w:rsidRPr="003E36B4">
        <w:rPr>
          <w:rFonts w:ascii="Times New Roman" w:hAnsi="Times New Roman" w:cs="Times New Roman"/>
          <w:sz w:val="20"/>
          <w:szCs w:val="20"/>
        </w:rPr>
        <w:t>Код справочника: 7F</w:t>
      </w:r>
    </w:p>
    <w:p w14:paraId="5D421543" w14:textId="77777777" w:rsidR="00144216" w:rsidRPr="003E36B4" w:rsidRDefault="00144216">
      <w:pPr>
        <w:pStyle w:val="ConsPlusNormal"/>
        <w:ind w:firstLine="54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710"/>
      </w:tblGrid>
      <w:tr w:rsidR="00144216" w:rsidRPr="003E36B4" w14:paraId="2393F226" w14:textId="77777777">
        <w:tc>
          <w:tcPr>
            <w:tcW w:w="1361" w:type="dxa"/>
          </w:tcPr>
          <w:p w14:paraId="4B36A33A"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Код</w:t>
            </w:r>
          </w:p>
        </w:tc>
        <w:tc>
          <w:tcPr>
            <w:tcW w:w="7710" w:type="dxa"/>
          </w:tcPr>
          <w:p w14:paraId="0A20B387"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Наименование</w:t>
            </w:r>
          </w:p>
        </w:tc>
      </w:tr>
      <w:tr w:rsidR="00144216" w:rsidRPr="003E36B4" w14:paraId="2415D613" w14:textId="77777777">
        <w:tc>
          <w:tcPr>
            <w:tcW w:w="1361" w:type="dxa"/>
          </w:tcPr>
          <w:p w14:paraId="7DBD66CE"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7F.1</w:t>
            </w:r>
          </w:p>
        </w:tc>
        <w:tc>
          <w:tcPr>
            <w:tcW w:w="7710" w:type="dxa"/>
          </w:tcPr>
          <w:p w14:paraId="661DE638"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Границы существующих (сохраняемых) земельных участков</w:t>
            </w:r>
          </w:p>
        </w:tc>
      </w:tr>
      <w:tr w:rsidR="00144216" w:rsidRPr="003E36B4" w14:paraId="44354B5C" w14:textId="77777777">
        <w:tc>
          <w:tcPr>
            <w:tcW w:w="1361" w:type="dxa"/>
          </w:tcPr>
          <w:p w14:paraId="74C267AC"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7F.2</w:t>
            </w:r>
          </w:p>
        </w:tc>
        <w:tc>
          <w:tcPr>
            <w:tcW w:w="7710" w:type="dxa"/>
          </w:tcPr>
          <w:p w14:paraId="61102A58"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Границы земельных участков, предполагаемых к изъятию для государственных или муниципальных нужд</w:t>
            </w:r>
          </w:p>
        </w:tc>
      </w:tr>
      <w:tr w:rsidR="00144216" w:rsidRPr="003E36B4" w14:paraId="6A448D6D" w14:textId="77777777">
        <w:tc>
          <w:tcPr>
            <w:tcW w:w="1361" w:type="dxa"/>
          </w:tcPr>
          <w:p w14:paraId="4B98D6A6"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7F.3</w:t>
            </w:r>
          </w:p>
        </w:tc>
        <w:tc>
          <w:tcPr>
            <w:tcW w:w="7710" w:type="dxa"/>
          </w:tcPr>
          <w:p w14:paraId="416F6A0F"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Границы изменяемых земельных участков</w:t>
            </w:r>
          </w:p>
        </w:tc>
      </w:tr>
      <w:tr w:rsidR="00144216" w:rsidRPr="003E36B4" w14:paraId="16AE1E89" w14:textId="77777777">
        <w:tc>
          <w:tcPr>
            <w:tcW w:w="1361" w:type="dxa"/>
          </w:tcPr>
          <w:p w14:paraId="62F26F7A"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7F.4</w:t>
            </w:r>
          </w:p>
        </w:tc>
        <w:tc>
          <w:tcPr>
            <w:tcW w:w="7710" w:type="dxa"/>
          </w:tcPr>
          <w:p w14:paraId="09AB9635"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Границы образуемых земельных участков</w:t>
            </w:r>
          </w:p>
        </w:tc>
      </w:tr>
      <w:tr w:rsidR="00144216" w:rsidRPr="003E36B4" w14:paraId="7E2575E5" w14:textId="77777777">
        <w:tc>
          <w:tcPr>
            <w:tcW w:w="1361" w:type="dxa"/>
          </w:tcPr>
          <w:p w14:paraId="30D638D9"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7F.5</w:t>
            </w:r>
          </w:p>
        </w:tc>
        <w:tc>
          <w:tcPr>
            <w:tcW w:w="7710" w:type="dxa"/>
          </w:tcPr>
          <w:p w14:paraId="254FB6D3"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Границы образуемых земельных участков, которые после образования будут относиться к имуществу общего пользования</w:t>
            </w:r>
          </w:p>
        </w:tc>
      </w:tr>
      <w:tr w:rsidR="00144216" w:rsidRPr="003E36B4" w14:paraId="01AC33CF" w14:textId="77777777">
        <w:tc>
          <w:tcPr>
            <w:tcW w:w="1361" w:type="dxa"/>
          </w:tcPr>
          <w:p w14:paraId="7E28C9B3"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7F.6</w:t>
            </w:r>
          </w:p>
        </w:tc>
        <w:tc>
          <w:tcPr>
            <w:tcW w:w="7710" w:type="dxa"/>
          </w:tcPr>
          <w:p w14:paraId="7DCECD70"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 xml:space="preserve">Границы образуемых земельных участков, которые после образования будут </w:t>
            </w:r>
            <w:r w:rsidRPr="003E36B4">
              <w:rPr>
                <w:rFonts w:ascii="Times New Roman" w:hAnsi="Times New Roman" w:cs="Times New Roman"/>
                <w:sz w:val="20"/>
                <w:szCs w:val="20"/>
              </w:rPr>
              <w:lastRenderedPageBreak/>
              <w:t>относиться к территориям общего пользования</w:t>
            </w:r>
          </w:p>
        </w:tc>
      </w:tr>
      <w:tr w:rsidR="00144216" w:rsidRPr="003E36B4" w14:paraId="732C3FD3" w14:textId="77777777">
        <w:tc>
          <w:tcPr>
            <w:tcW w:w="1361" w:type="dxa"/>
          </w:tcPr>
          <w:p w14:paraId="464C31E3"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lastRenderedPageBreak/>
              <w:t>7F.7</w:t>
            </w:r>
          </w:p>
        </w:tc>
        <w:tc>
          <w:tcPr>
            <w:tcW w:w="7710" w:type="dxa"/>
          </w:tcPr>
          <w:p w14:paraId="7422B951"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Границы образуемых земельных участков, предполагаемых к изъятию для государственных или муниципальных нужд</w:t>
            </w:r>
          </w:p>
        </w:tc>
      </w:tr>
    </w:tbl>
    <w:p w14:paraId="039974F9" w14:textId="77777777" w:rsidR="00144216" w:rsidRPr="003E36B4" w:rsidRDefault="00144216">
      <w:pPr>
        <w:pStyle w:val="ConsPlusNormal"/>
        <w:ind w:firstLine="540"/>
        <w:jc w:val="both"/>
        <w:rPr>
          <w:rFonts w:ascii="Times New Roman" w:hAnsi="Times New Roman" w:cs="Times New Roman"/>
          <w:sz w:val="20"/>
          <w:szCs w:val="20"/>
        </w:rPr>
      </w:pPr>
    </w:p>
    <w:p w14:paraId="3129168D" w14:textId="77777777" w:rsidR="00144216" w:rsidRPr="003E36B4" w:rsidRDefault="00144216">
      <w:pPr>
        <w:pStyle w:val="ConsPlusNormal"/>
        <w:ind w:firstLine="540"/>
        <w:jc w:val="both"/>
        <w:rPr>
          <w:rFonts w:ascii="Times New Roman" w:hAnsi="Times New Roman" w:cs="Times New Roman"/>
          <w:sz w:val="20"/>
          <w:szCs w:val="20"/>
        </w:rPr>
      </w:pPr>
      <w:r w:rsidRPr="003E36B4">
        <w:rPr>
          <w:rFonts w:ascii="Times New Roman" w:hAnsi="Times New Roman" w:cs="Times New Roman"/>
          <w:sz w:val="20"/>
          <w:szCs w:val="20"/>
        </w:rPr>
        <w:t>Справочник "Способы образования земельных участков"</w:t>
      </w:r>
    </w:p>
    <w:p w14:paraId="1052EB81" w14:textId="77777777" w:rsidR="00144216" w:rsidRPr="003E36B4" w:rsidRDefault="00144216">
      <w:pPr>
        <w:pStyle w:val="ConsPlusNormal"/>
        <w:spacing w:before="220"/>
        <w:ind w:firstLine="540"/>
        <w:jc w:val="both"/>
        <w:rPr>
          <w:rFonts w:ascii="Times New Roman" w:hAnsi="Times New Roman" w:cs="Times New Roman"/>
          <w:sz w:val="20"/>
          <w:szCs w:val="20"/>
        </w:rPr>
      </w:pPr>
      <w:r w:rsidRPr="003E36B4">
        <w:rPr>
          <w:rFonts w:ascii="Times New Roman" w:hAnsi="Times New Roman" w:cs="Times New Roman"/>
          <w:sz w:val="20"/>
          <w:szCs w:val="20"/>
        </w:rPr>
        <w:t>Код справочника: 7G</w:t>
      </w:r>
    </w:p>
    <w:p w14:paraId="582163E4" w14:textId="77777777" w:rsidR="00144216" w:rsidRPr="003E36B4" w:rsidRDefault="00144216">
      <w:pPr>
        <w:pStyle w:val="ConsPlusNormal"/>
        <w:ind w:firstLine="54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710"/>
      </w:tblGrid>
      <w:tr w:rsidR="00144216" w:rsidRPr="003E36B4" w14:paraId="508ECEF9" w14:textId="77777777">
        <w:tc>
          <w:tcPr>
            <w:tcW w:w="1361" w:type="dxa"/>
          </w:tcPr>
          <w:p w14:paraId="14020C3B"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Код</w:t>
            </w:r>
          </w:p>
        </w:tc>
        <w:tc>
          <w:tcPr>
            <w:tcW w:w="7710" w:type="dxa"/>
          </w:tcPr>
          <w:p w14:paraId="2D9BE437"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Наименование</w:t>
            </w:r>
          </w:p>
        </w:tc>
      </w:tr>
      <w:tr w:rsidR="00144216" w:rsidRPr="003E36B4" w14:paraId="518548A3" w14:textId="77777777">
        <w:tc>
          <w:tcPr>
            <w:tcW w:w="1361" w:type="dxa"/>
          </w:tcPr>
          <w:p w14:paraId="11A6FAC1"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7G.1</w:t>
            </w:r>
          </w:p>
        </w:tc>
        <w:tc>
          <w:tcPr>
            <w:tcW w:w="7710" w:type="dxa"/>
          </w:tcPr>
          <w:p w14:paraId="4DEE7EDA"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Образование земельных участков из земель или земельных участков, находящихся в государственной или муниципальной собственности</w:t>
            </w:r>
          </w:p>
        </w:tc>
      </w:tr>
      <w:tr w:rsidR="00144216" w:rsidRPr="003E36B4" w14:paraId="6B47B449" w14:textId="77777777">
        <w:tc>
          <w:tcPr>
            <w:tcW w:w="1361" w:type="dxa"/>
          </w:tcPr>
          <w:p w14:paraId="01406E15"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7G.2</w:t>
            </w:r>
          </w:p>
        </w:tc>
        <w:tc>
          <w:tcPr>
            <w:tcW w:w="7710" w:type="dxa"/>
          </w:tcPr>
          <w:p w14:paraId="1FCBDF71"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Раздел земельного участка</w:t>
            </w:r>
          </w:p>
        </w:tc>
      </w:tr>
      <w:tr w:rsidR="00144216" w:rsidRPr="003E36B4" w14:paraId="53207534" w14:textId="77777777">
        <w:tc>
          <w:tcPr>
            <w:tcW w:w="1361" w:type="dxa"/>
          </w:tcPr>
          <w:p w14:paraId="38DC4FBD"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7G.3</w:t>
            </w:r>
          </w:p>
        </w:tc>
        <w:tc>
          <w:tcPr>
            <w:tcW w:w="7710" w:type="dxa"/>
          </w:tcPr>
          <w:p w14:paraId="76EBE797"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Объединение земельных участков</w:t>
            </w:r>
          </w:p>
        </w:tc>
      </w:tr>
      <w:tr w:rsidR="00144216" w:rsidRPr="003E36B4" w14:paraId="7639F5D4" w14:textId="77777777">
        <w:tc>
          <w:tcPr>
            <w:tcW w:w="1361" w:type="dxa"/>
          </w:tcPr>
          <w:p w14:paraId="1F3D34B8"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7G.4</w:t>
            </w:r>
          </w:p>
        </w:tc>
        <w:tc>
          <w:tcPr>
            <w:tcW w:w="7710" w:type="dxa"/>
          </w:tcPr>
          <w:p w14:paraId="0A1C2EBE"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Выдел земельного участка</w:t>
            </w:r>
          </w:p>
        </w:tc>
      </w:tr>
      <w:tr w:rsidR="00144216" w:rsidRPr="003E36B4" w14:paraId="60AB7C6A" w14:textId="77777777">
        <w:tc>
          <w:tcPr>
            <w:tcW w:w="1361" w:type="dxa"/>
          </w:tcPr>
          <w:p w14:paraId="2898B8CF" w14:textId="77777777" w:rsidR="00144216" w:rsidRPr="003E36B4" w:rsidRDefault="00144216">
            <w:pPr>
              <w:pStyle w:val="ConsPlusNormal"/>
              <w:jc w:val="center"/>
              <w:rPr>
                <w:rFonts w:ascii="Times New Roman" w:hAnsi="Times New Roman" w:cs="Times New Roman"/>
                <w:sz w:val="20"/>
                <w:szCs w:val="20"/>
              </w:rPr>
            </w:pPr>
            <w:r w:rsidRPr="003E36B4">
              <w:rPr>
                <w:rFonts w:ascii="Times New Roman" w:hAnsi="Times New Roman" w:cs="Times New Roman"/>
                <w:sz w:val="20"/>
                <w:szCs w:val="20"/>
              </w:rPr>
              <w:t>7G.5</w:t>
            </w:r>
          </w:p>
        </w:tc>
        <w:tc>
          <w:tcPr>
            <w:tcW w:w="7710" w:type="dxa"/>
          </w:tcPr>
          <w:p w14:paraId="05F69B2B" w14:textId="77777777" w:rsidR="00144216" w:rsidRPr="003E36B4" w:rsidRDefault="00144216">
            <w:pPr>
              <w:pStyle w:val="ConsPlusNormal"/>
              <w:jc w:val="both"/>
              <w:rPr>
                <w:rFonts w:ascii="Times New Roman" w:hAnsi="Times New Roman" w:cs="Times New Roman"/>
                <w:sz w:val="20"/>
                <w:szCs w:val="20"/>
              </w:rPr>
            </w:pPr>
            <w:r w:rsidRPr="003E36B4">
              <w:rPr>
                <w:rFonts w:ascii="Times New Roman" w:hAnsi="Times New Roman" w:cs="Times New Roman"/>
                <w:sz w:val="20"/>
                <w:szCs w:val="20"/>
              </w:rPr>
              <w:t>Перераспределение земельных участков</w:t>
            </w:r>
          </w:p>
        </w:tc>
      </w:tr>
    </w:tbl>
    <w:p w14:paraId="2DD0C666" w14:textId="77777777" w:rsidR="00144216" w:rsidRPr="003E36B4" w:rsidRDefault="00144216">
      <w:pPr>
        <w:pStyle w:val="ConsPlusNormal"/>
        <w:ind w:firstLine="540"/>
        <w:jc w:val="both"/>
        <w:rPr>
          <w:sz w:val="20"/>
          <w:szCs w:val="20"/>
        </w:rPr>
      </w:pPr>
    </w:p>
    <w:p w14:paraId="3D58135E" w14:textId="77777777" w:rsidR="00144216" w:rsidRPr="003E36B4" w:rsidRDefault="00144216">
      <w:pPr>
        <w:pStyle w:val="ConsPlusNormal"/>
        <w:ind w:firstLine="540"/>
        <w:jc w:val="both"/>
        <w:rPr>
          <w:sz w:val="20"/>
          <w:szCs w:val="20"/>
        </w:rPr>
      </w:pPr>
    </w:p>
    <w:p w14:paraId="76EBCE98" w14:textId="77777777" w:rsidR="00144216" w:rsidRPr="003E36B4" w:rsidRDefault="00144216">
      <w:pPr>
        <w:pStyle w:val="ConsPlusNormal"/>
        <w:pBdr>
          <w:bottom w:val="single" w:sz="6" w:space="0" w:color="auto"/>
        </w:pBdr>
        <w:spacing w:before="100" w:after="100"/>
        <w:jc w:val="both"/>
        <w:rPr>
          <w:sz w:val="20"/>
          <w:szCs w:val="20"/>
        </w:rPr>
      </w:pPr>
    </w:p>
    <w:p w14:paraId="4F618811" w14:textId="77777777" w:rsidR="00B91C84" w:rsidRPr="003E36B4" w:rsidRDefault="00B91C84">
      <w:pPr>
        <w:rPr>
          <w:sz w:val="20"/>
          <w:szCs w:val="20"/>
        </w:rPr>
      </w:pPr>
    </w:p>
    <w:sectPr w:rsidR="00B91C84" w:rsidRPr="003E36B4">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A0AE7" w14:textId="77777777" w:rsidR="00BF47E4" w:rsidRDefault="00BF47E4" w:rsidP="008D191D">
      <w:pPr>
        <w:spacing w:after="0" w:line="240" w:lineRule="auto"/>
      </w:pPr>
      <w:r>
        <w:separator/>
      </w:r>
    </w:p>
  </w:endnote>
  <w:endnote w:type="continuationSeparator" w:id="0">
    <w:p w14:paraId="16113E78" w14:textId="77777777" w:rsidR="00BF47E4" w:rsidRDefault="00BF47E4" w:rsidP="008D1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C2655" w14:textId="77777777" w:rsidR="00BF47E4" w:rsidRDefault="00BF47E4" w:rsidP="008D191D">
      <w:pPr>
        <w:spacing w:after="0" w:line="240" w:lineRule="auto"/>
      </w:pPr>
      <w:r>
        <w:separator/>
      </w:r>
    </w:p>
  </w:footnote>
  <w:footnote w:type="continuationSeparator" w:id="0">
    <w:p w14:paraId="36C37C57" w14:textId="77777777" w:rsidR="00BF47E4" w:rsidRDefault="00BF47E4" w:rsidP="008D1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223119"/>
      <w:docPartObj>
        <w:docPartGallery w:val="Page Numbers (Top of Page)"/>
        <w:docPartUnique/>
      </w:docPartObj>
    </w:sdtPr>
    <w:sdtEndPr/>
    <w:sdtContent>
      <w:p w14:paraId="7C618642" w14:textId="77777777" w:rsidR="008D191D" w:rsidRDefault="008D191D">
        <w:pPr>
          <w:pStyle w:val="a3"/>
          <w:jc w:val="center"/>
        </w:pPr>
        <w:r w:rsidRPr="004238C6">
          <w:rPr>
            <w:rFonts w:ascii="Times New Roman" w:hAnsi="Times New Roman" w:cs="Times New Roman"/>
            <w:sz w:val="24"/>
            <w:szCs w:val="24"/>
          </w:rPr>
          <w:fldChar w:fldCharType="begin"/>
        </w:r>
        <w:r w:rsidRPr="004238C6">
          <w:rPr>
            <w:rFonts w:ascii="Times New Roman" w:hAnsi="Times New Roman" w:cs="Times New Roman"/>
            <w:sz w:val="24"/>
            <w:szCs w:val="24"/>
          </w:rPr>
          <w:instrText>PAGE   \* MERGEFORMAT</w:instrText>
        </w:r>
        <w:r w:rsidRPr="004238C6">
          <w:rPr>
            <w:rFonts w:ascii="Times New Roman" w:hAnsi="Times New Roman" w:cs="Times New Roman"/>
            <w:sz w:val="24"/>
            <w:szCs w:val="24"/>
          </w:rPr>
          <w:fldChar w:fldCharType="separate"/>
        </w:r>
        <w:r w:rsidRPr="004238C6">
          <w:rPr>
            <w:rFonts w:ascii="Times New Roman" w:hAnsi="Times New Roman" w:cs="Times New Roman"/>
            <w:sz w:val="24"/>
            <w:szCs w:val="24"/>
          </w:rPr>
          <w:t>2</w:t>
        </w:r>
        <w:r w:rsidRPr="004238C6">
          <w:rPr>
            <w:rFonts w:ascii="Times New Roman" w:hAnsi="Times New Roman" w:cs="Times New Roman"/>
            <w:sz w:val="24"/>
            <w:szCs w:val="24"/>
          </w:rPr>
          <w:fldChar w:fldCharType="end"/>
        </w:r>
      </w:p>
    </w:sdtContent>
  </w:sdt>
  <w:p w14:paraId="446896F9" w14:textId="77777777" w:rsidR="008D191D" w:rsidRDefault="008D19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678574"/>
      <w:docPartObj>
        <w:docPartGallery w:val="Page Numbers (Top of Page)"/>
        <w:docPartUnique/>
      </w:docPartObj>
    </w:sdtPr>
    <w:sdtEndPr/>
    <w:sdtContent>
      <w:p w14:paraId="29367709" w14:textId="653BFBE9" w:rsidR="008D191D" w:rsidRDefault="008D191D">
        <w:pPr>
          <w:pStyle w:val="a3"/>
          <w:jc w:val="center"/>
        </w:pPr>
        <w:r>
          <w:fldChar w:fldCharType="begin"/>
        </w:r>
        <w:r>
          <w:instrText>PAGE   \* MERGEFORMAT</w:instrText>
        </w:r>
        <w:r>
          <w:fldChar w:fldCharType="separate"/>
        </w:r>
        <w:r>
          <w:t>2</w:t>
        </w:r>
        <w:r>
          <w:fldChar w:fldCharType="end"/>
        </w:r>
      </w:p>
    </w:sdtContent>
  </w:sdt>
  <w:p w14:paraId="1B813AF7" w14:textId="77777777" w:rsidR="008D191D" w:rsidRDefault="008D191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216"/>
    <w:rsid w:val="00020FF4"/>
    <w:rsid w:val="00035629"/>
    <w:rsid w:val="00073C88"/>
    <w:rsid w:val="000761C1"/>
    <w:rsid w:val="0008319E"/>
    <w:rsid w:val="000B2051"/>
    <w:rsid w:val="000C48BB"/>
    <w:rsid w:val="001136F8"/>
    <w:rsid w:val="00143092"/>
    <w:rsid w:val="0014386D"/>
    <w:rsid w:val="00144216"/>
    <w:rsid w:val="001710FF"/>
    <w:rsid w:val="00182027"/>
    <w:rsid w:val="001823F3"/>
    <w:rsid w:val="001B73F4"/>
    <w:rsid w:val="001C453F"/>
    <w:rsid w:val="002027DB"/>
    <w:rsid w:val="00222EE6"/>
    <w:rsid w:val="00246917"/>
    <w:rsid w:val="00327733"/>
    <w:rsid w:val="003339D0"/>
    <w:rsid w:val="00341E33"/>
    <w:rsid w:val="003E36B4"/>
    <w:rsid w:val="003F5374"/>
    <w:rsid w:val="0041413D"/>
    <w:rsid w:val="004448EA"/>
    <w:rsid w:val="00450B42"/>
    <w:rsid w:val="00467CF2"/>
    <w:rsid w:val="004B4AC0"/>
    <w:rsid w:val="004B7AF9"/>
    <w:rsid w:val="004D100C"/>
    <w:rsid w:val="004D205C"/>
    <w:rsid w:val="004D3866"/>
    <w:rsid w:val="0051681B"/>
    <w:rsid w:val="00533DAA"/>
    <w:rsid w:val="00544DAD"/>
    <w:rsid w:val="00545F89"/>
    <w:rsid w:val="005800C6"/>
    <w:rsid w:val="00590746"/>
    <w:rsid w:val="005B254E"/>
    <w:rsid w:val="00606910"/>
    <w:rsid w:val="0065434B"/>
    <w:rsid w:val="006652AE"/>
    <w:rsid w:val="00685C1D"/>
    <w:rsid w:val="006A0126"/>
    <w:rsid w:val="006B3BA4"/>
    <w:rsid w:val="006E5B6A"/>
    <w:rsid w:val="007001DA"/>
    <w:rsid w:val="007044B4"/>
    <w:rsid w:val="00720D5C"/>
    <w:rsid w:val="007445AB"/>
    <w:rsid w:val="007D066B"/>
    <w:rsid w:val="00831A88"/>
    <w:rsid w:val="008346D6"/>
    <w:rsid w:val="008528F4"/>
    <w:rsid w:val="00870697"/>
    <w:rsid w:val="00891D9D"/>
    <w:rsid w:val="008D191D"/>
    <w:rsid w:val="008D586F"/>
    <w:rsid w:val="008E4DB8"/>
    <w:rsid w:val="00942FB0"/>
    <w:rsid w:val="00974846"/>
    <w:rsid w:val="009B39F6"/>
    <w:rsid w:val="009B479B"/>
    <w:rsid w:val="00A05395"/>
    <w:rsid w:val="00A47020"/>
    <w:rsid w:val="00A55602"/>
    <w:rsid w:val="00A61919"/>
    <w:rsid w:val="00A62EFF"/>
    <w:rsid w:val="00A774EA"/>
    <w:rsid w:val="00A82979"/>
    <w:rsid w:val="00AB6B97"/>
    <w:rsid w:val="00AD6BDF"/>
    <w:rsid w:val="00B13D0E"/>
    <w:rsid w:val="00B41CE0"/>
    <w:rsid w:val="00B53487"/>
    <w:rsid w:val="00B673C6"/>
    <w:rsid w:val="00B7495D"/>
    <w:rsid w:val="00B91C84"/>
    <w:rsid w:val="00BF47E4"/>
    <w:rsid w:val="00BF5848"/>
    <w:rsid w:val="00C07C96"/>
    <w:rsid w:val="00C317EE"/>
    <w:rsid w:val="00C4074B"/>
    <w:rsid w:val="00C56521"/>
    <w:rsid w:val="00C934AA"/>
    <w:rsid w:val="00CA7BD9"/>
    <w:rsid w:val="00CB6FC3"/>
    <w:rsid w:val="00CE0A7A"/>
    <w:rsid w:val="00CF7CDD"/>
    <w:rsid w:val="00D0212F"/>
    <w:rsid w:val="00D32B19"/>
    <w:rsid w:val="00D44703"/>
    <w:rsid w:val="00D44A2B"/>
    <w:rsid w:val="00D56E76"/>
    <w:rsid w:val="00D573AC"/>
    <w:rsid w:val="00D76CC0"/>
    <w:rsid w:val="00D82A45"/>
    <w:rsid w:val="00D97AA5"/>
    <w:rsid w:val="00DC77D3"/>
    <w:rsid w:val="00DE757A"/>
    <w:rsid w:val="00E110BB"/>
    <w:rsid w:val="00E217CB"/>
    <w:rsid w:val="00E22E9F"/>
    <w:rsid w:val="00E335EE"/>
    <w:rsid w:val="00E714A5"/>
    <w:rsid w:val="00EA5970"/>
    <w:rsid w:val="00EF6288"/>
    <w:rsid w:val="00F12398"/>
    <w:rsid w:val="00F12704"/>
    <w:rsid w:val="00F35666"/>
    <w:rsid w:val="00F52F81"/>
    <w:rsid w:val="00F62DAB"/>
    <w:rsid w:val="00F94C03"/>
    <w:rsid w:val="00FA5EC3"/>
    <w:rsid w:val="00FB62E9"/>
    <w:rsid w:val="00FD5263"/>
    <w:rsid w:val="00FE396B"/>
    <w:rsid w:val="00FE4028"/>
    <w:rsid w:val="00FF5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E3DA"/>
  <w15:docId w15:val="{928ED4C9-3CEA-4E92-BAC7-55AC0182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3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4421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qFormat/>
    <w:rsid w:val="0014421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44216"/>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8D191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D191D"/>
  </w:style>
  <w:style w:type="paragraph" w:styleId="a5">
    <w:name w:val="footer"/>
    <w:basedOn w:val="a"/>
    <w:link w:val="a6"/>
    <w:uiPriority w:val="99"/>
    <w:unhideWhenUsed/>
    <w:rsid w:val="008D191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191D"/>
  </w:style>
  <w:style w:type="paragraph" w:styleId="a7">
    <w:name w:val="Body Text"/>
    <w:basedOn w:val="a"/>
    <w:link w:val="a8"/>
    <w:uiPriority w:val="99"/>
    <w:rsid w:val="004448EA"/>
    <w:pPr>
      <w:widowControl w:val="0"/>
      <w:autoSpaceDE w:val="0"/>
      <w:autoSpaceDN w:val="0"/>
      <w:spacing w:after="0" w:line="240" w:lineRule="auto"/>
      <w:ind w:left="172"/>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99"/>
    <w:rsid w:val="004448EA"/>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96191&amp;dst=100016" TargetMode="External"/><Relationship Id="rId21" Type="http://schemas.openxmlformats.org/officeDocument/2006/relationships/hyperlink" Target="https://login.consultant.ru/link/?req=doc&amp;base=LAW&amp;n=471026&amp;dst=1425" TargetMode="External"/><Relationship Id="rId42" Type="http://schemas.openxmlformats.org/officeDocument/2006/relationships/hyperlink" Target="https://login.consultant.ru/link/?req=doc&amp;base=SPB&amp;n=296191&amp;dst=100009" TargetMode="External"/><Relationship Id="rId47" Type="http://schemas.openxmlformats.org/officeDocument/2006/relationships/hyperlink" Target="https://login.consultant.ru/link/?req=doc&amp;base=LAW&amp;n=471026&amp;dst=2104" TargetMode="External"/><Relationship Id="rId63" Type="http://schemas.openxmlformats.org/officeDocument/2006/relationships/hyperlink" Target="https://login.consultant.ru/link/?req=doc&amp;base=LAW&amp;n=480453" TargetMode="External"/><Relationship Id="rId68" Type="http://schemas.openxmlformats.org/officeDocument/2006/relationships/hyperlink" Target="https://login.consultant.ru/link/?req=doc&amp;base=OTN&amp;n=33807" TargetMode="External"/><Relationship Id="rId7" Type="http://schemas.openxmlformats.org/officeDocument/2006/relationships/header" Target="header1.xm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SPB&amp;n=292325" TargetMode="External"/><Relationship Id="rId29" Type="http://schemas.openxmlformats.org/officeDocument/2006/relationships/hyperlink" Target="https://login.consultant.ru/link/?req=doc&amp;base=LAW&amp;n=471026&amp;dst=1425" TargetMode="External"/><Relationship Id="rId11" Type="http://schemas.openxmlformats.org/officeDocument/2006/relationships/hyperlink" Target="https://login.consultant.ru/link/?req=doc&amp;base=LAW&amp;n=471026&amp;dst=1425" TargetMode="External"/><Relationship Id="rId24" Type="http://schemas.openxmlformats.org/officeDocument/2006/relationships/hyperlink" Target="https://login.consultant.ru/link/?req=doc&amp;base=LAW&amp;n=471026&amp;dst=1370" TargetMode="External"/><Relationship Id="rId32" Type="http://schemas.openxmlformats.org/officeDocument/2006/relationships/hyperlink" Target="https://login.consultant.ru/link/?req=doc&amp;base=LAW&amp;n=480453&amp;dst=43" TargetMode="External"/><Relationship Id="rId37" Type="http://schemas.openxmlformats.org/officeDocument/2006/relationships/hyperlink" Target="https://login.consultant.ru/link/?req=doc&amp;base=LAW&amp;n=471026&amp;dst=2104" TargetMode="External"/><Relationship Id="rId40" Type="http://schemas.openxmlformats.org/officeDocument/2006/relationships/hyperlink" Target="https://login.consultant.ru/link/?req=doc&amp;base=LAW&amp;n=471026&amp;dst=1370" TargetMode="External"/><Relationship Id="rId45" Type="http://schemas.openxmlformats.org/officeDocument/2006/relationships/hyperlink" Target="https://login.consultant.ru/link/?req=doc&amp;base=SPB&amp;n=292325" TargetMode="External"/><Relationship Id="rId53" Type="http://schemas.openxmlformats.org/officeDocument/2006/relationships/hyperlink" Target="https://login.consultant.ru/link/?req=doc&amp;base=LAW&amp;n=471026" TargetMode="External"/><Relationship Id="rId58" Type="http://schemas.openxmlformats.org/officeDocument/2006/relationships/hyperlink" Target="https://login.consultant.ru/link/?req=doc&amp;base=LAW&amp;n=471026" TargetMode="External"/><Relationship Id="rId66"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s://login.consultant.ru/link/?req=doc&amp;base=LAW&amp;n=442096" TargetMode="External"/><Relationship Id="rId19" Type="http://schemas.openxmlformats.org/officeDocument/2006/relationships/hyperlink" Target="https://login.consultant.ru/link/?req=doc&amp;base=LAW&amp;n=471026&amp;dst=1675" TargetMode="External"/><Relationship Id="rId14" Type="http://schemas.openxmlformats.org/officeDocument/2006/relationships/hyperlink" Target="https://login.consultant.ru/link/?req=doc&amp;base=LAW&amp;n=480453" TargetMode="External"/><Relationship Id="rId22" Type="http://schemas.openxmlformats.org/officeDocument/2006/relationships/hyperlink" Target="https://login.consultant.ru/link/?req=doc&amp;base=LAW&amp;n=468967&amp;dst=100111" TargetMode="External"/><Relationship Id="rId27" Type="http://schemas.openxmlformats.org/officeDocument/2006/relationships/hyperlink" Target="https://login.consultant.ru/link/?req=doc&amp;base=SPB&amp;n=296191&amp;dst=100181" TargetMode="External"/><Relationship Id="rId30" Type="http://schemas.openxmlformats.org/officeDocument/2006/relationships/hyperlink" Target="https://login.consultant.ru/link/?req=doc&amp;base=LAW&amp;n=483116&amp;dst=24" TargetMode="External"/><Relationship Id="rId35" Type="http://schemas.openxmlformats.org/officeDocument/2006/relationships/hyperlink" Target="https://login.consultant.ru/link/?req=doc&amp;base=LAW&amp;n=480453&amp;dst=100352" TargetMode="External"/><Relationship Id="rId43" Type="http://schemas.openxmlformats.org/officeDocument/2006/relationships/hyperlink" Target="https://login.consultant.ru/link/?req=doc&amp;base=LAW&amp;n=463204" TargetMode="External"/><Relationship Id="rId48" Type="http://schemas.openxmlformats.org/officeDocument/2006/relationships/hyperlink" Target="https://login.consultant.ru/link/?req=doc&amp;base=LAW&amp;n=471026" TargetMode="External"/><Relationship Id="rId56" Type="http://schemas.openxmlformats.org/officeDocument/2006/relationships/hyperlink" Target="https://login.consultant.ru/link/?req=doc&amp;base=SPB&amp;n=292325" TargetMode="External"/><Relationship Id="rId64" Type="http://schemas.openxmlformats.org/officeDocument/2006/relationships/hyperlink" Target="https://login.consultant.ru/link/?req=doc&amp;base=LAW&amp;n=480453" TargetMode="External"/><Relationship Id="rId69" Type="http://schemas.openxmlformats.org/officeDocument/2006/relationships/hyperlink" Target="https://login.consultant.ru/link/?req=doc&amp;base=LAW&amp;n=263912" TargetMode="External"/><Relationship Id="rId8" Type="http://schemas.openxmlformats.org/officeDocument/2006/relationships/hyperlink" Target="consultantplus://offline/ref=F843FF58D2ACF1FAA5439C8121891295091F5B02EBC40DB8450EE4C6E64C295D2956318C3B9EBC6399F2F81AB3484D349C9C3461A466q51FM" TargetMode="External"/><Relationship Id="rId51" Type="http://schemas.openxmlformats.org/officeDocument/2006/relationships/hyperlink" Target="https://login.consultant.ru/link/?req=doc&amp;base=LAW&amp;n=471026"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80453&amp;dst=426" TargetMode="External"/><Relationship Id="rId17" Type="http://schemas.openxmlformats.org/officeDocument/2006/relationships/hyperlink" Target="https://login.consultant.ru/link/?req=doc&amp;base=LAW&amp;n=480453&amp;dst=427" TargetMode="External"/><Relationship Id="rId25" Type="http://schemas.openxmlformats.org/officeDocument/2006/relationships/hyperlink" Target="https://login.consultant.ru/link/?req=doc&amp;base=LAW&amp;n=471026&amp;dst=1396" TargetMode="External"/><Relationship Id="rId33" Type="http://schemas.openxmlformats.org/officeDocument/2006/relationships/hyperlink" Target="https://login.consultant.ru/link/?req=doc&amp;base=LAW&amp;n=480453&amp;dst=339" TargetMode="External"/><Relationship Id="rId38" Type="http://schemas.openxmlformats.org/officeDocument/2006/relationships/hyperlink" Target="https://login.consultant.ru/link/?req=doc&amp;base=LAW&amp;n=471026&amp;dst=3354" TargetMode="External"/><Relationship Id="rId46" Type="http://schemas.openxmlformats.org/officeDocument/2006/relationships/hyperlink" Target="https://login.consultant.ru/link/?req=doc&amp;base=LAW&amp;n=471026" TargetMode="External"/><Relationship Id="rId59" Type="http://schemas.openxmlformats.org/officeDocument/2006/relationships/hyperlink" Target="https://login.consultant.ru/link/?req=doc&amp;base=LAW&amp;n=480453" TargetMode="External"/><Relationship Id="rId67" Type="http://schemas.openxmlformats.org/officeDocument/2006/relationships/hyperlink" Target="https://login.consultant.ru/link/?req=doc&amp;base=LAW&amp;n=463204" TargetMode="External"/><Relationship Id="rId20" Type="http://schemas.openxmlformats.org/officeDocument/2006/relationships/hyperlink" Target="https://login.consultant.ru/link/?req=doc&amp;base=LAW&amp;n=327486&amp;dst=100011" TargetMode="External"/><Relationship Id="rId41" Type="http://schemas.openxmlformats.org/officeDocument/2006/relationships/hyperlink" Target="https://login.consultant.ru/link/?req=doc&amp;base=LAW&amp;n=471026&amp;dst=1396" TargetMode="External"/><Relationship Id="rId54" Type="http://schemas.openxmlformats.org/officeDocument/2006/relationships/hyperlink" Target="https://login.consultant.ru/link/?req=doc&amp;base=SPB&amp;n=292325" TargetMode="External"/><Relationship Id="rId62" Type="http://schemas.openxmlformats.org/officeDocument/2006/relationships/hyperlink" Target="https://login.consultant.ru/link/?req=doc&amp;base=LAW&amp;n=468967&amp;dst=100165" TargetMode="External"/><Relationship Id="rId70" Type="http://schemas.openxmlformats.org/officeDocument/2006/relationships/hyperlink" Target="https://login.consultant.ru/link/?req=doc&amp;base=LAW&amp;n=369966&amp;dst=102883"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471026" TargetMode="External"/><Relationship Id="rId23" Type="http://schemas.openxmlformats.org/officeDocument/2006/relationships/hyperlink" Target="https://login.consultant.ru/link/?req=doc&amp;base=LAW&amp;n=468967&amp;dst=100087" TargetMode="External"/><Relationship Id="rId28" Type="http://schemas.openxmlformats.org/officeDocument/2006/relationships/hyperlink" Target="https://login.consultant.ru/link/?req=doc&amp;base=LAW&amp;n=463204" TargetMode="External"/><Relationship Id="rId36" Type="http://schemas.openxmlformats.org/officeDocument/2006/relationships/hyperlink" Target="https://login.consultant.ru/link/?req=doc&amp;base=LAW&amp;n=480453&amp;dst=359" TargetMode="External"/><Relationship Id="rId49" Type="http://schemas.openxmlformats.org/officeDocument/2006/relationships/hyperlink" Target="https://login.consultant.ru/link/?req=doc&amp;base=SPB&amp;n=292325" TargetMode="External"/><Relationship Id="rId57" Type="http://schemas.openxmlformats.org/officeDocument/2006/relationships/hyperlink" Target="https://login.consultant.ru/link/?req=doc&amp;base=LAW&amp;n=471026" TargetMode="External"/><Relationship Id="rId10" Type="http://schemas.openxmlformats.org/officeDocument/2006/relationships/hyperlink" Target="https://login.consultant.ru/link/?req=doc&amp;base=LAW&amp;n=451660&amp;dst=100066" TargetMode="External"/><Relationship Id="rId31" Type="http://schemas.openxmlformats.org/officeDocument/2006/relationships/hyperlink" Target="https://login.consultant.ru/link/?req=doc&amp;base=LAW&amp;n=471026&amp;dst=4392" TargetMode="External"/><Relationship Id="rId44" Type="http://schemas.openxmlformats.org/officeDocument/2006/relationships/hyperlink" Target="https://login.consultant.ru/link/?req=doc&amp;base=LAW&amp;n=471026" TargetMode="External"/><Relationship Id="rId52" Type="http://schemas.openxmlformats.org/officeDocument/2006/relationships/hyperlink" Target="https://login.consultant.ru/link/?req=doc&amp;base=SPB&amp;n=292325" TargetMode="External"/><Relationship Id="rId60" Type="http://schemas.openxmlformats.org/officeDocument/2006/relationships/hyperlink" Target="https://login.consultant.ru/link/?req=doc&amp;base=LAW&amp;n=479354" TargetMode="External"/><Relationship Id="rId65" Type="http://schemas.openxmlformats.org/officeDocument/2006/relationships/hyperlink" Target="https://login.consultant.ru/link/?req=doc&amp;base=LAW&amp;n=480453" TargetMode="External"/><Relationship Id="rId4" Type="http://schemas.openxmlformats.org/officeDocument/2006/relationships/footnotes" Target="footnotes.xml"/><Relationship Id="rId9" Type="http://schemas.openxmlformats.org/officeDocument/2006/relationships/hyperlink" Target="consultantplus://offline/ref=F843FF58D2ACF1FAA5439C8121891295091F5B02EBC40DB8450EE4C6E64C295D2956318F3F9FB96399F2F81AB3484D349C9C3461A466q51FM" TargetMode="External"/><Relationship Id="rId13" Type="http://schemas.openxmlformats.org/officeDocument/2006/relationships/hyperlink" Target="file:///C:\Users\naa_orlova\Downloads\www.gosuslugi.ru" TargetMode="External"/><Relationship Id="rId18" Type="http://schemas.openxmlformats.org/officeDocument/2006/relationships/hyperlink" Target="https://login.consultant.ru/link/?req=doc&amp;base=LAW&amp;n=424314&amp;dst=88" TargetMode="External"/><Relationship Id="rId39" Type="http://schemas.openxmlformats.org/officeDocument/2006/relationships/hyperlink" Target="https://login.consultant.ru/link/?req=doc&amp;base=LAW&amp;n=471026&amp;dst=1425" TargetMode="External"/><Relationship Id="rId34" Type="http://schemas.openxmlformats.org/officeDocument/2006/relationships/hyperlink" Target="https://login.consultant.ru/link/?req=doc&amp;base=LAW&amp;n=480453&amp;dst=100352" TargetMode="External"/><Relationship Id="rId50" Type="http://schemas.openxmlformats.org/officeDocument/2006/relationships/hyperlink" Target="https://login.consultant.ru/link/?req=doc&amp;base=LAW&amp;n=471026" TargetMode="External"/><Relationship Id="rId55" Type="http://schemas.openxmlformats.org/officeDocument/2006/relationships/hyperlink" Target="https://login.consultant.ru/link/?req=doc&amp;base=LAW&amp;n=471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49</Pages>
  <Words>14728</Words>
  <Characters>83954</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 Александрович Михайловский</dc:creator>
  <cp:lastModifiedBy>777</cp:lastModifiedBy>
  <cp:revision>9</cp:revision>
  <dcterms:created xsi:type="dcterms:W3CDTF">2024-11-21T09:22:00Z</dcterms:created>
  <dcterms:modified xsi:type="dcterms:W3CDTF">2026-05-21T10:51:00Z</dcterms:modified>
</cp:coreProperties>
</file>