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90" w:rsidRPr="00975A5D" w:rsidRDefault="00C57F90" w:rsidP="00C57F90">
      <w:pPr>
        <w:adjustRightInd w:val="0"/>
        <w:jc w:val="center"/>
        <w:rPr>
          <w:noProof/>
          <w:color w:val="333333"/>
          <w:sz w:val="28"/>
          <w:szCs w:val="28"/>
        </w:rPr>
      </w:pPr>
      <w:r w:rsidRPr="00975A5D">
        <w:rPr>
          <w:noProof/>
          <w:color w:val="333333"/>
          <w:sz w:val="28"/>
          <w:szCs w:val="28"/>
        </w:rPr>
        <w:drawing>
          <wp:inline distT="0" distB="0" distL="0" distR="0" wp14:anchorId="63118616" wp14:editId="3251D867">
            <wp:extent cx="45720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90" w:rsidRPr="00975A5D" w:rsidRDefault="00C57F90" w:rsidP="00C57F90">
      <w:pPr>
        <w:adjustRightInd w:val="0"/>
        <w:jc w:val="center"/>
        <w:rPr>
          <w:noProof/>
          <w:color w:val="000000"/>
          <w:sz w:val="28"/>
          <w:szCs w:val="28"/>
        </w:rPr>
      </w:pPr>
      <w:r w:rsidRPr="00975A5D">
        <w:rPr>
          <w:noProof/>
          <w:color w:val="000000"/>
          <w:sz w:val="28"/>
          <w:szCs w:val="28"/>
        </w:rPr>
        <w:t>АДМИНИСТРАЦИЯ</w:t>
      </w:r>
    </w:p>
    <w:p w:rsidR="00C57F90" w:rsidRPr="00975A5D" w:rsidRDefault="00C57F90" w:rsidP="00C57F90">
      <w:pPr>
        <w:adjustRightInd w:val="0"/>
        <w:jc w:val="center"/>
        <w:rPr>
          <w:noProof/>
          <w:color w:val="000000"/>
          <w:sz w:val="28"/>
          <w:szCs w:val="28"/>
        </w:rPr>
      </w:pPr>
      <w:r w:rsidRPr="00975A5D">
        <w:rPr>
          <w:noProof/>
          <w:color w:val="000000"/>
          <w:sz w:val="28"/>
          <w:szCs w:val="28"/>
        </w:rPr>
        <w:t xml:space="preserve">ЗАНЕВСКОГО ГОРОДСКОГО ПОСЕЛЕНИЯ </w:t>
      </w:r>
    </w:p>
    <w:p w:rsidR="00C57F90" w:rsidRPr="00975A5D" w:rsidRDefault="00C57F90" w:rsidP="00C57F90">
      <w:pPr>
        <w:adjustRightInd w:val="0"/>
        <w:jc w:val="center"/>
        <w:rPr>
          <w:noProof/>
          <w:color w:val="000000"/>
          <w:sz w:val="28"/>
          <w:szCs w:val="28"/>
        </w:rPr>
      </w:pPr>
      <w:r w:rsidRPr="00975A5D">
        <w:rPr>
          <w:noProof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:rsidR="00C57F90" w:rsidRPr="00975A5D" w:rsidRDefault="00C57F90" w:rsidP="00C57F90">
      <w:pPr>
        <w:pStyle w:val="aff3"/>
        <w:tabs>
          <w:tab w:val="left" w:pos="142"/>
        </w:tabs>
        <w:jc w:val="center"/>
        <w:rPr>
          <w:szCs w:val="28"/>
        </w:rPr>
      </w:pPr>
    </w:p>
    <w:p w:rsidR="00C57F90" w:rsidRPr="00975A5D" w:rsidRDefault="00C57F90" w:rsidP="00C57F90">
      <w:pPr>
        <w:adjustRightInd w:val="0"/>
        <w:jc w:val="center"/>
        <w:rPr>
          <w:b/>
          <w:noProof/>
          <w:color w:val="000000"/>
          <w:sz w:val="28"/>
          <w:szCs w:val="28"/>
        </w:rPr>
      </w:pPr>
      <w:r w:rsidRPr="00975A5D">
        <w:rPr>
          <w:b/>
          <w:noProof/>
          <w:color w:val="000000"/>
          <w:sz w:val="28"/>
          <w:szCs w:val="28"/>
        </w:rPr>
        <w:t>ПОСТАНОВЛЕНИЕ</w:t>
      </w:r>
    </w:p>
    <w:p w:rsidR="00C57F90" w:rsidRPr="00975A5D" w:rsidRDefault="00C57F90" w:rsidP="00C57F90">
      <w:pPr>
        <w:adjustRightInd w:val="0"/>
        <w:jc w:val="center"/>
        <w:rPr>
          <w:noProof/>
          <w:color w:val="000000"/>
          <w:sz w:val="28"/>
          <w:szCs w:val="28"/>
        </w:rPr>
      </w:pPr>
    </w:p>
    <w:p w:rsidR="00C57F90" w:rsidRPr="00975A5D" w:rsidRDefault="00C57F90" w:rsidP="00C57F90">
      <w:pPr>
        <w:shd w:val="clear" w:color="auto" w:fill="FFFFFF"/>
        <w:tabs>
          <w:tab w:val="left" w:pos="8080"/>
        </w:tabs>
        <w:adjustRightInd w:val="0"/>
        <w:jc w:val="both"/>
        <w:rPr>
          <w:color w:val="000000"/>
          <w:sz w:val="28"/>
          <w:szCs w:val="28"/>
        </w:rPr>
      </w:pPr>
      <w:r w:rsidRPr="00975A5D">
        <w:rPr>
          <w:color w:val="000000"/>
          <w:sz w:val="28"/>
          <w:szCs w:val="28"/>
        </w:rPr>
        <w:t>_____________</w:t>
      </w:r>
      <w:r w:rsidRPr="00975A5D">
        <w:rPr>
          <w:color w:val="000000"/>
          <w:sz w:val="28"/>
          <w:szCs w:val="28"/>
        </w:rPr>
        <w:tab/>
        <w:t>№ _____</w:t>
      </w:r>
    </w:p>
    <w:p w:rsidR="00C57F90" w:rsidRPr="00975A5D" w:rsidRDefault="00C57F90" w:rsidP="00C57F90">
      <w:pPr>
        <w:shd w:val="clear" w:color="auto" w:fill="FFFFFF"/>
        <w:adjustRightInd w:val="0"/>
        <w:jc w:val="center"/>
        <w:rPr>
          <w:color w:val="000000"/>
          <w:sz w:val="28"/>
          <w:szCs w:val="28"/>
        </w:rPr>
      </w:pPr>
      <w:r w:rsidRPr="00975A5D">
        <w:rPr>
          <w:color w:val="000000"/>
          <w:sz w:val="28"/>
          <w:szCs w:val="28"/>
        </w:rPr>
        <w:t>д. Заневка</w:t>
      </w:r>
    </w:p>
    <w:p w:rsidR="00C57F90" w:rsidRPr="00975A5D" w:rsidRDefault="00C57F90" w:rsidP="00C57F90">
      <w:pPr>
        <w:pStyle w:val="aff3"/>
        <w:tabs>
          <w:tab w:val="left" w:pos="142"/>
        </w:tabs>
        <w:jc w:val="left"/>
        <w:rPr>
          <w:szCs w:val="28"/>
        </w:rPr>
      </w:pPr>
    </w:p>
    <w:p w:rsidR="00C57F90" w:rsidRPr="002977EA" w:rsidRDefault="00C57F90" w:rsidP="00C57F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A5D">
        <w:rPr>
          <w:rFonts w:ascii="Times New Roman" w:hAnsi="Times New Roman" w:cs="Times New Roman"/>
          <w:b/>
          <w:sz w:val="28"/>
          <w:szCs w:val="28"/>
        </w:rPr>
        <w:t>Об утвержден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ии административного регламента </w:t>
      </w:r>
      <w:r w:rsidRPr="00975A5D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b/>
          <w:sz w:val="28"/>
          <w:szCs w:val="28"/>
        </w:rPr>
        <w:t>по</w:t>
      </w:r>
      <w:r w:rsidRPr="00975A5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b/>
          <w:sz w:val="28"/>
          <w:szCs w:val="28"/>
        </w:rPr>
        <w:t>предоставлению</w:t>
      </w:r>
      <w:r w:rsidRPr="00975A5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75A5D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Pr="00975A5D">
        <w:rPr>
          <w:rFonts w:ascii="Times New Roman" w:hAnsi="Times New Roman" w:cs="Times New Roman"/>
          <w:b/>
          <w:bCs/>
          <w:sz w:val="28"/>
          <w:szCs w:val="28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</w:t>
      </w:r>
      <w:r w:rsidRPr="00DC02A7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</w:t>
      </w:r>
      <w:r w:rsidRPr="002977E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57F90" w:rsidRPr="00975A5D" w:rsidRDefault="00C57F90" w:rsidP="00C57F90">
      <w:pPr>
        <w:pStyle w:val="Default"/>
        <w:rPr>
          <w:b/>
          <w:bCs/>
          <w:szCs w:val="28"/>
        </w:rPr>
      </w:pPr>
    </w:p>
    <w:p w:rsidR="00C57F90" w:rsidRPr="00975A5D" w:rsidRDefault="00C57F90" w:rsidP="00C57F90">
      <w:pPr>
        <w:pStyle w:val="aff3"/>
        <w:tabs>
          <w:tab w:val="left" w:pos="142"/>
        </w:tabs>
        <w:jc w:val="center"/>
        <w:rPr>
          <w:b/>
          <w:szCs w:val="28"/>
          <w:lang w:val="ru-RU"/>
        </w:rPr>
      </w:pPr>
    </w:p>
    <w:p w:rsidR="00C57F90" w:rsidRPr="00975A5D" w:rsidRDefault="00C57F90" w:rsidP="00C57F90">
      <w:pPr>
        <w:pStyle w:val="aff3"/>
        <w:tabs>
          <w:tab w:val="left" w:pos="142"/>
        </w:tabs>
        <w:ind w:firstLine="707"/>
        <w:rPr>
          <w:szCs w:val="28"/>
        </w:rPr>
      </w:pPr>
      <w:r w:rsidRPr="00975A5D">
        <w:rPr>
          <w:kern w:val="1"/>
          <w:szCs w:val="28"/>
          <w:lang w:eastAsia="ar-SA"/>
        </w:rPr>
        <w:t xml:space="preserve">В соответствии с Федеральными законами </w:t>
      </w:r>
      <w:r w:rsidR="008801E6" w:rsidRPr="00CC012D">
        <w:rPr>
          <w:szCs w:val="28"/>
        </w:rPr>
        <w:t>от</w:t>
      </w:r>
      <w:r w:rsidR="008801E6" w:rsidRPr="00CC012D">
        <w:rPr>
          <w:spacing w:val="1"/>
          <w:szCs w:val="28"/>
        </w:rPr>
        <w:t xml:space="preserve"> </w:t>
      </w:r>
      <w:r w:rsidR="008801E6">
        <w:rPr>
          <w:color w:val="000000"/>
          <w:szCs w:val="28"/>
        </w:rPr>
        <w:t>20</w:t>
      </w:r>
      <w:r w:rsidR="008801E6" w:rsidRPr="00DF53E9">
        <w:rPr>
          <w:color w:val="000000"/>
          <w:szCs w:val="28"/>
        </w:rPr>
        <w:t>.0</w:t>
      </w:r>
      <w:r w:rsidR="008801E6">
        <w:rPr>
          <w:color w:val="000000"/>
          <w:szCs w:val="28"/>
        </w:rPr>
        <w:t>3</w:t>
      </w:r>
      <w:r w:rsidR="008801E6" w:rsidRPr="00DF53E9">
        <w:rPr>
          <w:color w:val="000000"/>
          <w:szCs w:val="28"/>
        </w:rPr>
        <w:t>.20</w:t>
      </w:r>
      <w:r w:rsidR="008801E6">
        <w:rPr>
          <w:color w:val="000000"/>
          <w:szCs w:val="28"/>
        </w:rPr>
        <w:t>25</w:t>
      </w:r>
      <w:r w:rsidR="008801E6" w:rsidRPr="00DF53E9">
        <w:rPr>
          <w:color w:val="000000"/>
          <w:szCs w:val="28"/>
        </w:rPr>
        <w:t xml:space="preserve"> № </w:t>
      </w:r>
      <w:r w:rsidR="008801E6">
        <w:rPr>
          <w:color w:val="000000"/>
          <w:szCs w:val="28"/>
        </w:rPr>
        <w:t>33</w:t>
      </w:r>
      <w:r w:rsidR="008801E6" w:rsidRPr="00DF53E9">
        <w:rPr>
          <w:color w:val="000000"/>
          <w:szCs w:val="28"/>
        </w:rPr>
        <w:t xml:space="preserve">-ФЗ «Об общих принципах организации местного самоуправления в </w:t>
      </w:r>
      <w:r w:rsidR="008801E6">
        <w:rPr>
          <w:color w:val="000000"/>
          <w:szCs w:val="28"/>
        </w:rPr>
        <w:t>единой системе публичной власти</w:t>
      </w:r>
      <w:r w:rsidR="008801E6" w:rsidRPr="00DF53E9">
        <w:rPr>
          <w:color w:val="000000"/>
          <w:szCs w:val="28"/>
        </w:rPr>
        <w:t>»</w:t>
      </w:r>
      <w:r w:rsidRPr="00975A5D">
        <w:rPr>
          <w:kern w:val="1"/>
          <w:szCs w:val="28"/>
          <w:lang w:eastAsia="ar-SA"/>
        </w:rPr>
        <w:t>, от 27.07.2010 № 210-ФЗ «Об организации предоставления государственных</w:t>
      </w:r>
      <w:r w:rsidRPr="00BD1648">
        <w:rPr>
          <w:kern w:val="1"/>
          <w:szCs w:val="28"/>
          <w:lang w:val="ru-RU" w:eastAsia="ar-SA"/>
        </w:rPr>
        <w:t xml:space="preserve"> </w:t>
      </w:r>
      <w:r>
        <w:rPr>
          <w:kern w:val="1"/>
          <w:szCs w:val="28"/>
          <w:lang w:val="ru-RU" w:eastAsia="ar-SA"/>
        </w:rPr>
        <w:t>и</w:t>
      </w:r>
      <w:r w:rsidRPr="00975A5D">
        <w:rPr>
          <w:kern w:val="1"/>
          <w:szCs w:val="28"/>
          <w:lang w:eastAsia="ar-SA"/>
        </w:rPr>
        <w:t xml:space="preserve"> муниципальных услуг»,</w:t>
      </w:r>
      <w:r w:rsidRPr="00975A5D">
        <w:rPr>
          <w:szCs w:val="28"/>
          <w:lang w:eastAsia="ru-RU"/>
        </w:rPr>
        <w:t xml:space="preserve"> </w:t>
      </w:r>
      <w:r w:rsidRPr="00975A5D">
        <w:rPr>
          <w:szCs w:val="28"/>
        </w:rPr>
        <w:t>Уставом</w:t>
      </w:r>
      <w:r w:rsidRPr="00975A5D">
        <w:rPr>
          <w:spacing w:val="1"/>
          <w:szCs w:val="28"/>
        </w:rPr>
        <w:t xml:space="preserve"> </w:t>
      </w:r>
      <w:r w:rsidRPr="00975A5D">
        <w:rPr>
          <w:szCs w:val="28"/>
        </w:rPr>
        <w:t>Заневского</w:t>
      </w:r>
      <w:r w:rsidRPr="00975A5D">
        <w:rPr>
          <w:spacing w:val="1"/>
          <w:szCs w:val="28"/>
        </w:rPr>
        <w:t xml:space="preserve"> </w:t>
      </w:r>
      <w:r w:rsidRPr="00975A5D">
        <w:rPr>
          <w:szCs w:val="28"/>
        </w:rPr>
        <w:t>городского</w:t>
      </w:r>
      <w:r w:rsidRPr="00975A5D">
        <w:rPr>
          <w:spacing w:val="1"/>
          <w:szCs w:val="28"/>
        </w:rPr>
        <w:t xml:space="preserve"> </w:t>
      </w:r>
      <w:r w:rsidRPr="00975A5D">
        <w:rPr>
          <w:szCs w:val="28"/>
        </w:rPr>
        <w:t>поселения</w:t>
      </w:r>
      <w:r w:rsidRPr="00975A5D">
        <w:rPr>
          <w:spacing w:val="1"/>
          <w:szCs w:val="28"/>
        </w:rPr>
        <w:t xml:space="preserve"> </w:t>
      </w:r>
      <w:r w:rsidRPr="00975A5D">
        <w:rPr>
          <w:szCs w:val="28"/>
        </w:rPr>
        <w:t>Всеволожского муниципального</w:t>
      </w:r>
      <w:r w:rsidRPr="00975A5D">
        <w:rPr>
          <w:spacing w:val="-4"/>
          <w:szCs w:val="28"/>
        </w:rPr>
        <w:t xml:space="preserve"> </w:t>
      </w:r>
      <w:r w:rsidRPr="00975A5D">
        <w:rPr>
          <w:szCs w:val="28"/>
        </w:rPr>
        <w:t>района</w:t>
      </w:r>
      <w:r w:rsidRPr="00975A5D">
        <w:rPr>
          <w:spacing w:val="-3"/>
          <w:szCs w:val="28"/>
        </w:rPr>
        <w:t xml:space="preserve"> </w:t>
      </w:r>
      <w:r w:rsidRPr="00975A5D">
        <w:rPr>
          <w:szCs w:val="28"/>
        </w:rPr>
        <w:t>Ленинградской области, администрация Заневского городского поселения Всеволожского муниципального района Ленинградской области</w:t>
      </w:r>
    </w:p>
    <w:p w:rsidR="00C57F90" w:rsidRPr="00975A5D" w:rsidRDefault="00C57F90" w:rsidP="00C57F90">
      <w:pPr>
        <w:tabs>
          <w:tab w:val="left" w:pos="142"/>
          <w:tab w:val="left" w:pos="1100"/>
        </w:tabs>
        <w:rPr>
          <w:b/>
          <w:bCs/>
          <w:sz w:val="28"/>
          <w:szCs w:val="28"/>
          <w:lang w:val="x-none" w:eastAsia="x-none"/>
        </w:rPr>
      </w:pPr>
    </w:p>
    <w:p w:rsidR="00C57F90" w:rsidRPr="00975A5D" w:rsidRDefault="00C57F90" w:rsidP="00C57F90">
      <w:pPr>
        <w:tabs>
          <w:tab w:val="left" w:pos="142"/>
          <w:tab w:val="left" w:pos="1100"/>
        </w:tabs>
        <w:rPr>
          <w:b/>
          <w:sz w:val="28"/>
          <w:szCs w:val="28"/>
        </w:rPr>
      </w:pPr>
      <w:r w:rsidRPr="00975A5D">
        <w:rPr>
          <w:b/>
          <w:sz w:val="28"/>
          <w:szCs w:val="28"/>
        </w:rPr>
        <w:t>ПОСТАНОВЛЯЕТ:</w:t>
      </w:r>
    </w:p>
    <w:p w:rsidR="00C57F90" w:rsidRPr="00975A5D" w:rsidRDefault="00C57F90" w:rsidP="00C57F90">
      <w:pPr>
        <w:pStyle w:val="aff3"/>
        <w:tabs>
          <w:tab w:val="left" w:pos="142"/>
          <w:tab w:val="left" w:pos="1100"/>
        </w:tabs>
        <w:jc w:val="left"/>
        <w:rPr>
          <w:b/>
          <w:szCs w:val="28"/>
        </w:rPr>
      </w:pPr>
    </w:p>
    <w:p w:rsidR="00C57F90" w:rsidRPr="00975A5D" w:rsidRDefault="00C57F90" w:rsidP="00C57F90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1100"/>
          <w:tab w:val="left" w:pos="1997"/>
        </w:tabs>
        <w:autoSpaceDE w:val="0"/>
        <w:autoSpaceDN w:val="0"/>
        <w:ind w:left="0" w:firstLine="777"/>
        <w:contextualSpacing w:val="0"/>
        <w:jc w:val="both"/>
        <w:rPr>
          <w:color w:val="000000" w:themeColor="text1"/>
          <w:sz w:val="28"/>
          <w:szCs w:val="28"/>
        </w:rPr>
      </w:pPr>
      <w:r w:rsidRPr="00975A5D">
        <w:rPr>
          <w:sz w:val="28"/>
          <w:szCs w:val="28"/>
        </w:rPr>
        <w:t>Утвердить</w:t>
      </w:r>
      <w:r w:rsidRPr="00975A5D">
        <w:rPr>
          <w:spacing w:val="1"/>
          <w:sz w:val="28"/>
          <w:szCs w:val="28"/>
        </w:rPr>
        <w:t xml:space="preserve"> </w:t>
      </w:r>
      <w:r w:rsidRPr="00975A5D">
        <w:rPr>
          <w:sz w:val="28"/>
          <w:szCs w:val="28"/>
        </w:rPr>
        <w:t>административный</w:t>
      </w:r>
      <w:r w:rsidRPr="00975A5D">
        <w:rPr>
          <w:spacing w:val="1"/>
          <w:sz w:val="28"/>
          <w:szCs w:val="28"/>
        </w:rPr>
        <w:t xml:space="preserve"> </w:t>
      </w:r>
      <w:r w:rsidRPr="00975A5D">
        <w:rPr>
          <w:sz w:val="28"/>
          <w:szCs w:val="28"/>
        </w:rPr>
        <w:t>регламент</w:t>
      </w:r>
      <w:r w:rsidRPr="00975A5D">
        <w:rPr>
          <w:spacing w:val="1"/>
          <w:sz w:val="28"/>
          <w:szCs w:val="28"/>
        </w:rPr>
        <w:t xml:space="preserve"> </w:t>
      </w:r>
      <w:r w:rsidRPr="00975A5D">
        <w:rPr>
          <w:sz w:val="28"/>
          <w:szCs w:val="28"/>
        </w:rPr>
        <w:t>по</w:t>
      </w:r>
      <w:r w:rsidRPr="00975A5D">
        <w:rPr>
          <w:spacing w:val="1"/>
          <w:sz w:val="28"/>
          <w:szCs w:val="28"/>
        </w:rPr>
        <w:t xml:space="preserve"> </w:t>
      </w:r>
      <w:r w:rsidRPr="00975A5D">
        <w:rPr>
          <w:sz w:val="28"/>
          <w:szCs w:val="28"/>
        </w:rPr>
        <w:t>предоставлению</w:t>
      </w:r>
      <w:r w:rsidRPr="00975A5D">
        <w:rPr>
          <w:spacing w:val="1"/>
          <w:sz w:val="28"/>
          <w:szCs w:val="28"/>
        </w:rPr>
        <w:t xml:space="preserve"> </w:t>
      </w:r>
      <w:r w:rsidRPr="00975A5D">
        <w:rPr>
          <w:sz w:val="28"/>
          <w:szCs w:val="28"/>
        </w:rPr>
        <w:t xml:space="preserve">муниципальной услуги </w:t>
      </w:r>
      <w:r w:rsidRPr="00975A5D">
        <w:rPr>
          <w:bCs/>
          <w:sz w:val="28"/>
          <w:szCs w:val="28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Pr="00975A5D">
        <w:rPr>
          <w:sz w:val="28"/>
          <w:szCs w:val="28"/>
        </w:rPr>
        <w:t xml:space="preserve"> согласно</w:t>
      </w:r>
      <w:r w:rsidRPr="00975A5D">
        <w:rPr>
          <w:spacing w:val="-1"/>
          <w:sz w:val="28"/>
          <w:szCs w:val="28"/>
        </w:rPr>
        <w:t xml:space="preserve"> </w:t>
      </w:r>
      <w:r w:rsidRPr="00975A5D">
        <w:rPr>
          <w:sz w:val="28"/>
          <w:szCs w:val="28"/>
        </w:rPr>
        <w:t>приложению.</w:t>
      </w:r>
    </w:p>
    <w:p w:rsidR="00C57F90" w:rsidRPr="00037C43" w:rsidRDefault="00C57F90" w:rsidP="00C57F90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1100"/>
          <w:tab w:val="left" w:pos="1997"/>
        </w:tabs>
        <w:autoSpaceDE w:val="0"/>
        <w:autoSpaceDN w:val="0"/>
        <w:ind w:left="0" w:firstLine="777"/>
        <w:contextualSpacing w:val="0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037C43">
        <w:rPr>
          <w:sz w:val="28"/>
          <w:szCs w:val="28"/>
        </w:rPr>
        <w:t xml:space="preserve">Признать утратившим силу постановление администрации Заневского городского поселения Всеволожского муниципального района Ленинградской области от </w:t>
      </w:r>
      <w:r w:rsidR="000E145C">
        <w:rPr>
          <w:sz w:val="28"/>
          <w:szCs w:val="28"/>
        </w:rPr>
        <w:t>12</w:t>
      </w:r>
      <w:r w:rsidRPr="00037C43">
        <w:rPr>
          <w:sz w:val="28"/>
          <w:szCs w:val="28"/>
        </w:rPr>
        <w:t>.0</w:t>
      </w:r>
      <w:r w:rsidR="000E145C">
        <w:rPr>
          <w:sz w:val="28"/>
          <w:szCs w:val="28"/>
        </w:rPr>
        <w:t>8</w:t>
      </w:r>
      <w:r w:rsidRPr="00037C43">
        <w:rPr>
          <w:sz w:val="28"/>
          <w:szCs w:val="28"/>
        </w:rPr>
        <w:t>.202</w:t>
      </w:r>
      <w:r w:rsidR="000E145C">
        <w:rPr>
          <w:sz w:val="28"/>
          <w:szCs w:val="28"/>
        </w:rPr>
        <w:t>5</w:t>
      </w:r>
      <w:r w:rsidRPr="00037C43">
        <w:rPr>
          <w:sz w:val="28"/>
          <w:szCs w:val="28"/>
        </w:rPr>
        <w:t xml:space="preserve"> № </w:t>
      </w:r>
      <w:r w:rsidR="000E145C">
        <w:rPr>
          <w:sz w:val="28"/>
          <w:szCs w:val="28"/>
        </w:rPr>
        <w:t>646</w:t>
      </w:r>
      <w:r w:rsidRPr="00037C43">
        <w:rPr>
          <w:sz w:val="28"/>
          <w:szCs w:val="28"/>
        </w:rPr>
        <w:t xml:space="preserve"> «</w:t>
      </w:r>
      <w:r w:rsidRPr="00037C43">
        <w:rPr>
          <w:color w:val="000000" w:themeColor="text1"/>
          <w:sz w:val="28"/>
          <w:szCs w:val="28"/>
        </w:rPr>
        <w:t xml:space="preserve">Об утверждении административного регламента по </w:t>
      </w:r>
      <w:r w:rsidRPr="00037C43">
        <w:rPr>
          <w:bCs/>
          <w:color w:val="000000" w:themeColor="text1"/>
          <w:sz w:val="28"/>
          <w:szCs w:val="28"/>
        </w:rPr>
        <w:t>предоставлению муниципальной услуги «</w:t>
      </w:r>
      <w:r w:rsidRPr="00037C43">
        <w:rPr>
          <w:rFonts w:eastAsiaTheme="minorEastAsia"/>
          <w:sz w:val="28"/>
          <w:szCs w:val="28"/>
        </w:rPr>
        <w:t xml:space="preserve"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</w:t>
      </w:r>
      <w:r w:rsidRPr="00037C43">
        <w:rPr>
          <w:rFonts w:eastAsiaTheme="minorEastAsia"/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</w:t>
      </w:r>
      <w:r w:rsidRPr="00037C43">
        <w:rPr>
          <w:color w:val="000000" w:themeColor="text1"/>
          <w:sz w:val="28"/>
          <w:szCs w:val="28"/>
        </w:rPr>
        <w:t>».</w:t>
      </w:r>
      <w:proofErr w:type="gramEnd"/>
    </w:p>
    <w:p w:rsidR="0048305F" w:rsidRPr="0048305F" w:rsidRDefault="0048305F" w:rsidP="0048305F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8305F">
        <w:rPr>
          <w:sz w:val="28"/>
          <w:szCs w:val="28"/>
        </w:rPr>
        <w:t>3. Настоящее</w:t>
      </w:r>
      <w:r w:rsidRPr="0048305F">
        <w:rPr>
          <w:spacing w:val="94"/>
          <w:sz w:val="28"/>
          <w:szCs w:val="28"/>
        </w:rPr>
        <w:t xml:space="preserve"> </w:t>
      </w:r>
      <w:r w:rsidRPr="0048305F">
        <w:rPr>
          <w:sz w:val="28"/>
          <w:szCs w:val="28"/>
        </w:rPr>
        <w:t xml:space="preserve">постановление подлежит опубликованию в сетевом издании «Заневский вестник»: zanevkasmi.ru и размещению на официальном сайте муниципального образования </w:t>
      </w:r>
      <w:hyperlink r:id="rId10" w:history="1">
        <w:r w:rsidRPr="0048305F">
          <w:rPr>
            <w:rStyle w:val="afa"/>
            <w:rFonts w:eastAsia="Arial"/>
            <w:color w:val="auto"/>
            <w:sz w:val="28"/>
            <w:szCs w:val="28"/>
            <w:u w:val="none"/>
          </w:rPr>
          <w:t>http://www.zanevkaorg.ru</w:t>
        </w:r>
      </w:hyperlink>
      <w:r w:rsidRPr="0048305F">
        <w:rPr>
          <w:sz w:val="28"/>
          <w:szCs w:val="28"/>
        </w:rPr>
        <w:t>.</w:t>
      </w:r>
    </w:p>
    <w:p w:rsidR="0048305F" w:rsidRPr="0048305F" w:rsidRDefault="0048305F" w:rsidP="0048305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sz w:val="28"/>
          <w:szCs w:val="28"/>
        </w:rPr>
      </w:pPr>
      <w:r w:rsidRPr="0048305F">
        <w:rPr>
          <w:sz w:val="28"/>
          <w:szCs w:val="28"/>
        </w:rPr>
        <w:t>4. Настоящее постановление вступает в силу после его опубликования в сетевом издании «Заневский вестник» zanevkasmi.ru.</w:t>
      </w:r>
    </w:p>
    <w:p w:rsidR="0048305F" w:rsidRPr="0048305F" w:rsidRDefault="0048305F" w:rsidP="0048305F">
      <w:pPr>
        <w:shd w:val="clear" w:color="auto" w:fill="FFFFFF"/>
        <w:tabs>
          <w:tab w:val="left" w:pos="1134"/>
        </w:tabs>
        <w:spacing w:line="240" w:lineRule="atLeast"/>
        <w:ind w:firstLine="709"/>
        <w:jc w:val="both"/>
        <w:rPr>
          <w:sz w:val="28"/>
          <w:szCs w:val="28"/>
        </w:rPr>
      </w:pPr>
      <w:r w:rsidRPr="0048305F">
        <w:rPr>
          <w:sz w:val="28"/>
          <w:szCs w:val="28"/>
        </w:rPr>
        <w:t xml:space="preserve">5. </w:t>
      </w:r>
      <w:proofErr w:type="gramStart"/>
      <w:r w:rsidRPr="0048305F">
        <w:rPr>
          <w:sz w:val="28"/>
          <w:szCs w:val="28"/>
        </w:rPr>
        <w:t>Контроль за</w:t>
      </w:r>
      <w:proofErr w:type="gramEnd"/>
      <w:r w:rsidRPr="0048305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Е.Г. Хмелевскую.</w:t>
      </w:r>
    </w:p>
    <w:p w:rsidR="00C57F90" w:rsidRPr="003D4CC0" w:rsidRDefault="00C57F90" w:rsidP="0048305F">
      <w:pPr>
        <w:shd w:val="clear" w:color="auto" w:fill="FFFFFF"/>
        <w:tabs>
          <w:tab w:val="left" w:pos="1134"/>
        </w:tabs>
        <w:contextualSpacing/>
        <w:jc w:val="both"/>
        <w:rPr>
          <w:bCs/>
          <w:color w:val="000000" w:themeColor="text1"/>
          <w:sz w:val="28"/>
          <w:szCs w:val="28"/>
        </w:rPr>
      </w:pPr>
    </w:p>
    <w:p w:rsidR="00C57F90" w:rsidRDefault="00C57F90" w:rsidP="0048305F">
      <w:pPr>
        <w:suppressAutoHyphens/>
        <w:jc w:val="both"/>
        <w:rPr>
          <w:color w:val="000000" w:themeColor="text1"/>
          <w:kern w:val="1"/>
          <w:sz w:val="28"/>
          <w:szCs w:val="28"/>
          <w:lang w:eastAsia="hi-IN" w:bidi="hi-IN"/>
        </w:rPr>
      </w:pPr>
    </w:p>
    <w:p w:rsidR="00C57F90" w:rsidRDefault="00C57F90" w:rsidP="00C57F90">
      <w:pPr>
        <w:suppressAutoHyphens/>
        <w:jc w:val="both"/>
        <w:rPr>
          <w:color w:val="000000" w:themeColor="text1"/>
          <w:kern w:val="1"/>
          <w:sz w:val="28"/>
          <w:szCs w:val="28"/>
          <w:lang w:eastAsia="hi-IN" w:bidi="hi-IN"/>
        </w:rPr>
      </w:pPr>
    </w:p>
    <w:p w:rsidR="00C57F90" w:rsidRPr="00BD1648" w:rsidRDefault="00C57F90" w:rsidP="00C57F90">
      <w:pPr>
        <w:suppressAutoHyphens/>
        <w:jc w:val="both"/>
        <w:rPr>
          <w:color w:val="000000" w:themeColor="text1"/>
          <w:kern w:val="1"/>
          <w:sz w:val="28"/>
          <w:szCs w:val="28"/>
          <w:lang w:eastAsia="hi-IN" w:bidi="hi-IN"/>
        </w:rPr>
      </w:pPr>
      <w:r w:rsidRPr="00EB7562">
        <w:rPr>
          <w:color w:val="000000" w:themeColor="text1"/>
          <w:kern w:val="1"/>
          <w:sz w:val="28"/>
          <w:szCs w:val="28"/>
          <w:lang w:eastAsia="hi-IN" w:bidi="hi-IN"/>
        </w:rPr>
        <w:t xml:space="preserve">Глава администрации </w:t>
      </w:r>
      <w:r w:rsidRPr="00EB7562">
        <w:rPr>
          <w:color w:val="000000" w:themeColor="text1"/>
          <w:kern w:val="1"/>
          <w:sz w:val="28"/>
          <w:szCs w:val="28"/>
          <w:lang w:eastAsia="hi-IN" w:bidi="hi-IN"/>
        </w:rPr>
        <w:tab/>
      </w:r>
      <w:r w:rsidRPr="00EB7562">
        <w:rPr>
          <w:color w:val="000000" w:themeColor="text1"/>
          <w:kern w:val="1"/>
          <w:sz w:val="28"/>
          <w:szCs w:val="28"/>
          <w:lang w:eastAsia="hi-IN" w:bidi="hi-IN"/>
        </w:rPr>
        <w:tab/>
      </w:r>
      <w:r w:rsidRPr="00EB7562">
        <w:rPr>
          <w:color w:val="000000" w:themeColor="text1"/>
          <w:kern w:val="1"/>
          <w:sz w:val="28"/>
          <w:szCs w:val="28"/>
          <w:lang w:eastAsia="hi-IN" w:bidi="hi-IN"/>
        </w:rPr>
        <w:tab/>
        <w:t xml:space="preserve">           </w:t>
      </w:r>
      <w:r w:rsidRPr="00EB7562">
        <w:rPr>
          <w:color w:val="000000" w:themeColor="text1"/>
          <w:kern w:val="1"/>
          <w:sz w:val="28"/>
          <w:szCs w:val="28"/>
          <w:lang w:eastAsia="hi-IN" w:bidi="hi-IN"/>
        </w:rPr>
        <w:tab/>
        <w:t xml:space="preserve">  </w:t>
      </w:r>
      <w:r w:rsidRPr="00EB7562">
        <w:rPr>
          <w:color w:val="000000" w:themeColor="text1"/>
          <w:kern w:val="1"/>
          <w:sz w:val="28"/>
          <w:szCs w:val="28"/>
          <w:lang w:eastAsia="hi-IN" w:bidi="hi-IN"/>
        </w:rPr>
        <w:tab/>
        <w:t xml:space="preserve">              </w:t>
      </w:r>
      <w:r>
        <w:rPr>
          <w:color w:val="000000" w:themeColor="text1"/>
          <w:kern w:val="1"/>
          <w:sz w:val="28"/>
          <w:szCs w:val="28"/>
          <w:lang w:eastAsia="hi-IN" w:bidi="hi-IN"/>
        </w:rPr>
        <w:t xml:space="preserve">     </w:t>
      </w:r>
      <w:r w:rsidRPr="00EB7562">
        <w:rPr>
          <w:color w:val="000000" w:themeColor="text1"/>
          <w:kern w:val="1"/>
          <w:sz w:val="28"/>
          <w:szCs w:val="28"/>
          <w:lang w:eastAsia="hi-IN" w:bidi="hi-IN"/>
        </w:rPr>
        <w:t>А.В. Гердий</w:t>
      </w: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jc w:val="left"/>
        <w:rPr>
          <w:szCs w:val="28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8B74BC" w:rsidRDefault="008B74BC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6663"/>
        <w:jc w:val="left"/>
        <w:rPr>
          <w:szCs w:val="28"/>
          <w:lang w:val="ru-RU"/>
        </w:rPr>
      </w:pPr>
    </w:p>
    <w:p w:rsidR="00C57F90" w:rsidRDefault="00C57F90" w:rsidP="00C57F90">
      <w:pPr>
        <w:pStyle w:val="aff3"/>
        <w:tabs>
          <w:tab w:val="left" w:pos="142"/>
          <w:tab w:val="left" w:pos="1100"/>
          <w:tab w:val="left" w:pos="8565"/>
        </w:tabs>
        <w:ind w:firstLine="4395"/>
        <w:jc w:val="center"/>
      </w:pPr>
      <w:r>
        <w:lastRenderedPageBreak/>
        <w:t>Приложение</w:t>
      </w:r>
    </w:p>
    <w:p w:rsidR="00C57F90" w:rsidRDefault="00C57F90" w:rsidP="00C57F90">
      <w:pPr>
        <w:pStyle w:val="aff3"/>
        <w:tabs>
          <w:tab w:val="left" w:pos="142"/>
        </w:tabs>
        <w:spacing w:before="2"/>
        <w:ind w:left="4678"/>
        <w:jc w:val="center"/>
        <w:rPr>
          <w:spacing w:val="1"/>
        </w:rPr>
      </w:pPr>
      <w:r>
        <w:t>к постановлению администрации</w:t>
      </w:r>
    </w:p>
    <w:p w:rsidR="00C57F90" w:rsidRDefault="00C57F90" w:rsidP="00C57F90">
      <w:pPr>
        <w:pStyle w:val="aff3"/>
        <w:tabs>
          <w:tab w:val="left" w:pos="142"/>
        </w:tabs>
        <w:spacing w:before="2"/>
        <w:ind w:left="4678"/>
        <w:jc w:val="center"/>
      </w:pPr>
      <w:r>
        <w:t>Заневского</w:t>
      </w:r>
      <w:r>
        <w:rPr>
          <w:spacing w:val="-3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поселения</w:t>
      </w:r>
    </w:p>
    <w:p w:rsidR="00C57F90" w:rsidRDefault="00C57F90" w:rsidP="00C57F90">
      <w:pPr>
        <w:pStyle w:val="aff3"/>
        <w:tabs>
          <w:tab w:val="left" w:pos="142"/>
        </w:tabs>
        <w:spacing w:before="2"/>
        <w:ind w:left="4678"/>
        <w:jc w:val="center"/>
      </w:pPr>
      <w:r>
        <w:t>Всеволожского муниципального района Ленинградской области</w:t>
      </w:r>
    </w:p>
    <w:p w:rsidR="00C57F90" w:rsidRDefault="00C57F90" w:rsidP="00C57F90">
      <w:pPr>
        <w:pStyle w:val="aff3"/>
        <w:tabs>
          <w:tab w:val="left" w:pos="142"/>
        </w:tabs>
        <w:ind w:left="5060"/>
      </w:pPr>
      <w:r>
        <w:rPr>
          <w:lang w:val="ru-RU"/>
        </w:rPr>
        <w:t xml:space="preserve">     </w:t>
      </w:r>
      <w:r w:rsidR="00C87C1A">
        <w:rPr>
          <w:lang w:val="ru-RU"/>
        </w:rPr>
        <w:t xml:space="preserve"> </w:t>
      </w:r>
      <w:r>
        <w:t>от</w:t>
      </w:r>
      <w:r>
        <w:rPr>
          <w:spacing w:val="-5"/>
        </w:rPr>
        <w:t xml:space="preserve"> ___</w:t>
      </w:r>
      <w:r w:rsidR="00356B21">
        <w:rPr>
          <w:spacing w:val="-5"/>
          <w:lang w:val="ru-RU"/>
        </w:rPr>
        <w:t>__</w:t>
      </w:r>
      <w:r>
        <w:rPr>
          <w:spacing w:val="-5"/>
        </w:rPr>
        <w:t>________</w:t>
      </w:r>
      <w:r>
        <w:rPr>
          <w:spacing w:val="-1"/>
        </w:rPr>
        <w:t xml:space="preserve"> </w:t>
      </w:r>
      <w:r>
        <w:t>№ ____</w:t>
      </w:r>
    </w:p>
    <w:p w:rsidR="00C57F90" w:rsidRDefault="00C57F90" w:rsidP="00C57F90">
      <w:pPr>
        <w:pStyle w:val="ConsPlusNormal"/>
        <w:jc w:val="center"/>
        <w:rPr>
          <w:b/>
          <w:szCs w:val="28"/>
        </w:rPr>
      </w:pPr>
    </w:p>
    <w:p w:rsidR="00C57F90" w:rsidRDefault="00C57F90" w:rsidP="00C57F90">
      <w:pPr>
        <w:pStyle w:val="ConsPlusNormal"/>
        <w:jc w:val="center"/>
        <w:rPr>
          <w:b/>
          <w:szCs w:val="28"/>
        </w:rPr>
      </w:pPr>
    </w:p>
    <w:p w:rsidR="00C57F90" w:rsidRPr="00F44AC8" w:rsidRDefault="00C57F90" w:rsidP="00C57F90">
      <w:pPr>
        <w:pStyle w:val="ConsPlusNormal"/>
        <w:jc w:val="center"/>
        <w:rPr>
          <w:rFonts w:ascii="Times New Roman" w:hAnsi="Times New Roman" w:cs="Times New Roman"/>
          <w:spacing w:val="-67"/>
          <w:sz w:val="28"/>
          <w:szCs w:val="28"/>
        </w:rPr>
      </w:pPr>
      <w:r w:rsidRPr="00F44A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дминистративный</w:t>
      </w:r>
      <w:r w:rsidRPr="00F44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</w:t>
      </w:r>
      <w:r w:rsidRPr="00F44AC8">
        <w:rPr>
          <w:rFonts w:ascii="Times New Roman" w:hAnsi="Times New Roman" w:cs="Times New Roman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01607" w:rsidRPr="001C30B1" w:rsidRDefault="00C57F90" w:rsidP="00C57F9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4AC8">
        <w:rPr>
          <w:rFonts w:ascii="Times New Roman" w:hAnsi="Times New Roman" w:cs="Times New Roman"/>
          <w:sz w:val="28"/>
          <w:szCs w:val="28"/>
        </w:rPr>
        <w:t>по</w:t>
      </w:r>
      <w:r w:rsidRPr="00F44A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z w:val="28"/>
          <w:szCs w:val="28"/>
        </w:rPr>
        <w:t>предоставлению</w:t>
      </w:r>
      <w:r w:rsidRPr="00F44A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4AC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FE3" w:rsidRPr="001C30B1">
        <w:rPr>
          <w:rFonts w:ascii="Times New Roman" w:hAnsi="Times New Roman" w:cs="Times New Roman"/>
          <w:bCs/>
          <w:sz w:val="28"/>
          <w:szCs w:val="28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</w:t>
      </w:r>
      <w:bookmarkStart w:id="0" w:name="_GoBack"/>
      <w:bookmarkEnd w:id="0"/>
      <w:r w:rsidR="001E1FE3" w:rsidRPr="001C30B1">
        <w:rPr>
          <w:rFonts w:ascii="Times New Roman" w:hAnsi="Times New Roman" w:cs="Times New Roman"/>
          <w:bCs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556A0C" w:rsidRPr="00C57F90" w:rsidRDefault="00556A0C" w:rsidP="00C57F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607" w:rsidRPr="00DC28BE" w:rsidRDefault="001E1FE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C28BE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Pr="00DC28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C28BE">
        <w:rPr>
          <w:rFonts w:ascii="Times New Roman" w:hAnsi="Times New Roman" w:cs="Times New Roman"/>
          <w:bCs/>
          <w:sz w:val="28"/>
          <w:szCs w:val="28"/>
        </w:rPr>
        <w:t>«Предоставление сведений об объектах имущества,</w:t>
      </w:r>
      <w:r w:rsidRPr="00DC28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DC28BE">
        <w:rPr>
          <w:rFonts w:ascii="Times New Roman" w:hAnsi="Times New Roman" w:cs="Times New Roman"/>
          <w:bCs/>
          <w:sz w:val="28"/>
          <w:szCs w:val="28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предпринимательства») далее – регламент, муниципальная услуга)</w:t>
      </w:r>
      <w:proofErr w:type="gramEnd"/>
    </w:p>
    <w:p w:rsidR="00901607" w:rsidRPr="00DC28BE" w:rsidRDefault="0090160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607" w:rsidRPr="00DC28BE" w:rsidRDefault="001E1F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1607" w:rsidRPr="00DC28BE" w:rsidRDefault="009016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ind w:firstLine="567"/>
        <w:rPr>
          <w:rFonts w:eastAsiaTheme="minorHAnsi"/>
          <w:color w:val="000000"/>
          <w:sz w:val="28"/>
          <w:szCs w:val="28"/>
          <w:lang w:eastAsia="en-US"/>
        </w:rPr>
      </w:pPr>
      <w:r w:rsidRPr="00DC28BE">
        <w:rPr>
          <w:rFonts w:eastAsiaTheme="minorHAnsi"/>
          <w:color w:val="000000"/>
          <w:sz w:val="28"/>
          <w:szCs w:val="28"/>
          <w:lang w:eastAsia="en-US"/>
        </w:rPr>
        <w:t>1.1. Предмет регулирования.</w:t>
      </w:r>
    </w:p>
    <w:p w:rsidR="00901607" w:rsidRPr="00DC28BE" w:rsidRDefault="001E1FE3">
      <w:pPr>
        <w:ind w:firstLine="567"/>
        <w:rPr>
          <w:rFonts w:eastAsiaTheme="minorHAnsi"/>
          <w:color w:val="000000"/>
          <w:sz w:val="28"/>
          <w:szCs w:val="28"/>
          <w:lang w:eastAsia="en-US"/>
        </w:rPr>
      </w:pPr>
      <w:r w:rsidRPr="00DC28BE">
        <w:rPr>
          <w:rFonts w:eastAsiaTheme="minorHAnsi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901607" w:rsidRPr="00DC28BE" w:rsidRDefault="00901607">
      <w:pPr>
        <w:ind w:firstLine="567"/>
        <w:rPr>
          <w:rFonts w:eastAsiaTheme="minorHAnsi"/>
          <w:color w:val="000000"/>
          <w:sz w:val="28"/>
          <w:szCs w:val="28"/>
          <w:lang w:eastAsia="en-US"/>
        </w:rPr>
      </w:pPr>
    </w:p>
    <w:p w:rsidR="00901607" w:rsidRPr="00DC28BE" w:rsidRDefault="001E1FE3">
      <w:pPr>
        <w:ind w:firstLine="567"/>
        <w:rPr>
          <w:rFonts w:eastAsiaTheme="minorHAnsi"/>
          <w:color w:val="000000"/>
          <w:sz w:val="28"/>
          <w:szCs w:val="28"/>
          <w:lang w:eastAsia="en-US"/>
        </w:rPr>
      </w:pPr>
      <w:r w:rsidRPr="00DC28BE">
        <w:rPr>
          <w:rFonts w:eastAsiaTheme="minorHAnsi"/>
          <w:color w:val="000000"/>
          <w:sz w:val="28"/>
          <w:szCs w:val="28"/>
          <w:lang w:eastAsia="en-US"/>
        </w:rPr>
        <w:t>1.2. Круг заявителей.</w:t>
      </w:r>
    </w:p>
    <w:p w:rsidR="00901607" w:rsidRPr="00DC28BE" w:rsidRDefault="001E1FE3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C28BE">
        <w:rPr>
          <w:rFonts w:eastAsiaTheme="minorHAnsi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901607" w:rsidRPr="00DC28BE" w:rsidRDefault="00D043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E1FE3" w:rsidRPr="00DC28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1E1FE3" w:rsidRPr="00DC28BE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901607" w:rsidRPr="00DC28BE" w:rsidRDefault="001E1FE3" w:rsidP="00D043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 w:rsidRPr="00DC28BE">
        <w:rPr>
          <w:rFonts w:ascii="Times New Roman" w:hAnsi="Times New Roman" w:cs="Times New Roman"/>
          <w:bCs/>
          <w:sz w:val="28"/>
          <w:szCs w:val="28"/>
        </w:rPr>
        <w:t>организации, образующие инфраструктуру поддержки субъектов малого и среднего предпринимательства;</w:t>
      </w:r>
    </w:p>
    <w:p w:rsidR="00901607" w:rsidRPr="00DC28BE" w:rsidRDefault="001E1FE3" w:rsidP="00D043A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DC28BE">
        <w:rPr>
          <w:rFonts w:ascii="Times New Roman" w:hAnsi="Times New Roman" w:cs="Times New Roman"/>
          <w:sz w:val="28"/>
          <w:szCs w:val="28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 w:rsidRPr="00DC28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далее – заявитель).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lastRenderedPageBreak/>
        <w:t>- представители юридических лиц в силу полномочий на основании доверенности или договора;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8BE">
        <w:rPr>
          <w:rFonts w:ascii="Times New Roman" w:hAnsi="Times New Roman" w:cs="Times New Roman"/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 w:rsidRPr="00DC2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28BE">
        <w:rPr>
          <w:rFonts w:ascii="Times New Roman" w:hAnsi="Times New Roman" w:cs="Times New Roman"/>
          <w:bCs/>
          <w:sz w:val="28"/>
          <w:szCs w:val="28"/>
        </w:rPr>
        <w:t>Предоставление сведений об объектах имущества,</w:t>
      </w:r>
      <w:r w:rsidRPr="00DC28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DC28BE">
        <w:rPr>
          <w:rFonts w:ascii="Times New Roman" w:hAnsi="Times New Roman" w:cs="Times New Roman"/>
          <w:bCs/>
          <w:sz w:val="28"/>
          <w:szCs w:val="28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DC28B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B74BC" w:rsidRPr="00DC28BE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</w:t>
      </w:r>
      <w:r w:rsidRPr="00DC28BE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EA266D" w:rsidRPr="00DC28BE" w:rsidRDefault="00EA266D" w:rsidP="00EA266D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DC28BE">
        <w:rPr>
          <w:sz w:val="28"/>
          <w:szCs w:val="28"/>
        </w:rPr>
        <w:t xml:space="preserve">Структурным подразделением, ответственным за предоставление муниципальной услуги, является сектор по управлению муниципальным имуществом, учёта и распределения муниципального жилищного фонда администрации. 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901607" w:rsidRPr="00DC28BE" w:rsidRDefault="001E1F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28BE"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8BE">
        <w:rPr>
          <w:rFonts w:ascii="Times New Roman" w:hAnsi="Times New Roman" w:cs="Times New Roman"/>
          <w:sz w:val="28"/>
          <w:szCs w:val="28"/>
        </w:rPr>
        <w:t xml:space="preserve"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</w:t>
      </w:r>
      <w:r w:rsidRPr="00DC28BE">
        <w:rPr>
          <w:rFonts w:ascii="Times New Roman" w:hAnsi="Times New Roman" w:cs="Times New Roman"/>
          <w:sz w:val="28"/>
          <w:szCs w:val="28"/>
        </w:rPr>
        <w:lastRenderedPageBreak/>
        <w:t>(или) в пользование на долгосрочной основе (в том числе по </w:t>
      </w:r>
      <w:hyperlink r:id="rId11" w:anchor="dst100013" w:tooltip="https://www.consultant.ru/document/cons_doc_LAW_509205/92d969e26a4326c5d02fa79b8f9cf4994ee5633b/#dst100013" w:history="1">
        <w:r w:rsidRPr="00DC28BE">
          <w:rPr>
            <w:rFonts w:ascii="Times New Roman" w:hAnsi="Times New Roman" w:cs="Times New Roman"/>
            <w:sz w:val="28"/>
            <w:szCs w:val="28"/>
          </w:rPr>
          <w:t>льготным ставкам</w:t>
        </w:r>
      </w:hyperlink>
      <w:r w:rsidRPr="00DC28BE">
        <w:rPr>
          <w:rFonts w:ascii="Times New Roman" w:hAnsi="Times New Roman" w:cs="Times New Roman"/>
          <w:sz w:val="28"/>
          <w:szCs w:val="28"/>
        </w:rPr>
        <w:t> арендной платы) субъектам малого и среднего предпринимательства и организациям</w:t>
      </w:r>
      <w:proofErr w:type="gramEnd"/>
      <w:r w:rsidRPr="00DC28BE">
        <w:rPr>
          <w:rFonts w:ascii="Times New Roman" w:hAnsi="Times New Roman" w:cs="Times New Roman"/>
          <w:sz w:val="28"/>
          <w:szCs w:val="28"/>
        </w:rPr>
        <w:t>, образующим инфраструктуру поддержки субъектов малого и среднего предпринимательства (приложение к настоящему регламенту – образец 2);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к настоящему регламенту – образец 4).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</w:t>
      </w:r>
      <w:r w:rsidRPr="00DC28BE">
        <w:rPr>
          <w:rFonts w:ascii="Times New Roman" w:hAnsi="Times New Roman" w:cs="Times New Roman"/>
          <w:sz w:val="28"/>
          <w:szCs w:val="28"/>
        </w:rPr>
        <w:lastRenderedPageBreak/>
        <w:t>следующий рабочий день (в случае направления документов в нерабочее время, в выходные, праздничные дни).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DC28B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C28BE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 w:rsidRPr="00DC28BE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 w:rsidR="00B21A93" w:rsidRPr="00DC28BE">
        <w:rPr>
          <w:rFonts w:ascii="Times New Roman" w:hAnsi="Times New Roman" w:cs="Times New Roman"/>
          <w:sz w:val="28"/>
          <w:szCs w:val="28"/>
        </w:rPr>
        <w:t>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 w:rsidRPr="00DC28B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</w:t>
      </w:r>
      <w:r w:rsidRPr="00DC28BE">
        <w:rPr>
          <w:rFonts w:ascii="Times New Roman" w:hAnsi="Times New Roman" w:cs="Times New Roman"/>
          <w:sz w:val="28"/>
          <w:szCs w:val="28"/>
        </w:rPr>
        <w:lastRenderedPageBreak/>
        <w:t>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 w:rsidRPr="00DC28B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901607" w:rsidRPr="00DC28BE" w:rsidRDefault="001E1FE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901607" w:rsidRPr="00DC28BE" w:rsidRDefault="0090160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8BE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</w:t>
      </w:r>
      <w:r w:rsidRPr="00DC28BE">
        <w:rPr>
          <w:rFonts w:ascii="Times New Roman" w:hAnsi="Times New Roman" w:cs="Times New Roman"/>
          <w:sz w:val="28"/>
          <w:szCs w:val="28"/>
        </w:rPr>
        <w:lastRenderedPageBreak/>
        <w:t>услуги.</w:t>
      </w:r>
      <w:proofErr w:type="gramEnd"/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3.3.1. </w:t>
      </w:r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 w:rsidRPr="00DC28B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DC28B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DC28B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DC28B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01607" w:rsidRPr="00DC28BE" w:rsidRDefault="001E1FE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 w:rsidRPr="00DC28B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7" w:tooltip="https://login.consultant.ru/link/?req=doc&amp;base=LAW&amp;n=494999&amp;dst=100202" w:history="1">
        <w:r w:rsidRPr="00DC28B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8" w:tooltip="https://login.consultant.ru/link/?req=doc&amp;base=LAW&amp;n=494999&amp;dst=100243" w:history="1">
        <w:r w:rsidRPr="00DC28B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DC28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8BE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</w:t>
      </w:r>
      <w:r w:rsidRPr="00DC28BE">
        <w:rPr>
          <w:rFonts w:ascii="Times New Roman" w:hAnsi="Times New Roman" w:cs="Times New Roman"/>
          <w:sz w:val="28"/>
          <w:szCs w:val="28"/>
        </w:rPr>
        <w:lastRenderedPageBreak/>
        <w:t>образец 3).</w:t>
      </w:r>
      <w:proofErr w:type="gramEnd"/>
    </w:p>
    <w:p w:rsidR="00901607" w:rsidRPr="00DC28BE" w:rsidRDefault="001E1FE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01607" w:rsidRPr="00DC28BE" w:rsidRDefault="001E1FE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lastRenderedPageBreak/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DC28BE"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 w:rsidRPr="00DC28BE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901607" w:rsidRPr="00DC28BE" w:rsidRDefault="0090160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901607" w:rsidRPr="00DC28BE" w:rsidRDefault="001E1F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BE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901607" w:rsidRPr="00DC28BE" w:rsidRDefault="009016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Default="00901607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901607" w:rsidSect="00493A72">
          <w:headerReference w:type="default" r:id="rId1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01607" w:rsidRPr="00C40689" w:rsidRDefault="001E1FE3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901607" w:rsidRPr="00C40689" w:rsidRDefault="001E1FE3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901607" w:rsidRPr="00C40689" w:rsidRDefault="001E1FE3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6144B6" w:rsidRPr="00C40689" w:rsidRDefault="001E1FE3" w:rsidP="006144B6">
      <w:pPr>
        <w:ind w:firstLine="709"/>
        <w:jc w:val="right"/>
        <w:outlineLvl w:val="0"/>
        <w:rPr>
          <w:rFonts w:eastAsiaTheme="minorHAnsi"/>
          <w:sz w:val="28"/>
          <w:szCs w:val="28"/>
          <w:u w:val="single"/>
          <w:lang w:eastAsia="en-US"/>
        </w:rPr>
      </w:pPr>
      <w:r w:rsidRPr="00C40689">
        <w:rPr>
          <w:sz w:val="28"/>
          <w:szCs w:val="28"/>
        </w:rPr>
        <w:t xml:space="preserve">муниципальной </w:t>
      </w:r>
      <w:r w:rsidRPr="00C40689"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6144B6" w:rsidRPr="00C40689" w:rsidRDefault="00F617ED" w:rsidP="006144B6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__________________________</w:t>
      </w:r>
    </w:p>
    <w:p w:rsidR="00901607" w:rsidRPr="00C40689" w:rsidRDefault="001E1FE3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(наименование услуги)</w:t>
      </w:r>
    </w:p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ПЕРЕЧЕНЬ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C40689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C40689">
        <w:rPr>
          <w:rFonts w:eastAsiaTheme="minorHAnsi"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 w:rsidRPr="00C40689"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 w:rsidRPr="00C40689">
        <w:rPr>
          <w:rFonts w:eastAsiaTheme="minorHAnsi"/>
          <w:sz w:val="28"/>
          <w:szCs w:val="28"/>
          <w:lang w:eastAsia="en-US"/>
        </w:rPr>
        <w:t xml:space="preserve"> для предоставления услуги,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901607" w:rsidRPr="00C40689" w:rsidRDefault="001E1FE3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901607" w:rsidRPr="00C40689" w:rsidRDefault="00901607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901607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40689"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 w:rsidRPr="00C40689">
        <w:rPr>
          <w:rFonts w:eastAsiaTheme="minorHAnsi"/>
          <w:sz w:val="28"/>
          <w:szCs w:val="28"/>
          <w:lang w:eastAsia="en-US"/>
        </w:rPr>
        <w:t>ЕП</w:t>
      </w:r>
      <w:proofErr w:type="gramEnd"/>
      <w:r w:rsidRPr="00C40689">
        <w:rPr>
          <w:rFonts w:eastAsiaTheme="minorHAnsi"/>
          <w:sz w:val="28"/>
          <w:szCs w:val="28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lastRenderedPageBreak/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01607" w:rsidRPr="00C40689" w:rsidRDefault="00901607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C40689">
        <w:rPr>
          <w:sz w:val="28"/>
          <w:szCs w:val="28"/>
        </w:rPr>
        <w:t>муниципальной</w:t>
      </w:r>
      <w:r w:rsidRPr="00C40689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901607" w:rsidRPr="00C40689" w:rsidRDefault="001E1FE3">
      <w:pPr>
        <w:ind w:firstLine="709"/>
        <w:jc w:val="both"/>
        <w:outlineLvl w:val="0"/>
        <w:rPr>
          <w:sz w:val="28"/>
          <w:szCs w:val="28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г) ФЛ – заявителем является физическое лицо, </w:t>
      </w:r>
      <w:r w:rsidRPr="00C40689">
        <w:rPr>
          <w:sz w:val="28"/>
          <w:szCs w:val="28"/>
        </w:rP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д) </w:t>
      </w:r>
      <w:proofErr w:type="gramStart"/>
      <w:r w:rsidRPr="00C40689">
        <w:rPr>
          <w:rFonts w:eastAsiaTheme="minorHAnsi"/>
          <w:sz w:val="28"/>
          <w:szCs w:val="28"/>
          <w:lang w:eastAsia="en-US"/>
        </w:rPr>
        <w:t>П(</w:t>
      </w:r>
      <w:proofErr w:type="gramEnd"/>
      <w:r w:rsidRPr="00C40689">
        <w:rPr>
          <w:rFonts w:eastAsiaTheme="minorHAnsi"/>
          <w:sz w:val="28"/>
          <w:szCs w:val="28"/>
          <w:lang w:eastAsia="en-US"/>
        </w:rPr>
        <w:t>з) – представитель заявителя;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е) </w:t>
      </w:r>
      <w:proofErr w:type="gramStart"/>
      <w:r w:rsidRPr="00C40689">
        <w:rPr>
          <w:rFonts w:eastAsiaTheme="minorHAnsi"/>
          <w:sz w:val="28"/>
          <w:szCs w:val="28"/>
          <w:lang w:eastAsia="en-US"/>
        </w:rPr>
        <w:t>ЕП</w:t>
      </w:r>
      <w:proofErr w:type="gramEnd"/>
      <w:r w:rsidRPr="00C40689">
        <w:rPr>
          <w:rFonts w:eastAsiaTheme="minorHAnsi"/>
          <w:sz w:val="28"/>
          <w:szCs w:val="28"/>
          <w:lang w:eastAsia="en-US"/>
        </w:rPr>
        <w:t xml:space="preserve"> – Единый портал;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з) ПС – документы подаются посредством почтовой связи;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и) Л – документы подаются при личном посещении МФЦ;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к) О – представляется оригинал документа;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 w:rsidRPr="00C40689">
        <w:rPr>
          <w:rFonts w:eastAsiaTheme="minorHAnsi"/>
          <w:sz w:val="28"/>
          <w:szCs w:val="28"/>
          <w:lang w:eastAsia="en-US"/>
        </w:rPr>
        <w:t>О(</w:t>
      </w:r>
      <w:proofErr w:type="gramEnd"/>
      <w:r w:rsidRPr="00C40689"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 w:rsidRPr="00C40689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C40689"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н) </w:t>
      </w:r>
      <w:proofErr w:type="gramStart"/>
      <w:r w:rsidRPr="00C40689">
        <w:rPr>
          <w:rFonts w:eastAsiaTheme="minorHAnsi"/>
          <w:sz w:val="28"/>
          <w:szCs w:val="28"/>
          <w:lang w:eastAsia="en-US"/>
        </w:rPr>
        <w:t>К(</w:t>
      </w:r>
      <w:proofErr w:type="gramEnd"/>
      <w:r w:rsidRPr="00C40689"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о) Д(1) – документы представляются в одном экземпляре;</w:t>
      </w:r>
    </w:p>
    <w:p w:rsidR="00901607" w:rsidRPr="00C40689" w:rsidRDefault="001E1FE3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п) Д(2) – документы представляются в двух экземплярах.</w:t>
      </w:r>
    </w:p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901607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901607" w:rsidRPr="00C40689" w:rsidRDefault="001E1FE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40689"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901607" w:rsidRPr="00C40689" w:rsidRDefault="001E1FE3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639"/>
      </w:tblGrid>
      <w:tr w:rsidR="00901607" w:rsidRPr="00C40689" w:rsidTr="00FD3E73">
        <w:tc>
          <w:tcPr>
            <w:tcW w:w="5165" w:type="dxa"/>
            <w:vMerge w:val="restart"/>
            <w:vAlign w:val="center"/>
          </w:tcPr>
          <w:p w:rsidR="00901607" w:rsidRPr="00C40689" w:rsidRDefault="001E1FE3">
            <w:pPr>
              <w:jc w:val="center"/>
              <w:rPr>
                <w:b/>
                <w:sz w:val="28"/>
                <w:szCs w:val="28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639" w:type="dxa"/>
          </w:tcPr>
          <w:p w:rsidR="00901607" w:rsidRPr="00C40689" w:rsidRDefault="001E1FE3">
            <w:pPr>
              <w:jc w:val="center"/>
              <w:rPr>
                <w:b/>
                <w:sz w:val="28"/>
                <w:szCs w:val="28"/>
              </w:rPr>
            </w:pPr>
            <w:r w:rsidRPr="00C40689">
              <w:rPr>
                <w:b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901607" w:rsidRPr="00C40689" w:rsidTr="00FD3E73">
        <w:trPr>
          <w:trHeight w:val="812"/>
        </w:trPr>
        <w:tc>
          <w:tcPr>
            <w:tcW w:w="5165" w:type="dxa"/>
            <w:vMerge/>
          </w:tcPr>
          <w:p w:rsidR="00901607" w:rsidRPr="00C40689" w:rsidRDefault="009016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39" w:type="dxa"/>
          </w:tcPr>
          <w:p w:rsidR="00901607" w:rsidRPr="00C40689" w:rsidRDefault="001E1FE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40689">
              <w:rPr>
                <w:sz w:val="28"/>
                <w:szCs w:val="28"/>
              </w:rPr>
              <w:t xml:space="preserve">Сведения (письма) об объектах имущества, включенных Перечень муниципального имущества ОМСУ, свободного от прав третьих лиц (за </w:t>
            </w:r>
            <w:r w:rsidRPr="00C40689">
              <w:rPr>
                <w:sz w:val="28"/>
                <w:szCs w:val="28"/>
              </w:rPr>
              <w:lastRenderedPageBreak/>
      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20" w:anchor="dst100013" w:tooltip="https://www.consultant.ru/document/cons_doc_LAW_509205/92d969e26a4326c5d02fa79b8f9cf4994ee5633b/#dst100013" w:history="1">
              <w:r w:rsidRPr="00C40689">
                <w:rPr>
                  <w:sz w:val="28"/>
                  <w:szCs w:val="28"/>
                </w:rPr>
                <w:t>льготным ставкам</w:t>
              </w:r>
            </w:hyperlink>
            <w:r w:rsidRPr="00C40689">
              <w:rPr>
                <w:sz w:val="28"/>
                <w:szCs w:val="28"/>
              </w:rPr>
              <w:t> арендной платы) субъектам малого и среднего предпринимательства и организациям</w:t>
            </w:r>
            <w:proofErr w:type="gramEnd"/>
            <w:r w:rsidRPr="00C40689">
              <w:rPr>
                <w:sz w:val="28"/>
                <w:szCs w:val="28"/>
              </w:rPr>
              <w:t>, образующим инфраструктуру поддержки субъектов малого и среднего предпринимательства</w:t>
            </w:r>
          </w:p>
        </w:tc>
      </w:tr>
      <w:tr w:rsidR="00901607" w:rsidRPr="00C40689" w:rsidTr="00FD3E73">
        <w:tc>
          <w:tcPr>
            <w:tcW w:w="5165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9639" w:type="dxa"/>
          </w:tcPr>
          <w:p w:rsidR="00901607" w:rsidRPr="00C40689" w:rsidRDefault="001E1FE3">
            <w:pPr>
              <w:jc w:val="center"/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ЮЛ</w:t>
            </w:r>
          </w:p>
        </w:tc>
      </w:tr>
      <w:tr w:rsidR="00901607" w:rsidRPr="00C40689" w:rsidTr="00FD3E73">
        <w:tc>
          <w:tcPr>
            <w:tcW w:w="5165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639" w:type="dxa"/>
          </w:tcPr>
          <w:p w:rsidR="00901607" w:rsidRPr="00C40689" w:rsidRDefault="001E1FE3">
            <w:pPr>
              <w:jc w:val="center"/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ИП</w:t>
            </w:r>
          </w:p>
        </w:tc>
      </w:tr>
      <w:tr w:rsidR="00901607" w:rsidRPr="00C40689" w:rsidTr="00FD3E73">
        <w:tc>
          <w:tcPr>
            <w:tcW w:w="5165" w:type="dxa"/>
          </w:tcPr>
          <w:p w:rsidR="00901607" w:rsidRPr="00C40689" w:rsidRDefault="001E1F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639" w:type="dxa"/>
          </w:tcPr>
          <w:p w:rsidR="00901607" w:rsidRPr="00C40689" w:rsidRDefault="001E1FE3">
            <w:pPr>
              <w:jc w:val="center"/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ФЛ</w:t>
            </w:r>
          </w:p>
        </w:tc>
      </w:tr>
    </w:tbl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1" w:name="Par441"/>
      <w:bookmarkEnd w:id="1"/>
    </w:p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Pr="00C40689">
        <w:rPr>
          <w:b/>
          <w:sz w:val="28"/>
          <w:szCs w:val="28"/>
        </w:rPr>
        <w:t>муниципальной</w:t>
      </w:r>
      <w:r w:rsidRPr="00C40689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Таблица №2</w:t>
      </w:r>
    </w:p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f2"/>
        <w:tblW w:w="14890" w:type="dxa"/>
        <w:tblLook w:val="04A0" w:firstRow="1" w:lastRow="0" w:firstColumn="1" w:lastColumn="0" w:noHBand="0" w:noVBand="1"/>
      </w:tblPr>
      <w:tblGrid>
        <w:gridCol w:w="959"/>
        <w:gridCol w:w="2741"/>
        <w:gridCol w:w="5520"/>
        <w:gridCol w:w="3544"/>
        <w:gridCol w:w="2126"/>
      </w:tblGrid>
      <w:tr w:rsidR="00901607" w:rsidRPr="00C40689" w:rsidTr="00B6130F">
        <w:tc>
          <w:tcPr>
            <w:tcW w:w="959" w:type="dxa"/>
            <w:vAlign w:val="center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901607" w:rsidRPr="00C40689" w:rsidTr="00B6130F">
        <w:tc>
          <w:tcPr>
            <w:tcW w:w="14890" w:type="dxa"/>
            <w:gridSpan w:val="5"/>
            <w:vAlign w:val="center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01607" w:rsidRPr="00C40689" w:rsidTr="00B6130F">
        <w:trPr>
          <w:trHeight w:val="663"/>
        </w:trPr>
        <w:tc>
          <w:tcPr>
            <w:tcW w:w="959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741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901607" w:rsidRPr="00C40689" w:rsidTr="00B6130F">
        <w:tc>
          <w:tcPr>
            <w:tcW w:w="959" w:type="dxa"/>
          </w:tcPr>
          <w:p w:rsidR="00901607" w:rsidRPr="00C40689" w:rsidRDefault="001E1F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41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Д(1)</w:t>
            </w:r>
          </w:p>
        </w:tc>
      </w:tr>
      <w:tr w:rsidR="00901607" w:rsidRPr="00C40689" w:rsidTr="00B6130F">
        <w:tc>
          <w:tcPr>
            <w:tcW w:w="959" w:type="dxa"/>
          </w:tcPr>
          <w:p w:rsidR="00901607" w:rsidRPr="00C40689" w:rsidRDefault="001E1F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741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</w:t>
            </w: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местного самоуправления поселения или главой местной администрации</w:t>
            </w:r>
            <w:proofErr w:type="gramEnd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2126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 xml:space="preserve">Д(1), </w:t>
            </w:r>
            <w:proofErr w:type="gramStart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П(</w:t>
            </w:r>
            <w:proofErr w:type="gramEnd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з)</w:t>
            </w:r>
            <w:r w:rsidRPr="00C40689">
              <w:rPr>
                <w:sz w:val="28"/>
                <w:szCs w:val="28"/>
              </w:rPr>
              <w:t xml:space="preserve"> </w:t>
            </w:r>
          </w:p>
        </w:tc>
      </w:tr>
      <w:tr w:rsidR="00901607" w:rsidRPr="00C40689" w:rsidTr="00B6130F">
        <w:tc>
          <w:tcPr>
            <w:tcW w:w="14890" w:type="dxa"/>
            <w:gridSpan w:val="5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40689">
              <w:rPr>
                <w:sz w:val="28"/>
                <w:szCs w:val="28"/>
              </w:rPr>
              <w:t>муниципальной</w:t>
            </w: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01607" w:rsidRPr="00C40689" w:rsidTr="00B6130F">
        <w:tc>
          <w:tcPr>
            <w:tcW w:w="959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41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Д(1)</w:t>
            </w:r>
          </w:p>
        </w:tc>
      </w:tr>
      <w:tr w:rsidR="00901607" w:rsidRPr="00C40689" w:rsidTr="00B6130F">
        <w:tc>
          <w:tcPr>
            <w:tcW w:w="959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41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901607" w:rsidRPr="00C40689" w:rsidRDefault="001E1FE3">
            <w:pPr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Д(1)</w:t>
            </w:r>
          </w:p>
        </w:tc>
      </w:tr>
      <w:tr w:rsidR="00901607" w:rsidRPr="00C40689" w:rsidTr="00B6130F">
        <w:tc>
          <w:tcPr>
            <w:tcW w:w="959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741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 w:rsidRPr="00C40689">
              <w:rPr>
                <w:sz w:val="28"/>
                <w:szCs w:val="28"/>
              </w:rPr>
              <w:t xml:space="preserve">в целях </w:t>
            </w:r>
            <w:r w:rsidRPr="00C40689">
              <w:rPr>
                <w:sz w:val="28"/>
                <w:szCs w:val="28"/>
              </w:rPr>
              <w:lastRenderedPageBreak/>
              <w:t>установления отнесения/</w:t>
            </w:r>
            <w:proofErr w:type="spellStart"/>
            <w:r w:rsidRPr="00C40689">
              <w:rPr>
                <w:sz w:val="28"/>
                <w:szCs w:val="28"/>
              </w:rPr>
              <w:t>неотнесения</w:t>
            </w:r>
            <w:proofErr w:type="spellEnd"/>
            <w:r w:rsidRPr="00C40689">
              <w:rPr>
                <w:sz w:val="28"/>
                <w:szCs w:val="28"/>
              </w:rP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901607" w:rsidRPr="00C40689" w:rsidRDefault="001E1FE3">
            <w:pPr>
              <w:tabs>
                <w:tab w:val="left" w:pos="2400"/>
              </w:tabs>
              <w:rPr>
                <w:sz w:val="28"/>
                <w:szCs w:val="28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МФЦ, ПГУ ЛО, ПС, Л</w:t>
            </w:r>
          </w:p>
        </w:tc>
        <w:tc>
          <w:tcPr>
            <w:tcW w:w="2126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Д(1)</w:t>
            </w:r>
          </w:p>
        </w:tc>
      </w:tr>
      <w:tr w:rsidR="00901607" w:rsidRPr="00C40689" w:rsidTr="00B6130F">
        <w:tc>
          <w:tcPr>
            <w:tcW w:w="959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2741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Д(1)</w:t>
            </w:r>
          </w:p>
        </w:tc>
      </w:tr>
      <w:tr w:rsidR="00901607" w:rsidRPr="00C40689" w:rsidTr="00B6130F">
        <w:tc>
          <w:tcPr>
            <w:tcW w:w="959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741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ЕПГУ, МФЦ, ПГУ ЛО, ПС, Л</w:t>
            </w:r>
          </w:p>
        </w:tc>
        <w:tc>
          <w:tcPr>
            <w:tcW w:w="2126" w:type="dxa"/>
          </w:tcPr>
          <w:p w:rsidR="00901607" w:rsidRPr="00C40689" w:rsidRDefault="001E1FE3">
            <w:pPr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Д(1)</w:t>
            </w:r>
          </w:p>
        </w:tc>
      </w:tr>
    </w:tbl>
    <w:p w:rsidR="00901607" w:rsidRPr="00C40689" w:rsidRDefault="00901607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40689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01607" w:rsidRPr="00C40689" w:rsidRDefault="00901607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Таблица №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901607" w:rsidRPr="00C40689">
        <w:tc>
          <w:tcPr>
            <w:tcW w:w="675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498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901607" w:rsidRPr="00C40689">
        <w:tc>
          <w:tcPr>
            <w:tcW w:w="14567" w:type="dxa"/>
            <w:gridSpan w:val="3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C40689">
              <w:rPr>
                <w:sz w:val="28"/>
                <w:szCs w:val="28"/>
              </w:rPr>
              <w:t>муниципальной</w:t>
            </w: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ИП, ЮЛ, ФЛ </w:t>
            </w: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bCs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901607" w:rsidRPr="00C40689" w:rsidRDefault="0090160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 w:rsidRPr="00C40689">
              <w:rPr>
                <w:bCs/>
                <w:sz w:val="28"/>
                <w:szCs w:val="28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901607" w:rsidRPr="00C40689" w:rsidRDefault="0090160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 w:rsidRPr="00C40689">
              <w:rPr>
                <w:bCs/>
                <w:sz w:val="28"/>
                <w:szCs w:val="28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901607" w:rsidRPr="00C40689" w:rsidRDefault="0090160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 w:rsidRPr="00C40689">
              <w:rPr>
                <w:bCs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901607" w:rsidRPr="00C40689" w:rsidRDefault="0090160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 w:rsidRPr="00C40689">
              <w:rPr>
                <w:bCs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901607" w:rsidRPr="00C40689" w:rsidRDefault="0090160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 w:rsidRPr="00C40689">
              <w:rPr>
                <w:bCs/>
                <w:sz w:val="28"/>
                <w:szCs w:val="28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901607" w:rsidRPr="00C40689" w:rsidRDefault="0090160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bCs/>
                <w:sz w:val="28"/>
                <w:szCs w:val="28"/>
              </w:rPr>
            </w:pPr>
            <w:r w:rsidRPr="00C40689">
              <w:rPr>
                <w:bCs/>
                <w:sz w:val="28"/>
                <w:szCs w:val="28"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</w:tcPr>
          <w:p w:rsidR="00901607" w:rsidRPr="00C40689" w:rsidRDefault="0090160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ИП, ЮЛ, ФЛ </w:t>
            </w:r>
          </w:p>
        </w:tc>
      </w:tr>
      <w:tr w:rsidR="00901607" w:rsidRPr="00C40689">
        <w:tc>
          <w:tcPr>
            <w:tcW w:w="14567" w:type="dxa"/>
            <w:gridSpan w:val="3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ИП, ЮЛ, ФЛ </w:t>
            </w:r>
          </w:p>
        </w:tc>
      </w:tr>
      <w:tr w:rsidR="00901607" w:rsidRPr="00C40689">
        <w:tc>
          <w:tcPr>
            <w:tcW w:w="14567" w:type="dxa"/>
            <w:gridSpan w:val="3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01607" w:rsidRPr="00C40689">
        <w:trPr>
          <w:trHeight w:val="584"/>
        </w:trPr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901607" w:rsidRPr="00C40689">
        <w:tc>
          <w:tcPr>
            <w:tcW w:w="675" w:type="dxa"/>
          </w:tcPr>
          <w:p w:rsidR="00901607" w:rsidRPr="00C40689" w:rsidRDefault="001E1FE3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901607" w:rsidRPr="00C40689" w:rsidRDefault="001E1FE3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40689">
              <w:rPr>
                <w:sz w:val="28"/>
                <w:szCs w:val="28"/>
              </w:rPr>
              <w:t xml:space="preserve">заявитель не является лицом, указанным в </w:t>
            </w:r>
            <w:hyperlink w:anchor="P54" w:tooltip="#P54" w:history="1">
              <w:r w:rsidRPr="00C40689">
                <w:rPr>
                  <w:sz w:val="28"/>
                  <w:szCs w:val="28"/>
                </w:rPr>
                <w:t>п. 1.2</w:t>
              </w:r>
            </w:hyperlink>
            <w:r w:rsidRPr="00C40689">
              <w:rPr>
                <w:sz w:val="28"/>
                <w:szCs w:val="28"/>
              </w:rP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901607" w:rsidRPr="00C40689" w:rsidRDefault="00901607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90160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901607" w:rsidRPr="00C40689" w:rsidSect="00D043A0">
          <w:pgSz w:w="16838" w:h="11906" w:orient="landscape"/>
          <w:pgMar w:top="1702" w:right="1134" w:bottom="567" w:left="1134" w:header="709" w:footer="709" w:gutter="0"/>
          <w:cols w:space="708"/>
          <w:titlePg/>
          <w:docGrid w:linePitch="360"/>
        </w:sectPr>
      </w:pPr>
    </w:p>
    <w:p w:rsidR="00901607" w:rsidRPr="00C40689" w:rsidRDefault="001E1FE3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40689"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C40689">
        <w:rPr>
          <w:b/>
          <w:sz w:val="28"/>
          <w:szCs w:val="28"/>
        </w:rPr>
        <w:t>муниципальной</w:t>
      </w:r>
      <w:r w:rsidRPr="00C40689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901607" w:rsidRPr="00C40689" w:rsidRDefault="001E1FE3" w:rsidP="00F02C18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Образец № 1</w:t>
      </w:r>
    </w:p>
    <w:p w:rsidR="00901607" w:rsidRPr="00C40689" w:rsidRDefault="00901607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901607" w:rsidRPr="00C40689" w:rsidRDefault="001E1FE3" w:rsidP="00F02C18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  <w:bookmarkStart w:id="2" w:name="P612"/>
      <w:bookmarkEnd w:id="2"/>
      <w:r w:rsidRPr="00C40689">
        <w:rPr>
          <w:rFonts w:ascii="Times New Roman" w:hAnsi="Times New Roman" w:cs="Times New Roman"/>
          <w:sz w:val="28"/>
          <w:szCs w:val="28"/>
        </w:rPr>
        <w:t>Бланк заявления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В Администрацию ____</w:t>
      </w:r>
      <w:r w:rsidR="00B21A93" w:rsidRPr="00C40689">
        <w:rPr>
          <w:rFonts w:ascii="Times New Roman" w:hAnsi="Times New Roman" w:cs="Times New Roman"/>
          <w:sz w:val="28"/>
          <w:szCs w:val="28"/>
        </w:rPr>
        <w:t>____</w:t>
      </w:r>
      <w:r w:rsidRPr="00C40689">
        <w:rPr>
          <w:rFonts w:ascii="Times New Roman" w:hAnsi="Times New Roman" w:cs="Times New Roman"/>
          <w:sz w:val="28"/>
          <w:szCs w:val="28"/>
        </w:rPr>
        <w:t>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40689">
        <w:rPr>
          <w:rFonts w:ascii="Times New Roman" w:hAnsi="Times New Roman" w:cs="Times New Roman"/>
          <w:sz w:val="28"/>
          <w:szCs w:val="28"/>
        </w:rPr>
        <w:tab/>
        <w:t>от __</w:t>
      </w:r>
      <w:r w:rsidR="00B21A93" w:rsidRPr="00C40689">
        <w:rPr>
          <w:rFonts w:ascii="Times New Roman" w:hAnsi="Times New Roman" w:cs="Times New Roman"/>
          <w:sz w:val="28"/>
          <w:szCs w:val="28"/>
        </w:rPr>
        <w:t>_</w:t>
      </w:r>
      <w:r w:rsidRPr="00C406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40689">
        <w:rPr>
          <w:rFonts w:ascii="Times New Roman" w:hAnsi="Times New Roman" w:cs="Times New Roman"/>
          <w:sz w:val="28"/>
          <w:szCs w:val="28"/>
        </w:rPr>
        <w:tab/>
        <w:t>фамилия, имя, отчество (при наличии),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место жительства заявителя, реквизиты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документа, удостоверяющего личность, СНИЛС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– в случае</w:t>
      </w:r>
      <w:proofErr w:type="gramStart"/>
      <w:r w:rsidRPr="00C406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0689">
        <w:rPr>
          <w:rFonts w:ascii="Times New Roman" w:hAnsi="Times New Roman" w:cs="Times New Roman"/>
          <w:sz w:val="28"/>
          <w:szCs w:val="28"/>
        </w:rPr>
        <w:t xml:space="preserve"> если заявление подается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физическим лицом</w:t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40689">
        <w:rPr>
          <w:rFonts w:ascii="Times New Roman" w:hAnsi="Times New Roman" w:cs="Times New Roman"/>
          <w:sz w:val="28"/>
          <w:szCs w:val="28"/>
        </w:rPr>
        <w:tab/>
        <w:t xml:space="preserve">полное наименование юридического лица, 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юридическим лицом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ИНН__________________________________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 xml:space="preserve">   ОГРН_____________________________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C40689">
        <w:rPr>
          <w:rFonts w:ascii="Times New Roman" w:hAnsi="Times New Roman" w:cs="Times New Roman"/>
          <w:sz w:val="28"/>
          <w:szCs w:val="28"/>
        </w:rPr>
        <w:t xml:space="preserve">(для юридических лиц и </w:t>
      </w:r>
      <w:proofErr w:type="gramEnd"/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36D43">
        <w:rPr>
          <w:rFonts w:ascii="Times New Roman" w:hAnsi="Times New Roman" w:cs="Times New Roman"/>
          <w:sz w:val="28"/>
          <w:szCs w:val="28"/>
        </w:rPr>
        <w:t xml:space="preserve">   </w:t>
      </w:r>
      <w:r w:rsidRPr="00C4068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</w:t>
      </w:r>
      <w:r w:rsidRPr="00C40689">
        <w:rPr>
          <w:rFonts w:ascii="Times New Roman" w:hAnsi="Times New Roman" w:cs="Times New Roman"/>
          <w:sz w:val="28"/>
          <w:szCs w:val="28"/>
        </w:rPr>
        <w:tab/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представителя, реквизиты</w:t>
      </w:r>
    </w:p>
    <w:p w:rsidR="00901607" w:rsidRPr="00C40689" w:rsidRDefault="001E1FE3" w:rsidP="00F02C18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документа, подтверждающего полномочия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- в случае</w:t>
      </w:r>
      <w:proofErr w:type="gramStart"/>
      <w:r w:rsidRPr="00C406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0689">
        <w:rPr>
          <w:rFonts w:ascii="Times New Roman" w:hAnsi="Times New Roman" w:cs="Times New Roman"/>
          <w:sz w:val="28"/>
          <w:szCs w:val="28"/>
        </w:rPr>
        <w:t xml:space="preserve"> если заявление подается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представителем заявителя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</w:r>
      <w:r w:rsidRPr="00C40689"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01607" w:rsidRPr="00C40689" w:rsidRDefault="009016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почтовый адрес, адрес электронной почты,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lastRenderedPageBreak/>
        <w:t xml:space="preserve">номер телефона (факса) для связи с заявителем 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или представителем заявителя 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901607" w:rsidRPr="00C40689" w:rsidRDefault="001E1F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C7973" w:rsidRDefault="00AC79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732"/>
      <w:bookmarkEnd w:id="3"/>
    </w:p>
    <w:p w:rsidR="00901607" w:rsidRPr="00C40689" w:rsidRDefault="001E1F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68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01607" w:rsidRPr="00C40689" w:rsidRDefault="009016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1607" w:rsidRPr="00C40689" w:rsidRDefault="001E1FE3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40689">
        <w:rPr>
          <w:rFonts w:ascii="Times New Roman" w:hAnsi="Times New Roman" w:cs="Times New Roman"/>
          <w:sz w:val="28"/>
          <w:szCs w:val="28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901607" w:rsidRPr="00C40689" w:rsidRDefault="001E1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.</w:t>
      </w:r>
    </w:p>
    <w:p w:rsidR="00901607" w:rsidRPr="00C40689" w:rsidRDefault="001E1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901607" w:rsidRPr="00C4068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01607" w:rsidRPr="00C40689" w:rsidRDefault="0090160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607" w:rsidRPr="00C40689" w:rsidRDefault="001E1FE3">
      <w:pPr>
        <w:pStyle w:val="ConsPlusNormal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условиям отнесения к категории субъектов малого и среднего  предпринимательства или организации, </w:t>
      </w:r>
      <w:r w:rsidRPr="00C40689">
        <w:rPr>
          <w:rFonts w:ascii="Times New Roman" w:hAnsi="Times New Roman" w:cs="Times New Roman"/>
          <w:bCs/>
          <w:sz w:val="28"/>
          <w:szCs w:val="28"/>
        </w:rPr>
        <w:t>образующей инфраструктуру поддержки субъектов малого и среднего предпринимательства</w:t>
      </w:r>
      <w:r w:rsidRPr="00C40689">
        <w:rPr>
          <w:rFonts w:ascii="Times New Roman" w:hAnsi="Times New Roman" w:cs="Times New Roman"/>
          <w:sz w:val="28"/>
          <w:szCs w:val="28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901607" w:rsidRPr="00C40689" w:rsidRDefault="00901607">
      <w:pPr>
        <w:pStyle w:val="ConsPlusNormal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</w:tblGrid>
      <w:tr w:rsidR="00901607" w:rsidRPr="00C4068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01607" w:rsidRPr="00C40689" w:rsidRDefault="0090160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607" w:rsidRPr="00C40689" w:rsidRDefault="001E1FE3">
      <w:pPr>
        <w:pStyle w:val="ConsPlusNormal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901607" w:rsidRPr="00C40689" w:rsidRDefault="009016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C40689" w:rsidRDefault="001E1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 xml:space="preserve">        Приложение: /копии документов/ на _____ листах.</w:t>
      </w:r>
    </w:p>
    <w:p w:rsidR="00901607" w:rsidRPr="00C40689" w:rsidRDefault="001E1F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                               ______________</w:t>
      </w:r>
    </w:p>
    <w:p w:rsidR="00901607" w:rsidRPr="00C40689" w:rsidRDefault="001E1F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(дата)                                                                                                                           (подпись)</w:t>
      </w:r>
    </w:p>
    <w:p w:rsidR="00901607" w:rsidRPr="00C40689" w:rsidRDefault="009016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1607" w:rsidRPr="00C40689" w:rsidRDefault="001E1F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0689"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901607" w:rsidRPr="00C40689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01607" w:rsidRPr="00C40689" w:rsidRDefault="009016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607" w:rsidRPr="00C40689" w:rsidRDefault="009016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01607" w:rsidRPr="00C40689" w:rsidRDefault="001E1FE3" w:rsidP="00045F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40689">
              <w:rPr>
                <w:rFonts w:ascii="Times New Roman" w:hAnsi="Times New Roman" w:cs="Times New Roman"/>
                <w:sz w:val="28"/>
                <w:szCs w:val="28"/>
              </w:rPr>
              <w:t>выдать на руки в МФЦ (указать адрес)_____________________________________</w:t>
            </w:r>
          </w:p>
        </w:tc>
      </w:tr>
      <w:tr w:rsidR="00901607" w:rsidRPr="00C40689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01607" w:rsidRPr="00C40689" w:rsidRDefault="0090160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01607" w:rsidRPr="00C40689" w:rsidRDefault="00901607" w:rsidP="00045F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607" w:rsidRPr="00C4068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901607" w:rsidRPr="00C40689" w:rsidRDefault="0090160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607" w:rsidRPr="00C40689" w:rsidRDefault="0090160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01607" w:rsidRPr="00C40689" w:rsidRDefault="001E1FE3" w:rsidP="00045F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40689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в электронной форме в личный кабинет на ПГУ ЛО/ЕПГУ </w:t>
            </w:r>
          </w:p>
          <w:p w:rsidR="00901607" w:rsidRPr="00C40689" w:rsidRDefault="001E1FE3" w:rsidP="00045F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40689">
              <w:rPr>
                <w:rFonts w:ascii="Times New Roman" w:hAnsi="Times New Roman" w:cs="Times New Roman"/>
                <w:sz w:val="28"/>
                <w:szCs w:val="28"/>
              </w:rPr>
              <w:t>(при технической реализации)</w:t>
            </w:r>
          </w:p>
        </w:tc>
      </w:tr>
      <w:tr w:rsidR="00901607" w:rsidRPr="00C4068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901607" w:rsidRPr="00C40689" w:rsidRDefault="0090160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1607" w:rsidRPr="00C40689" w:rsidRDefault="0090160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01607" w:rsidRPr="00C40689" w:rsidRDefault="001E1FE3" w:rsidP="00045F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40689">
              <w:rPr>
                <w:rFonts w:ascii="Times New Roman" w:hAnsi="Times New Roman" w:cs="Times New Roman"/>
                <w:sz w:val="28"/>
                <w:szCs w:val="28"/>
              </w:rPr>
              <w:t>направить по почте (указать адрес) ________________________</w:t>
            </w:r>
            <w:r w:rsidR="00045F0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4068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901607" w:rsidRPr="00C4068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901607" w:rsidRPr="00C40689" w:rsidRDefault="0090160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01607" w:rsidRPr="00C40689" w:rsidRDefault="001E1FE3" w:rsidP="00045F0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40689">
              <w:rPr>
                <w:rFonts w:ascii="Times New Roman" w:hAnsi="Times New Roman" w:cs="Times New Roman"/>
                <w:sz w:val="28"/>
                <w:szCs w:val="28"/>
              </w:rPr>
              <w:t>направить на адрес электронной почты (указать адрес) ___________</w:t>
            </w:r>
            <w:r w:rsidR="00045F0C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C40689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</w:tbl>
    <w:p w:rsidR="00901607" w:rsidRPr="00C40689" w:rsidRDefault="001E1FE3">
      <w:pPr>
        <w:widowControl w:val="0"/>
        <w:jc w:val="right"/>
        <w:rPr>
          <w:rFonts w:eastAsiaTheme="minorEastAsia"/>
          <w:sz w:val="28"/>
          <w:szCs w:val="28"/>
        </w:rPr>
      </w:pPr>
      <w:r w:rsidRPr="00C40689">
        <w:rPr>
          <w:rFonts w:eastAsiaTheme="minorEastAsia"/>
          <w:sz w:val="28"/>
          <w:szCs w:val="28"/>
        </w:rPr>
        <w:br w:type="column"/>
      </w:r>
      <w:r w:rsidRPr="00C40689">
        <w:rPr>
          <w:rFonts w:eastAsiaTheme="minorEastAsia"/>
          <w:sz w:val="28"/>
          <w:szCs w:val="28"/>
        </w:rPr>
        <w:lastRenderedPageBreak/>
        <w:t>Образец  № 2</w:t>
      </w:r>
    </w:p>
    <w:p w:rsidR="00901607" w:rsidRPr="00C40689" w:rsidRDefault="00901607">
      <w:pPr>
        <w:widowControl w:val="0"/>
        <w:rPr>
          <w:rFonts w:ascii="Calibri" w:hAnsi="Calibri" w:cs="Calibri"/>
          <w:sz w:val="28"/>
          <w:szCs w:val="28"/>
        </w:rPr>
      </w:pP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rFonts w:ascii="Courier New" w:hAnsi="Courier New" w:cs="Courier New"/>
          <w:sz w:val="28"/>
          <w:szCs w:val="28"/>
        </w:rPr>
        <w:t xml:space="preserve">                                            </w:t>
      </w:r>
      <w:r w:rsidRPr="00C40689">
        <w:rPr>
          <w:sz w:val="28"/>
          <w:szCs w:val="28"/>
        </w:rPr>
        <w:t>________</w:t>
      </w:r>
      <w:r w:rsidR="00F02C18">
        <w:rPr>
          <w:sz w:val="28"/>
          <w:szCs w:val="28"/>
        </w:rPr>
        <w:t>_</w:t>
      </w:r>
      <w:r w:rsidRPr="00C40689">
        <w:rPr>
          <w:sz w:val="28"/>
          <w:szCs w:val="28"/>
        </w:rPr>
        <w:t>___________________</w:t>
      </w: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____________________________</w:t>
      </w: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____________________________</w:t>
      </w: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____________________________</w:t>
      </w: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</w:t>
      </w:r>
      <w:proofErr w:type="gramStart"/>
      <w:r w:rsidRPr="00C40689">
        <w:rPr>
          <w:sz w:val="28"/>
          <w:szCs w:val="28"/>
        </w:rPr>
        <w:t>(контактные данные заявителя</w:t>
      </w:r>
      <w:proofErr w:type="gramEnd"/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             адрес, телефон)</w:t>
      </w:r>
    </w:p>
    <w:p w:rsidR="00901607" w:rsidRPr="00C40689" w:rsidRDefault="00901607">
      <w:pPr>
        <w:rPr>
          <w:sz w:val="28"/>
          <w:szCs w:val="28"/>
        </w:rPr>
      </w:pPr>
    </w:p>
    <w:p w:rsidR="00901607" w:rsidRPr="00C40689" w:rsidRDefault="00901607">
      <w:pPr>
        <w:ind w:firstLine="709"/>
        <w:jc w:val="both"/>
        <w:rPr>
          <w:sz w:val="28"/>
          <w:szCs w:val="28"/>
        </w:rPr>
      </w:pPr>
    </w:p>
    <w:p w:rsidR="00901607" w:rsidRPr="00C40689" w:rsidRDefault="00901607">
      <w:pPr>
        <w:ind w:firstLine="709"/>
        <w:jc w:val="both"/>
        <w:rPr>
          <w:sz w:val="28"/>
          <w:szCs w:val="28"/>
        </w:rPr>
      </w:pPr>
    </w:p>
    <w:p w:rsidR="00901607" w:rsidRPr="00C40689" w:rsidRDefault="001E1FE3">
      <w:pPr>
        <w:ind w:firstLine="709"/>
        <w:jc w:val="both"/>
        <w:rPr>
          <w:sz w:val="28"/>
          <w:szCs w:val="28"/>
        </w:rPr>
      </w:pPr>
      <w:proofErr w:type="gramStart"/>
      <w:r w:rsidRPr="00C40689">
        <w:rPr>
          <w:sz w:val="28"/>
          <w:szCs w:val="28"/>
        </w:rPr>
        <w:t>Рассмотрев заявление от _____ №______, Администрация ___________ направляет сведения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21" w:anchor="dst100013" w:tooltip="https://www.consultant.ru/document/cons_doc_LAW_509205/92d969e26a4326c5d02fa79b8f9cf4994ee5633b/#dst100013" w:history="1">
        <w:r w:rsidRPr="00C40689">
          <w:rPr>
            <w:sz w:val="28"/>
            <w:szCs w:val="28"/>
          </w:rPr>
          <w:t>льготным ставкам</w:t>
        </w:r>
      </w:hyperlink>
      <w:r w:rsidRPr="00C40689">
        <w:rPr>
          <w:sz w:val="28"/>
          <w:szCs w:val="28"/>
        </w:rPr>
        <w:t> арендной платы) субъектам малого и</w:t>
      </w:r>
      <w:proofErr w:type="gramEnd"/>
      <w:r w:rsidRPr="00C40689">
        <w:rPr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901607" w:rsidRPr="00C40689" w:rsidRDefault="001E1FE3">
      <w:pPr>
        <w:ind w:firstLine="709"/>
        <w:jc w:val="both"/>
        <w:rPr>
          <w:sz w:val="28"/>
          <w:szCs w:val="28"/>
        </w:rPr>
      </w:pPr>
      <w:r w:rsidRPr="00C40689">
        <w:rPr>
          <w:sz w:val="28"/>
          <w:szCs w:val="28"/>
        </w:rPr>
        <w:t>Приложение ______</w:t>
      </w:r>
    </w:p>
    <w:p w:rsidR="00901607" w:rsidRPr="00C40689" w:rsidRDefault="00901607">
      <w:pPr>
        <w:ind w:firstLine="709"/>
        <w:jc w:val="both"/>
        <w:rPr>
          <w:sz w:val="28"/>
          <w:szCs w:val="28"/>
        </w:rPr>
      </w:pPr>
    </w:p>
    <w:p w:rsidR="00901607" w:rsidRPr="00C40689" w:rsidRDefault="00901607">
      <w:pPr>
        <w:ind w:firstLine="709"/>
        <w:jc w:val="both"/>
        <w:rPr>
          <w:sz w:val="28"/>
          <w:szCs w:val="28"/>
        </w:rPr>
      </w:pPr>
    </w:p>
    <w:p w:rsidR="00901607" w:rsidRPr="00C40689" w:rsidRDefault="00901607">
      <w:pPr>
        <w:ind w:firstLine="709"/>
        <w:jc w:val="both"/>
        <w:rPr>
          <w:sz w:val="28"/>
          <w:szCs w:val="28"/>
        </w:rPr>
      </w:pPr>
    </w:p>
    <w:p w:rsidR="00901607" w:rsidRPr="00C40689" w:rsidRDefault="001E1FE3">
      <w:pPr>
        <w:ind w:firstLine="709"/>
        <w:jc w:val="both"/>
        <w:rPr>
          <w:sz w:val="28"/>
          <w:szCs w:val="28"/>
        </w:rPr>
      </w:pPr>
      <w:r w:rsidRPr="00C40689">
        <w:rPr>
          <w:sz w:val="28"/>
          <w:szCs w:val="28"/>
        </w:rPr>
        <w:t>Глава Администрации_________________________________-</w:t>
      </w:r>
    </w:p>
    <w:p w:rsidR="00901607" w:rsidRPr="00C40689" w:rsidRDefault="00901607">
      <w:pPr>
        <w:widowControl w:val="0"/>
        <w:jc w:val="right"/>
        <w:rPr>
          <w:sz w:val="28"/>
          <w:szCs w:val="28"/>
        </w:rPr>
      </w:pPr>
    </w:p>
    <w:p w:rsidR="00901607" w:rsidRPr="00C40689" w:rsidRDefault="00901607">
      <w:pPr>
        <w:rPr>
          <w:rFonts w:ascii="Courier New" w:hAnsi="Courier New" w:cs="Courier New"/>
          <w:sz w:val="28"/>
          <w:szCs w:val="28"/>
        </w:rPr>
      </w:pPr>
    </w:p>
    <w:p w:rsidR="00901607" w:rsidRPr="00C40689" w:rsidRDefault="00901607">
      <w:pPr>
        <w:rPr>
          <w:rFonts w:ascii="Courier New" w:hAnsi="Courier New" w:cs="Courier New"/>
          <w:sz w:val="28"/>
          <w:szCs w:val="28"/>
        </w:rPr>
      </w:pPr>
    </w:p>
    <w:p w:rsidR="00901607" w:rsidRPr="00C40689" w:rsidRDefault="00901607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901607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901607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901607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901607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901607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901607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901607">
      <w:pPr>
        <w:rPr>
          <w:sz w:val="28"/>
          <w:szCs w:val="28"/>
        </w:rPr>
      </w:pPr>
    </w:p>
    <w:p w:rsidR="00901607" w:rsidRPr="00C40689" w:rsidRDefault="00901607">
      <w:pPr>
        <w:rPr>
          <w:sz w:val="28"/>
          <w:szCs w:val="28"/>
        </w:rPr>
      </w:pPr>
    </w:p>
    <w:p w:rsidR="00901607" w:rsidRPr="00C40689" w:rsidRDefault="00901607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1E1FE3">
      <w:pPr>
        <w:widowControl w:val="0"/>
        <w:jc w:val="right"/>
        <w:rPr>
          <w:rFonts w:eastAsiaTheme="minorEastAsia"/>
          <w:sz w:val="28"/>
          <w:szCs w:val="28"/>
        </w:rPr>
      </w:pPr>
      <w:r w:rsidRPr="00C40689">
        <w:rPr>
          <w:rFonts w:eastAsiaTheme="minorEastAsia"/>
          <w:sz w:val="28"/>
          <w:szCs w:val="28"/>
        </w:rPr>
        <w:br w:type="column"/>
      </w:r>
      <w:r w:rsidRPr="00C40689">
        <w:rPr>
          <w:rFonts w:eastAsiaTheme="minorEastAsia"/>
          <w:sz w:val="28"/>
          <w:szCs w:val="28"/>
        </w:rPr>
        <w:lastRenderedPageBreak/>
        <w:t>Образец  № 3</w:t>
      </w:r>
    </w:p>
    <w:p w:rsidR="00901607" w:rsidRPr="00C40689" w:rsidRDefault="001E1FE3" w:rsidP="00F02C18">
      <w:pPr>
        <w:spacing w:line="240" w:lineRule="atLeast"/>
        <w:ind w:left="4536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_________________________________</w:t>
      </w:r>
    </w:p>
    <w:p w:rsidR="00901607" w:rsidRPr="00C40689" w:rsidRDefault="001E1FE3" w:rsidP="00F02C18">
      <w:pPr>
        <w:spacing w:line="240" w:lineRule="atLeast"/>
        <w:ind w:left="4536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(Ф.И.О. физического лица и адрес проживания / наименование организации и ИНН)</w:t>
      </w:r>
    </w:p>
    <w:p w:rsidR="00901607" w:rsidRPr="00C40689" w:rsidRDefault="001E1FE3" w:rsidP="00F02C18">
      <w:pPr>
        <w:spacing w:line="240" w:lineRule="atLeast"/>
        <w:ind w:left="4536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__________________________________</w:t>
      </w:r>
    </w:p>
    <w:p w:rsidR="00901607" w:rsidRPr="00C40689" w:rsidRDefault="001E1FE3" w:rsidP="00F02C18">
      <w:pPr>
        <w:spacing w:line="240" w:lineRule="atLeast"/>
        <w:ind w:left="4536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(Ф.И.О. представителя заявителя и реквизиты доверенности)</w:t>
      </w:r>
    </w:p>
    <w:p w:rsidR="00901607" w:rsidRPr="00C40689" w:rsidRDefault="001E1FE3" w:rsidP="00F02C18">
      <w:pPr>
        <w:spacing w:line="240" w:lineRule="atLeast"/>
        <w:ind w:left="4536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__________________________________</w:t>
      </w:r>
    </w:p>
    <w:p w:rsidR="00901607" w:rsidRPr="00C40689" w:rsidRDefault="001E1FE3" w:rsidP="00F02C18">
      <w:pPr>
        <w:spacing w:line="240" w:lineRule="atLeast"/>
        <w:ind w:left="4536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Контактная информация:</w:t>
      </w:r>
    </w:p>
    <w:p w:rsidR="00901607" w:rsidRPr="00C40689" w:rsidRDefault="001E1FE3" w:rsidP="00F02C18">
      <w:pPr>
        <w:spacing w:line="240" w:lineRule="atLeast"/>
        <w:ind w:left="4536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тел. ____________________________</w:t>
      </w:r>
    </w:p>
    <w:p w:rsidR="00901607" w:rsidRPr="00C40689" w:rsidRDefault="001E1FE3">
      <w:pPr>
        <w:spacing w:line="360" w:lineRule="auto"/>
        <w:ind w:left="4536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эл. почта _________________________</w:t>
      </w:r>
    </w:p>
    <w:p w:rsidR="00901607" w:rsidRPr="00C40689" w:rsidRDefault="00901607">
      <w:pPr>
        <w:jc w:val="center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jc w:val="center"/>
        <w:rPr>
          <w:rFonts w:eastAsiaTheme="minorHAnsi"/>
          <w:strike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УВЕДОМЛЕНИЕ</w:t>
      </w:r>
    </w:p>
    <w:p w:rsidR="00901607" w:rsidRPr="00C40689" w:rsidRDefault="001E1FE3">
      <w:pPr>
        <w:jc w:val="center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об отказе в приеме заявления и документов, необходимых</w:t>
      </w:r>
      <w:r w:rsidRPr="00C40689">
        <w:rPr>
          <w:rFonts w:eastAsiaTheme="minorHAnsi"/>
          <w:sz w:val="28"/>
          <w:szCs w:val="28"/>
          <w:lang w:eastAsia="en-US"/>
        </w:rPr>
        <w:br/>
        <w:t>для предоставления муниципальной услуги</w:t>
      </w:r>
    </w:p>
    <w:p w:rsidR="00901607" w:rsidRPr="00C40689" w:rsidRDefault="0090160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C40689">
        <w:rPr>
          <w:sz w:val="28"/>
          <w:szCs w:val="28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40689">
        <w:rPr>
          <w:rFonts w:eastAsiaTheme="minorHAnsi"/>
          <w:sz w:val="28"/>
          <w:szCs w:val="28"/>
          <w:lang w:eastAsia="en-US"/>
        </w:rPr>
        <w:t>» были выявлены следующие основания для отказа в приеме документов:</w:t>
      </w:r>
    </w:p>
    <w:p w:rsidR="00901607" w:rsidRPr="00C40689" w:rsidRDefault="001E1FE3">
      <w:pPr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________________________________________</w:t>
      </w:r>
      <w:r w:rsidR="00F02C18">
        <w:rPr>
          <w:rFonts w:eastAsiaTheme="minorHAnsi"/>
          <w:sz w:val="28"/>
          <w:szCs w:val="28"/>
          <w:lang w:eastAsia="en-US"/>
        </w:rPr>
        <w:t>_______</w:t>
      </w:r>
      <w:r w:rsidRPr="00C40689">
        <w:rPr>
          <w:rFonts w:eastAsiaTheme="minorHAnsi"/>
          <w:sz w:val="28"/>
          <w:szCs w:val="28"/>
          <w:lang w:eastAsia="en-US"/>
        </w:rPr>
        <w:t>___________________</w:t>
      </w:r>
    </w:p>
    <w:p w:rsidR="00901607" w:rsidRPr="00C40689" w:rsidRDefault="001E1FE3">
      <w:pPr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901607" w:rsidRPr="00C40689" w:rsidRDefault="001E1FE3">
      <w:pPr>
        <w:jc w:val="center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:rsidR="00901607" w:rsidRPr="00C40689" w:rsidRDefault="001E1FE3">
      <w:pPr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02C18" w:rsidRDefault="001E1FE3" w:rsidP="00F02C1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Для получения услуги заявителю необходимо представить следующие документы:</w:t>
      </w:r>
    </w:p>
    <w:p w:rsidR="00901607" w:rsidRPr="00C40689" w:rsidRDefault="001E1FE3" w:rsidP="00F02C18">
      <w:pPr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901607" w:rsidRPr="00C40689" w:rsidRDefault="001E1FE3">
      <w:pPr>
        <w:jc w:val="center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C40689">
        <w:rPr>
          <w:rFonts w:eastAsiaTheme="minorHAnsi"/>
          <w:sz w:val="28"/>
          <w:szCs w:val="28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901607" w:rsidRPr="00C40689" w:rsidRDefault="001E1FE3">
      <w:pPr>
        <w:jc w:val="center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представление неполного комплекта документов)</w:t>
      </w:r>
    </w:p>
    <w:p w:rsidR="00901607" w:rsidRPr="00C40689" w:rsidRDefault="001E1FE3">
      <w:pPr>
        <w:spacing w:before="120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 xml:space="preserve">______________________________      </w:t>
      </w:r>
      <w:r w:rsidR="00F02C18">
        <w:rPr>
          <w:rFonts w:eastAsiaTheme="minorHAnsi"/>
          <w:sz w:val="28"/>
          <w:szCs w:val="28"/>
          <w:lang w:eastAsia="en-US"/>
        </w:rPr>
        <w:t xml:space="preserve">       </w:t>
      </w:r>
      <w:r w:rsidRPr="00C40689">
        <w:rPr>
          <w:rFonts w:eastAsiaTheme="minorHAnsi"/>
          <w:sz w:val="28"/>
          <w:szCs w:val="28"/>
          <w:lang w:eastAsia="en-US"/>
        </w:rPr>
        <w:t xml:space="preserve"> _______________     ____________________</w:t>
      </w:r>
    </w:p>
    <w:p w:rsidR="00901607" w:rsidRPr="00C40689" w:rsidRDefault="001E1FE3">
      <w:pPr>
        <w:rPr>
          <w:rFonts w:eastAsiaTheme="minorHAnsi"/>
          <w:sz w:val="28"/>
          <w:szCs w:val="28"/>
          <w:lang w:eastAsia="en-US"/>
        </w:rPr>
      </w:pPr>
      <w:proofErr w:type="gramStart"/>
      <w:r w:rsidRPr="00C40689">
        <w:rPr>
          <w:rFonts w:eastAsiaTheme="minorHAnsi"/>
          <w:sz w:val="28"/>
          <w:szCs w:val="28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901607" w:rsidRPr="00C40689" w:rsidRDefault="00901607">
      <w:pPr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lastRenderedPageBreak/>
        <w:t xml:space="preserve">(дата)       </w:t>
      </w:r>
    </w:p>
    <w:p w:rsidR="00901607" w:rsidRPr="00C40689" w:rsidRDefault="00901607">
      <w:pPr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М.П.</w:t>
      </w:r>
    </w:p>
    <w:p w:rsidR="00901607" w:rsidRPr="00C40689" w:rsidRDefault="00901607">
      <w:pPr>
        <w:rPr>
          <w:rFonts w:eastAsiaTheme="minorHAnsi"/>
          <w:sz w:val="28"/>
          <w:szCs w:val="28"/>
          <w:lang w:eastAsia="en-US"/>
        </w:rPr>
      </w:pPr>
    </w:p>
    <w:p w:rsidR="00901607" w:rsidRPr="00C40689" w:rsidRDefault="001E1FE3">
      <w:pPr>
        <w:jc w:val="both"/>
        <w:rPr>
          <w:rFonts w:eastAsiaTheme="minorHAnsi"/>
          <w:sz w:val="28"/>
          <w:szCs w:val="28"/>
          <w:lang w:eastAsia="en-US"/>
        </w:rPr>
      </w:pPr>
      <w:r w:rsidRPr="00C40689">
        <w:rPr>
          <w:rFonts w:eastAsiaTheme="minorHAnsi"/>
          <w:sz w:val="28"/>
          <w:szCs w:val="28"/>
          <w:lang w:eastAsia="en-US"/>
        </w:rPr>
        <w:t>Подпись заявителя, подтверждающая получение решения об отказе в приеме документов:</w:t>
      </w:r>
    </w:p>
    <w:p w:rsidR="00901607" w:rsidRPr="00C40689" w:rsidRDefault="001E1FE3">
      <w:pPr>
        <w:widowControl w:val="0"/>
        <w:rPr>
          <w:rFonts w:ascii="Calibri" w:hAnsi="Calibri" w:cs="Calibri"/>
          <w:sz w:val="28"/>
          <w:szCs w:val="28"/>
        </w:rPr>
      </w:pPr>
      <w:r w:rsidRPr="00C40689">
        <w:rPr>
          <w:rFonts w:ascii="Calibri" w:hAnsi="Calibri" w:cs="Calibri"/>
          <w:sz w:val="28"/>
          <w:szCs w:val="28"/>
        </w:rPr>
        <w:t xml:space="preserve">      ________________</w:t>
      </w:r>
      <w:r w:rsidRPr="00C40689">
        <w:rPr>
          <w:rFonts w:ascii="Calibri" w:hAnsi="Calibri" w:cs="Calibri"/>
          <w:sz w:val="28"/>
          <w:szCs w:val="28"/>
        </w:rPr>
        <w:tab/>
        <w:t xml:space="preserve">         ___________________________________________</w:t>
      </w:r>
      <w:r w:rsidRPr="00C40689">
        <w:rPr>
          <w:rFonts w:ascii="Calibri" w:hAnsi="Calibri" w:cs="Calibri"/>
          <w:sz w:val="28"/>
          <w:szCs w:val="28"/>
        </w:rPr>
        <w:tab/>
        <w:t>__________</w:t>
      </w:r>
    </w:p>
    <w:p w:rsidR="00901607" w:rsidRPr="00C40689" w:rsidRDefault="001E1FE3">
      <w:pPr>
        <w:spacing w:after="200" w:line="276" w:lineRule="auto"/>
        <w:ind w:firstLine="708"/>
        <w:rPr>
          <w:rFonts w:eastAsiaTheme="minorHAnsi"/>
          <w:sz w:val="28"/>
          <w:szCs w:val="28"/>
        </w:rPr>
      </w:pPr>
      <w:r w:rsidRPr="00C40689">
        <w:rPr>
          <w:rFonts w:eastAsiaTheme="minorHAnsi"/>
          <w:sz w:val="28"/>
          <w:szCs w:val="28"/>
        </w:rPr>
        <w:t>(подпись)</w:t>
      </w:r>
      <w:r w:rsidRPr="00C40689">
        <w:rPr>
          <w:rFonts w:eastAsiaTheme="minorHAnsi"/>
          <w:sz w:val="28"/>
          <w:szCs w:val="28"/>
        </w:rPr>
        <w:tab/>
      </w:r>
      <w:r w:rsidRPr="00C40689">
        <w:rPr>
          <w:rFonts w:eastAsiaTheme="minorHAnsi"/>
          <w:sz w:val="28"/>
          <w:szCs w:val="28"/>
        </w:rPr>
        <w:tab/>
        <w:t>(Ф.И.О. заявителя/представителя заявителя)</w:t>
      </w:r>
      <w:r w:rsidRPr="00C40689">
        <w:rPr>
          <w:rFonts w:eastAsiaTheme="minorHAnsi"/>
          <w:sz w:val="28"/>
          <w:szCs w:val="28"/>
        </w:rPr>
        <w:tab/>
        <w:t xml:space="preserve">    (дата)</w:t>
      </w: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FD3E73" w:rsidRDefault="00FD3E73">
      <w:pPr>
        <w:widowControl w:val="0"/>
        <w:jc w:val="right"/>
        <w:rPr>
          <w:rFonts w:eastAsiaTheme="minorEastAsia"/>
          <w:sz w:val="28"/>
          <w:szCs w:val="28"/>
        </w:rPr>
      </w:pPr>
    </w:p>
    <w:p w:rsidR="00901607" w:rsidRPr="00C40689" w:rsidRDefault="001E1FE3">
      <w:pPr>
        <w:widowControl w:val="0"/>
        <w:jc w:val="right"/>
        <w:rPr>
          <w:rFonts w:eastAsiaTheme="minorEastAsia"/>
          <w:sz w:val="28"/>
          <w:szCs w:val="28"/>
        </w:rPr>
      </w:pPr>
      <w:r w:rsidRPr="00C40689">
        <w:rPr>
          <w:rFonts w:eastAsiaTheme="minorEastAsia"/>
          <w:sz w:val="28"/>
          <w:szCs w:val="28"/>
        </w:rPr>
        <w:lastRenderedPageBreak/>
        <w:t>Образец № 4</w:t>
      </w:r>
    </w:p>
    <w:p w:rsidR="00901607" w:rsidRPr="00C40689" w:rsidRDefault="00901607">
      <w:pPr>
        <w:widowControl w:val="0"/>
        <w:rPr>
          <w:rFonts w:ascii="Calibri" w:hAnsi="Calibri" w:cs="Calibri"/>
          <w:sz w:val="28"/>
          <w:szCs w:val="28"/>
        </w:rPr>
      </w:pP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rFonts w:ascii="Courier New" w:hAnsi="Courier New" w:cs="Courier New"/>
          <w:sz w:val="28"/>
          <w:szCs w:val="28"/>
        </w:rPr>
        <w:t xml:space="preserve">                                               </w:t>
      </w:r>
      <w:r w:rsidRPr="00C40689">
        <w:rPr>
          <w:sz w:val="28"/>
          <w:szCs w:val="28"/>
        </w:rPr>
        <w:t>____________________________</w:t>
      </w: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____________________________</w:t>
      </w: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____________________________</w:t>
      </w: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____________________________</w:t>
      </w:r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</w:t>
      </w:r>
      <w:proofErr w:type="gramStart"/>
      <w:r w:rsidRPr="00C40689">
        <w:rPr>
          <w:sz w:val="28"/>
          <w:szCs w:val="28"/>
        </w:rPr>
        <w:t>(контактные данные заявителя</w:t>
      </w:r>
      <w:proofErr w:type="gramEnd"/>
    </w:p>
    <w:p w:rsidR="00901607" w:rsidRPr="00C40689" w:rsidRDefault="001E1FE3">
      <w:pPr>
        <w:widowControl w:val="0"/>
        <w:jc w:val="right"/>
        <w:rPr>
          <w:sz w:val="28"/>
          <w:szCs w:val="28"/>
        </w:rPr>
      </w:pPr>
      <w:r w:rsidRPr="00C40689">
        <w:rPr>
          <w:sz w:val="28"/>
          <w:szCs w:val="28"/>
        </w:rPr>
        <w:t xml:space="preserve">                                                            адрес, телефон)</w:t>
      </w:r>
    </w:p>
    <w:p w:rsidR="00901607" w:rsidRPr="00C40689" w:rsidRDefault="00901607">
      <w:pPr>
        <w:widowControl w:val="0"/>
        <w:jc w:val="both"/>
        <w:rPr>
          <w:rFonts w:ascii="Courier New" w:hAnsi="Courier New" w:cs="Courier New"/>
          <w:sz w:val="28"/>
          <w:szCs w:val="28"/>
        </w:rPr>
      </w:pPr>
    </w:p>
    <w:p w:rsidR="00901607" w:rsidRPr="00C40689" w:rsidRDefault="001E1FE3">
      <w:pPr>
        <w:widowControl w:val="0"/>
        <w:jc w:val="center"/>
        <w:rPr>
          <w:sz w:val="28"/>
          <w:szCs w:val="28"/>
        </w:rPr>
      </w:pPr>
      <w:r w:rsidRPr="00C40689">
        <w:rPr>
          <w:sz w:val="28"/>
          <w:szCs w:val="28"/>
        </w:rPr>
        <w:t>РЕШЕНИЕ</w:t>
      </w:r>
    </w:p>
    <w:p w:rsidR="00901607" w:rsidRPr="00C40689" w:rsidRDefault="001E1FE3">
      <w:pPr>
        <w:widowControl w:val="0"/>
        <w:jc w:val="center"/>
        <w:rPr>
          <w:sz w:val="28"/>
          <w:szCs w:val="28"/>
        </w:rPr>
      </w:pPr>
      <w:r w:rsidRPr="00C40689">
        <w:rPr>
          <w:sz w:val="28"/>
          <w:szCs w:val="28"/>
        </w:rPr>
        <w:t>об отказе в предоставлении муниципальной услуги</w:t>
      </w:r>
    </w:p>
    <w:p w:rsidR="00901607" w:rsidRPr="00C40689" w:rsidRDefault="001E1FE3">
      <w:pPr>
        <w:widowControl w:val="0"/>
        <w:jc w:val="center"/>
        <w:rPr>
          <w:sz w:val="28"/>
          <w:szCs w:val="28"/>
        </w:rPr>
      </w:pPr>
      <w:r w:rsidRPr="00C40689">
        <w:rPr>
          <w:sz w:val="28"/>
          <w:szCs w:val="28"/>
        </w:rPr>
        <w:t>от ___________№_______</w:t>
      </w:r>
    </w:p>
    <w:p w:rsidR="00901607" w:rsidRPr="00C40689" w:rsidRDefault="00901607">
      <w:pPr>
        <w:widowControl w:val="0"/>
        <w:jc w:val="both"/>
        <w:rPr>
          <w:rFonts w:ascii="Courier New" w:hAnsi="Courier New" w:cs="Courier New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01607" w:rsidRPr="00C4068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01607" w:rsidRPr="00C40689" w:rsidRDefault="001E1FE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 xml:space="preserve">По результатам рассмотрения заявления о предоставлении </w:t>
            </w: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муниципальной услуги: </w:t>
            </w:r>
            <w:proofErr w:type="gramStart"/>
            <w:r w:rsidRPr="00C40689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C40689">
              <w:rPr>
                <w:sz w:val="28"/>
                <w:szCs w:val="28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C40689">
              <w:rPr>
                <w:rFonts w:eastAsiaTheme="minorHAnsi"/>
                <w:sz w:val="28"/>
                <w:szCs w:val="28"/>
                <w:lang w:eastAsia="en-US"/>
              </w:rPr>
              <w:t xml:space="preserve">» </w:t>
            </w:r>
            <w:r w:rsidRPr="00C40689">
              <w:rPr>
                <w:sz w:val="28"/>
                <w:szCs w:val="28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901607" w:rsidRPr="00C4068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01607" w:rsidRPr="00C40689" w:rsidRDefault="0090160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1607" w:rsidRPr="00C406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01607" w:rsidRPr="00C40689" w:rsidRDefault="0090160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1607" w:rsidRPr="00C4068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01607" w:rsidRPr="00C40689" w:rsidRDefault="0090160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01607" w:rsidRPr="00C4068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01607" w:rsidRPr="00C40689" w:rsidRDefault="001E1FE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901607" w:rsidRPr="00C4068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01607" w:rsidRPr="00C40689" w:rsidRDefault="001E1FE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901607" w:rsidRPr="00C40689" w:rsidRDefault="001E1FE3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C40689">
              <w:rPr>
                <w:sz w:val="28"/>
                <w:szCs w:val="28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01607" w:rsidRPr="00C40689" w:rsidRDefault="00901607">
      <w:pPr>
        <w:widowControl w:val="0"/>
        <w:jc w:val="both"/>
        <w:rPr>
          <w:sz w:val="28"/>
          <w:szCs w:val="28"/>
        </w:rPr>
      </w:pPr>
    </w:p>
    <w:p w:rsidR="00901607" w:rsidRPr="00C40689" w:rsidRDefault="001E1FE3">
      <w:pPr>
        <w:widowControl w:val="0"/>
        <w:jc w:val="both"/>
        <w:rPr>
          <w:sz w:val="28"/>
          <w:szCs w:val="28"/>
        </w:rPr>
      </w:pPr>
      <w:r w:rsidRPr="00C40689">
        <w:rPr>
          <w:sz w:val="28"/>
          <w:szCs w:val="28"/>
        </w:rPr>
        <w:t xml:space="preserve">Глава Администрации                            </w:t>
      </w:r>
      <w:r w:rsidRPr="00C40689">
        <w:rPr>
          <w:sz w:val="28"/>
          <w:szCs w:val="28"/>
        </w:rPr>
        <w:tab/>
      </w:r>
      <w:r w:rsidRPr="00C40689">
        <w:rPr>
          <w:sz w:val="28"/>
          <w:szCs w:val="28"/>
        </w:rPr>
        <w:tab/>
      </w:r>
      <w:r w:rsidRPr="00C40689">
        <w:rPr>
          <w:sz w:val="28"/>
          <w:szCs w:val="28"/>
        </w:rPr>
        <w:tab/>
      </w:r>
      <w:r w:rsidRPr="00C40689">
        <w:rPr>
          <w:sz w:val="28"/>
          <w:szCs w:val="28"/>
        </w:rPr>
        <w:tab/>
        <w:t xml:space="preserve">  </w:t>
      </w:r>
    </w:p>
    <w:p w:rsidR="00901607" w:rsidRPr="00C40689" w:rsidRDefault="001E1FE3">
      <w:pPr>
        <w:widowControl w:val="0"/>
        <w:jc w:val="both"/>
        <w:rPr>
          <w:sz w:val="28"/>
          <w:szCs w:val="28"/>
        </w:rPr>
      </w:pPr>
      <w:r w:rsidRPr="00C40689">
        <w:rPr>
          <w:sz w:val="28"/>
          <w:szCs w:val="28"/>
        </w:rPr>
        <w:t xml:space="preserve"> ____________________________</w:t>
      </w:r>
    </w:p>
    <w:p w:rsidR="00901607" w:rsidRPr="00C40689" w:rsidRDefault="00901607">
      <w:pPr>
        <w:widowControl w:val="0"/>
        <w:jc w:val="both"/>
        <w:rPr>
          <w:rFonts w:ascii="Courier New" w:hAnsi="Courier New" w:cs="Courier New"/>
          <w:sz w:val="28"/>
          <w:szCs w:val="28"/>
        </w:rPr>
      </w:pPr>
    </w:p>
    <w:p w:rsidR="00901607" w:rsidRDefault="001E1FE3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</w:t>
      </w:r>
    </w:p>
    <w:sectPr w:rsidR="0090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98" w:rsidRDefault="00606598">
      <w:r>
        <w:separator/>
      </w:r>
    </w:p>
  </w:endnote>
  <w:endnote w:type="continuationSeparator" w:id="0">
    <w:p w:rsidR="00606598" w:rsidRDefault="0060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98" w:rsidRDefault="00606598">
      <w:r>
        <w:separator/>
      </w:r>
    </w:p>
  </w:footnote>
  <w:footnote w:type="continuationSeparator" w:id="0">
    <w:p w:rsidR="00606598" w:rsidRDefault="0060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B21A93" w:rsidRDefault="00B21A9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BE">
          <w:rPr>
            <w:noProof/>
          </w:rPr>
          <w:t>12</w:t>
        </w:r>
        <w:r>
          <w:fldChar w:fldCharType="end"/>
        </w:r>
      </w:p>
    </w:sdtContent>
  </w:sdt>
  <w:p w:rsidR="00B21A93" w:rsidRDefault="00B21A9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96FA1"/>
    <w:multiLevelType w:val="hybridMultilevel"/>
    <w:tmpl w:val="A924772A"/>
    <w:lvl w:ilvl="0" w:tplc="02C47E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374B3EC">
      <w:start w:val="1"/>
      <w:numFmt w:val="lowerLetter"/>
      <w:lvlText w:val="%2."/>
      <w:lvlJc w:val="left"/>
      <w:pPr>
        <w:ind w:left="1440" w:hanging="360"/>
      </w:pPr>
    </w:lvl>
    <w:lvl w:ilvl="2" w:tplc="0E2E707A">
      <w:start w:val="1"/>
      <w:numFmt w:val="lowerRoman"/>
      <w:lvlText w:val="%3."/>
      <w:lvlJc w:val="right"/>
      <w:pPr>
        <w:ind w:left="2160" w:hanging="180"/>
      </w:pPr>
    </w:lvl>
    <w:lvl w:ilvl="3" w:tplc="5B5C623A">
      <w:start w:val="1"/>
      <w:numFmt w:val="decimal"/>
      <w:lvlText w:val="%4."/>
      <w:lvlJc w:val="left"/>
      <w:pPr>
        <w:ind w:left="2880" w:hanging="360"/>
      </w:pPr>
    </w:lvl>
    <w:lvl w:ilvl="4" w:tplc="ABBCB85C">
      <w:start w:val="1"/>
      <w:numFmt w:val="lowerLetter"/>
      <w:lvlText w:val="%5."/>
      <w:lvlJc w:val="left"/>
      <w:pPr>
        <w:ind w:left="3600" w:hanging="360"/>
      </w:pPr>
    </w:lvl>
    <w:lvl w:ilvl="5" w:tplc="566830BC">
      <w:start w:val="1"/>
      <w:numFmt w:val="lowerRoman"/>
      <w:lvlText w:val="%6."/>
      <w:lvlJc w:val="right"/>
      <w:pPr>
        <w:ind w:left="4320" w:hanging="180"/>
      </w:pPr>
    </w:lvl>
    <w:lvl w:ilvl="6" w:tplc="26B40E1C">
      <w:start w:val="1"/>
      <w:numFmt w:val="decimal"/>
      <w:lvlText w:val="%7."/>
      <w:lvlJc w:val="left"/>
      <w:pPr>
        <w:ind w:left="5040" w:hanging="360"/>
      </w:pPr>
    </w:lvl>
    <w:lvl w:ilvl="7" w:tplc="CCCAF9A2">
      <w:start w:val="1"/>
      <w:numFmt w:val="lowerLetter"/>
      <w:lvlText w:val="%8."/>
      <w:lvlJc w:val="left"/>
      <w:pPr>
        <w:ind w:left="5760" w:hanging="360"/>
      </w:pPr>
    </w:lvl>
    <w:lvl w:ilvl="8" w:tplc="83DC13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55485"/>
    <w:multiLevelType w:val="multilevel"/>
    <w:tmpl w:val="8C8C7A36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07"/>
    <w:rsid w:val="00037C43"/>
    <w:rsid w:val="00045F0C"/>
    <w:rsid w:val="000E145C"/>
    <w:rsid w:val="001129F9"/>
    <w:rsid w:val="00136EB6"/>
    <w:rsid w:val="001C30B1"/>
    <w:rsid w:val="001D2885"/>
    <w:rsid w:val="001E1FE3"/>
    <w:rsid w:val="00253520"/>
    <w:rsid w:val="00262E06"/>
    <w:rsid w:val="002C68B2"/>
    <w:rsid w:val="003031F1"/>
    <w:rsid w:val="00356B21"/>
    <w:rsid w:val="0048305F"/>
    <w:rsid w:val="00493A72"/>
    <w:rsid w:val="00556A0C"/>
    <w:rsid w:val="005F2D37"/>
    <w:rsid w:val="00606598"/>
    <w:rsid w:val="006144B6"/>
    <w:rsid w:val="006602EC"/>
    <w:rsid w:val="008470FD"/>
    <w:rsid w:val="008801E6"/>
    <w:rsid w:val="008A3A3E"/>
    <w:rsid w:val="008B74BC"/>
    <w:rsid w:val="008F7C76"/>
    <w:rsid w:val="00901607"/>
    <w:rsid w:val="00975241"/>
    <w:rsid w:val="00A17277"/>
    <w:rsid w:val="00AC7973"/>
    <w:rsid w:val="00B21A93"/>
    <w:rsid w:val="00B27C3A"/>
    <w:rsid w:val="00B6130F"/>
    <w:rsid w:val="00B72FB1"/>
    <w:rsid w:val="00BF605B"/>
    <w:rsid w:val="00C26752"/>
    <w:rsid w:val="00C40689"/>
    <w:rsid w:val="00C57F90"/>
    <w:rsid w:val="00C87C1A"/>
    <w:rsid w:val="00CA2E83"/>
    <w:rsid w:val="00D043A0"/>
    <w:rsid w:val="00D36D43"/>
    <w:rsid w:val="00DC28BE"/>
    <w:rsid w:val="00DC46F0"/>
    <w:rsid w:val="00DE22EA"/>
    <w:rsid w:val="00E91F79"/>
    <w:rsid w:val="00EA266D"/>
    <w:rsid w:val="00F02C18"/>
    <w:rsid w:val="00F17558"/>
    <w:rsid w:val="00F407BB"/>
    <w:rsid w:val="00F569F3"/>
    <w:rsid w:val="00F617ED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2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ody Text"/>
    <w:basedOn w:val="a"/>
    <w:link w:val="aff4"/>
    <w:rsid w:val="00C57F90"/>
    <w:pPr>
      <w:jc w:val="both"/>
    </w:pPr>
    <w:rPr>
      <w:sz w:val="28"/>
      <w:szCs w:val="20"/>
      <w:lang w:val="x-none" w:eastAsia="x-none"/>
    </w:rPr>
  </w:style>
  <w:style w:type="character" w:customStyle="1" w:styleId="aff4">
    <w:name w:val="Основной текст Знак"/>
    <w:basedOn w:val="a0"/>
    <w:link w:val="aff3"/>
    <w:rsid w:val="00C57F9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99"/>
    <w:qFormat/>
    <w:locked/>
    <w:rsid w:val="00C57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7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2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ody Text"/>
    <w:basedOn w:val="a"/>
    <w:link w:val="aff4"/>
    <w:rsid w:val="00C57F90"/>
    <w:pPr>
      <w:jc w:val="both"/>
    </w:pPr>
    <w:rPr>
      <w:sz w:val="28"/>
      <w:szCs w:val="20"/>
      <w:lang w:val="x-none" w:eastAsia="x-none"/>
    </w:rPr>
  </w:style>
  <w:style w:type="character" w:customStyle="1" w:styleId="aff4">
    <w:name w:val="Основной текст Знак"/>
    <w:basedOn w:val="a0"/>
    <w:link w:val="aff3"/>
    <w:rsid w:val="00C57F9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99"/>
    <w:qFormat/>
    <w:locked/>
    <w:rsid w:val="00C57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7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509205/92d969e26a4326c5d02fa79b8f9cf4994ee5633b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www.consultant.ru/document/cons_doc_LAW_509205/92d969e26a4326c5d02fa79b8f9cf4994ee5633b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509205/92d969e26a4326c5d02fa79b8f9cf4994ee5633b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anevkaorg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F4EC-2BED-4737-901D-D2C7CD25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24</Pages>
  <Words>5909</Words>
  <Characters>33683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Пользователь Windows</cp:lastModifiedBy>
  <cp:revision>129</cp:revision>
  <dcterms:created xsi:type="dcterms:W3CDTF">2025-10-07T15:06:00Z</dcterms:created>
  <dcterms:modified xsi:type="dcterms:W3CDTF">2026-05-19T13:03:00Z</dcterms:modified>
</cp:coreProperties>
</file>