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9B4C7" w14:textId="77777777" w:rsidR="00E23F48" w:rsidRPr="00781F0E" w:rsidRDefault="00E23F48" w:rsidP="00781F0E">
      <w:pPr>
        <w:widowControl w:val="0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781F0E">
        <w:rPr>
          <w:noProof/>
          <w:color w:val="333333"/>
          <w:sz w:val="28"/>
          <w:szCs w:val="28"/>
        </w:rPr>
        <w:drawing>
          <wp:inline distT="0" distB="0" distL="0" distR="0" wp14:anchorId="4C42C091" wp14:editId="37E24947">
            <wp:extent cx="498764" cy="570016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90BB7" w14:textId="77777777" w:rsidR="00E23F48" w:rsidRPr="00781F0E" w:rsidRDefault="00E23F48" w:rsidP="00781F0E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  <w:r w:rsidRPr="00781F0E">
        <w:rPr>
          <w:noProof/>
          <w:color w:val="000000" w:themeColor="text1"/>
          <w:sz w:val="28"/>
          <w:szCs w:val="28"/>
        </w:rPr>
        <w:t>АДМИНИСТРАЦИЯ</w:t>
      </w:r>
    </w:p>
    <w:p w14:paraId="357321A8" w14:textId="77777777" w:rsidR="00E23F48" w:rsidRPr="00781F0E" w:rsidRDefault="00E23F48" w:rsidP="00781F0E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  <w:r w:rsidRPr="00781F0E">
        <w:rPr>
          <w:noProof/>
          <w:color w:val="000000" w:themeColor="text1"/>
          <w:sz w:val="28"/>
          <w:szCs w:val="28"/>
        </w:rPr>
        <w:t xml:space="preserve">ЗАНЕВСКОГО ГОРОДСКОГО ПОСЕЛЕНИЯ </w:t>
      </w:r>
    </w:p>
    <w:p w14:paraId="1CDEEA06" w14:textId="77777777" w:rsidR="00E23F48" w:rsidRPr="00781F0E" w:rsidRDefault="00E23F48" w:rsidP="00781F0E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  <w:r w:rsidRPr="00781F0E">
        <w:rPr>
          <w:noProof/>
          <w:color w:val="000000" w:themeColor="text1"/>
          <w:sz w:val="28"/>
          <w:szCs w:val="28"/>
        </w:rPr>
        <w:t>Всеволожского муниципального района Ленинградской области</w:t>
      </w:r>
    </w:p>
    <w:p w14:paraId="2EC4A04D" w14:textId="77777777" w:rsidR="00E23F48" w:rsidRPr="00781F0E" w:rsidRDefault="00E23F48" w:rsidP="00781F0E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</w:p>
    <w:p w14:paraId="484685AF" w14:textId="77777777" w:rsidR="00E23F48" w:rsidRPr="00781F0E" w:rsidRDefault="00E23F48" w:rsidP="00781F0E">
      <w:pPr>
        <w:widowControl w:val="0"/>
        <w:autoSpaceDE w:val="0"/>
        <w:autoSpaceDN w:val="0"/>
        <w:adjustRightInd w:val="0"/>
        <w:jc w:val="center"/>
        <w:rPr>
          <w:b/>
          <w:noProof/>
          <w:color w:val="000000" w:themeColor="text1"/>
          <w:sz w:val="28"/>
          <w:szCs w:val="28"/>
        </w:rPr>
      </w:pPr>
      <w:r w:rsidRPr="00781F0E">
        <w:rPr>
          <w:b/>
          <w:noProof/>
          <w:color w:val="000000" w:themeColor="text1"/>
          <w:sz w:val="28"/>
          <w:szCs w:val="28"/>
        </w:rPr>
        <w:t>ПОСТАНОВЛЕНИЕ</w:t>
      </w:r>
    </w:p>
    <w:p w14:paraId="54837100" w14:textId="77777777" w:rsidR="00E23F48" w:rsidRPr="00781F0E" w:rsidRDefault="00E23F48" w:rsidP="00781F0E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</w:p>
    <w:p w14:paraId="5192F274" w14:textId="77777777" w:rsidR="00E23F48" w:rsidRPr="00781F0E" w:rsidRDefault="00E23F48" w:rsidP="00781F0E">
      <w:pPr>
        <w:widowControl w:val="0"/>
        <w:tabs>
          <w:tab w:val="left" w:pos="8080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81F0E">
        <w:rPr>
          <w:color w:val="000000" w:themeColor="text1"/>
          <w:sz w:val="28"/>
          <w:szCs w:val="28"/>
        </w:rPr>
        <w:t>_____________</w:t>
      </w:r>
      <w:r w:rsidRPr="00781F0E">
        <w:rPr>
          <w:color w:val="000000" w:themeColor="text1"/>
          <w:sz w:val="28"/>
          <w:szCs w:val="28"/>
        </w:rPr>
        <w:tab/>
        <w:t>№ _____</w:t>
      </w:r>
    </w:p>
    <w:p w14:paraId="0D6C23BC" w14:textId="77777777" w:rsidR="00E23F48" w:rsidRPr="00781F0E" w:rsidRDefault="00E23F48" w:rsidP="00775318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781F0E">
        <w:rPr>
          <w:color w:val="000000" w:themeColor="text1"/>
          <w:sz w:val="28"/>
          <w:szCs w:val="28"/>
        </w:rPr>
        <w:t>д. Заневка</w:t>
      </w:r>
    </w:p>
    <w:p w14:paraId="08A3A3BD" w14:textId="77777777" w:rsidR="00E23F48" w:rsidRPr="00781F0E" w:rsidRDefault="00E23F48" w:rsidP="00781F0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64"/>
      </w:tblGrid>
      <w:tr w:rsidR="00E23F48" w:rsidRPr="004A7F03" w14:paraId="45E5AB6B" w14:textId="77777777" w:rsidTr="008500CF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14:paraId="08CD453B" w14:textId="71D27DDB" w:rsidR="00E23F48" w:rsidRPr="004A7F03" w:rsidRDefault="00E23F48" w:rsidP="00781F0E">
            <w:pPr>
              <w:ind w:right="3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A7F03">
              <w:rPr>
                <w:b/>
                <w:color w:val="000000" w:themeColor="text1"/>
                <w:sz w:val="28"/>
                <w:szCs w:val="28"/>
              </w:rPr>
              <w:t>О</w:t>
            </w:r>
            <w:r w:rsidRPr="004A7F03">
              <w:rPr>
                <w:b/>
                <w:color w:val="000000" w:themeColor="text1"/>
                <w:sz w:val="28"/>
              </w:rPr>
              <w:t xml:space="preserve"> </w:t>
            </w:r>
            <w:r w:rsidRPr="004A7F03">
              <w:rPr>
                <w:b/>
                <w:bCs/>
                <w:color w:val="000000" w:themeColor="text1"/>
                <w:sz w:val="28"/>
              </w:rPr>
              <w:t xml:space="preserve">внесении изменений в постановление администрации МО «Заневское городское поселение» от </w:t>
            </w:r>
            <w:r w:rsidR="00EB4B04" w:rsidRPr="004A7F03">
              <w:rPr>
                <w:b/>
                <w:bCs/>
                <w:color w:val="000000" w:themeColor="text1"/>
                <w:sz w:val="28"/>
              </w:rPr>
              <w:t>28.12.2022</w:t>
            </w:r>
            <w:r w:rsidRPr="004A7F03">
              <w:rPr>
                <w:b/>
                <w:bCs/>
                <w:color w:val="000000" w:themeColor="text1"/>
                <w:sz w:val="28"/>
              </w:rPr>
              <w:t xml:space="preserve"> № </w:t>
            </w:r>
            <w:r w:rsidR="00EB4B04" w:rsidRPr="004A7F03">
              <w:rPr>
                <w:b/>
                <w:bCs/>
                <w:color w:val="000000" w:themeColor="text1"/>
                <w:sz w:val="28"/>
              </w:rPr>
              <w:t>873</w:t>
            </w:r>
            <w:r w:rsidRPr="004A7F03">
              <w:rPr>
                <w:b/>
                <w:bCs/>
                <w:color w:val="000000" w:themeColor="text1"/>
                <w:sz w:val="28"/>
              </w:rPr>
              <w:t xml:space="preserve"> </w:t>
            </w:r>
            <w:r w:rsidRPr="004A7F03">
              <w:rPr>
                <w:b/>
                <w:bCs/>
                <w:color w:val="000000" w:themeColor="text1"/>
                <w:sz w:val="28"/>
                <w:szCs w:val="28"/>
              </w:rPr>
              <w:t>«</w:t>
            </w:r>
            <w:r w:rsidR="000A6C77" w:rsidRPr="004A7F03">
              <w:rPr>
                <w:b/>
                <w:bCs/>
                <w:color w:val="000000" w:themeColor="text1"/>
                <w:sz w:val="28"/>
                <w:szCs w:val="28"/>
              </w:rPr>
              <w:t xml:space="preserve">Об утверждении муниципальной </w:t>
            </w:r>
            <w:r w:rsidR="000A6C77" w:rsidRPr="004A54E5">
              <w:rPr>
                <w:b/>
                <w:bCs/>
                <w:color w:val="000000" w:themeColor="text1"/>
                <w:sz w:val="28"/>
              </w:rPr>
              <w:t>программы «</w:t>
            </w:r>
            <w:r w:rsidR="004A54E5" w:rsidRPr="004A54E5">
              <w:rPr>
                <w:b/>
                <w:bCs/>
                <w:color w:val="000000" w:themeColor="text1"/>
                <w:sz w:val="28"/>
              </w:rPr>
              <w:t>Обеспечение устойчивого комплексного развития территории Заневского городского поселения Всеволожского муниципального района Ленинградской области</w:t>
            </w:r>
            <w:r w:rsidR="000A6C77" w:rsidRPr="004A54E5">
              <w:rPr>
                <w:b/>
                <w:bCs/>
                <w:color w:val="000000" w:themeColor="text1"/>
                <w:sz w:val="28"/>
              </w:rPr>
              <w:t>»</w:t>
            </w:r>
          </w:p>
        </w:tc>
      </w:tr>
    </w:tbl>
    <w:p w14:paraId="16EE108C" w14:textId="77777777" w:rsidR="00E23F48" w:rsidRPr="004A7F03" w:rsidRDefault="00E23F48" w:rsidP="00781F0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117F72FE" w14:textId="782B5F00" w:rsidR="00FA2B07" w:rsidRPr="00633EFA" w:rsidRDefault="00065DC2" w:rsidP="00781F0E">
      <w:pPr>
        <w:pStyle w:val="p7"/>
        <w:spacing w:before="0" w:beforeAutospacing="0" w:after="0" w:afterAutospacing="0"/>
        <w:ind w:right="1" w:firstLine="708"/>
        <w:jc w:val="both"/>
        <w:rPr>
          <w:color w:val="000000" w:themeColor="text1"/>
          <w:sz w:val="28"/>
          <w:szCs w:val="28"/>
        </w:rPr>
      </w:pPr>
      <w:r w:rsidRPr="004A7F03">
        <w:rPr>
          <w:color w:val="000000" w:themeColor="text1"/>
          <w:sz w:val="28"/>
          <w:szCs w:val="28"/>
        </w:rPr>
        <w:t xml:space="preserve">В соответствии с </w:t>
      </w:r>
      <w:r w:rsidR="00651152">
        <w:rPr>
          <w:color w:val="000000" w:themeColor="text1"/>
          <w:sz w:val="28"/>
          <w:szCs w:val="28"/>
        </w:rPr>
        <w:t>Ф</w:t>
      </w:r>
      <w:r w:rsidR="007F4EBB" w:rsidRPr="007F4EBB">
        <w:rPr>
          <w:color w:val="000000" w:themeColor="text1"/>
          <w:sz w:val="28"/>
          <w:szCs w:val="28"/>
        </w:rPr>
        <w:t>едеральны</w:t>
      </w:r>
      <w:r w:rsidR="007F4EBB">
        <w:rPr>
          <w:color w:val="000000" w:themeColor="text1"/>
          <w:sz w:val="28"/>
          <w:szCs w:val="28"/>
        </w:rPr>
        <w:t>м</w:t>
      </w:r>
      <w:r w:rsidR="007F4EBB" w:rsidRPr="007F4EBB">
        <w:rPr>
          <w:color w:val="000000" w:themeColor="text1"/>
          <w:sz w:val="28"/>
          <w:szCs w:val="28"/>
        </w:rPr>
        <w:t xml:space="preserve"> закон</w:t>
      </w:r>
      <w:r w:rsidR="007F4EBB">
        <w:rPr>
          <w:color w:val="000000" w:themeColor="text1"/>
          <w:sz w:val="28"/>
          <w:szCs w:val="28"/>
        </w:rPr>
        <w:t>ом</w:t>
      </w:r>
      <w:r w:rsidR="007F4EBB" w:rsidRPr="007F4EBB">
        <w:rPr>
          <w:color w:val="000000" w:themeColor="text1"/>
          <w:sz w:val="28"/>
          <w:szCs w:val="28"/>
        </w:rPr>
        <w:t xml:space="preserve"> от 20.03.2025 N 33-ФЗ </w:t>
      </w:r>
      <w:r w:rsidR="007F4EBB">
        <w:rPr>
          <w:color w:val="000000" w:themeColor="text1"/>
          <w:sz w:val="28"/>
          <w:szCs w:val="28"/>
        </w:rPr>
        <w:t>«</w:t>
      </w:r>
      <w:r w:rsidR="007F4EBB" w:rsidRPr="007F4EBB">
        <w:rPr>
          <w:color w:val="000000" w:themeColor="text1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7F4EBB">
        <w:rPr>
          <w:color w:val="000000" w:themeColor="text1"/>
          <w:sz w:val="28"/>
          <w:szCs w:val="28"/>
        </w:rPr>
        <w:t>»</w:t>
      </w:r>
      <w:r w:rsidRPr="004A7F03">
        <w:rPr>
          <w:color w:val="000000" w:themeColor="text1"/>
          <w:sz w:val="28"/>
          <w:szCs w:val="28"/>
        </w:rPr>
        <w:t xml:space="preserve">, </w:t>
      </w:r>
      <w:r w:rsidR="00FA2B07" w:rsidRPr="004A7F03">
        <w:rPr>
          <w:color w:val="000000" w:themeColor="text1"/>
          <w:sz w:val="28"/>
          <w:szCs w:val="28"/>
        </w:rPr>
        <w:t>постановлением администрации Заневского городского поселения Всеволожского муниципального района Ленинградской области от 14.12.2023 № 1120 «Об утверждении Порядка разработки, реализации и оценки эффективности муниципальных программ Заневского городского поселения Всеволожского муниципального района Ленинградской области»,</w:t>
      </w:r>
      <w:r w:rsidR="00FA2B07" w:rsidRPr="004A7F03">
        <w:rPr>
          <w:rFonts w:eastAsia="Calibri"/>
          <w:color w:val="000000" w:themeColor="text1"/>
          <w:sz w:val="28"/>
          <w:szCs w:val="28"/>
        </w:rPr>
        <w:t xml:space="preserve"> </w:t>
      </w:r>
      <w:r w:rsidR="00FA2B07" w:rsidRPr="004A7F03">
        <w:rPr>
          <w:color w:val="000000" w:themeColor="text1"/>
          <w:sz w:val="28"/>
          <w:szCs w:val="28"/>
        </w:rPr>
        <w:t xml:space="preserve">администрация Заневского городского поселения Всеволожского </w:t>
      </w:r>
      <w:r w:rsidR="00FA2B07" w:rsidRPr="00633EFA">
        <w:rPr>
          <w:color w:val="000000" w:themeColor="text1"/>
          <w:sz w:val="28"/>
          <w:szCs w:val="28"/>
        </w:rPr>
        <w:t>муниципального района Ленинградской области</w:t>
      </w:r>
    </w:p>
    <w:p w14:paraId="2D372920" w14:textId="616B22CF" w:rsidR="00E23F48" w:rsidRPr="00633EFA" w:rsidRDefault="00E23F48" w:rsidP="00781F0E">
      <w:pPr>
        <w:pStyle w:val="a8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</w:p>
    <w:p w14:paraId="38317C4E" w14:textId="77777777" w:rsidR="00E23F48" w:rsidRPr="00633EFA" w:rsidRDefault="00E23F48" w:rsidP="00781F0E">
      <w:pPr>
        <w:widowControl w:val="0"/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 w:rsidRPr="00633EFA">
        <w:rPr>
          <w:b/>
          <w:color w:val="000000" w:themeColor="text1"/>
          <w:sz w:val="28"/>
          <w:szCs w:val="28"/>
        </w:rPr>
        <w:t>ПОСТАНОВЛЯЕТ:</w:t>
      </w:r>
    </w:p>
    <w:p w14:paraId="5D7A8158" w14:textId="77777777" w:rsidR="00E23F48" w:rsidRPr="00633EFA" w:rsidRDefault="00E23F48" w:rsidP="00781F0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1CDCBA39" w14:textId="6A5D551C" w:rsidR="000A6C77" w:rsidRPr="004A7F03" w:rsidRDefault="00EB4B04" w:rsidP="00781F0E">
      <w:pPr>
        <w:widowControl w:val="0"/>
        <w:autoSpaceDE w:val="0"/>
        <w:autoSpaceDN w:val="0"/>
        <w:adjustRightInd w:val="0"/>
        <w:ind w:firstLine="720"/>
        <w:jc w:val="both"/>
        <w:rPr>
          <w:bCs/>
          <w:color w:val="000000" w:themeColor="text1"/>
          <w:sz w:val="28"/>
          <w:szCs w:val="28"/>
        </w:rPr>
      </w:pPr>
      <w:r w:rsidRPr="00633EFA">
        <w:rPr>
          <w:bCs/>
          <w:color w:val="000000" w:themeColor="text1"/>
          <w:sz w:val="28"/>
          <w:szCs w:val="28"/>
        </w:rPr>
        <w:t xml:space="preserve">1. </w:t>
      </w:r>
      <w:r w:rsidR="000A6C77" w:rsidRPr="00633EFA">
        <w:rPr>
          <w:bCs/>
          <w:color w:val="000000" w:themeColor="text1"/>
          <w:sz w:val="28"/>
          <w:szCs w:val="28"/>
        </w:rPr>
        <w:t>Внести в постановление администрации МО «Заневское городское поселение» от 28.12.2022 № 873 «Об утверждении муниципальной программы «</w:t>
      </w:r>
      <w:r w:rsidR="004A54E5" w:rsidRPr="00633EFA">
        <w:rPr>
          <w:bCs/>
          <w:color w:val="000000" w:themeColor="text1"/>
          <w:sz w:val="28"/>
          <w:szCs w:val="28"/>
        </w:rPr>
        <w:t>Обеспечение устойчивого комплексного развития территории Заневского городского поселения Всеволожского муниципального района Ленинградской области</w:t>
      </w:r>
      <w:r w:rsidR="000A6C77" w:rsidRPr="00633EFA">
        <w:rPr>
          <w:bCs/>
          <w:color w:val="000000" w:themeColor="text1"/>
          <w:sz w:val="28"/>
          <w:szCs w:val="28"/>
        </w:rPr>
        <w:t>» Всеволожского муниципального района</w:t>
      </w:r>
      <w:r w:rsidR="005E3846" w:rsidRPr="00633EFA">
        <w:rPr>
          <w:bCs/>
          <w:color w:val="000000" w:themeColor="text1"/>
          <w:sz w:val="28"/>
          <w:szCs w:val="28"/>
        </w:rPr>
        <w:t xml:space="preserve"> </w:t>
      </w:r>
      <w:r w:rsidR="000A6C77" w:rsidRPr="00633EFA">
        <w:rPr>
          <w:bCs/>
          <w:color w:val="000000" w:themeColor="text1"/>
          <w:sz w:val="28"/>
          <w:szCs w:val="28"/>
        </w:rPr>
        <w:t>Ленинградской области» (далее – постановление) следующие</w:t>
      </w:r>
      <w:r w:rsidR="000A6C77" w:rsidRPr="004A7F03">
        <w:rPr>
          <w:bCs/>
          <w:color w:val="000000" w:themeColor="text1"/>
          <w:sz w:val="28"/>
          <w:szCs w:val="28"/>
        </w:rPr>
        <w:t xml:space="preserve"> изменения:</w:t>
      </w:r>
    </w:p>
    <w:p w14:paraId="1D0A3CE5" w14:textId="508D3109" w:rsidR="000A6C77" w:rsidRPr="004A7F03" w:rsidRDefault="000A6C77" w:rsidP="00781F0E">
      <w:pPr>
        <w:tabs>
          <w:tab w:val="left" w:pos="9072"/>
        </w:tabs>
        <w:ind w:firstLine="720"/>
        <w:jc w:val="both"/>
        <w:rPr>
          <w:color w:val="000000" w:themeColor="text1"/>
          <w:sz w:val="28"/>
          <w:szCs w:val="28"/>
        </w:rPr>
      </w:pPr>
      <w:r w:rsidRPr="004A7F03">
        <w:rPr>
          <w:bCs/>
          <w:color w:val="000000" w:themeColor="text1"/>
          <w:sz w:val="28"/>
          <w:szCs w:val="28"/>
        </w:rPr>
        <w:t>1.</w:t>
      </w:r>
      <w:r w:rsidR="00204C65" w:rsidRPr="004A7F03">
        <w:rPr>
          <w:bCs/>
          <w:color w:val="000000" w:themeColor="text1"/>
          <w:sz w:val="28"/>
          <w:szCs w:val="28"/>
        </w:rPr>
        <w:t>1</w:t>
      </w:r>
      <w:r w:rsidRPr="004A7F03">
        <w:rPr>
          <w:bCs/>
          <w:color w:val="000000" w:themeColor="text1"/>
          <w:sz w:val="28"/>
          <w:szCs w:val="28"/>
        </w:rPr>
        <w:t>. Муниципальную программу «</w:t>
      </w:r>
      <w:r w:rsidR="005E3846" w:rsidRPr="004A7F03">
        <w:rPr>
          <w:bCs/>
          <w:color w:val="000000" w:themeColor="text1"/>
          <w:sz w:val="28"/>
          <w:szCs w:val="28"/>
        </w:rPr>
        <w:t>Обеспечение устойчивого комплексного развития территории Заневского городского поселения Всеволожского муниципального района Ленинградской области</w:t>
      </w:r>
      <w:r w:rsidRPr="004A7F03">
        <w:rPr>
          <w:color w:val="000000" w:themeColor="text1"/>
          <w:sz w:val="28"/>
          <w:szCs w:val="28"/>
        </w:rPr>
        <w:t>», утвержденную постановлением администрации</w:t>
      </w:r>
      <w:r w:rsidRPr="004A7F03">
        <w:rPr>
          <w:bCs/>
          <w:color w:val="000000" w:themeColor="text1"/>
          <w:sz w:val="28"/>
          <w:szCs w:val="28"/>
        </w:rPr>
        <w:t xml:space="preserve"> МО «Заневское городское поселение» от </w:t>
      </w:r>
      <w:r w:rsidR="005E3846" w:rsidRPr="004A7F03">
        <w:rPr>
          <w:bCs/>
          <w:color w:val="000000" w:themeColor="text1"/>
          <w:sz w:val="28"/>
          <w:szCs w:val="28"/>
        </w:rPr>
        <w:t>28</w:t>
      </w:r>
      <w:r w:rsidRPr="004A7F03">
        <w:rPr>
          <w:bCs/>
          <w:color w:val="000000" w:themeColor="text1"/>
          <w:sz w:val="28"/>
          <w:szCs w:val="28"/>
        </w:rPr>
        <w:t xml:space="preserve">.12.2022 № </w:t>
      </w:r>
      <w:r w:rsidR="005E3846" w:rsidRPr="004A7F03">
        <w:rPr>
          <w:bCs/>
          <w:color w:val="000000" w:themeColor="text1"/>
          <w:sz w:val="28"/>
          <w:szCs w:val="28"/>
        </w:rPr>
        <w:t>873</w:t>
      </w:r>
      <w:r w:rsidRPr="004A7F03">
        <w:rPr>
          <w:bCs/>
          <w:color w:val="000000" w:themeColor="text1"/>
          <w:sz w:val="28"/>
          <w:szCs w:val="28"/>
        </w:rPr>
        <w:t>,</w:t>
      </w:r>
      <w:r w:rsidRPr="004A7F03">
        <w:rPr>
          <w:color w:val="000000" w:themeColor="text1"/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14:paraId="4575A277" w14:textId="755D9824" w:rsidR="00EB4B04" w:rsidRPr="004A7F03" w:rsidRDefault="00EB4B04" w:rsidP="00781F0E">
      <w:pPr>
        <w:pStyle w:val="af4"/>
        <w:widowControl w:val="0"/>
        <w:tabs>
          <w:tab w:val="left" w:pos="1134"/>
        </w:tabs>
        <w:autoSpaceDE w:val="0"/>
        <w:autoSpaceDN w:val="0"/>
        <w:adjustRightInd w:val="0"/>
        <w:ind w:left="0" w:firstLine="720"/>
        <w:jc w:val="both"/>
        <w:rPr>
          <w:bCs/>
          <w:color w:val="000000" w:themeColor="text1"/>
          <w:sz w:val="28"/>
          <w:szCs w:val="28"/>
        </w:rPr>
      </w:pPr>
      <w:r w:rsidRPr="004A7F03">
        <w:rPr>
          <w:color w:val="000000" w:themeColor="text1"/>
          <w:sz w:val="28"/>
          <w:szCs w:val="28"/>
        </w:rPr>
        <w:t xml:space="preserve">2. Настоящее постановление подлежит опубликованию в </w:t>
      </w:r>
      <w:r w:rsidR="00302D23">
        <w:rPr>
          <w:color w:val="000000" w:themeColor="text1"/>
          <w:sz w:val="28"/>
          <w:szCs w:val="28"/>
        </w:rPr>
        <w:t xml:space="preserve">сетевом издании «Заневский вестник»: </w:t>
      </w:r>
      <w:proofErr w:type="spellStart"/>
      <w:r w:rsidR="00302D23">
        <w:rPr>
          <w:color w:val="000000" w:themeColor="text1"/>
          <w:sz w:val="28"/>
          <w:szCs w:val="28"/>
          <w:lang w:val="en-US"/>
        </w:rPr>
        <w:t>zanevkasmi</w:t>
      </w:r>
      <w:proofErr w:type="spellEnd"/>
      <w:r w:rsidR="00302D23" w:rsidRPr="00302D23">
        <w:rPr>
          <w:color w:val="000000" w:themeColor="text1"/>
          <w:sz w:val="28"/>
          <w:szCs w:val="28"/>
        </w:rPr>
        <w:t>.</w:t>
      </w:r>
      <w:proofErr w:type="spellStart"/>
      <w:r w:rsidR="00302D23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302D23" w:rsidRPr="00302D23">
        <w:rPr>
          <w:color w:val="000000" w:themeColor="text1"/>
          <w:sz w:val="28"/>
          <w:szCs w:val="28"/>
        </w:rPr>
        <w:t xml:space="preserve"> </w:t>
      </w:r>
      <w:r w:rsidRPr="004A7F03">
        <w:rPr>
          <w:color w:val="000000" w:themeColor="text1"/>
          <w:sz w:val="28"/>
          <w:szCs w:val="28"/>
        </w:rPr>
        <w:t xml:space="preserve">и размещению на официальном сайте Заневского городского поселения Всеволожского муниципального района </w:t>
      </w:r>
      <w:r w:rsidRPr="004A7F03">
        <w:rPr>
          <w:color w:val="000000" w:themeColor="text1"/>
          <w:sz w:val="28"/>
          <w:szCs w:val="28"/>
        </w:rPr>
        <w:lastRenderedPageBreak/>
        <w:t xml:space="preserve">Ленинградской области </w:t>
      </w:r>
      <w:hyperlink r:id="rId9" w:history="1">
        <w:r w:rsidRPr="004A7F03">
          <w:rPr>
            <w:rStyle w:val="af3"/>
            <w:color w:val="000000" w:themeColor="text1"/>
            <w:sz w:val="28"/>
            <w:szCs w:val="28"/>
          </w:rPr>
          <w:t>http://www.zanevkaorg.ru</w:t>
        </w:r>
      </w:hyperlink>
      <w:r w:rsidRPr="004A7F03">
        <w:rPr>
          <w:color w:val="000000" w:themeColor="text1"/>
          <w:sz w:val="28"/>
          <w:szCs w:val="28"/>
        </w:rPr>
        <w:t>.</w:t>
      </w:r>
    </w:p>
    <w:p w14:paraId="4CE69415" w14:textId="0DC7E8FB" w:rsidR="00EB4B04" w:rsidRPr="004A7F03" w:rsidRDefault="00EB4B04" w:rsidP="00781F0E">
      <w:pPr>
        <w:widowControl w:val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A7F03">
        <w:rPr>
          <w:color w:val="000000" w:themeColor="text1"/>
          <w:sz w:val="28"/>
          <w:szCs w:val="28"/>
        </w:rPr>
        <w:t>3. Настоящее постановление вступает в силу после его официального опубликования</w:t>
      </w:r>
      <w:r w:rsidR="00775318">
        <w:rPr>
          <w:color w:val="000000" w:themeColor="text1"/>
          <w:sz w:val="28"/>
          <w:szCs w:val="28"/>
        </w:rPr>
        <w:t xml:space="preserve"> </w:t>
      </w:r>
      <w:r w:rsidR="00775318" w:rsidRPr="004A7F03">
        <w:rPr>
          <w:color w:val="000000" w:themeColor="text1"/>
          <w:sz w:val="28"/>
          <w:szCs w:val="28"/>
        </w:rPr>
        <w:t xml:space="preserve">в </w:t>
      </w:r>
      <w:r w:rsidR="00775318">
        <w:rPr>
          <w:color w:val="000000" w:themeColor="text1"/>
          <w:sz w:val="28"/>
          <w:szCs w:val="28"/>
        </w:rPr>
        <w:t xml:space="preserve">сетевом издании «Заневский вестник» </w:t>
      </w:r>
      <w:proofErr w:type="spellStart"/>
      <w:r w:rsidR="00775318">
        <w:rPr>
          <w:color w:val="000000" w:themeColor="text1"/>
          <w:sz w:val="28"/>
          <w:szCs w:val="28"/>
          <w:lang w:val="en-US"/>
        </w:rPr>
        <w:t>zanevkasmi</w:t>
      </w:r>
      <w:proofErr w:type="spellEnd"/>
      <w:r w:rsidR="00775318" w:rsidRPr="00302D23">
        <w:rPr>
          <w:color w:val="000000" w:themeColor="text1"/>
          <w:sz w:val="28"/>
          <w:szCs w:val="28"/>
        </w:rPr>
        <w:t>.</w:t>
      </w:r>
      <w:proofErr w:type="spellStart"/>
      <w:r w:rsidR="00775318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4A7F03">
        <w:rPr>
          <w:color w:val="000000" w:themeColor="text1"/>
          <w:sz w:val="28"/>
          <w:szCs w:val="28"/>
        </w:rPr>
        <w:t>.</w:t>
      </w:r>
    </w:p>
    <w:p w14:paraId="4EAB60AC" w14:textId="16FCCE0E" w:rsidR="0052463A" w:rsidRPr="004A7F03" w:rsidRDefault="0052463A" w:rsidP="00781F0E">
      <w:pPr>
        <w:pStyle w:val="10"/>
        <w:ind w:left="0" w:firstLine="709"/>
        <w:jc w:val="both"/>
        <w:rPr>
          <w:sz w:val="28"/>
          <w:szCs w:val="28"/>
        </w:rPr>
      </w:pPr>
      <w:r w:rsidRPr="004A7F03">
        <w:rPr>
          <w:bCs/>
          <w:color w:val="000000" w:themeColor="text1"/>
          <w:sz w:val="28"/>
          <w:szCs w:val="28"/>
        </w:rPr>
        <w:t xml:space="preserve">4. Контроль за исполнение настоящего </w:t>
      </w:r>
      <w:r w:rsidRPr="004A7F03">
        <w:rPr>
          <w:bCs/>
          <w:sz w:val="28"/>
          <w:szCs w:val="28"/>
        </w:rPr>
        <w:t xml:space="preserve">постановления возложить на заместителя главы администрации </w:t>
      </w:r>
      <w:r w:rsidR="00C2772A" w:rsidRPr="004A7F03">
        <w:rPr>
          <w:bCs/>
          <w:sz w:val="28"/>
          <w:szCs w:val="28"/>
        </w:rPr>
        <w:t>по архитектуре</w:t>
      </w:r>
      <w:r w:rsidR="001015F6" w:rsidRPr="004A7F03">
        <w:rPr>
          <w:bCs/>
          <w:sz w:val="28"/>
          <w:szCs w:val="28"/>
        </w:rPr>
        <w:t xml:space="preserve"> и </w:t>
      </w:r>
      <w:r w:rsidR="00C2772A" w:rsidRPr="004A7F03">
        <w:rPr>
          <w:sz w:val="28"/>
          <w:szCs w:val="28"/>
        </w:rPr>
        <w:t>земельным вопросам Егиазаряна Г.В.</w:t>
      </w:r>
    </w:p>
    <w:p w14:paraId="1FA897B4" w14:textId="77777777" w:rsidR="0052463A" w:rsidRDefault="0052463A" w:rsidP="00781F0E">
      <w:pPr>
        <w:pStyle w:val="10"/>
        <w:ind w:left="0"/>
        <w:jc w:val="both"/>
        <w:rPr>
          <w:sz w:val="28"/>
          <w:szCs w:val="28"/>
        </w:rPr>
      </w:pPr>
    </w:p>
    <w:p w14:paraId="5A399FFE" w14:textId="77777777" w:rsidR="005C2661" w:rsidRDefault="005C2661" w:rsidP="00781F0E">
      <w:pPr>
        <w:pStyle w:val="10"/>
        <w:ind w:left="0"/>
        <w:jc w:val="both"/>
        <w:rPr>
          <w:sz w:val="28"/>
          <w:szCs w:val="28"/>
        </w:rPr>
      </w:pPr>
    </w:p>
    <w:p w14:paraId="11179EBE" w14:textId="77777777" w:rsidR="005C2661" w:rsidRPr="004A7F03" w:rsidRDefault="005C2661" w:rsidP="00781F0E">
      <w:pPr>
        <w:pStyle w:val="10"/>
        <w:ind w:left="0"/>
        <w:jc w:val="both"/>
        <w:rPr>
          <w:sz w:val="28"/>
          <w:szCs w:val="28"/>
        </w:rPr>
      </w:pPr>
    </w:p>
    <w:p w14:paraId="21D0997A" w14:textId="77777777" w:rsidR="0052463A" w:rsidRPr="004A7F03" w:rsidRDefault="0052463A" w:rsidP="00781F0E">
      <w:pPr>
        <w:pStyle w:val="10"/>
        <w:ind w:left="0"/>
        <w:jc w:val="both"/>
        <w:rPr>
          <w:sz w:val="28"/>
          <w:szCs w:val="28"/>
        </w:rPr>
      </w:pPr>
    </w:p>
    <w:p w14:paraId="5A9CA2ED" w14:textId="77777777" w:rsidR="0052463A" w:rsidRPr="00781F0E" w:rsidRDefault="0052463A" w:rsidP="00781F0E">
      <w:pPr>
        <w:pStyle w:val="11"/>
        <w:jc w:val="both"/>
        <w:rPr>
          <w:sz w:val="28"/>
          <w:szCs w:val="28"/>
        </w:rPr>
      </w:pPr>
      <w:r w:rsidRPr="004A7F03">
        <w:rPr>
          <w:sz w:val="28"/>
          <w:szCs w:val="28"/>
        </w:rPr>
        <w:t xml:space="preserve">Глава администрации                      </w:t>
      </w:r>
      <w:r w:rsidRPr="004A7F03">
        <w:rPr>
          <w:sz w:val="28"/>
          <w:szCs w:val="28"/>
        </w:rPr>
        <w:tab/>
      </w:r>
      <w:r w:rsidRPr="004A7F03">
        <w:rPr>
          <w:sz w:val="28"/>
          <w:szCs w:val="28"/>
        </w:rPr>
        <w:tab/>
      </w:r>
      <w:r w:rsidRPr="004A7F03">
        <w:rPr>
          <w:sz w:val="28"/>
          <w:szCs w:val="28"/>
        </w:rPr>
        <w:tab/>
      </w:r>
      <w:r w:rsidRPr="004A7F03">
        <w:rPr>
          <w:sz w:val="28"/>
          <w:szCs w:val="28"/>
        </w:rPr>
        <w:tab/>
      </w:r>
      <w:r w:rsidRPr="004A7F03">
        <w:rPr>
          <w:sz w:val="28"/>
          <w:szCs w:val="28"/>
        </w:rPr>
        <w:tab/>
        <w:t xml:space="preserve">              А.В. </w:t>
      </w:r>
      <w:proofErr w:type="spellStart"/>
      <w:r w:rsidRPr="004A7F03">
        <w:rPr>
          <w:sz w:val="28"/>
          <w:szCs w:val="28"/>
        </w:rPr>
        <w:t>Гердий</w:t>
      </w:r>
      <w:proofErr w:type="spellEnd"/>
    </w:p>
    <w:p w14:paraId="4623547C" w14:textId="77777777" w:rsidR="0052463A" w:rsidRPr="00781F0E" w:rsidRDefault="0052463A" w:rsidP="00781F0E">
      <w:pPr>
        <w:pStyle w:val="af4"/>
        <w:autoSpaceDE w:val="0"/>
        <w:autoSpaceDN w:val="0"/>
        <w:adjustRightInd w:val="0"/>
        <w:ind w:left="0" w:firstLine="709"/>
        <w:jc w:val="both"/>
      </w:pPr>
    </w:p>
    <w:p w14:paraId="546CF296" w14:textId="77777777" w:rsidR="0052463A" w:rsidRPr="00781F0E" w:rsidRDefault="0052463A" w:rsidP="00781F0E">
      <w:pPr>
        <w:pStyle w:val="af4"/>
        <w:autoSpaceDE w:val="0"/>
        <w:autoSpaceDN w:val="0"/>
        <w:adjustRightInd w:val="0"/>
        <w:ind w:left="0" w:firstLine="709"/>
        <w:jc w:val="both"/>
      </w:pPr>
    </w:p>
    <w:p w14:paraId="72A340A7" w14:textId="77777777" w:rsidR="0052463A" w:rsidRPr="00781F0E" w:rsidRDefault="0052463A" w:rsidP="00781F0E">
      <w:pPr>
        <w:pStyle w:val="af4"/>
        <w:autoSpaceDE w:val="0"/>
        <w:autoSpaceDN w:val="0"/>
        <w:adjustRightInd w:val="0"/>
        <w:ind w:left="0" w:firstLine="709"/>
        <w:jc w:val="both"/>
      </w:pPr>
    </w:p>
    <w:p w14:paraId="7BF4308A" w14:textId="77777777" w:rsidR="0052463A" w:rsidRPr="00781F0E" w:rsidRDefault="0052463A" w:rsidP="00781F0E">
      <w:pPr>
        <w:pStyle w:val="af4"/>
        <w:autoSpaceDE w:val="0"/>
        <w:autoSpaceDN w:val="0"/>
        <w:adjustRightInd w:val="0"/>
        <w:ind w:left="0" w:firstLine="709"/>
        <w:jc w:val="both"/>
      </w:pPr>
    </w:p>
    <w:p w14:paraId="61F7114C" w14:textId="77777777" w:rsidR="0052463A" w:rsidRPr="00781F0E" w:rsidRDefault="0052463A" w:rsidP="00781F0E">
      <w:pPr>
        <w:pStyle w:val="af4"/>
        <w:autoSpaceDE w:val="0"/>
        <w:autoSpaceDN w:val="0"/>
        <w:adjustRightInd w:val="0"/>
        <w:ind w:left="0" w:firstLine="709"/>
        <w:jc w:val="both"/>
      </w:pPr>
    </w:p>
    <w:p w14:paraId="5E5F717D" w14:textId="77777777" w:rsidR="0052463A" w:rsidRPr="00781F0E" w:rsidRDefault="0052463A" w:rsidP="00781F0E">
      <w:pPr>
        <w:pStyle w:val="af4"/>
        <w:autoSpaceDE w:val="0"/>
        <w:autoSpaceDN w:val="0"/>
        <w:adjustRightInd w:val="0"/>
        <w:ind w:left="0" w:firstLine="709"/>
        <w:jc w:val="both"/>
      </w:pPr>
    </w:p>
    <w:p w14:paraId="0E91C34C" w14:textId="77777777" w:rsidR="0052463A" w:rsidRPr="00781F0E" w:rsidRDefault="0052463A" w:rsidP="00781F0E">
      <w:r w:rsidRPr="00781F0E">
        <w:br w:type="page"/>
      </w:r>
    </w:p>
    <w:p w14:paraId="6E9AED5A" w14:textId="77777777" w:rsidR="008500CF" w:rsidRPr="00781F0E" w:rsidRDefault="008500CF" w:rsidP="00781F0E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 w:rsidRPr="00781F0E">
        <w:rPr>
          <w:bCs/>
          <w:sz w:val="28"/>
          <w:szCs w:val="28"/>
        </w:rPr>
        <w:lastRenderedPageBreak/>
        <w:t>Приложение</w:t>
      </w:r>
    </w:p>
    <w:p w14:paraId="48907813" w14:textId="77777777" w:rsidR="008500CF" w:rsidRPr="00781F0E" w:rsidRDefault="008500CF" w:rsidP="00781F0E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 w:rsidRPr="00781F0E">
        <w:rPr>
          <w:bCs/>
          <w:sz w:val="28"/>
          <w:szCs w:val="28"/>
        </w:rPr>
        <w:t>к постановлению администрации</w:t>
      </w:r>
    </w:p>
    <w:p w14:paraId="695B5DC5" w14:textId="77777777" w:rsidR="008500CF" w:rsidRPr="00781F0E" w:rsidRDefault="008500CF" w:rsidP="00781F0E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 w:rsidRPr="00781F0E">
        <w:rPr>
          <w:bCs/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</w:p>
    <w:p w14:paraId="71294BD8" w14:textId="77777777" w:rsidR="008500CF" w:rsidRPr="00781F0E" w:rsidRDefault="008500CF" w:rsidP="00781F0E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 w:rsidRPr="00781F0E">
        <w:rPr>
          <w:bCs/>
          <w:sz w:val="28"/>
          <w:szCs w:val="28"/>
        </w:rPr>
        <w:t xml:space="preserve">от ____________ № ____ </w:t>
      </w:r>
    </w:p>
    <w:p w14:paraId="584F9248" w14:textId="77777777" w:rsidR="008500CF" w:rsidRPr="00781F0E" w:rsidRDefault="008500CF" w:rsidP="00781F0E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7FABB4E3" w14:textId="77777777" w:rsidR="008500CF" w:rsidRPr="00781F0E" w:rsidRDefault="008500CF" w:rsidP="00781F0E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1F0463C5" w14:textId="77777777" w:rsidR="008500CF" w:rsidRDefault="008500CF" w:rsidP="00781F0E">
      <w:pPr>
        <w:tabs>
          <w:tab w:val="left" w:pos="6203"/>
        </w:tabs>
        <w:ind w:left="4253"/>
        <w:jc w:val="center"/>
        <w:rPr>
          <w:bCs/>
          <w:sz w:val="28"/>
          <w:szCs w:val="28"/>
          <w:u w:val="single"/>
        </w:rPr>
      </w:pPr>
    </w:p>
    <w:p w14:paraId="46A27D5E" w14:textId="77777777" w:rsidR="009A72CF" w:rsidRDefault="009A72CF" w:rsidP="00781F0E">
      <w:pPr>
        <w:tabs>
          <w:tab w:val="left" w:pos="6203"/>
        </w:tabs>
        <w:ind w:left="4253"/>
        <w:jc w:val="center"/>
        <w:rPr>
          <w:bCs/>
          <w:sz w:val="28"/>
          <w:szCs w:val="28"/>
          <w:u w:val="single"/>
        </w:rPr>
      </w:pPr>
    </w:p>
    <w:p w14:paraId="249A3955" w14:textId="77777777" w:rsidR="009A72CF" w:rsidRDefault="009A72CF" w:rsidP="00781F0E">
      <w:pPr>
        <w:tabs>
          <w:tab w:val="left" w:pos="6203"/>
        </w:tabs>
        <w:ind w:left="4253"/>
        <w:jc w:val="center"/>
        <w:rPr>
          <w:bCs/>
          <w:sz w:val="28"/>
          <w:szCs w:val="28"/>
          <w:u w:val="single"/>
        </w:rPr>
      </w:pPr>
    </w:p>
    <w:p w14:paraId="5B2F39B4" w14:textId="77777777" w:rsidR="009A72CF" w:rsidRDefault="009A72CF" w:rsidP="00781F0E">
      <w:pPr>
        <w:tabs>
          <w:tab w:val="left" w:pos="6203"/>
        </w:tabs>
        <w:ind w:left="4253"/>
        <w:jc w:val="center"/>
        <w:rPr>
          <w:bCs/>
          <w:sz w:val="28"/>
          <w:szCs w:val="28"/>
          <w:u w:val="single"/>
        </w:rPr>
      </w:pPr>
    </w:p>
    <w:p w14:paraId="5E05313C" w14:textId="77777777" w:rsidR="009A72CF" w:rsidRPr="00781F0E" w:rsidRDefault="009A72CF" w:rsidP="00781F0E">
      <w:pPr>
        <w:tabs>
          <w:tab w:val="left" w:pos="6203"/>
        </w:tabs>
        <w:ind w:left="4253"/>
        <w:jc w:val="center"/>
        <w:rPr>
          <w:bCs/>
          <w:sz w:val="28"/>
          <w:szCs w:val="28"/>
          <w:u w:val="single"/>
        </w:rPr>
      </w:pPr>
    </w:p>
    <w:p w14:paraId="06744EC4" w14:textId="77777777" w:rsidR="008500CF" w:rsidRPr="00781F0E" w:rsidRDefault="008500CF" w:rsidP="00781F0E">
      <w:pPr>
        <w:widowControl w:val="0"/>
        <w:tabs>
          <w:tab w:val="left" w:pos="9072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14:paraId="36FE72A5" w14:textId="77777777" w:rsidR="008500CF" w:rsidRPr="00781F0E" w:rsidRDefault="008500CF" w:rsidP="00781F0E">
      <w:pPr>
        <w:widowControl w:val="0"/>
        <w:tabs>
          <w:tab w:val="left" w:pos="9072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14:paraId="5A80FBAE" w14:textId="77777777" w:rsidR="008500CF" w:rsidRPr="00781F0E" w:rsidRDefault="008500CF" w:rsidP="00781F0E">
      <w:pPr>
        <w:widowControl w:val="0"/>
        <w:tabs>
          <w:tab w:val="left" w:pos="9072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14:paraId="214436F4" w14:textId="77777777" w:rsidR="008500CF" w:rsidRPr="00781F0E" w:rsidRDefault="008500CF" w:rsidP="00781F0E">
      <w:pPr>
        <w:widowControl w:val="0"/>
        <w:tabs>
          <w:tab w:val="left" w:pos="9072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14:paraId="50FCE1F7" w14:textId="77777777" w:rsidR="008500CF" w:rsidRPr="00781F0E" w:rsidRDefault="008500CF" w:rsidP="00781F0E">
      <w:pPr>
        <w:tabs>
          <w:tab w:val="left" w:pos="9072"/>
        </w:tabs>
        <w:jc w:val="center"/>
        <w:rPr>
          <w:bCs/>
          <w:caps/>
          <w:sz w:val="28"/>
          <w:szCs w:val="28"/>
        </w:rPr>
      </w:pPr>
      <w:r w:rsidRPr="00781F0E">
        <w:rPr>
          <w:bCs/>
          <w:caps/>
          <w:sz w:val="28"/>
          <w:szCs w:val="28"/>
        </w:rPr>
        <w:t xml:space="preserve">Муниципальная программа </w:t>
      </w:r>
    </w:p>
    <w:p w14:paraId="1075AAD5" w14:textId="77777777" w:rsidR="008500CF" w:rsidRPr="00781F0E" w:rsidRDefault="008500CF" w:rsidP="00781F0E">
      <w:pPr>
        <w:tabs>
          <w:tab w:val="left" w:pos="9072"/>
        </w:tabs>
        <w:jc w:val="center"/>
        <w:rPr>
          <w:bCs/>
          <w:sz w:val="28"/>
          <w:szCs w:val="28"/>
        </w:rPr>
      </w:pPr>
      <w:r w:rsidRPr="00781F0E">
        <w:rPr>
          <w:bCs/>
          <w:caps/>
          <w:sz w:val="28"/>
          <w:szCs w:val="28"/>
        </w:rPr>
        <w:t>«</w:t>
      </w:r>
      <w:r w:rsidRPr="00781F0E">
        <w:rPr>
          <w:bCs/>
          <w:sz w:val="28"/>
          <w:szCs w:val="28"/>
        </w:rPr>
        <w:t xml:space="preserve">Обеспечение устойчивого комплексного развития территории </w:t>
      </w:r>
    </w:p>
    <w:p w14:paraId="0D2768A7" w14:textId="6CE6FF12" w:rsidR="008500CF" w:rsidRPr="00781F0E" w:rsidRDefault="008500CF" w:rsidP="00781F0E">
      <w:pPr>
        <w:tabs>
          <w:tab w:val="left" w:pos="9072"/>
        </w:tabs>
        <w:jc w:val="center"/>
        <w:rPr>
          <w:bCs/>
          <w:sz w:val="28"/>
          <w:szCs w:val="28"/>
        </w:rPr>
      </w:pPr>
      <w:r w:rsidRPr="00781F0E">
        <w:rPr>
          <w:bCs/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 w:rsidRPr="00781F0E">
        <w:rPr>
          <w:bCs/>
          <w:caps/>
          <w:spacing w:val="-4"/>
          <w:sz w:val="28"/>
          <w:szCs w:val="28"/>
        </w:rPr>
        <w:t>»</w:t>
      </w:r>
    </w:p>
    <w:p w14:paraId="3BE675C8" w14:textId="77777777" w:rsidR="008500CF" w:rsidRPr="00781F0E" w:rsidRDefault="008500CF" w:rsidP="00781F0E">
      <w:pPr>
        <w:tabs>
          <w:tab w:val="left" w:pos="9072"/>
        </w:tabs>
        <w:jc w:val="center"/>
        <w:rPr>
          <w:bCs/>
          <w:sz w:val="28"/>
          <w:szCs w:val="28"/>
        </w:rPr>
      </w:pPr>
    </w:p>
    <w:p w14:paraId="13414C74" w14:textId="77777777" w:rsidR="008500CF" w:rsidRPr="00781F0E" w:rsidRDefault="008500CF" w:rsidP="00781F0E">
      <w:pPr>
        <w:tabs>
          <w:tab w:val="left" w:pos="9072"/>
        </w:tabs>
        <w:jc w:val="center"/>
        <w:rPr>
          <w:sz w:val="28"/>
          <w:szCs w:val="28"/>
        </w:rPr>
      </w:pPr>
    </w:p>
    <w:p w14:paraId="4B1ECCF7" w14:textId="77777777" w:rsidR="008500CF" w:rsidRPr="00781F0E" w:rsidRDefault="008500CF" w:rsidP="00781F0E">
      <w:pPr>
        <w:widowControl w:val="0"/>
        <w:tabs>
          <w:tab w:val="left" w:pos="9072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7A9FCDD" w14:textId="77777777" w:rsidR="008500CF" w:rsidRPr="00781F0E" w:rsidRDefault="008500CF" w:rsidP="00781F0E">
      <w:pPr>
        <w:widowControl w:val="0"/>
        <w:tabs>
          <w:tab w:val="left" w:pos="9072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F56A205" w14:textId="77777777" w:rsidR="008500CF" w:rsidRPr="00781F0E" w:rsidRDefault="008500CF" w:rsidP="00781F0E">
      <w:pPr>
        <w:widowControl w:val="0"/>
        <w:tabs>
          <w:tab w:val="left" w:pos="9072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9927DD8" w14:textId="77777777" w:rsidR="008500CF" w:rsidRPr="00781F0E" w:rsidRDefault="008500CF" w:rsidP="00781F0E">
      <w:pPr>
        <w:widowControl w:val="0"/>
        <w:tabs>
          <w:tab w:val="left" w:pos="9072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14:paraId="60F4A4E9" w14:textId="77777777" w:rsidR="008500CF" w:rsidRPr="00781F0E" w:rsidRDefault="008500CF" w:rsidP="00781F0E">
      <w:pPr>
        <w:widowControl w:val="0"/>
        <w:tabs>
          <w:tab w:val="left" w:pos="9072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14:paraId="24675976" w14:textId="77777777" w:rsidR="008500CF" w:rsidRPr="00781F0E" w:rsidRDefault="008500CF" w:rsidP="00781F0E">
      <w:pPr>
        <w:widowControl w:val="0"/>
        <w:tabs>
          <w:tab w:val="left" w:pos="9072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2BDFBD0A" w14:textId="77777777" w:rsidR="008500CF" w:rsidRPr="00781F0E" w:rsidRDefault="008500CF" w:rsidP="00781F0E">
      <w:pPr>
        <w:widowControl w:val="0"/>
        <w:tabs>
          <w:tab w:val="left" w:pos="9072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14:paraId="4163F2D0" w14:textId="77777777" w:rsidR="008500CF" w:rsidRPr="00781F0E" w:rsidRDefault="008500CF" w:rsidP="00781F0E">
      <w:pPr>
        <w:widowControl w:val="0"/>
        <w:tabs>
          <w:tab w:val="left" w:pos="9072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14:paraId="3266E8A9" w14:textId="77777777" w:rsidR="008500CF" w:rsidRPr="00781F0E" w:rsidRDefault="008500CF" w:rsidP="00781F0E">
      <w:pPr>
        <w:widowControl w:val="0"/>
        <w:tabs>
          <w:tab w:val="left" w:pos="9072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14:paraId="30F85FBB" w14:textId="77777777" w:rsidR="008500CF" w:rsidRPr="00781F0E" w:rsidRDefault="008500CF" w:rsidP="00781F0E">
      <w:pPr>
        <w:widowControl w:val="0"/>
        <w:tabs>
          <w:tab w:val="left" w:pos="9072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14:paraId="437D5596" w14:textId="77777777" w:rsidR="008500CF" w:rsidRPr="00781F0E" w:rsidRDefault="008500CF" w:rsidP="00781F0E">
      <w:pPr>
        <w:widowControl w:val="0"/>
        <w:tabs>
          <w:tab w:val="left" w:pos="9072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14:paraId="3A492E5D" w14:textId="77777777" w:rsidR="008500CF" w:rsidRPr="00781F0E" w:rsidRDefault="008500CF" w:rsidP="00781F0E">
      <w:pPr>
        <w:widowControl w:val="0"/>
        <w:tabs>
          <w:tab w:val="left" w:pos="9072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14:paraId="30A44608" w14:textId="77777777" w:rsidR="00F66008" w:rsidRDefault="00F66008" w:rsidP="00781F0E">
      <w:pPr>
        <w:pStyle w:val="af4"/>
        <w:tabs>
          <w:tab w:val="left" w:pos="9072"/>
        </w:tabs>
        <w:ind w:left="0"/>
        <w:jc w:val="center"/>
        <w:rPr>
          <w:color w:val="000000"/>
          <w:sz w:val="28"/>
          <w:szCs w:val="28"/>
        </w:rPr>
      </w:pPr>
    </w:p>
    <w:p w14:paraId="6D58F6F7" w14:textId="77777777" w:rsidR="008B6A20" w:rsidRDefault="008B6A20" w:rsidP="00781F0E">
      <w:pPr>
        <w:pStyle w:val="af4"/>
        <w:tabs>
          <w:tab w:val="left" w:pos="9072"/>
        </w:tabs>
        <w:ind w:left="0"/>
        <w:jc w:val="center"/>
        <w:rPr>
          <w:color w:val="000000"/>
          <w:sz w:val="28"/>
          <w:szCs w:val="28"/>
        </w:rPr>
      </w:pPr>
    </w:p>
    <w:p w14:paraId="3852DBF2" w14:textId="77777777" w:rsidR="00F66008" w:rsidRDefault="00F66008" w:rsidP="00781F0E">
      <w:pPr>
        <w:pStyle w:val="af4"/>
        <w:tabs>
          <w:tab w:val="left" w:pos="9072"/>
        </w:tabs>
        <w:ind w:left="0"/>
        <w:jc w:val="center"/>
        <w:rPr>
          <w:color w:val="000000"/>
          <w:sz w:val="28"/>
          <w:szCs w:val="28"/>
        </w:rPr>
      </w:pPr>
    </w:p>
    <w:p w14:paraId="35A0C232" w14:textId="291F7EDE" w:rsidR="00231A6D" w:rsidRPr="00781F0E" w:rsidRDefault="00231A6D" w:rsidP="00781F0E">
      <w:pPr>
        <w:pStyle w:val="af4"/>
        <w:tabs>
          <w:tab w:val="left" w:pos="9072"/>
        </w:tabs>
        <w:ind w:left="0"/>
        <w:jc w:val="center"/>
        <w:rPr>
          <w:color w:val="000000"/>
          <w:sz w:val="28"/>
          <w:szCs w:val="28"/>
        </w:rPr>
      </w:pPr>
      <w:r w:rsidRPr="00781F0E">
        <w:rPr>
          <w:color w:val="000000"/>
          <w:sz w:val="28"/>
          <w:szCs w:val="28"/>
        </w:rPr>
        <w:lastRenderedPageBreak/>
        <w:t>ПАСПОРТ</w:t>
      </w:r>
    </w:p>
    <w:p w14:paraId="7346BD65" w14:textId="7E3502C3" w:rsidR="006E13C0" w:rsidRPr="00781F0E" w:rsidRDefault="00231A6D" w:rsidP="00781F0E">
      <w:pPr>
        <w:tabs>
          <w:tab w:val="left" w:pos="9072"/>
        </w:tabs>
        <w:jc w:val="center"/>
        <w:rPr>
          <w:color w:val="000000"/>
          <w:sz w:val="28"/>
          <w:szCs w:val="28"/>
        </w:rPr>
      </w:pPr>
      <w:r w:rsidRPr="00781F0E">
        <w:rPr>
          <w:color w:val="000000"/>
          <w:sz w:val="28"/>
          <w:szCs w:val="28"/>
        </w:rPr>
        <w:t xml:space="preserve">муниципальной программы </w:t>
      </w:r>
      <w:r w:rsidR="00EA0CBC" w:rsidRPr="00781F0E">
        <w:rPr>
          <w:color w:val="000000"/>
          <w:sz w:val="28"/>
          <w:szCs w:val="28"/>
        </w:rPr>
        <w:t>«</w:t>
      </w:r>
      <w:r w:rsidR="005B074E" w:rsidRPr="00781F0E">
        <w:rPr>
          <w:bCs/>
          <w:sz w:val="28"/>
          <w:szCs w:val="28"/>
        </w:rPr>
        <w:t>Обеспечение устойчивого комплексного развития территории Заневского городского поселения Всеволожского муниципального района Ленинградской области</w:t>
      </w:r>
      <w:r w:rsidR="006E13C0" w:rsidRPr="00781F0E">
        <w:rPr>
          <w:color w:val="000000"/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4"/>
        <w:gridCol w:w="6227"/>
      </w:tblGrid>
      <w:tr w:rsidR="00937C23" w:rsidRPr="0062269B" w14:paraId="0681F7A1" w14:textId="77777777" w:rsidTr="006E0942">
        <w:tc>
          <w:tcPr>
            <w:tcW w:w="1767" w:type="pct"/>
            <w:vAlign w:val="center"/>
          </w:tcPr>
          <w:p w14:paraId="2A7C355D" w14:textId="77777777" w:rsidR="00937C23" w:rsidRPr="0062269B" w:rsidRDefault="00937C23" w:rsidP="006E0942">
            <w:pPr>
              <w:jc w:val="both"/>
              <w:rPr>
                <w:sz w:val="28"/>
                <w:szCs w:val="28"/>
              </w:rPr>
            </w:pPr>
            <w:r w:rsidRPr="0062269B">
              <w:rPr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3233" w:type="pct"/>
            <w:vAlign w:val="center"/>
          </w:tcPr>
          <w:p w14:paraId="7A1804ED" w14:textId="77777777" w:rsidR="00937C23" w:rsidRPr="0062269B" w:rsidRDefault="00937C23" w:rsidP="006E0942">
            <w:pPr>
              <w:rPr>
                <w:sz w:val="28"/>
                <w:szCs w:val="28"/>
              </w:rPr>
            </w:pPr>
            <w:r w:rsidRPr="0062269B">
              <w:rPr>
                <w:sz w:val="28"/>
                <w:szCs w:val="28"/>
              </w:rPr>
              <w:t>2023-2030 годы</w:t>
            </w:r>
          </w:p>
        </w:tc>
      </w:tr>
      <w:tr w:rsidR="00937C23" w:rsidRPr="0062269B" w14:paraId="03083F11" w14:textId="77777777" w:rsidTr="006E0942">
        <w:tc>
          <w:tcPr>
            <w:tcW w:w="1767" w:type="pct"/>
            <w:vAlign w:val="center"/>
          </w:tcPr>
          <w:p w14:paraId="430594F5" w14:textId="77777777" w:rsidR="00937C23" w:rsidRPr="00AD3719" w:rsidRDefault="00937C23" w:rsidP="006E0942">
            <w:pPr>
              <w:jc w:val="both"/>
              <w:rPr>
                <w:sz w:val="28"/>
                <w:szCs w:val="28"/>
              </w:rPr>
            </w:pPr>
            <w:r w:rsidRPr="00AD3719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3233" w:type="pct"/>
            <w:vAlign w:val="center"/>
          </w:tcPr>
          <w:p w14:paraId="4830610E" w14:textId="77777777" w:rsidR="00937C23" w:rsidRPr="00AD3719" w:rsidRDefault="00937C23" w:rsidP="006E0942">
            <w:pPr>
              <w:jc w:val="both"/>
              <w:rPr>
                <w:sz w:val="28"/>
                <w:szCs w:val="28"/>
              </w:rPr>
            </w:pPr>
            <w:r w:rsidRPr="00AD3719">
              <w:rPr>
                <w:color w:val="000000"/>
                <w:sz w:val="28"/>
                <w:szCs w:val="28"/>
              </w:rPr>
              <w:t xml:space="preserve">Отдел архитектуры, градостроительства и территориального планирования </w:t>
            </w:r>
            <w:r w:rsidRPr="00AD3719">
              <w:rPr>
                <w:sz w:val="28"/>
                <w:szCs w:val="28"/>
              </w:rPr>
              <w:t>администрации Заневского городского поселения Всеволожского муниципального района Ленинградской области</w:t>
            </w:r>
          </w:p>
        </w:tc>
      </w:tr>
      <w:tr w:rsidR="00937C23" w:rsidRPr="0062269B" w14:paraId="4E5A26F3" w14:textId="77777777" w:rsidTr="006E0942">
        <w:tc>
          <w:tcPr>
            <w:tcW w:w="1767" w:type="pct"/>
            <w:vAlign w:val="center"/>
          </w:tcPr>
          <w:p w14:paraId="6E680EA5" w14:textId="77777777" w:rsidR="00937C23" w:rsidRPr="00AD3719" w:rsidRDefault="00937C23" w:rsidP="006E0942">
            <w:pPr>
              <w:jc w:val="both"/>
              <w:rPr>
                <w:sz w:val="28"/>
                <w:szCs w:val="28"/>
              </w:rPr>
            </w:pPr>
            <w:r w:rsidRPr="00AD3719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3233" w:type="pct"/>
            <w:vAlign w:val="center"/>
          </w:tcPr>
          <w:p w14:paraId="2906B4E0" w14:textId="77777777" w:rsidR="00937C23" w:rsidRPr="00AD3719" w:rsidRDefault="00937C23" w:rsidP="006E0942">
            <w:pPr>
              <w:jc w:val="both"/>
              <w:rPr>
                <w:color w:val="000000"/>
                <w:sz w:val="28"/>
                <w:szCs w:val="28"/>
              </w:rPr>
            </w:pPr>
            <w:r w:rsidRPr="00AD3719">
              <w:rPr>
                <w:color w:val="000000"/>
                <w:sz w:val="28"/>
                <w:szCs w:val="28"/>
              </w:rPr>
              <w:t xml:space="preserve">Отдел архитектуры, градостроительства и территориального планирования </w:t>
            </w:r>
            <w:r w:rsidRPr="00AD3719">
              <w:rPr>
                <w:sz w:val="28"/>
                <w:szCs w:val="28"/>
              </w:rPr>
              <w:t>администрации Заневского городского поселения Всеволожского муниципального района Ленинградской области</w:t>
            </w:r>
            <w:r w:rsidRPr="00AD3719">
              <w:rPr>
                <w:color w:val="000000"/>
                <w:sz w:val="28"/>
                <w:szCs w:val="28"/>
              </w:rPr>
              <w:t xml:space="preserve"> </w:t>
            </w:r>
          </w:p>
          <w:p w14:paraId="0155B332" w14:textId="77777777" w:rsidR="00937C23" w:rsidRPr="00AD3719" w:rsidRDefault="00937C23" w:rsidP="006E0942">
            <w:pPr>
              <w:jc w:val="both"/>
              <w:rPr>
                <w:sz w:val="28"/>
                <w:szCs w:val="28"/>
              </w:rPr>
            </w:pPr>
            <w:r w:rsidRPr="00AD3719">
              <w:rPr>
                <w:color w:val="000000"/>
                <w:sz w:val="28"/>
                <w:szCs w:val="28"/>
              </w:rPr>
              <w:t xml:space="preserve">Отдел дорожного хозяйства и благоустройства администрации </w:t>
            </w:r>
            <w:r w:rsidRPr="00AD3719">
              <w:rPr>
                <w:sz w:val="28"/>
                <w:szCs w:val="28"/>
              </w:rPr>
              <w:t>Заневского городского поселения Всеволожского муниципального района Ленинградской области</w:t>
            </w:r>
          </w:p>
          <w:p w14:paraId="4FC83305" w14:textId="77777777" w:rsidR="00937C23" w:rsidRPr="00AD3719" w:rsidRDefault="00937C23" w:rsidP="006E0942">
            <w:pPr>
              <w:jc w:val="both"/>
              <w:rPr>
                <w:color w:val="000000"/>
                <w:sz w:val="28"/>
                <w:szCs w:val="28"/>
              </w:rPr>
            </w:pPr>
            <w:r w:rsidRPr="00AD3719">
              <w:rPr>
                <w:sz w:val="28"/>
                <w:szCs w:val="28"/>
              </w:rPr>
              <w:t>МКУ «Центр оказания услуг»</w:t>
            </w:r>
          </w:p>
        </w:tc>
      </w:tr>
      <w:tr w:rsidR="00937C23" w:rsidRPr="0062269B" w14:paraId="1135F71A" w14:textId="77777777" w:rsidTr="006E0942">
        <w:tc>
          <w:tcPr>
            <w:tcW w:w="1767" w:type="pct"/>
            <w:vAlign w:val="center"/>
          </w:tcPr>
          <w:p w14:paraId="73951F4D" w14:textId="77777777" w:rsidR="00937C23" w:rsidRPr="00AD3719" w:rsidRDefault="00937C23" w:rsidP="006E0942">
            <w:pPr>
              <w:jc w:val="both"/>
              <w:rPr>
                <w:sz w:val="28"/>
                <w:szCs w:val="28"/>
              </w:rPr>
            </w:pPr>
            <w:r w:rsidRPr="00AD3719"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3233" w:type="pct"/>
            <w:vAlign w:val="center"/>
          </w:tcPr>
          <w:p w14:paraId="3ADEC3CF" w14:textId="77777777" w:rsidR="00937C23" w:rsidRPr="00AD3719" w:rsidRDefault="00937C23" w:rsidP="006E0942">
            <w:pPr>
              <w:pStyle w:val="ConsPlusNormal"/>
              <w:ind w:firstLine="0"/>
              <w:jc w:val="both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AD3719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Планирование развития территорий </w:t>
            </w:r>
            <w:r w:rsidRPr="00AD3719">
              <w:rPr>
                <w:bCs/>
                <w:sz w:val="28"/>
                <w:szCs w:val="28"/>
              </w:rPr>
              <w:t>Заневского городского поселения Всеволожского муниципального района Ленинградской области</w:t>
            </w:r>
          </w:p>
          <w:p w14:paraId="0F0AB957" w14:textId="77777777" w:rsidR="00937C23" w:rsidRPr="00AD3719" w:rsidRDefault="00937C23" w:rsidP="006E0942">
            <w:pPr>
              <w:pStyle w:val="ConsPlusNormal"/>
              <w:ind w:firstLine="0"/>
              <w:jc w:val="both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AD3719">
              <w:rPr>
                <w:rFonts w:eastAsia="Calibri"/>
                <w:color w:val="000000"/>
                <w:sz w:val="28"/>
                <w:szCs w:val="28"/>
                <w:lang w:eastAsia="ru-RU"/>
              </w:rPr>
              <w:t>Создание условий для устойчивого развития его территорий</w:t>
            </w:r>
          </w:p>
          <w:p w14:paraId="2974E99E" w14:textId="77777777" w:rsidR="00937C23" w:rsidRPr="00AD3719" w:rsidRDefault="00937C23" w:rsidP="006E0942">
            <w:pPr>
              <w:pStyle w:val="ConsPlusNormal"/>
              <w:ind w:firstLine="0"/>
              <w:jc w:val="both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AD3719">
              <w:rPr>
                <w:rFonts w:eastAsia="Calibri"/>
                <w:color w:val="000000"/>
                <w:sz w:val="28"/>
                <w:szCs w:val="28"/>
                <w:lang w:eastAsia="ru-RU"/>
              </w:rPr>
              <w:t>Создание условий для привлечения инвестиций</w:t>
            </w:r>
          </w:p>
          <w:p w14:paraId="05330FEB" w14:textId="77777777" w:rsidR="00937C23" w:rsidRPr="00AD3719" w:rsidRDefault="00937C23" w:rsidP="006E0942">
            <w:pPr>
              <w:pStyle w:val="ConsPlusNormal"/>
              <w:ind w:firstLine="0"/>
              <w:jc w:val="both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AD3719">
              <w:rPr>
                <w:rFonts w:eastAsia="Calibri"/>
                <w:color w:val="000000"/>
                <w:sz w:val="28"/>
                <w:szCs w:val="28"/>
                <w:lang w:eastAsia="ru-RU"/>
              </w:rPr>
              <w:t>Обеспечение безопасности и благоприятных условий жизнедеятельности человека</w:t>
            </w:r>
          </w:p>
          <w:p w14:paraId="12F662B8" w14:textId="77777777" w:rsidR="00937C23" w:rsidRPr="00AD3719" w:rsidRDefault="00937C23" w:rsidP="006E0942">
            <w:pPr>
              <w:contextualSpacing/>
              <w:jc w:val="both"/>
              <w:rPr>
                <w:sz w:val="28"/>
                <w:szCs w:val="28"/>
              </w:rPr>
            </w:pPr>
            <w:r w:rsidRPr="00AD3719">
              <w:rPr>
                <w:sz w:val="28"/>
                <w:szCs w:val="28"/>
              </w:rPr>
              <w:t xml:space="preserve">Повышение качества транспортного обслуживания населения на территории </w:t>
            </w:r>
            <w:r w:rsidRPr="00AD3719">
              <w:rPr>
                <w:bCs/>
                <w:sz w:val="28"/>
                <w:szCs w:val="28"/>
              </w:rPr>
              <w:t>Заневского городского поселения Всеволожского муниципального района Ленинградской области</w:t>
            </w:r>
          </w:p>
        </w:tc>
      </w:tr>
      <w:tr w:rsidR="00937C23" w:rsidRPr="0062269B" w14:paraId="20244C7B" w14:textId="77777777" w:rsidTr="006E0942">
        <w:tc>
          <w:tcPr>
            <w:tcW w:w="1767" w:type="pct"/>
            <w:vAlign w:val="center"/>
          </w:tcPr>
          <w:p w14:paraId="5E555425" w14:textId="77777777" w:rsidR="00937C23" w:rsidRPr="0062269B" w:rsidRDefault="00937C23" w:rsidP="006E0942">
            <w:pPr>
              <w:jc w:val="both"/>
              <w:rPr>
                <w:sz w:val="28"/>
                <w:szCs w:val="28"/>
                <w:highlight w:val="yellow"/>
              </w:rPr>
            </w:pPr>
            <w:r w:rsidRPr="00AD3719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3233" w:type="pct"/>
            <w:vAlign w:val="center"/>
          </w:tcPr>
          <w:p w14:paraId="0A89F606" w14:textId="77777777" w:rsidR="00937C23" w:rsidRPr="00AD3719" w:rsidRDefault="00937C23" w:rsidP="006E0942">
            <w:pPr>
              <w:jc w:val="both"/>
              <w:rPr>
                <w:color w:val="000000"/>
                <w:sz w:val="28"/>
                <w:szCs w:val="28"/>
              </w:rPr>
            </w:pPr>
            <w:r w:rsidRPr="00AD3719">
              <w:rPr>
                <w:color w:val="000000"/>
                <w:sz w:val="28"/>
                <w:szCs w:val="28"/>
              </w:rPr>
              <w:t>Внесение изменений в генеральный план Заневского городского поселения Всеволожского муниципального района Ленинградской области</w:t>
            </w:r>
          </w:p>
          <w:p w14:paraId="69AFEAD7" w14:textId="77777777" w:rsidR="00937C23" w:rsidRPr="00AD3719" w:rsidRDefault="00937C23" w:rsidP="006E0942">
            <w:pPr>
              <w:pStyle w:val="ConsPlusNormal"/>
              <w:autoSpaceDE/>
              <w:spacing w:line="100" w:lineRule="atLeast"/>
              <w:ind w:firstLine="0"/>
              <w:jc w:val="both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AD3719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Реализация проекта развития и благоустройства парка «Оккервиль» и прилегающей территории в границах проектирования в г. Кудрово </w:t>
            </w:r>
          </w:p>
          <w:p w14:paraId="1CD12FD2" w14:textId="77777777" w:rsidR="00937C23" w:rsidRPr="00C84856" w:rsidRDefault="00937C23" w:rsidP="006E0942">
            <w:pPr>
              <w:pStyle w:val="ConsPlusNormal"/>
              <w:autoSpaceDE/>
              <w:spacing w:line="100" w:lineRule="atLeast"/>
              <w:ind w:firstLine="0"/>
              <w:jc w:val="both"/>
              <w:rPr>
                <w:bCs/>
                <w:sz w:val="28"/>
                <w:szCs w:val="28"/>
              </w:rPr>
            </w:pPr>
            <w:r w:rsidRPr="00AD3719">
              <w:rPr>
                <w:color w:val="000000"/>
                <w:sz w:val="28"/>
                <w:szCs w:val="28"/>
              </w:rPr>
              <w:t xml:space="preserve">Организация транспортного обслуживания населения на территории </w:t>
            </w:r>
            <w:r w:rsidRPr="00AD3719">
              <w:rPr>
                <w:bCs/>
                <w:sz w:val="28"/>
                <w:szCs w:val="28"/>
              </w:rPr>
              <w:t>Заневского городского поселения Всеволожского муниципального района Ленинградской области</w:t>
            </w:r>
          </w:p>
        </w:tc>
      </w:tr>
      <w:tr w:rsidR="00937C23" w:rsidRPr="0062269B" w14:paraId="6B53D456" w14:textId="77777777" w:rsidTr="006E0942">
        <w:tc>
          <w:tcPr>
            <w:tcW w:w="1767" w:type="pct"/>
            <w:vAlign w:val="center"/>
          </w:tcPr>
          <w:p w14:paraId="2B96BF36" w14:textId="77777777" w:rsidR="00937C23" w:rsidRPr="0062269B" w:rsidRDefault="00937C23" w:rsidP="006E0942">
            <w:pPr>
              <w:jc w:val="both"/>
              <w:rPr>
                <w:sz w:val="28"/>
                <w:szCs w:val="28"/>
                <w:highlight w:val="yellow"/>
              </w:rPr>
            </w:pPr>
            <w:r w:rsidRPr="00FE3C9F">
              <w:rPr>
                <w:sz w:val="28"/>
                <w:szCs w:val="28"/>
              </w:rPr>
              <w:t xml:space="preserve">Ожидаемые (конечные) результаты реализации </w:t>
            </w:r>
            <w:r w:rsidRPr="00FE3C9F">
              <w:rPr>
                <w:sz w:val="28"/>
                <w:szCs w:val="28"/>
              </w:rPr>
              <w:lastRenderedPageBreak/>
              <w:t>муниципальной программы</w:t>
            </w:r>
          </w:p>
        </w:tc>
        <w:tc>
          <w:tcPr>
            <w:tcW w:w="3233" w:type="pct"/>
            <w:vAlign w:val="center"/>
          </w:tcPr>
          <w:p w14:paraId="51323AC1" w14:textId="77777777" w:rsidR="00937C23" w:rsidRPr="00AD3719" w:rsidRDefault="00937C23" w:rsidP="006E0942">
            <w:pPr>
              <w:jc w:val="both"/>
              <w:rPr>
                <w:color w:val="000000"/>
                <w:sz w:val="28"/>
                <w:szCs w:val="28"/>
              </w:rPr>
            </w:pPr>
            <w:r w:rsidRPr="00FE3C9F">
              <w:rPr>
                <w:color w:val="000000"/>
                <w:sz w:val="28"/>
                <w:szCs w:val="28"/>
              </w:rPr>
              <w:lastRenderedPageBreak/>
              <w:t xml:space="preserve">Внесение изменений в генеральный план Заневского городского поселения Всеволожского </w:t>
            </w:r>
            <w:r w:rsidRPr="00AD3719">
              <w:rPr>
                <w:color w:val="000000"/>
                <w:sz w:val="28"/>
                <w:szCs w:val="28"/>
              </w:rPr>
              <w:t>муниципального района Ленинградской области</w:t>
            </w:r>
          </w:p>
          <w:p w14:paraId="0F04EA8A" w14:textId="77777777" w:rsidR="00937C23" w:rsidRPr="00AD3719" w:rsidRDefault="00937C23" w:rsidP="006E0942">
            <w:pPr>
              <w:pStyle w:val="ConsPlusNormal"/>
              <w:autoSpaceDE/>
              <w:spacing w:line="100" w:lineRule="atLeast"/>
              <w:ind w:firstLine="0"/>
              <w:jc w:val="both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AD3719">
              <w:rPr>
                <w:rFonts w:eastAsia="Calibri"/>
                <w:color w:val="000000"/>
                <w:sz w:val="28"/>
                <w:szCs w:val="28"/>
                <w:lang w:eastAsia="ru-RU"/>
              </w:rPr>
              <w:lastRenderedPageBreak/>
              <w:t>Реализация проекта развития и благоустройства парка «Оккервиль» и прилегающей территории в границах проектирования в г. Кудрово</w:t>
            </w:r>
          </w:p>
          <w:p w14:paraId="4AA65D3D" w14:textId="77777777" w:rsidR="00937C23" w:rsidRPr="0062269B" w:rsidRDefault="00937C23" w:rsidP="006E0942">
            <w:pPr>
              <w:contextualSpacing/>
              <w:jc w:val="both"/>
              <w:rPr>
                <w:sz w:val="28"/>
                <w:szCs w:val="28"/>
                <w:highlight w:val="yellow"/>
              </w:rPr>
            </w:pPr>
            <w:r w:rsidRPr="00AD3719">
              <w:rPr>
                <w:color w:val="000000"/>
                <w:sz w:val="28"/>
                <w:szCs w:val="28"/>
              </w:rPr>
              <w:t>Увеличение численности населения, пользующегося услугами муниципальных автобусных маршрутов</w:t>
            </w:r>
          </w:p>
        </w:tc>
      </w:tr>
      <w:tr w:rsidR="00937C23" w:rsidRPr="0062269B" w14:paraId="3257E2B2" w14:textId="77777777" w:rsidTr="006E0942">
        <w:trPr>
          <w:trHeight w:val="948"/>
        </w:trPr>
        <w:tc>
          <w:tcPr>
            <w:tcW w:w="1767" w:type="pct"/>
            <w:vAlign w:val="center"/>
          </w:tcPr>
          <w:p w14:paraId="0A05C5A8" w14:textId="77777777" w:rsidR="00937C23" w:rsidRPr="00811668" w:rsidRDefault="00937C23" w:rsidP="006E0942">
            <w:pPr>
              <w:jc w:val="both"/>
              <w:rPr>
                <w:sz w:val="28"/>
                <w:szCs w:val="28"/>
              </w:rPr>
            </w:pPr>
            <w:r w:rsidRPr="00811668">
              <w:rPr>
                <w:sz w:val="28"/>
                <w:szCs w:val="28"/>
              </w:rPr>
              <w:lastRenderedPageBreak/>
              <w:t>Проекты, реализуемые в рамках муниципальной программы</w:t>
            </w:r>
          </w:p>
        </w:tc>
        <w:tc>
          <w:tcPr>
            <w:tcW w:w="3233" w:type="pct"/>
            <w:vAlign w:val="center"/>
          </w:tcPr>
          <w:p w14:paraId="1A7C6C6A" w14:textId="77777777" w:rsidR="00937C23" w:rsidRPr="00811668" w:rsidRDefault="00937C23" w:rsidP="006E0942">
            <w:pPr>
              <w:contextualSpacing/>
              <w:jc w:val="both"/>
              <w:rPr>
                <w:sz w:val="28"/>
                <w:szCs w:val="28"/>
              </w:rPr>
            </w:pPr>
            <w:r w:rsidRPr="00811668">
              <w:rPr>
                <w:sz w:val="28"/>
                <w:szCs w:val="28"/>
              </w:rPr>
              <w:t>Муниципальный проект «Комплексное развитие территории поселения»</w:t>
            </w:r>
          </w:p>
        </w:tc>
      </w:tr>
      <w:tr w:rsidR="00937C23" w:rsidRPr="0062269B" w14:paraId="1BDE9666" w14:textId="77777777" w:rsidTr="006E0942">
        <w:trPr>
          <w:trHeight w:val="2150"/>
        </w:trPr>
        <w:tc>
          <w:tcPr>
            <w:tcW w:w="1767" w:type="pct"/>
            <w:vAlign w:val="center"/>
          </w:tcPr>
          <w:p w14:paraId="70A08560" w14:textId="77777777" w:rsidR="00937C23" w:rsidRPr="007511ED" w:rsidRDefault="00937C23" w:rsidP="006E0942">
            <w:pPr>
              <w:jc w:val="both"/>
              <w:rPr>
                <w:sz w:val="28"/>
                <w:szCs w:val="28"/>
              </w:rPr>
            </w:pPr>
            <w:r w:rsidRPr="007511ED">
              <w:rPr>
                <w:sz w:val="28"/>
                <w:szCs w:val="28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3233" w:type="pct"/>
            <w:vAlign w:val="center"/>
          </w:tcPr>
          <w:p w14:paraId="5929B55A" w14:textId="77777777" w:rsidR="00937C23" w:rsidRPr="007511ED" w:rsidRDefault="00937C23" w:rsidP="006E0942">
            <w:pPr>
              <w:jc w:val="both"/>
              <w:rPr>
                <w:sz w:val="28"/>
                <w:szCs w:val="28"/>
              </w:rPr>
            </w:pPr>
            <w:r w:rsidRPr="007511ED">
              <w:rPr>
                <w:sz w:val="28"/>
                <w:szCs w:val="28"/>
              </w:rPr>
              <w:t>Общий объем финансирования муниципальной программы составляет 461 </w:t>
            </w:r>
            <w:r>
              <w:rPr>
                <w:sz w:val="28"/>
                <w:szCs w:val="28"/>
              </w:rPr>
              <w:t>8</w:t>
            </w:r>
            <w:r w:rsidRPr="007511ED">
              <w:rPr>
                <w:sz w:val="28"/>
                <w:szCs w:val="28"/>
              </w:rPr>
              <w:t>86,7 тыс. рублей, в том числе по годам:</w:t>
            </w:r>
          </w:p>
          <w:p w14:paraId="301F12BD" w14:textId="77777777" w:rsidR="00937C23" w:rsidRPr="007511ED" w:rsidRDefault="00937C23" w:rsidP="006E0942">
            <w:pPr>
              <w:rPr>
                <w:sz w:val="28"/>
                <w:szCs w:val="28"/>
              </w:rPr>
            </w:pPr>
            <w:r w:rsidRPr="007511ED">
              <w:rPr>
                <w:sz w:val="28"/>
                <w:szCs w:val="28"/>
              </w:rPr>
              <w:t>2023 год – 58 731,7 тыс. рублей;</w:t>
            </w:r>
          </w:p>
          <w:p w14:paraId="331EBCB8" w14:textId="77777777" w:rsidR="00937C23" w:rsidRPr="007511ED" w:rsidRDefault="00937C23" w:rsidP="006E0942">
            <w:pPr>
              <w:rPr>
                <w:sz w:val="28"/>
                <w:szCs w:val="28"/>
              </w:rPr>
            </w:pPr>
            <w:r w:rsidRPr="007511ED">
              <w:rPr>
                <w:sz w:val="28"/>
                <w:szCs w:val="28"/>
              </w:rPr>
              <w:t>2024 год – 402 795,0 тыс. рублей;</w:t>
            </w:r>
          </w:p>
          <w:p w14:paraId="3D3AB370" w14:textId="77777777" w:rsidR="00937C23" w:rsidRPr="007511ED" w:rsidRDefault="00937C23" w:rsidP="006E0942">
            <w:pPr>
              <w:rPr>
                <w:sz w:val="28"/>
                <w:szCs w:val="28"/>
              </w:rPr>
            </w:pPr>
            <w:r w:rsidRPr="007511ED">
              <w:rPr>
                <w:sz w:val="28"/>
                <w:szCs w:val="28"/>
              </w:rPr>
              <w:t>2025 год – 60,0 тыс. рублей;</w:t>
            </w:r>
          </w:p>
          <w:p w14:paraId="1002AC4D" w14:textId="77777777" w:rsidR="00937C23" w:rsidRPr="007511ED" w:rsidRDefault="00937C23" w:rsidP="006E0942">
            <w:pPr>
              <w:rPr>
                <w:sz w:val="28"/>
                <w:szCs w:val="28"/>
              </w:rPr>
            </w:pPr>
            <w:r w:rsidRPr="007511ED">
              <w:rPr>
                <w:sz w:val="28"/>
                <w:szCs w:val="28"/>
              </w:rPr>
              <w:t xml:space="preserve">2026 год – </w:t>
            </w:r>
            <w:r>
              <w:rPr>
                <w:sz w:val="28"/>
                <w:szCs w:val="28"/>
              </w:rPr>
              <w:t>60</w:t>
            </w:r>
            <w:r w:rsidRPr="007511ED">
              <w:rPr>
                <w:sz w:val="28"/>
                <w:szCs w:val="28"/>
              </w:rPr>
              <w:t>,0 тыс. рублей;</w:t>
            </w:r>
          </w:p>
          <w:p w14:paraId="5198CCEE" w14:textId="77777777" w:rsidR="00937C23" w:rsidRPr="007511ED" w:rsidRDefault="00937C23" w:rsidP="006E0942">
            <w:pPr>
              <w:rPr>
                <w:sz w:val="28"/>
                <w:szCs w:val="28"/>
              </w:rPr>
            </w:pPr>
            <w:r w:rsidRPr="007511E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7511ED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60</w:t>
            </w:r>
            <w:r w:rsidRPr="007511ED">
              <w:rPr>
                <w:sz w:val="28"/>
                <w:szCs w:val="28"/>
              </w:rPr>
              <w:t>,0 тыс. рублей;</w:t>
            </w:r>
          </w:p>
          <w:p w14:paraId="6DFAA0D2" w14:textId="77777777" w:rsidR="00937C23" w:rsidRPr="007511ED" w:rsidRDefault="00937C23" w:rsidP="006E0942">
            <w:pPr>
              <w:rPr>
                <w:sz w:val="28"/>
                <w:szCs w:val="28"/>
              </w:rPr>
            </w:pPr>
            <w:r w:rsidRPr="007511E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7511ED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60</w:t>
            </w:r>
            <w:r w:rsidRPr="007511ED">
              <w:rPr>
                <w:sz w:val="28"/>
                <w:szCs w:val="28"/>
              </w:rPr>
              <w:t>,0 тыс. рублей;</w:t>
            </w:r>
          </w:p>
          <w:p w14:paraId="42F89ABD" w14:textId="77777777" w:rsidR="00937C23" w:rsidRPr="007511ED" w:rsidRDefault="00937C23" w:rsidP="006E0942">
            <w:pPr>
              <w:rPr>
                <w:sz w:val="28"/>
                <w:szCs w:val="28"/>
              </w:rPr>
            </w:pPr>
            <w:r w:rsidRPr="007511E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9</w:t>
            </w:r>
            <w:r w:rsidRPr="007511ED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60</w:t>
            </w:r>
            <w:r w:rsidRPr="007511ED">
              <w:rPr>
                <w:sz w:val="28"/>
                <w:szCs w:val="28"/>
              </w:rPr>
              <w:t>,0 тыс. рублей;</w:t>
            </w:r>
          </w:p>
          <w:p w14:paraId="565527A4" w14:textId="77777777" w:rsidR="00937C23" w:rsidRPr="007511ED" w:rsidRDefault="00937C23" w:rsidP="006E0942">
            <w:pPr>
              <w:rPr>
                <w:sz w:val="28"/>
                <w:szCs w:val="28"/>
              </w:rPr>
            </w:pPr>
            <w:r w:rsidRPr="007511E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30</w:t>
            </w:r>
            <w:r w:rsidRPr="007511ED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60</w:t>
            </w:r>
            <w:r w:rsidRPr="007511ED">
              <w:rPr>
                <w:sz w:val="28"/>
                <w:szCs w:val="28"/>
              </w:rPr>
              <w:t>,0 тыс. рублей</w:t>
            </w:r>
            <w:r>
              <w:rPr>
                <w:sz w:val="28"/>
                <w:szCs w:val="28"/>
              </w:rPr>
              <w:t>.</w:t>
            </w:r>
          </w:p>
        </w:tc>
      </w:tr>
      <w:tr w:rsidR="00937C23" w:rsidRPr="00781F0E" w14:paraId="13BE5838" w14:textId="77777777" w:rsidTr="006E0942">
        <w:tc>
          <w:tcPr>
            <w:tcW w:w="1767" w:type="pct"/>
            <w:tcBorders>
              <w:top w:val="single" w:sz="2" w:space="0" w:color="auto"/>
            </w:tcBorders>
            <w:vAlign w:val="center"/>
          </w:tcPr>
          <w:p w14:paraId="453C7609" w14:textId="77777777" w:rsidR="00937C23" w:rsidRPr="00811668" w:rsidRDefault="00937C23" w:rsidP="006E0942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811668">
              <w:rPr>
                <w:sz w:val="28"/>
                <w:szCs w:val="28"/>
              </w:rPr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3233" w:type="pct"/>
            <w:tcBorders>
              <w:top w:val="single" w:sz="2" w:space="0" w:color="auto"/>
            </w:tcBorders>
            <w:vAlign w:val="center"/>
          </w:tcPr>
          <w:p w14:paraId="3B890CD7" w14:textId="77777777" w:rsidR="00937C23" w:rsidRPr="00811668" w:rsidRDefault="00937C23" w:rsidP="006E0942">
            <w:pPr>
              <w:pStyle w:val="ConsPlusNormal"/>
              <w:ind w:firstLine="0"/>
              <w:rPr>
                <w:sz w:val="28"/>
                <w:szCs w:val="28"/>
              </w:rPr>
            </w:pPr>
            <w:r w:rsidRPr="00811668">
              <w:rPr>
                <w:sz w:val="28"/>
                <w:szCs w:val="28"/>
              </w:rPr>
              <w:t>Налоговые расходы не предусмотрены</w:t>
            </w:r>
          </w:p>
        </w:tc>
      </w:tr>
    </w:tbl>
    <w:p w14:paraId="37484A41" w14:textId="77777777" w:rsidR="00C3046A" w:rsidRPr="00781F0E" w:rsidRDefault="00C3046A" w:rsidP="00781F0E">
      <w:pPr>
        <w:ind w:firstLine="709"/>
        <w:contextualSpacing/>
        <w:jc w:val="center"/>
        <w:rPr>
          <w:color w:val="000000"/>
          <w:sz w:val="28"/>
          <w:szCs w:val="28"/>
        </w:rPr>
      </w:pPr>
    </w:p>
    <w:p w14:paraId="0C714AF0" w14:textId="77777777" w:rsidR="00E4107B" w:rsidRPr="00E12702" w:rsidRDefault="00E4107B" w:rsidP="00E4107B">
      <w:pPr>
        <w:ind w:firstLine="709"/>
        <w:contextualSpacing/>
        <w:jc w:val="center"/>
        <w:rPr>
          <w:color w:val="000000"/>
          <w:sz w:val="28"/>
          <w:szCs w:val="28"/>
        </w:rPr>
      </w:pPr>
      <w:r w:rsidRPr="00E12702">
        <w:rPr>
          <w:color w:val="000000"/>
          <w:sz w:val="28"/>
          <w:szCs w:val="28"/>
        </w:rPr>
        <w:t>1. Общая характеристика, основные проблемы и прогноз развития сферы реализации муниципальной программы</w:t>
      </w:r>
    </w:p>
    <w:p w14:paraId="71548A56" w14:textId="77777777" w:rsidR="00E4107B" w:rsidRPr="0062269B" w:rsidRDefault="00E4107B" w:rsidP="00E4107B">
      <w:pPr>
        <w:pStyle w:val="ConsPlusNormal"/>
        <w:ind w:left="1440" w:firstLine="0"/>
        <w:rPr>
          <w:bCs/>
          <w:color w:val="000000"/>
          <w:spacing w:val="-17"/>
          <w:sz w:val="28"/>
          <w:szCs w:val="28"/>
          <w:highlight w:val="yellow"/>
        </w:rPr>
      </w:pPr>
    </w:p>
    <w:p w14:paraId="534C0B70" w14:textId="77777777" w:rsidR="00E4107B" w:rsidRPr="00F54A30" w:rsidRDefault="00E4107B" w:rsidP="00E4107B">
      <w:pPr>
        <w:pStyle w:val="ConsPlusNormal"/>
        <w:jc w:val="both"/>
        <w:rPr>
          <w:rFonts w:eastAsia="Calibri"/>
          <w:iCs/>
          <w:sz w:val="28"/>
          <w:szCs w:val="28"/>
          <w:lang w:eastAsia="ru-RU"/>
        </w:rPr>
      </w:pPr>
      <w:r w:rsidRPr="00F54A30">
        <w:rPr>
          <w:rFonts w:eastAsia="Calibri"/>
          <w:iCs/>
          <w:sz w:val="28"/>
          <w:szCs w:val="28"/>
          <w:lang w:eastAsia="ru-RU"/>
        </w:rPr>
        <w:t xml:space="preserve">Во </w:t>
      </w:r>
      <w:bookmarkStart w:id="0" w:name="_Hlk151646329"/>
      <w:r w:rsidRPr="00F54A30">
        <w:rPr>
          <w:rFonts w:eastAsia="Calibri"/>
          <w:iCs/>
          <w:sz w:val="28"/>
          <w:szCs w:val="28"/>
          <w:lang w:eastAsia="ru-RU"/>
        </w:rPr>
        <w:t>исполнение п. 1 перечня поручений Губернатора Ленинградской области от 24.05.2023 № 065-8194/2023, размещения в границах земельного участка с кадастровым номером 47:07:1044001:73183 объекта местного значения – культурно-досугового объекта, обеспечения строительства многоквартирных домов и объектов на земельных участках, указанных в соглашении, заключенном с Правительством Ленинградской области, администрацией муниципального образования «Всеволожский муниципальный район» Ленинградской области, администрацией Заневского городского поселения Всеволожского муниципального района Ленинградской области, администрацией муниципального образования «</w:t>
      </w:r>
      <w:proofErr w:type="spellStart"/>
      <w:r w:rsidRPr="00F54A30">
        <w:rPr>
          <w:rFonts w:eastAsia="Calibri"/>
          <w:iCs/>
          <w:sz w:val="28"/>
          <w:szCs w:val="28"/>
          <w:lang w:eastAsia="ru-RU"/>
        </w:rPr>
        <w:t>Низинское</w:t>
      </w:r>
      <w:proofErr w:type="spellEnd"/>
      <w:r w:rsidRPr="00F54A30">
        <w:rPr>
          <w:rFonts w:eastAsia="Calibri"/>
          <w:iCs/>
          <w:sz w:val="28"/>
          <w:szCs w:val="28"/>
          <w:lang w:eastAsia="ru-RU"/>
        </w:rPr>
        <w:t xml:space="preserve"> сельское поселение» Всеволожского муниципального района Ленинградской области, администрацией муниципального образования «Ломоносовский муниципальный район» Ленинградской области, ООО «ИРИС», жилищно-строительным кооперативом «Сергиевская 104», ООО «ТАРЕАЛ» от 19.11.2021 № им-717/2021 «О взаимодействии при завершении строительства многоквартирных жилых домов </w:t>
      </w:r>
      <w:r w:rsidRPr="00F54A30">
        <w:rPr>
          <w:rFonts w:eastAsia="Calibri"/>
          <w:iCs/>
          <w:sz w:val="28"/>
          <w:szCs w:val="28"/>
          <w:lang w:eastAsia="ru-RU"/>
        </w:rPr>
        <w:lastRenderedPageBreak/>
        <w:t>(объектов незавершенного строительства), расположенных на земельных участках с кадастровыми номерами 47:07:1301145:38, 47:14:0302006:273», в соответствии с областным законом Ленинградской области от 27.12.2013 № 107-оз «О поддержке пострадавших участников долевого строительства многоквартирных домов, расположенных на территории Ленинградской области», и расположенных в границах функциональной зоны 08:Ж5:3</w:t>
      </w:r>
      <w:bookmarkEnd w:id="0"/>
      <w:r w:rsidRPr="00F54A30">
        <w:rPr>
          <w:rFonts w:eastAsia="Calibri"/>
          <w:iCs/>
          <w:sz w:val="28"/>
          <w:szCs w:val="28"/>
          <w:lang w:eastAsia="ru-RU"/>
        </w:rPr>
        <w:t>.</w:t>
      </w:r>
    </w:p>
    <w:p w14:paraId="275FADD1" w14:textId="77777777" w:rsidR="00E4107B" w:rsidRPr="00F54A30" w:rsidRDefault="00E4107B" w:rsidP="00E4107B">
      <w:pPr>
        <w:ind w:firstLine="720"/>
        <w:jc w:val="both"/>
        <w:rPr>
          <w:iCs/>
          <w:sz w:val="28"/>
          <w:szCs w:val="28"/>
        </w:rPr>
      </w:pPr>
      <w:r w:rsidRPr="00F54A30">
        <w:rPr>
          <w:iCs/>
          <w:sz w:val="28"/>
          <w:szCs w:val="28"/>
        </w:rPr>
        <w:t>На основании постановления главы администрации Заневского городского поселения Всеволожского муниципального района Ленинградской области от 22.08.2023 № 722 «О подготовке предложений о внесении изменений в генеральный план Заневского городского поселения Всеволожского муниципального района Ленинградской области» (с изменениями от 19.09.2023 № 826), постановления главы администрации Заневского городского поселения Всеволожского муниципального района Ленинградской области от 11.07.2025 № 562 «О подготовке предложений о внесении изменений в генеральный план Заневского городского поселения Всеволожского муниципального района Ленинградской области применительно к городскому поселку Янино-1», требуется внесение соответствующих изменений в генеральный план Заневского городского поселения.</w:t>
      </w:r>
    </w:p>
    <w:p w14:paraId="1C9BF482" w14:textId="77777777" w:rsidR="00E4107B" w:rsidRPr="00F54A30" w:rsidRDefault="00E4107B" w:rsidP="00E4107B">
      <w:pPr>
        <w:ind w:firstLine="720"/>
        <w:jc w:val="both"/>
        <w:rPr>
          <w:iCs/>
          <w:sz w:val="28"/>
          <w:szCs w:val="28"/>
        </w:rPr>
      </w:pPr>
      <w:r w:rsidRPr="00F54A30">
        <w:rPr>
          <w:iCs/>
          <w:sz w:val="28"/>
          <w:szCs w:val="28"/>
        </w:rPr>
        <w:t>Данное решение направлено на актуализацию документа в соответствии с текущими потребностями развития территории, а также на обеспечение эффективного планирования и использования земельных ресурсов в интересах жителей и социально-экономического развития муниципального образования.</w:t>
      </w:r>
    </w:p>
    <w:p w14:paraId="25FFE0F1" w14:textId="77777777" w:rsidR="00E4107B" w:rsidRPr="00F54A30" w:rsidRDefault="00E4107B" w:rsidP="00E4107B">
      <w:pPr>
        <w:ind w:firstLine="720"/>
        <w:jc w:val="both"/>
        <w:rPr>
          <w:iCs/>
          <w:sz w:val="28"/>
          <w:szCs w:val="28"/>
        </w:rPr>
      </w:pPr>
      <w:r w:rsidRPr="00F54A30">
        <w:rPr>
          <w:iCs/>
          <w:sz w:val="28"/>
          <w:szCs w:val="28"/>
        </w:rPr>
        <w:t>Внесение изменений в генеральный план позволит учесть современные вызовы и перспективы, а также создать условия для устойчивого развития Заневского городского поселения.</w:t>
      </w:r>
    </w:p>
    <w:p w14:paraId="64653C7D" w14:textId="77777777" w:rsidR="00E4107B" w:rsidRPr="00F54A30" w:rsidRDefault="00E4107B" w:rsidP="00E4107B">
      <w:pPr>
        <w:ind w:firstLine="720"/>
        <w:jc w:val="both"/>
        <w:rPr>
          <w:iCs/>
          <w:sz w:val="28"/>
          <w:szCs w:val="28"/>
        </w:rPr>
      </w:pPr>
      <w:r w:rsidRPr="00F54A30">
        <w:rPr>
          <w:color w:val="000000"/>
          <w:spacing w:val="-17"/>
          <w:sz w:val="28"/>
          <w:szCs w:val="28"/>
        </w:rPr>
        <w:t xml:space="preserve">Требуется </w:t>
      </w:r>
      <w:r w:rsidRPr="00F54A30">
        <w:rPr>
          <w:sz w:val="28"/>
          <w:szCs w:val="28"/>
        </w:rPr>
        <w:t xml:space="preserve">реализация проекта развития и благоустройства парка «Оккервиль» и прилегающей территории в границах проектирования в г. Кудрово. </w:t>
      </w:r>
      <w:r w:rsidRPr="00F54A30">
        <w:rPr>
          <w:iCs/>
          <w:sz w:val="28"/>
          <w:szCs w:val="28"/>
        </w:rPr>
        <w:t>В настоящее время парк благоустроен частично, отсутствует единое архитектурно-планировочное решение организации территории.</w:t>
      </w:r>
    </w:p>
    <w:p w14:paraId="1ACE776E" w14:textId="77777777" w:rsidR="00E4107B" w:rsidRPr="00F54A30" w:rsidRDefault="00E4107B" w:rsidP="00E4107B">
      <w:pPr>
        <w:ind w:firstLine="720"/>
        <w:jc w:val="both"/>
        <w:rPr>
          <w:sz w:val="28"/>
          <w:szCs w:val="28"/>
        </w:rPr>
      </w:pPr>
      <w:r w:rsidRPr="00F54A30">
        <w:rPr>
          <w:sz w:val="28"/>
          <w:szCs w:val="28"/>
        </w:rPr>
        <w:t>Транспортная инфраструктура является одним из важнейших элементов развития</w:t>
      </w:r>
      <w:r w:rsidRPr="00F54A30">
        <w:rPr>
          <w:bCs/>
          <w:sz w:val="28"/>
          <w:szCs w:val="28"/>
        </w:rPr>
        <w:t xml:space="preserve"> Заневского городского поселения Всеволожского муниципального района Ленинградской области</w:t>
      </w:r>
      <w:r w:rsidRPr="00F54A30">
        <w:rPr>
          <w:sz w:val="28"/>
          <w:szCs w:val="28"/>
        </w:rPr>
        <w:t>. Ее эффективное функционирование и развитие являются необходимым условием повышения уровня и улучшения условий жизни населения.</w:t>
      </w:r>
    </w:p>
    <w:p w14:paraId="7DC87FA3" w14:textId="77777777" w:rsidR="00E4107B" w:rsidRPr="00F54A30" w:rsidRDefault="00E4107B" w:rsidP="00E4107B">
      <w:pPr>
        <w:ind w:firstLine="720"/>
        <w:jc w:val="both"/>
        <w:rPr>
          <w:sz w:val="28"/>
          <w:szCs w:val="28"/>
        </w:rPr>
      </w:pPr>
      <w:r w:rsidRPr="00F54A30">
        <w:rPr>
          <w:sz w:val="28"/>
          <w:szCs w:val="28"/>
        </w:rPr>
        <w:t>Основным направлением муниципальной политики в сфере регулярных перевозок пассажиров и багажа автомобильным транспортом по регулируемым тарифам по муниципальным маршрутам является создание условий для повышения конкурентоспособности в отрасли и качества жизни жителей поселения.</w:t>
      </w:r>
    </w:p>
    <w:p w14:paraId="0FD597C3" w14:textId="77777777" w:rsidR="00E4107B" w:rsidRPr="00F54A30" w:rsidRDefault="00E4107B" w:rsidP="00E4107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54A30">
        <w:rPr>
          <w:sz w:val="28"/>
          <w:szCs w:val="28"/>
        </w:rPr>
        <w:t>Система муниципального пассажирского транспорта является важнейшей составляющей инфраструктурного комплекса</w:t>
      </w:r>
      <w:r w:rsidRPr="00F54A30">
        <w:rPr>
          <w:bCs/>
          <w:sz w:val="28"/>
          <w:szCs w:val="28"/>
        </w:rPr>
        <w:t xml:space="preserve"> Заневского городского поселения Всеволожского муниципального района Ленинградской области</w:t>
      </w:r>
      <w:r w:rsidRPr="00F54A30">
        <w:rPr>
          <w:sz w:val="28"/>
          <w:szCs w:val="28"/>
        </w:rPr>
        <w:t xml:space="preserve">. Ускоренные темпы автомобилизации в последние годы ни в коей мере не уменьшили значимость муниципального пассажирского транспорта в общей системе транспортного обслуживания. В настоящее время очевидным фактором является </w:t>
      </w:r>
      <w:r w:rsidRPr="00F54A30">
        <w:rPr>
          <w:sz w:val="28"/>
          <w:szCs w:val="28"/>
        </w:rPr>
        <w:lastRenderedPageBreak/>
        <w:t>то, что попытки решения проблемы транспортных сообщений только посредством увеличения парка индивидуальных автомобилей не могут привести к ожидаемому результату. В этих условиях повышение роли муниципального пассажирского транспорта (далее - МПТ) связано, в первую очередь, с необходимостью повышения качества транспортных услуг для привлечения пассажиров.</w:t>
      </w:r>
    </w:p>
    <w:p w14:paraId="102BDDF2" w14:textId="77777777" w:rsidR="00E4107B" w:rsidRPr="00F54A30" w:rsidRDefault="00E4107B" w:rsidP="00E4107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54A30">
        <w:rPr>
          <w:sz w:val="28"/>
          <w:szCs w:val="28"/>
        </w:rPr>
        <w:t xml:space="preserve">Надежная и эффективная работа МПТ в </w:t>
      </w:r>
      <w:r w:rsidRPr="00F54A30">
        <w:rPr>
          <w:bCs/>
          <w:sz w:val="28"/>
          <w:szCs w:val="28"/>
        </w:rPr>
        <w:t>Заневском городском поселении Всеволожского муниципального района Ленинградской области</w:t>
      </w:r>
      <w:r w:rsidRPr="00F54A30">
        <w:rPr>
          <w:sz w:val="28"/>
          <w:szCs w:val="28"/>
        </w:rPr>
        <w:t xml:space="preserve"> является важнейшим показателем социально-политической и экономической стабильности.</w:t>
      </w:r>
    </w:p>
    <w:p w14:paraId="7DEE590A" w14:textId="77777777" w:rsidR="00E4107B" w:rsidRPr="00F54A30" w:rsidRDefault="00E4107B" w:rsidP="00E4107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54A30">
        <w:rPr>
          <w:sz w:val="28"/>
          <w:szCs w:val="28"/>
        </w:rPr>
        <w:t>Формирование маршрутной сети осуществляется на основании реального спроса населения на перевозки, устанавливаемого путем анализа статистических данных, обсчета пассажиропотока.</w:t>
      </w:r>
    </w:p>
    <w:p w14:paraId="3BDAC374" w14:textId="77777777" w:rsidR="00E4107B" w:rsidRPr="0062269B" w:rsidRDefault="00E4107B" w:rsidP="00E4107B">
      <w:pPr>
        <w:ind w:firstLine="720"/>
        <w:jc w:val="both"/>
        <w:rPr>
          <w:sz w:val="28"/>
          <w:szCs w:val="28"/>
          <w:highlight w:val="yellow"/>
        </w:rPr>
      </w:pPr>
    </w:p>
    <w:p w14:paraId="5289057E" w14:textId="77777777" w:rsidR="00E4107B" w:rsidRPr="0007217C" w:rsidRDefault="00E4107B" w:rsidP="00E4107B">
      <w:pPr>
        <w:jc w:val="center"/>
        <w:rPr>
          <w:bCs/>
          <w:sz w:val="28"/>
          <w:szCs w:val="28"/>
        </w:rPr>
      </w:pPr>
      <w:r w:rsidRPr="0007217C">
        <w:rPr>
          <w:bCs/>
          <w:sz w:val="28"/>
          <w:szCs w:val="28"/>
          <w:lang w:eastAsia="ar-SA"/>
        </w:rPr>
        <w:t xml:space="preserve">2. </w:t>
      </w:r>
      <w:r w:rsidRPr="0007217C">
        <w:rPr>
          <w:sz w:val="28"/>
          <w:szCs w:val="28"/>
        </w:rPr>
        <w:t>Приоритеты и цели государственной (муниципальной) политики в сфере реализации муниципальной программы</w:t>
      </w:r>
    </w:p>
    <w:p w14:paraId="6DA49022" w14:textId="77777777" w:rsidR="00E4107B" w:rsidRPr="0007217C" w:rsidRDefault="00E4107B" w:rsidP="00E4107B">
      <w:pPr>
        <w:pStyle w:val="ConsPlusNormal"/>
        <w:jc w:val="both"/>
        <w:rPr>
          <w:b/>
          <w:bCs/>
          <w:color w:val="000000"/>
          <w:spacing w:val="-17"/>
          <w:sz w:val="28"/>
          <w:szCs w:val="28"/>
        </w:rPr>
      </w:pPr>
    </w:p>
    <w:p w14:paraId="5D3A4EA1" w14:textId="77777777" w:rsidR="00E4107B" w:rsidRPr="0007217C" w:rsidRDefault="00E4107B" w:rsidP="00E4107B">
      <w:pPr>
        <w:pStyle w:val="ConsPlusNormal"/>
        <w:jc w:val="both"/>
        <w:rPr>
          <w:sz w:val="28"/>
          <w:szCs w:val="28"/>
        </w:rPr>
      </w:pPr>
      <w:r w:rsidRPr="0007217C">
        <w:rPr>
          <w:sz w:val="28"/>
          <w:szCs w:val="28"/>
        </w:rPr>
        <w:t>Целью муниципальной программы является планирование развития территорий Заневского городского поселения Всеволожского муниципального района Ленинградской области, создание условий для устойчивого развития его территорий, а также привлечение инвестиций. Программа направлена на обеспечение безопасности и благоприятных условий жизнедеятельности населения, ограничение негативного воздействия хозяйственной и иной деятельности на окружающую среду, повышение качества транспортного обслуживания.</w:t>
      </w:r>
    </w:p>
    <w:p w14:paraId="20E74E15" w14:textId="77777777" w:rsidR="00E4107B" w:rsidRPr="00BD4659" w:rsidRDefault="00E4107B" w:rsidP="00E4107B">
      <w:pPr>
        <w:pStyle w:val="ConsPlusNormal"/>
        <w:jc w:val="both"/>
        <w:rPr>
          <w:sz w:val="28"/>
          <w:szCs w:val="28"/>
        </w:rPr>
      </w:pPr>
      <w:r w:rsidRPr="00BD4659">
        <w:rPr>
          <w:sz w:val="28"/>
          <w:szCs w:val="28"/>
        </w:rPr>
        <w:t>Таким образом, программа направлена на комплексное развитие территории, обеспечивая баланс между экономическим ростом, социальным благополучием и культурным процветанием Заневского городского поселения Всеволожского муниципального района Ленинградской области.</w:t>
      </w:r>
    </w:p>
    <w:p w14:paraId="64AB3C11" w14:textId="77777777" w:rsidR="00E4107B" w:rsidRPr="00BD4659" w:rsidRDefault="00E4107B" w:rsidP="00E4107B">
      <w:pPr>
        <w:pStyle w:val="ConsPlusNormal"/>
        <w:jc w:val="both"/>
        <w:rPr>
          <w:sz w:val="28"/>
          <w:szCs w:val="28"/>
        </w:rPr>
      </w:pPr>
      <w:r w:rsidRPr="00BD4659">
        <w:rPr>
          <w:spacing w:val="-6"/>
          <w:sz w:val="28"/>
          <w:szCs w:val="28"/>
        </w:rPr>
        <w:t xml:space="preserve">Достижение этой цели </w:t>
      </w:r>
      <w:r w:rsidRPr="00BD4659">
        <w:rPr>
          <w:sz w:val="28"/>
          <w:szCs w:val="28"/>
        </w:rPr>
        <w:t>обеспечивается за счет решения следующих задач:</w:t>
      </w:r>
    </w:p>
    <w:p w14:paraId="182C3A1C" w14:textId="77777777" w:rsidR="00E4107B" w:rsidRPr="00BD4659" w:rsidRDefault="00E4107B" w:rsidP="00E4107B">
      <w:pPr>
        <w:pStyle w:val="ConsPlusNormal"/>
        <w:jc w:val="both"/>
        <w:rPr>
          <w:sz w:val="28"/>
          <w:szCs w:val="28"/>
        </w:rPr>
      </w:pPr>
      <w:r w:rsidRPr="00BD4659">
        <w:rPr>
          <w:sz w:val="28"/>
          <w:szCs w:val="28"/>
        </w:rPr>
        <w:t>- внесение изменений в генеральный план земельных участков Заневского городского поселения Всеволожского муниципального района Ленинградской области – актуализация документа с учетом современных потребностей развития территории и перспектив социально-экономического роста;</w:t>
      </w:r>
    </w:p>
    <w:p w14:paraId="73BE0728" w14:textId="77777777" w:rsidR="00E4107B" w:rsidRPr="00BD4659" w:rsidRDefault="00E4107B" w:rsidP="00E4107B">
      <w:pPr>
        <w:pStyle w:val="ConsPlusNormal"/>
        <w:jc w:val="both"/>
        <w:rPr>
          <w:sz w:val="28"/>
          <w:szCs w:val="28"/>
        </w:rPr>
      </w:pPr>
      <w:r w:rsidRPr="00BD4659">
        <w:rPr>
          <w:sz w:val="28"/>
          <w:szCs w:val="28"/>
        </w:rPr>
        <w:t>- реализация проекта развития и благоустройства парка «Оккервиль» и прилегающей территории в границах проектирования в г. Кудрово – создание комфортной рекреационной зоны для отдыха жителей, способствующей улучшению экологической обстановки и повышению качества жизни населения;</w:t>
      </w:r>
    </w:p>
    <w:p w14:paraId="5C257234" w14:textId="77777777" w:rsidR="00E4107B" w:rsidRPr="0062269B" w:rsidRDefault="00E4107B" w:rsidP="00E4107B">
      <w:pPr>
        <w:pStyle w:val="ConsPlusNormal"/>
        <w:jc w:val="both"/>
        <w:rPr>
          <w:sz w:val="28"/>
          <w:szCs w:val="28"/>
          <w:highlight w:val="yellow"/>
        </w:rPr>
      </w:pPr>
      <w:r w:rsidRPr="00BD4659">
        <w:rPr>
          <w:sz w:val="28"/>
          <w:szCs w:val="28"/>
        </w:rPr>
        <w:t>- организация транспортного обслуживания населения на территории Заневского городского поселения Всеволожского муниципального района Ленинградской области – повышение доступности и качества транспортной инфраструктуры, обеспечение удобного передвижения жителей и снижение транспортной нагрузки</w:t>
      </w:r>
      <w:r>
        <w:rPr>
          <w:sz w:val="28"/>
          <w:szCs w:val="28"/>
        </w:rPr>
        <w:t>.</w:t>
      </w:r>
    </w:p>
    <w:p w14:paraId="239B2BA7" w14:textId="77777777" w:rsidR="00E4107B" w:rsidRDefault="00E4107B" w:rsidP="00E4107B">
      <w:pPr>
        <w:pStyle w:val="ConsPlusNormal"/>
        <w:jc w:val="both"/>
        <w:rPr>
          <w:rFonts w:eastAsia="Calibri"/>
          <w:color w:val="000000"/>
          <w:sz w:val="28"/>
          <w:szCs w:val="28"/>
          <w:highlight w:val="yellow"/>
          <w:lang w:eastAsia="ru-RU"/>
        </w:rPr>
      </w:pPr>
    </w:p>
    <w:p w14:paraId="0959F9EB" w14:textId="77777777" w:rsidR="006E0942" w:rsidRDefault="006E0942" w:rsidP="00E4107B">
      <w:pPr>
        <w:pStyle w:val="ConsPlusNormal"/>
        <w:jc w:val="both"/>
        <w:rPr>
          <w:rFonts w:eastAsia="Calibri"/>
          <w:color w:val="000000"/>
          <w:sz w:val="28"/>
          <w:szCs w:val="28"/>
          <w:highlight w:val="yellow"/>
          <w:lang w:eastAsia="ru-RU"/>
        </w:rPr>
      </w:pPr>
    </w:p>
    <w:p w14:paraId="0CE88B86" w14:textId="77777777" w:rsidR="00E4107B" w:rsidRPr="0007217C" w:rsidRDefault="00E4107B" w:rsidP="00E4107B">
      <w:pPr>
        <w:ind w:left="360"/>
        <w:contextualSpacing/>
        <w:jc w:val="center"/>
        <w:rPr>
          <w:bCs/>
          <w:sz w:val="28"/>
          <w:szCs w:val="28"/>
          <w:lang w:eastAsia="ar-SA"/>
        </w:rPr>
      </w:pPr>
      <w:r w:rsidRPr="0007217C">
        <w:rPr>
          <w:bCs/>
          <w:sz w:val="28"/>
          <w:szCs w:val="28"/>
          <w:lang w:eastAsia="ar-SA"/>
        </w:rPr>
        <w:lastRenderedPageBreak/>
        <w:t>3. Структурные элементы муниципальной программы</w:t>
      </w:r>
    </w:p>
    <w:p w14:paraId="503D4ECC" w14:textId="77777777" w:rsidR="00E4107B" w:rsidRPr="0007217C" w:rsidRDefault="00E4107B" w:rsidP="00E4107B">
      <w:pPr>
        <w:ind w:firstLine="426"/>
        <w:jc w:val="center"/>
        <w:rPr>
          <w:bCs/>
          <w:sz w:val="28"/>
          <w:szCs w:val="28"/>
        </w:rPr>
      </w:pPr>
    </w:p>
    <w:p w14:paraId="5B04CE03" w14:textId="77777777" w:rsidR="00E4107B" w:rsidRPr="0007217C" w:rsidRDefault="00E4107B" w:rsidP="00E4107B">
      <w:pPr>
        <w:suppressAutoHyphens/>
        <w:autoSpaceDE w:val="0"/>
        <w:ind w:firstLine="709"/>
        <w:jc w:val="both"/>
        <w:rPr>
          <w:sz w:val="28"/>
          <w:szCs w:val="28"/>
        </w:rPr>
      </w:pPr>
      <w:bookmarkStart w:id="1" w:name="_Hlk156996773"/>
      <w:r w:rsidRPr="0007217C">
        <w:rPr>
          <w:sz w:val="28"/>
          <w:szCs w:val="28"/>
        </w:rPr>
        <w:t>В рамках решения задач муниципальной программы осуществляется реализация муниципального проекта «Комплексное развитие территории поселения».</w:t>
      </w:r>
    </w:p>
    <w:p w14:paraId="62602420" w14:textId="77777777" w:rsidR="00E4107B" w:rsidRPr="0007217C" w:rsidRDefault="00E4107B" w:rsidP="00E4107B">
      <w:pPr>
        <w:pStyle w:val="af7"/>
        <w:ind w:firstLine="709"/>
        <w:contextualSpacing/>
        <w:rPr>
          <w:kern w:val="0"/>
          <w:sz w:val="28"/>
          <w:szCs w:val="28"/>
          <w:lang w:eastAsia="ru-RU" w:bidi="ar-SA"/>
        </w:rPr>
      </w:pPr>
      <w:r w:rsidRPr="0007217C">
        <w:rPr>
          <w:sz w:val="28"/>
          <w:szCs w:val="28"/>
        </w:rPr>
        <w:t>Достижение целей муниципальной программы обеспечивается в рамках структурных элементов, а именно:</w:t>
      </w:r>
    </w:p>
    <w:p w14:paraId="1D56D411" w14:textId="77777777" w:rsidR="00E4107B" w:rsidRPr="0062269B" w:rsidRDefault="00E4107B" w:rsidP="00E4107B">
      <w:pPr>
        <w:ind w:firstLine="709"/>
        <w:jc w:val="center"/>
        <w:rPr>
          <w:sz w:val="28"/>
          <w:szCs w:val="28"/>
          <w:highlight w:val="yellow"/>
        </w:rPr>
      </w:pPr>
    </w:p>
    <w:p w14:paraId="27124DFE" w14:textId="77777777" w:rsidR="00E4107B" w:rsidRPr="0007217C" w:rsidRDefault="00E4107B" w:rsidP="00E4107B">
      <w:pPr>
        <w:ind w:firstLine="709"/>
        <w:jc w:val="center"/>
        <w:rPr>
          <w:sz w:val="28"/>
          <w:szCs w:val="28"/>
        </w:rPr>
      </w:pPr>
      <w:r w:rsidRPr="0007217C">
        <w:rPr>
          <w:sz w:val="28"/>
          <w:szCs w:val="28"/>
        </w:rPr>
        <w:t>Проектная часть</w:t>
      </w:r>
    </w:p>
    <w:p w14:paraId="0446DD7F" w14:textId="77777777" w:rsidR="00E4107B" w:rsidRPr="0007217C" w:rsidRDefault="00E4107B" w:rsidP="00E4107B">
      <w:pPr>
        <w:ind w:firstLine="709"/>
        <w:jc w:val="both"/>
        <w:rPr>
          <w:sz w:val="28"/>
          <w:szCs w:val="28"/>
        </w:rPr>
      </w:pPr>
    </w:p>
    <w:p w14:paraId="2DAC0AE8" w14:textId="77777777" w:rsidR="00E4107B" w:rsidRPr="0007217C" w:rsidRDefault="00E4107B" w:rsidP="00C3040C">
      <w:pPr>
        <w:ind w:firstLine="709"/>
        <w:jc w:val="both"/>
        <w:rPr>
          <w:sz w:val="28"/>
          <w:szCs w:val="28"/>
        </w:rPr>
      </w:pPr>
      <w:r w:rsidRPr="0007217C">
        <w:rPr>
          <w:sz w:val="28"/>
          <w:szCs w:val="28"/>
        </w:rPr>
        <w:t>Муниципальный проект «Комплексное развитие территории поселения»:</w:t>
      </w:r>
    </w:p>
    <w:p w14:paraId="3C2B41D8" w14:textId="77777777" w:rsidR="00E4107B" w:rsidRPr="0007217C" w:rsidRDefault="00E4107B" w:rsidP="00C3040C">
      <w:pPr>
        <w:jc w:val="both"/>
        <w:rPr>
          <w:sz w:val="28"/>
          <w:szCs w:val="28"/>
        </w:rPr>
      </w:pPr>
      <w:r w:rsidRPr="0007217C">
        <w:rPr>
          <w:sz w:val="28"/>
          <w:szCs w:val="28"/>
        </w:rPr>
        <w:t>- благоустройство парка «Оккервиль» и прилегающей территории;</w:t>
      </w:r>
    </w:p>
    <w:p w14:paraId="6289D3F5" w14:textId="35E00668" w:rsidR="00E4107B" w:rsidRPr="0062269B" w:rsidRDefault="00C3040C" w:rsidP="00C3040C">
      <w:pPr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-</w:t>
      </w:r>
      <w:r w:rsidR="00E4107B" w:rsidRPr="0007217C">
        <w:rPr>
          <w:sz w:val="28"/>
          <w:szCs w:val="28"/>
        </w:rPr>
        <w:t xml:space="preserve"> поддержка развития общественной инфраструктуры</w:t>
      </w:r>
      <w:r w:rsidR="00E4107B">
        <w:rPr>
          <w:sz w:val="28"/>
          <w:szCs w:val="28"/>
        </w:rPr>
        <w:t>.</w:t>
      </w:r>
    </w:p>
    <w:p w14:paraId="5C954BB3" w14:textId="77777777" w:rsidR="00E4107B" w:rsidRPr="0062269B" w:rsidRDefault="00E4107B" w:rsidP="00E4107B">
      <w:pPr>
        <w:jc w:val="both"/>
        <w:rPr>
          <w:sz w:val="28"/>
          <w:szCs w:val="28"/>
          <w:highlight w:val="yellow"/>
        </w:rPr>
      </w:pPr>
    </w:p>
    <w:p w14:paraId="6685E8DE" w14:textId="77777777" w:rsidR="00E4107B" w:rsidRPr="0007217C" w:rsidRDefault="00E4107B" w:rsidP="00E4107B">
      <w:pPr>
        <w:ind w:firstLine="709"/>
        <w:jc w:val="center"/>
        <w:rPr>
          <w:sz w:val="28"/>
          <w:szCs w:val="28"/>
        </w:rPr>
      </w:pPr>
      <w:r w:rsidRPr="0007217C">
        <w:rPr>
          <w:sz w:val="28"/>
          <w:szCs w:val="28"/>
        </w:rPr>
        <w:t>Процессная часть</w:t>
      </w:r>
    </w:p>
    <w:bookmarkEnd w:id="1"/>
    <w:p w14:paraId="3A437A7E" w14:textId="77777777" w:rsidR="00E4107B" w:rsidRPr="0007217C" w:rsidRDefault="00E4107B" w:rsidP="00E4107B">
      <w:pPr>
        <w:ind w:firstLine="709"/>
        <w:jc w:val="both"/>
        <w:rPr>
          <w:sz w:val="28"/>
          <w:szCs w:val="28"/>
        </w:rPr>
      </w:pPr>
    </w:p>
    <w:p w14:paraId="49BF188D" w14:textId="77777777" w:rsidR="00E4107B" w:rsidRPr="0007217C" w:rsidRDefault="00E4107B" w:rsidP="00E4107B">
      <w:pPr>
        <w:ind w:firstLine="709"/>
        <w:jc w:val="both"/>
        <w:rPr>
          <w:bCs/>
          <w:sz w:val="28"/>
          <w:szCs w:val="28"/>
        </w:rPr>
      </w:pPr>
      <w:r w:rsidRPr="0007217C">
        <w:rPr>
          <w:bCs/>
          <w:sz w:val="28"/>
          <w:szCs w:val="28"/>
        </w:rPr>
        <w:t>Комплекс процессных мероприятий «Обеспечение транспортного обслуживания населения на территории Заневского городского поселения Всеволожского муниципального района Ленинградской области»:</w:t>
      </w:r>
    </w:p>
    <w:p w14:paraId="431DBED3" w14:textId="77777777" w:rsidR="00E4107B" w:rsidRPr="0007217C" w:rsidRDefault="00E4107B" w:rsidP="00E4107B">
      <w:pPr>
        <w:ind w:firstLine="709"/>
        <w:jc w:val="both"/>
        <w:rPr>
          <w:spacing w:val="-6"/>
          <w:sz w:val="28"/>
          <w:szCs w:val="28"/>
        </w:rPr>
      </w:pPr>
      <w:r w:rsidRPr="0007217C">
        <w:rPr>
          <w:bCs/>
          <w:sz w:val="28"/>
          <w:szCs w:val="28"/>
        </w:rPr>
        <w:t xml:space="preserve">- </w:t>
      </w:r>
      <w:r w:rsidRPr="0007217C">
        <w:rPr>
          <w:spacing w:val="-6"/>
          <w:sz w:val="28"/>
          <w:szCs w:val="28"/>
        </w:rPr>
        <w:t>осуществление регулярных перевозок пассажиров и багажа автомобильным транспортом, оказание услуг, связанных с осуществлением регулярных перевозок пассажиров;</w:t>
      </w:r>
    </w:p>
    <w:p w14:paraId="672E8A2E" w14:textId="77777777" w:rsidR="00E4107B" w:rsidRPr="0007217C" w:rsidRDefault="00E4107B" w:rsidP="00E4107B">
      <w:pPr>
        <w:ind w:firstLine="709"/>
        <w:jc w:val="both"/>
        <w:rPr>
          <w:bCs/>
          <w:sz w:val="28"/>
          <w:szCs w:val="28"/>
        </w:rPr>
      </w:pPr>
      <w:r w:rsidRPr="0007217C">
        <w:rPr>
          <w:spacing w:val="-6"/>
          <w:sz w:val="28"/>
          <w:szCs w:val="28"/>
        </w:rPr>
        <w:t>- повышение качества пассажирских перевозок и увеличение доли населения, пользующегося услугами муниципальных маршрутов.</w:t>
      </w:r>
    </w:p>
    <w:p w14:paraId="7F77E544" w14:textId="77777777" w:rsidR="00E4107B" w:rsidRPr="0007217C" w:rsidRDefault="00E4107B" w:rsidP="00E4107B">
      <w:pPr>
        <w:ind w:firstLine="709"/>
        <w:jc w:val="both"/>
        <w:rPr>
          <w:sz w:val="28"/>
          <w:szCs w:val="28"/>
        </w:rPr>
      </w:pPr>
      <w:r w:rsidRPr="0007217C">
        <w:rPr>
          <w:sz w:val="28"/>
          <w:szCs w:val="28"/>
        </w:rPr>
        <w:t xml:space="preserve">Комплекс процессных мероприятий «Разработка кадастровых планов, правил землепользования и застройки поселения»: </w:t>
      </w:r>
    </w:p>
    <w:p w14:paraId="35A36ABF" w14:textId="77777777" w:rsidR="00E4107B" w:rsidRPr="0007217C" w:rsidRDefault="00E4107B" w:rsidP="00E4107B">
      <w:pPr>
        <w:ind w:firstLine="709"/>
        <w:jc w:val="both"/>
        <w:rPr>
          <w:sz w:val="28"/>
          <w:szCs w:val="28"/>
        </w:rPr>
      </w:pPr>
      <w:r w:rsidRPr="0007217C">
        <w:rPr>
          <w:sz w:val="28"/>
          <w:szCs w:val="28"/>
        </w:rPr>
        <w:t>- утверждение и внесение изменений в генеральный план поселения.</w:t>
      </w:r>
    </w:p>
    <w:p w14:paraId="594303C4" w14:textId="77777777" w:rsidR="00E4107B" w:rsidRPr="0062269B" w:rsidRDefault="00E4107B" w:rsidP="00E4107B">
      <w:pPr>
        <w:pStyle w:val="ConsPlusNormal"/>
        <w:autoSpaceDE/>
        <w:jc w:val="both"/>
        <w:rPr>
          <w:rFonts w:eastAsia="Calibri"/>
          <w:color w:val="000000"/>
          <w:sz w:val="28"/>
          <w:szCs w:val="28"/>
          <w:highlight w:val="yellow"/>
          <w:lang w:eastAsia="ru-RU"/>
        </w:rPr>
      </w:pPr>
    </w:p>
    <w:p w14:paraId="7AF462FF" w14:textId="77777777" w:rsidR="00E4107B" w:rsidRPr="0007217C" w:rsidRDefault="00E4107B" w:rsidP="00E4107B">
      <w:pPr>
        <w:widowControl w:val="0"/>
        <w:ind w:firstLine="709"/>
        <w:jc w:val="center"/>
        <w:textAlignment w:val="baseline"/>
        <w:rPr>
          <w:sz w:val="28"/>
          <w:szCs w:val="28"/>
        </w:rPr>
      </w:pPr>
      <w:r w:rsidRPr="0007217C">
        <w:rPr>
          <w:sz w:val="28"/>
          <w:szCs w:val="28"/>
        </w:rPr>
        <w:t>4. Приложения к муниципальной программе</w:t>
      </w:r>
    </w:p>
    <w:p w14:paraId="0C86C6F4" w14:textId="77777777" w:rsidR="00E4107B" w:rsidRPr="0007217C" w:rsidRDefault="00E4107B" w:rsidP="00E4107B">
      <w:pPr>
        <w:widowControl w:val="0"/>
        <w:ind w:firstLine="709"/>
        <w:jc w:val="center"/>
        <w:textAlignment w:val="baseline"/>
        <w:rPr>
          <w:sz w:val="28"/>
          <w:szCs w:val="28"/>
        </w:rPr>
      </w:pPr>
    </w:p>
    <w:p w14:paraId="298B2AED" w14:textId="77777777" w:rsidR="00E4107B" w:rsidRPr="0007217C" w:rsidRDefault="00E4107B" w:rsidP="00E4107B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ar-SA"/>
        </w:rPr>
      </w:pPr>
      <w:bookmarkStart w:id="2" w:name="_Hlk156996744"/>
      <w:r w:rsidRPr="0007217C">
        <w:rPr>
          <w:sz w:val="28"/>
          <w:szCs w:val="28"/>
        </w:rPr>
        <w:t xml:space="preserve">Сведения о показателях (индикаторах) муниципальной программы и их значениях </w:t>
      </w:r>
      <w:r w:rsidRPr="0007217C">
        <w:rPr>
          <w:rFonts w:eastAsia="Arial"/>
          <w:sz w:val="28"/>
          <w:szCs w:val="28"/>
          <w:lang w:eastAsia="ar-SA"/>
        </w:rPr>
        <w:t>представлены в приложении № 1 к муниципальной программе.</w:t>
      </w:r>
    </w:p>
    <w:p w14:paraId="5AFA86FC" w14:textId="77777777" w:rsidR="00E4107B" w:rsidRPr="0007217C" w:rsidRDefault="00E4107B" w:rsidP="00E4107B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07217C">
        <w:rPr>
          <w:rFonts w:eastAsia="Arial"/>
          <w:sz w:val="28"/>
          <w:szCs w:val="28"/>
          <w:lang w:eastAsia="ar-SA"/>
        </w:rPr>
        <w:t>Сведения о порядке сбора информации и методике расчета показателей (индикаторов) муниципальной программы представлены в приложении № 2 к муниципальной программе.</w:t>
      </w:r>
    </w:p>
    <w:p w14:paraId="581956EC" w14:textId="77777777" w:rsidR="00E4107B" w:rsidRPr="0007217C" w:rsidRDefault="00E4107B" w:rsidP="00E4107B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07217C">
        <w:rPr>
          <w:rFonts w:eastAsia="Arial"/>
          <w:sz w:val="28"/>
          <w:szCs w:val="28"/>
          <w:lang w:eastAsia="ar-SA"/>
        </w:rPr>
        <w:t>План реализации муниципальной программы представлен в приложении № 3 к муниципальной программе.</w:t>
      </w:r>
    </w:p>
    <w:p w14:paraId="5E3921C6" w14:textId="77777777" w:rsidR="00856127" w:rsidRDefault="00E4107B" w:rsidP="00E4107B">
      <w:pPr>
        <w:ind w:firstLine="720"/>
        <w:jc w:val="both"/>
        <w:rPr>
          <w:sz w:val="28"/>
          <w:szCs w:val="28"/>
        </w:rPr>
        <w:sectPr w:rsidR="00856127" w:rsidSect="00F66008">
          <w:headerReference w:type="even" r:id="rId10"/>
          <w:headerReference w:type="default" r:id="rId11"/>
          <w:footerReference w:type="default" r:id="rId12"/>
          <w:pgSz w:w="11909" w:h="16834"/>
          <w:pgMar w:top="1134" w:right="567" w:bottom="1134" w:left="1701" w:header="567" w:footer="0" w:gutter="0"/>
          <w:cols w:space="60"/>
          <w:noEndnote/>
          <w:docGrid w:linePitch="326"/>
        </w:sectPr>
      </w:pPr>
      <w:r w:rsidRPr="0007217C">
        <w:rPr>
          <w:rFonts w:eastAsia="Arial"/>
          <w:sz w:val="28"/>
          <w:szCs w:val="28"/>
          <w:lang w:eastAsia="ar-SA"/>
        </w:rPr>
        <w:t>Детальный план реализации муниципальной программы представлен в приложении № 4 к муниципальной программе</w:t>
      </w:r>
      <w:bookmarkEnd w:id="2"/>
      <w:r w:rsidRPr="0007217C">
        <w:rPr>
          <w:sz w:val="28"/>
          <w:szCs w:val="28"/>
        </w:rPr>
        <w:t>.</w:t>
      </w:r>
    </w:p>
    <w:p w14:paraId="4873794D" w14:textId="77777777" w:rsidR="00B719FB" w:rsidRPr="00781F0E" w:rsidRDefault="00B719FB" w:rsidP="00781F0E">
      <w:pPr>
        <w:pStyle w:val="ConsPlusTitle"/>
        <w:ind w:left="10490" w:right="-31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781F0E">
        <w:rPr>
          <w:rFonts w:ascii="Times New Roman" w:hAnsi="Times New Roman" w:cs="Times New Roman"/>
          <w:b w:val="0"/>
          <w:sz w:val="28"/>
          <w:szCs w:val="28"/>
          <w:lang w:eastAsia="en-US"/>
        </w:rPr>
        <w:lastRenderedPageBreak/>
        <w:t>Приложение 1</w:t>
      </w:r>
    </w:p>
    <w:p w14:paraId="11015166" w14:textId="77777777" w:rsidR="00B719FB" w:rsidRPr="00781F0E" w:rsidRDefault="00B719FB" w:rsidP="00781F0E">
      <w:pPr>
        <w:pStyle w:val="ConsPlusTitle"/>
        <w:ind w:left="10490" w:right="-31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781F0E">
        <w:rPr>
          <w:rFonts w:ascii="Times New Roman" w:hAnsi="Times New Roman" w:cs="Times New Roman"/>
          <w:b w:val="0"/>
          <w:sz w:val="28"/>
          <w:szCs w:val="28"/>
          <w:lang w:eastAsia="en-US"/>
        </w:rPr>
        <w:t>к Муниципальной программе</w:t>
      </w:r>
    </w:p>
    <w:p w14:paraId="7A9C6209" w14:textId="77777777" w:rsidR="00B719FB" w:rsidRPr="00781F0E" w:rsidRDefault="00B719FB" w:rsidP="00781F0E">
      <w:pPr>
        <w:jc w:val="center"/>
        <w:rPr>
          <w:sz w:val="28"/>
          <w:szCs w:val="28"/>
        </w:rPr>
      </w:pPr>
    </w:p>
    <w:p w14:paraId="5C69E502" w14:textId="77777777" w:rsidR="00B719FB" w:rsidRPr="00781F0E" w:rsidRDefault="00B719FB" w:rsidP="00781F0E">
      <w:pPr>
        <w:jc w:val="center"/>
        <w:rPr>
          <w:sz w:val="28"/>
          <w:szCs w:val="28"/>
        </w:rPr>
      </w:pPr>
      <w:r w:rsidRPr="00781F0E">
        <w:rPr>
          <w:sz w:val="28"/>
          <w:szCs w:val="28"/>
        </w:rPr>
        <w:t>Сведения о показателях (индикаторах) муниципальной программы</w:t>
      </w:r>
    </w:p>
    <w:p w14:paraId="658373BD" w14:textId="3FD0EE87" w:rsidR="00B719FB" w:rsidRPr="00781F0E" w:rsidRDefault="00B719FB" w:rsidP="00781F0E">
      <w:pPr>
        <w:jc w:val="center"/>
        <w:rPr>
          <w:sz w:val="28"/>
          <w:szCs w:val="28"/>
        </w:rPr>
      </w:pPr>
      <w:r w:rsidRPr="00781F0E">
        <w:rPr>
          <w:sz w:val="28"/>
          <w:szCs w:val="28"/>
        </w:rPr>
        <w:t xml:space="preserve">«Обеспечение устойчивого комплексного развития территории </w:t>
      </w:r>
      <w:r w:rsidRPr="00781F0E">
        <w:rPr>
          <w:bCs/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 w:rsidRPr="00781F0E">
        <w:rPr>
          <w:sz w:val="28"/>
          <w:szCs w:val="28"/>
        </w:rPr>
        <w:t>» и их значениях</w:t>
      </w:r>
    </w:p>
    <w:p w14:paraId="3E73D4AE" w14:textId="77777777" w:rsidR="005E1018" w:rsidRDefault="005E1018" w:rsidP="00781F0E">
      <w:pPr>
        <w:jc w:val="center"/>
        <w:rPr>
          <w:sz w:val="28"/>
          <w:szCs w:val="28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025"/>
        <w:gridCol w:w="2362"/>
        <w:gridCol w:w="1830"/>
        <w:gridCol w:w="1564"/>
        <w:gridCol w:w="1301"/>
        <w:gridCol w:w="974"/>
        <w:gridCol w:w="868"/>
        <w:gridCol w:w="871"/>
        <w:gridCol w:w="871"/>
        <w:gridCol w:w="883"/>
        <w:gridCol w:w="859"/>
        <w:gridCol w:w="859"/>
        <w:gridCol w:w="856"/>
      </w:tblGrid>
      <w:tr w:rsidR="004A08C9" w14:paraId="37D7928B" w14:textId="77777777" w:rsidTr="003F1495">
        <w:trPr>
          <w:jc w:val="center"/>
        </w:trPr>
        <w:tc>
          <w:tcPr>
            <w:tcW w:w="339" w:type="pct"/>
            <w:vMerge w:val="restart"/>
            <w:vAlign w:val="center"/>
          </w:tcPr>
          <w:p w14:paraId="7EAA8C7E" w14:textId="77777777" w:rsidR="004A08C9" w:rsidRPr="00D77347" w:rsidRDefault="004A08C9" w:rsidP="00867193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№п/п</w:t>
            </w:r>
          </w:p>
          <w:p w14:paraId="6FDCA7CB" w14:textId="77777777" w:rsidR="004A08C9" w:rsidRDefault="004A08C9" w:rsidP="008671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6" w:type="pct"/>
            <w:gridSpan w:val="2"/>
            <w:vMerge w:val="restart"/>
            <w:vAlign w:val="center"/>
          </w:tcPr>
          <w:p w14:paraId="7F1E17D8" w14:textId="77777777" w:rsidR="004A08C9" w:rsidRDefault="004A08C9" w:rsidP="00867193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Показатель (индикатор)</w:t>
            </w:r>
          </w:p>
        </w:tc>
        <w:tc>
          <w:tcPr>
            <w:tcW w:w="517" w:type="pct"/>
            <w:vMerge w:val="restart"/>
            <w:vAlign w:val="center"/>
          </w:tcPr>
          <w:p w14:paraId="4085B879" w14:textId="77777777" w:rsidR="004A08C9" w:rsidRDefault="004A08C9" w:rsidP="00867193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Ед. измерения</w:t>
            </w:r>
          </w:p>
        </w:tc>
        <w:tc>
          <w:tcPr>
            <w:tcW w:w="2758" w:type="pct"/>
            <w:gridSpan w:val="9"/>
            <w:vAlign w:val="center"/>
          </w:tcPr>
          <w:p w14:paraId="6502CF4C" w14:textId="77777777" w:rsidR="004A08C9" w:rsidRDefault="004A08C9" w:rsidP="00867193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Значения показателей (индикаторов)</w:t>
            </w:r>
          </w:p>
        </w:tc>
      </w:tr>
      <w:tr w:rsidR="004A08C9" w14:paraId="704F2633" w14:textId="77777777" w:rsidTr="003F1495">
        <w:trPr>
          <w:jc w:val="center"/>
        </w:trPr>
        <w:tc>
          <w:tcPr>
            <w:tcW w:w="339" w:type="pct"/>
            <w:vMerge/>
            <w:vAlign w:val="center"/>
          </w:tcPr>
          <w:p w14:paraId="641DA29B" w14:textId="77777777" w:rsidR="004A08C9" w:rsidRDefault="004A08C9" w:rsidP="008671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6" w:type="pct"/>
            <w:gridSpan w:val="2"/>
            <w:vMerge/>
            <w:vAlign w:val="center"/>
          </w:tcPr>
          <w:p w14:paraId="5FF3F26B" w14:textId="77777777" w:rsidR="004A08C9" w:rsidRDefault="004A08C9" w:rsidP="008671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pct"/>
            <w:vMerge/>
            <w:vAlign w:val="center"/>
          </w:tcPr>
          <w:p w14:paraId="2CA7D21B" w14:textId="77777777" w:rsidR="004A08C9" w:rsidRDefault="004A08C9" w:rsidP="008671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" w:type="pct"/>
            <w:vAlign w:val="center"/>
          </w:tcPr>
          <w:p w14:paraId="3D342A7A" w14:textId="77777777" w:rsidR="004A08C9" w:rsidRDefault="004A08C9" w:rsidP="00867193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Базовый период (2021 год)</w:t>
            </w:r>
          </w:p>
        </w:tc>
        <w:tc>
          <w:tcPr>
            <w:tcW w:w="322" w:type="pct"/>
            <w:vAlign w:val="center"/>
          </w:tcPr>
          <w:p w14:paraId="154E6DE7" w14:textId="77777777" w:rsidR="004A08C9" w:rsidRDefault="004A08C9" w:rsidP="00867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287" w:type="pct"/>
            <w:vAlign w:val="center"/>
          </w:tcPr>
          <w:p w14:paraId="7CDAF9C0" w14:textId="77777777" w:rsidR="004A08C9" w:rsidRDefault="004A08C9" w:rsidP="00867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288" w:type="pct"/>
            <w:vAlign w:val="center"/>
          </w:tcPr>
          <w:p w14:paraId="77AC3BD9" w14:textId="77777777" w:rsidR="004A08C9" w:rsidRDefault="004A08C9" w:rsidP="00867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288" w:type="pct"/>
            <w:vAlign w:val="center"/>
          </w:tcPr>
          <w:p w14:paraId="2580F2D6" w14:textId="77777777" w:rsidR="004A08C9" w:rsidRDefault="004A08C9" w:rsidP="00867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292" w:type="pct"/>
            <w:vAlign w:val="center"/>
          </w:tcPr>
          <w:p w14:paraId="5EF0D115" w14:textId="77777777" w:rsidR="004A08C9" w:rsidRDefault="004A08C9" w:rsidP="00867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  <w:tc>
          <w:tcPr>
            <w:tcW w:w="284" w:type="pct"/>
            <w:vAlign w:val="center"/>
          </w:tcPr>
          <w:p w14:paraId="57920E8F" w14:textId="77777777" w:rsidR="004A08C9" w:rsidRDefault="004A08C9" w:rsidP="00867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</w:tc>
        <w:tc>
          <w:tcPr>
            <w:tcW w:w="284" w:type="pct"/>
            <w:vAlign w:val="center"/>
          </w:tcPr>
          <w:p w14:paraId="19456E6D" w14:textId="77777777" w:rsidR="004A08C9" w:rsidRDefault="004A08C9" w:rsidP="00867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</w:p>
        </w:tc>
        <w:tc>
          <w:tcPr>
            <w:tcW w:w="284" w:type="pct"/>
            <w:vAlign w:val="center"/>
          </w:tcPr>
          <w:p w14:paraId="17AA0359" w14:textId="77777777" w:rsidR="004A08C9" w:rsidRDefault="004A08C9" w:rsidP="00867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</w:p>
        </w:tc>
      </w:tr>
      <w:tr w:rsidR="004A08C9" w14:paraId="73C369B8" w14:textId="77777777" w:rsidTr="003F1495">
        <w:trPr>
          <w:jc w:val="center"/>
        </w:trPr>
        <w:tc>
          <w:tcPr>
            <w:tcW w:w="339" w:type="pct"/>
            <w:vAlign w:val="center"/>
          </w:tcPr>
          <w:p w14:paraId="27796D90" w14:textId="77777777" w:rsidR="004A08C9" w:rsidRDefault="004A08C9" w:rsidP="00867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81" w:type="pct"/>
            <w:vAlign w:val="center"/>
          </w:tcPr>
          <w:p w14:paraId="786CEAAD" w14:textId="77777777" w:rsidR="004A08C9" w:rsidRDefault="004A08C9" w:rsidP="00867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5" w:type="pct"/>
            <w:vAlign w:val="center"/>
          </w:tcPr>
          <w:p w14:paraId="0573E5FD" w14:textId="77777777" w:rsidR="004A08C9" w:rsidRDefault="004A08C9" w:rsidP="00867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7" w:type="pct"/>
            <w:vAlign w:val="center"/>
          </w:tcPr>
          <w:p w14:paraId="4A4AC731" w14:textId="77777777" w:rsidR="004A08C9" w:rsidRDefault="004A08C9" w:rsidP="00867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0" w:type="pct"/>
            <w:vAlign w:val="center"/>
          </w:tcPr>
          <w:p w14:paraId="31C88A0E" w14:textId="77777777" w:rsidR="004A08C9" w:rsidRDefault="004A08C9" w:rsidP="00867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2" w:type="pct"/>
            <w:vAlign w:val="center"/>
          </w:tcPr>
          <w:p w14:paraId="7564FA19" w14:textId="77777777" w:rsidR="004A08C9" w:rsidRDefault="004A08C9" w:rsidP="00867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7" w:type="pct"/>
            <w:vAlign w:val="center"/>
          </w:tcPr>
          <w:p w14:paraId="3DDB8812" w14:textId="77777777" w:rsidR="004A08C9" w:rsidRDefault="004A08C9" w:rsidP="00867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8" w:type="pct"/>
            <w:vAlign w:val="center"/>
          </w:tcPr>
          <w:p w14:paraId="29FFDF1A" w14:textId="77777777" w:rsidR="004A08C9" w:rsidRDefault="004A08C9" w:rsidP="00867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8" w:type="pct"/>
            <w:vAlign w:val="center"/>
          </w:tcPr>
          <w:p w14:paraId="581EA3A3" w14:textId="77777777" w:rsidR="004A08C9" w:rsidRDefault="004A08C9" w:rsidP="00867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2" w:type="pct"/>
            <w:vAlign w:val="center"/>
          </w:tcPr>
          <w:p w14:paraId="2A789116" w14:textId="77777777" w:rsidR="004A08C9" w:rsidRDefault="004A08C9" w:rsidP="00867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4" w:type="pct"/>
            <w:vAlign w:val="center"/>
          </w:tcPr>
          <w:p w14:paraId="6E62CFE8" w14:textId="77777777" w:rsidR="004A08C9" w:rsidRDefault="004A08C9" w:rsidP="00867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4" w:type="pct"/>
            <w:vAlign w:val="center"/>
          </w:tcPr>
          <w:p w14:paraId="5FCEEC18" w14:textId="77777777" w:rsidR="004A08C9" w:rsidRDefault="004A08C9" w:rsidP="00867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84" w:type="pct"/>
            <w:vAlign w:val="center"/>
          </w:tcPr>
          <w:p w14:paraId="20443574" w14:textId="77777777" w:rsidR="004A08C9" w:rsidRDefault="004A08C9" w:rsidP="00867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4577C9" w14:paraId="6E2E0812" w14:textId="77777777" w:rsidTr="003F1495">
        <w:trPr>
          <w:trHeight w:val="1697"/>
          <w:jc w:val="center"/>
        </w:trPr>
        <w:tc>
          <w:tcPr>
            <w:tcW w:w="339" w:type="pct"/>
            <w:vMerge w:val="restart"/>
            <w:vAlign w:val="center"/>
          </w:tcPr>
          <w:p w14:paraId="2ABBBC18" w14:textId="77777777" w:rsidR="004577C9" w:rsidRDefault="004577C9" w:rsidP="00457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81" w:type="pct"/>
            <w:vMerge w:val="restart"/>
            <w:vAlign w:val="center"/>
          </w:tcPr>
          <w:p w14:paraId="7F2BAF1E" w14:textId="77777777" w:rsidR="004577C9" w:rsidRDefault="004577C9" w:rsidP="004577C9">
            <w:pPr>
              <w:rPr>
                <w:sz w:val="28"/>
                <w:szCs w:val="28"/>
              </w:rPr>
            </w:pPr>
            <w:r w:rsidRPr="00D77347">
              <w:rPr>
                <w:color w:val="000000"/>
                <w:sz w:val="28"/>
                <w:szCs w:val="28"/>
              </w:rPr>
              <w:t>Реализация проекта развития и благоустройства парка «Оккервиль» и прилегающей территории в границах проектирования в г. Кудрово</w:t>
            </w:r>
          </w:p>
        </w:tc>
        <w:tc>
          <w:tcPr>
            <w:tcW w:w="605" w:type="pct"/>
            <w:vAlign w:val="center"/>
          </w:tcPr>
          <w:p w14:paraId="49EA2043" w14:textId="77777777" w:rsidR="004577C9" w:rsidRDefault="004577C9" w:rsidP="004577C9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плановое значение</w:t>
            </w:r>
          </w:p>
        </w:tc>
        <w:tc>
          <w:tcPr>
            <w:tcW w:w="517" w:type="pct"/>
            <w:vMerge w:val="restart"/>
            <w:vAlign w:val="center"/>
          </w:tcPr>
          <w:p w14:paraId="35E488AD" w14:textId="77777777" w:rsidR="004577C9" w:rsidRDefault="004577C9" w:rsidP="004577C9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шт.</w:t>
            </w:r>
          </w:p>
        </w:tc>
        <w:tc>
          <w:tcPr>
            <w:tcW w:w="430" w:type="pct"/>
            <w:vAlign w:val="center"/>
          </w:tcPr>
          <w:p w14:paraId="1B5C22A0" w14:textId="77777777" w:rsidR="004577C9" w:rsidRDefault="004577C9" w:rsidP="004577C9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X</w:t>
            </w:r>
          </w:p>
        </w:tc>
        <w:tc>
          <w:tcPr>
            <w:tcW w:w="322" w:type="pct"/>
            <w:vAlign w:val="center"/>
          </w:tcPr>
          <w:p w14:paraId="38A91C6E" w14:textId="77777777" w:rsidR="004577C9" w:rsidRDefault="004577C9" w:rsidP="004577C9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1</w:t>
            </w:r>
          </w:p>
        </w:tc>
        <w:tc>
          <w:tcPr>
            <w:tcW w:w="287" w:type="pct"/>
            <w:vAlign w:val="center"/>
          </w:tcPr>
          <w:p w14:paraId="4AB48CAA" w14:textId="77777777" w:rsidR="004577C9" w:rsidRDefault="004577C9" w:rsidP="004577C9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1</w:t>
            </w:r>
          </w:p>
        </w:tc>
        <w:tc>
          <w:tcPr>
            <w:tcW w:w="288" w:type="pct"/>
            <w:vAlign w:val="center"/>
          </w:tcPr>
          <w:p w14:paraId="0B853465" w14:textId="77777777" w:rsidR="004577C9" w:rsidRDefault="004577C9" w:rsidP="004577C9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X</w:t>
            </w:r>
          </w:p>
        </w:tc>
        <w:tc>
          <w:tcPr>
            <w:tcW w:w="288" w:type="pct"/>
            <w:vAlign w:val="center"/>
          </w:tcPr>
          <w:p w14:paraId="1037C9FB" w14:textId="77777777" w:rsidR="004577C9" w:rsidRDefault="004577C9" w:rsidP="004577C9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X</w:t>
            </w:r>
          </w:p>
        </w:tc>
        <w:tc>
          <w:tcPr>
            <w:tcW w:w="292" w:type="pct"/>
            <w:vAlign w:val="center"/>
          </w:tcPr>
          <w:p w14:paraId="474C5A01" w14:textId="77777777" w:rsidR="004577C9" w:rsidRDefault="004577C9" w:rsidP="004577C9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X</w:t>
            </w:r>
          </w:p>
        </w:tc>
        <w:tc>
          <w:tcPr>
            <w:tcW w:w="284" w:type="pct"/>
            <w:vAlign w:val="center"/>
          </w:tcPr>
          <w:p w14:paraId="5725BE90" w14:textId="625055E1" w:rsidR="004577C9" w:rsidRDefault="004577C9" w:rsidP="004577C9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X</w:t>
            </w:r>
          </w:p>
        </w:tc>
        <w:tc>
          <w:tcPr>
            <w:tcW w:w="284" w:type="pct"/>
            <w:vAlign w:val="center"/>
          </w:tcPr>
          <w:p w14:paraId="5E0C9139" w14:textId="3EFB7CB1" w:rsidR="004577C9" w:rsidRDefault="004577C9" w:rsidP="004577C9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X</w:t>
            </w:r>
          </w:p>
        </w:tc>
        <w:tc>
          <w:tcPr>
            <w:tcW w:w="284" w:type="pct"/>
            <w:vAlign w:val="center"/>
          </w:tcPr>
          <w:p w14:paraId="232C1BAA" w14:textId="1FD463DE" w:rsidR="004577C9" w:rsidRDefault="004577C9" w:rsidP="004577C9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X</w:t>
            </w:r>
          </w:p>
        </w:tc>
      </w:tr>
      <w:tr w:rsidR="004577C9" w14:paraId="15C60262" w14:textId="77777777" w:rsidTr="003F1495">
        <w:trPr>
          <w:jc w:val="center"/>
        </w:trPr>
        <w:tc>
          <w:tcPr>
            <w:tcW w:w="339" w:type="pct"/>
            <w:vMerge/>
            <w:vAlign w:val="center"/>
          </w:tcPr>
          <w:p w14:paraId="76F88708" w14:textId="77777777" w:rsidR="004577C9" w:rsidRDefault="004577C9" w:rsidP="004577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1" w:type="pct"/>
            <w:vMerge/>
            <w:vAlign w:val="center"/>
          </w:tcPr>
          <w:p w14:paraId="37613EB5" w14:textId="77777777" w:rsidR="004577C9" w:rsidRDefault="004577C9" w:rsidP="004577C9">
            <w:pPr>
              <w:rPr>
                <w:sz w:val="28"/>
                <w:szCs w:val="28"/>
              </w:rPr>
            </w:pPr>
          </w:p>
        </w:tc>
        <w:tc>
          <w:tcPr>
            <w:tcW w:w="605" w:type="pct"/>
            <w:vAlign w:val="center"/>
          </w:tcPr>
          <w:p w14:paraId="28AF88E3" w14:textId="77777777" w:rsidR="004577C9" w:rsidRDefault="004577C9" w:rsidP="004577C9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фактическое значение</w:t>
            </w:r>
          </w:p>
        </w:tc>
        <w:tc>
          <w:tcPr>
            <w:tcW w:w="517" w:type="pct"/>
            <w:vMerge/>
            <w:vAlign w:val="center"/>
          </w:tcPr>
          <w:p w14:paraId="71232BDA" w14:textId="77777777" w:rsidR="004577C9" w:rsidRDefault="004577C9" w:rsidP="004577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" w:type="pct"/>
            <w:vAlign w:val="center"/>
          </w:tcPr>
          <w:p w14:paraId="6D563DA8" w14:textId="77777777" w:rsidR="004577C9" w:rsidRDefault="004577C9" w:rsidP="004577C9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-</w:t>
            </w:r>
          </w:p>
        </w:tc>
        <w:tc>
          <w:tcPr>
            <w:tcW w:w="322" w:type="pct"/>
            <w:vAlign w:val="center"/>
          </w:tcPr>
          <w:p w14:paraId="208852CA" w14:textId="77777777" w:rsidR="004577C9" w:rsidRDefault="004577C9" w:rsidP="004577C9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X</w:t>
            </w:r>
          </w:p>
        </w:tc>
        <w:tc>
          <w:tcPr>
            <w:tcW w:w="287" w:type="pct"/>
            <w:vAlign w:val="center"/>
          </w:tcPr>
          <w:p w14:paraId="28DCD37F" w14:textId="77777777" w:rsidR="004577C9" w:rsidRDefault="004577C9" w:rsidP="004577C9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0,4</w:t>
            </w:r>
          </w:p>
        </w:tc>
        <w:tc>
          <w:tcPr>
            <w:tcW w:w="288" w:type="pct"/>
            <w:vAlign w:val="center"/>
          </w:tcPr>
          <w:p w14:paraId="3AAA66E2" w14:textId="77777777" w:rsidR="004577C9" w:rsidRDefault="004577C9" w:rsidP="004577C9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X</w:t>
            </w:r>
          </w:p>
        </w:tc>
        <w:tc>
          <w:tcPr>
            <w:tcW w:w="288" w:type="pct"/>
            <w:vAlign w:val="center"/>
          </w:tcPr>
          <w:p w14:paraId="3639CB56" w14:textId="77777777" w:rsidR="004577C9" w:rsidRDefault="004577C9" w:rsidP="004577C9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X</w:t>
            </w:r>
          </w:p>
        </w:tc>
        <w:tc>
          <w:tcPr>
            <w:tcW w:w="292" w:type="pct"/>
            <w:vAlign w:val="center"/>
          </w:tcPr>
          <w:p w14:paraId="623A76E9" w14:textId="77777777" w:rsidR="004577C9" w:rsidRDefault="004577C9" w:rsidP="004577C9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X</w:t>
            </w:r>
          </w:p>
        </w:tc>
        <w:tc>
          <w:tcPr>
            <w:tcW w:w="284" w:type="pct"/>
            <w:vAlign w:val="center"/>
          </w:tcPr>
          <w:p w14:paraId="77F0AC39" w14:textId="50EB77FA" w:rsidR="004577C9" w:rsidRDefault="004577C9" w:rsidP="004577C9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X</w:t>
            </w:r>
          </w:p>
        </w:tc>
        <w:tc>
          <w:tcPr>
            <w:tcW w:w="284" w:type="pct"/>
            <w:vAlign w:val="center"/>
          </w:tcPr>
          <w:p w14:paraId="670BEFE7" w14:textId="74669E50" w:rsidR="004577C9" w:rsidRDefault="004577C9" w:rsidP="004577C9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X</w:t>
            </w:r>
          </w:p>
        </w:tc>
        <w:tc>
          <w:tcPr>
            <w:tcW w:w="284" w:type="pct"/>
            <w:vAlign w:val="center"/>
          </w:tcPr>
          <w:p w14:paraId="4FFF7205" w14:textId="3207F86B" w:rsidR="004577C9" w:rsidRDefault="004577C9" w:rsidP="004577C9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X</w:t>
            </w:r>
          </w:p>
        </w:tc>
      </w:tr>
      <w:tr w:rsidR="004577C9" w14:paraId="7D06697B" w14:textId="77777777" w:rsidTr="003F1495">
        <w:trPr>
          <w:jc w:val="center"/>
        </w:trPr>
        <w:tc>
          <w:tcPr>
            <w:tcW w:w="339" w:type="pct"/>
            <w:vMerge w:val="restart"/>
            <w:vAlign w:val="center"/>
          </w:tcPr>
          <w:p w14:paraId="685637E6" w14:textId="77777777" w:rsidR="004577C9" w:rsidRDefault="004577C9" w:rsidP="00457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81" w:type="pct"/>
            <w:vMerge w:val="restart"/>
            <w:vAlign w:val="center"/>
          </w:tcPr>
          <w:p w14:paraId="4EAB6BA3" w14:textId="77777777" w:rsidR="004577C9" w:rsidRDefault="004577C9" w:rsidP="004577C9">
            <w:pPr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 xml:space="preserve">Увеличение численности населения, </w:t>
            </w:r>
            <w:r w:rsidRPr="00D77347">
              <w:rPr>
                <w:sz w:val="28"/>
                <w:szCs w:val="28"/>
              </w:rPr>
              <w:lastRenderedPageBreak/>
              <w:t>пользующегося услугами муниципальных автобусных маршрутов</w:t>
            </w:r>
          </w:p>
        </w:tc>
        <w:tc>
          <w:tcPr>
            <w:tcW w:w="605" w:type="pct"/>
            <w:vAlign w:val="center"/>
          </w:tcPr>
          <w:p w14:paraId="214D3A70" w14:textId="77777777" w:rsidR="004577C9" w:rsidRDefault="004577C9" w:rsidP="004577C9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lastRenderedPageBreak/>
              <w:t>плановое значение</w:t>
            </w:r>
          </w:p>
        </w:tc>
        <w:tc>
          <w:tcPr>
            <w:tcW w:w="517" w:type="pct"/>
            <w:vMerge w:val="restart"/>
            <w:vAlign w:val="center"/>
          </w:tcPr>
          <w:p w14:paraId="2AC79595" w14:textId="77777777" w:rsidR="004577C9" w:rsidRDefault="004577C9" w:rsidP="004577C9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чел.</w:t>
            </w:r>
          </w:p>
        </w:tc>
        <w:tc>
          <w:tcPr>
            <w:tcW w:w="430" w:type="pct"/>
            <w:vAlign w:val="center"/>
          </w:tcPr>
          <w:p w14:paraId="45C24620" w14:textId="77777777" w:rsidR="004577C9" w:rsidRDefault="004577C9" w:rsidP="004577C9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X</w:t>
            </w:r>
          </w:p>
        </w:tc>
        <w:tc>
          <w:tcPr>
            <w:tcW w:w="322" w:type="pct"/>
            <w:vAlign w:val="center"/>
          </w:tcPr>
          <w:p w14:paraId="49092107" w14:textId="77777777" w:rsidR="004577C9" w:rsidRDefault="004577C9" w:rsidP="004577C9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  <w:lang w:eastAsia="en-US"/>
              </w:rPr>
              <w:t>65000</w:t>
            </w:r>
          </w:p>
        </w:tc>
        <w:tc>
          <w:tcPr>
            <w:tcW w:w="287" w:type="pct"/>
            <w:vAlign w:val="center"/>
          </w:tcPr>
          <w:p w14:paraId="7E44D67E" w14:textId="77777777" w:rsidR="004577C9" w:rsidRDefault="004577C9" w:rsidP="004577C9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X</w:t>
            </w:r>
          </w:p>
        </w:tc>
        <w:tc>
          <w:tcPr>
            <w:tcW w:w="288" w:type="pct"/>
            <w:vAlign w:val="center"/>
          </w:tcPr>
          <w:p w14:paraId="31E58E85" w14:textId="77777777" w:rsidR="004577C9" w:rsidRDefault="004577C9" w:rsidP="004577C9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X</w:t>
            </w:r>
          </w:p>
        </w:tc>
        <w:tc>
          <w:tcPr>
            <w:tcW w:w="288" w:type="pct"/>
            <w:vAlign w:val="center"/>
          </w:tcPr>
          <w:p w14:paraId="4E9949C6" w14:textId="77777777" w:rsidR="004577C9" w:rsidRDefault="004577C9" w:rsidP="004577C9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X</w:t>
            </w:r>
          </w:p>
        </w:tc>
        <w:tc>
          <w:tcPr>
            <w:tcW w:w="292" w:type="pct"/>
            <w:vAlign w:val="center"/>
          </w:tcPr>
          <w:p w14:paraId="69B01961" w14:textId="77777777" w:rsidR="004577C9" w:rsidRDefault="004577C9" w:rsidP="004577C9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X</w:t>
            </w:r>
          </w:p>
        </w:tc>
        <w:tc>
          <w:tcPr>
            <w:tcW w:w="284" w:type="pct"/>
            <w:vAlign w:val="center"/>
          </w:tcPr>
          <w:p w14:paraId="23CA8006" w14:textId="324B2564" w:rsidR="004577C9" w:rsidRDefault="004577C9" w:rsidP="004577C9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X</w:t>
            </w:r>
          </w:p>
        </w:tc>
        <w:tc>
          <w:tcPr>
            <w:tcW w:w="284" w:type="pct"/>
            <w:vAlign w:val="center"/>
          </w:tcPr>
          <w:p w14:paraId="2A9E1B3B" w14:textId="07E628AD" w:rsidR="004577C9" w:rsidRDefault="004577C9" w:rsidP="004577C9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X</w:t>
            </w:r>
          </w:p>
        </w:tc>
        <w:tc>
          <w:tcPr>
            <w:tcW w:w="284" w:type="pct"/>
            <w:vAlign w:val="center"/>
          </w:tcPr>
          <w:p w14:paraId="0E8770FE" w14:textId="5363B4EA" w:rsidR="004577C9" w:rsidRDefault="004577C9" w:rsidP="004577C9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X</w:t>
            </w:r>
          </w:p>
        </w:tc>
      </w:tr>
      <w:tr w:rsidR="004577C9" w14:paraId="127455FE" w14:textId="77777777" w:rsidTr="003F1495">
        <w:trPr>
          <w:jc w:val="center"/>
        </w:trPr>
        <w:tc>
          <w:tcPr>
            <w:tcW w:w="339" w:type="pct"/>
            <w:vMerge/>
            <w:vAlign w:val="center"/>
          </w:tcPr>
          <w:p w14:paraId="7A099023" w14:textId="77777777" w:rsidR="004577C9" w:rsidRDefault="004577C9" w:rsidP="004577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1" w:type="pct"/>
            <w:vMerge/>
            <w:vAlign w:val="center"/>
          </w:tcPr>
          <w:p w14:paraId="5BEB83AD" w14:textId="77777777" w:rsidR="004577C9" w:rsidRDefault="004577C9" w:rsidP="004577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5" w:type="pct"/>
            <w:vAlign w:val="center"/>
          </w:tcPr>
          <w:p w14:paraId="75277284" w14:textId="77777777" w:rsidR="004577C9" w:rsidRDefault="004577C9" w:rsidP="004577C9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 xml:space="preserve">фактическое </w:t>
            </w:r>
            <w:r w:rsidRPr="00D77347">
              <w:rPr>
                <w:sz w:val="28"/>
                <w:szCs w:val="28"/>
              </w:rPr>
              <w:lastRenderedPageBreak/>
              <w:t>значение</w:t>
            </w:r>
          </w:p>
        </w:tc>
        <w:tc>
          <w:tcPr>
            <w:tcW w:w="517" w:type="pct"/>
            <w:vMerge/>
            <w:vAlign w:val="center"/>
          </w:tcPr>
          <w:p w14:paraId="056116A9" w14:textId="77777777" w:rsidR="004577C9" w:rsidRDefault="004577C9" w:rsidP="004577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" w:type="pct"/>
            <w:vAlign w:val="center"/>
          </w:tcPr>
          <w:p w14:paraId="78AF09AA" w14:textId="77777777" w:rsidR="004577C9" w:rsidRDefault="004577C9" w:rsidP="004577C9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-</w:t>
            </w:r>
          </w:p>
        </w:tc>
        <w:tc>
          <w:tcPr>
            <w:tcW w:w="322" w:type="pct"/>
            <w:vAlign w:val="center"/>
          </w:tcPr>
          <w:p w14:paraId="6E12A867" w14:textId="77777777" w:rsidR="004577C9" w:rsidRDefault="004577C9" w:rsidP="004577C9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X</w:t>
            </w:r>
          </w:p>
        </w:tc>
        <w:tc>
          <w:tcPr>
            <w:tcW w:w="287" w:type="pct"/>
            <w:vAlign w:val="center"/>
          </w:tcPr>
          <w:p w14:paraId="5CD37C1D" w14:textId="77777777" w:rsidR="004577C9" w:rsidRDefault="004577C9" w:rsidP="004577C9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X</w:t>
            </w:r>
          </w:p>
        </w:tc>
        <w:tc>
          <w:tcPr>
            <w:tcW w:w="288" w:type="pct"/>
            <w:vAlign w:val="center"/>
          </w:tcPr>
          <w:p w14:paraId="384D58C0" w14:textId="77777777" w:rsidR="004577C9" w:rsidRDefault="004577C9" w:rsidP="004577C9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X</w:t>
            </w:r>
          </w:p>
        </w:tc>
        <w:tc>
          <w:tcPr>
            <w:tcW w:w="288" w:type="pct"/>
            <w:vAlign w:val="center"/>
          </w:tcPr>
          <w:p w14:paraId="0A528D07" w14:textId="77777777" w:rsidR="004577C9" w:rsidRDefault="004577C9" w:rsidP="004577C9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X</w:t>
            </w:r>
          </w:p>
        </w:tc>
        <w:tc>
          <w:tcPr>
            <w:tcW w:w="292" w:type="pct"/>
            <w:vAlign w:val="center"/>
          </w:tcPr>
          <w:p w14:paraId="1BF8FFC4" w14:textId="77777777" w:rsidR="004577C9" w:rsidRDefault="004577C9" w:rsidP="004577C9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X</w:t>
            </w:r>
          </w:p>
        </w:tc>
        <w:tc>
          <w:tcPr>
            <w:tcW w:w="284" w:type="pct"/>
            <w:vAlign w:val="center"/>
          </w:tcPr>
          <w:p w14:paraId="3A78BAD9" w14:textId="23B322EE" w:rsidR="004577C9" w:rsidRDefault="004577C9" w:rsidP="004577C9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X</w:t>
            </w:r>
          </w:p>
        </w:tc>
        <w:tc>
          <w:tcPr>
            <w:tcW w:w="284" w:type="pct"/>
            <w:vAlign w:val="center"/>
          </w:tcPr>
          <w:p w14:paraId="44A4FCF6" w14:textId="2A4FD323" w:rsidR="004577C9" w:rsidRDefault="004577C9" w:rsidP="004577C9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X</w:t>
            </w:r>
          </w:p>
        </w:tc>
        <w:tc>
          <w:tcPr>
            <w:tcW w:w="284" w:type="pct"/>
            <w:vAlign w:val="center"/>
          </w:tcPr>
          <w:p w14:paraId="088932F3" w14:textId="33204EA0" w:rsidR="004577C9" w:rsidRDefault="004577C9" w:rsidP="004577C9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X</w:t>
            </w:r>
          </w:p>
        </w:tc>
      </w:tr>
      <w:tr w:rsidR="004A08C9" w14:paraId="7CAF1F7F" w14:textId="77777777" w:rsidTr="003F1495">
        <w:trPr>
          <w:trHeight w:val="1793"/>
          <w:jc w:val="center"/>
        </w:trPr>
        <w:tc>
          <w:tcPr>
            <w:tcW w:w="339" w:type="pct"/>
            <w:vMerge w:val="restart"/>
            <w:vAlign w:val="center"/>
          </w:tcPr>
          <w:p w14:paraId="1413B037" w14:textId="77777777" w:rsidR="004A08C9" w:rsidRDefault="004A08C9" w:rsidP="00867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81" w:type="pct"/>
            <w:vMerge w:val="restart"/>
            <w:vAlign w:val="center"/>
          </w:tcPr>
          <w:p w14:paraId="525BF7A2" w14:textId="77777777" w:rsidR="004A08C9" w:rsidRDefault="004A08C9" w:rsidP="00867193">
            <w:pPr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Внесение изменений в генеральный план Заневского городского поселения Всеволожского муниципального района Ленинградской области</w:t>
            </w:r>
          </w:p>
        </w:tc>
        <w:tc>
          <w:tcPr>
            <w:tcW w:w="605" w:type="pct"/>
            <w:vAlign w:val="center"/>
          </w:tcPr>
          <w:p w14:paraId="2D37F0E6" w14:textId="77777777" w:rsidR="004A08C9" w:rsidRDefault="004A08C9" w:rsidP="00867193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плановое значение</w:t>
            </w:r>
          </w:p>
        </w:tc>
        <w:tc>
          <w:tcPr>
            <w:tcW w:w="517" w:type="pct"/>
            <w:vMerge w:val="restart"/>
            <w:vAlign w:val="center"/>
          </w:tcPr>
          <w:p w14:paraId="5621625F" w14:textId="77777777" w:rsidR="004A08C9" w:rsidRDefault="004A08C9" w:rsidP="00867193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шт.</w:t>
            </w:r>
          </w:p>
        </w:tc>
        <w:tc>
          <w:tcPr>
            <w:tcW w:w="430" w:type="pct"/>
            <w:vAlign w:val="center"/>
          </w:tcPr>
          <w:p w14:paraId="59C7C6E7" w14:textId="77777777" w:rsidR="004A08C9" w:rsidRDefault="004A08C9" w:rsidP="00867193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0</w:t>
            </w:r>
          </w:p>
        </w:tc>
        <w:tc>
          <w:tcPr>
            <w:tcW w:w="322" w:type="pct"/>
            <w:vAlign w:val="center"/>
          </w:tcPr>
          <w:p w14:paraId="60267770" w14:textId="77777777" w:rsidR="004A08C9" w:rsidRDefault="004A08C9" w:rsidP="00867193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87" w:type="pct"/>
            <w:vAlign w:val="center"/>
          </w:tcPr>
          <w:p w14:paraId="3EC0F6A1" w14:textId="77777777" w:rsidR="004A08C9" w:rsidRDefault="004A08C9" w:rsidP="00867193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8" w:type="pct"/>
            <w:vAlign w:val="center"/>
          </w:tcPr>
          <w:p w14:paraId="0BC24A65" w14:textId="77777777" w:rsidR="004A08C9" w:rsidRDefault="004A08C9" w:rsidP="00867193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8" w:type="pct"/>
            <w:vAlign w:val="center"/>
          </w:tcPr>
          <w:p w14:paraId="37ACB83E" w14:textId="77777777" w:rsidR="004A08C9" w:rsidRDefault="004A08C9" w:rsidP="00867193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92" w:type="pct"/>
            <w:vAlign w:val="center"/>
          </w:tcPr>
          <w:p w14:paraId="7824FB29" w14:textId="5BD17A15" w:rsidR="004A08C9" w:rsidRDefault="00F14D38" w:rsidP="00867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4" w:type="pct"/>
            <w:vAlign w:val="center"/>
          </w:tcPr>
          <w:p w14:paraId="3DC44F87" w14:textId="2651E7AE" w:rsidR="004A08C9" w:rsidRDefault="00F14D38" w:rsidP="00867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4" w:type="pct"/>
            <w:vAlign w:val="center"/>
          </w:tcPr>
          <w:p w14:paraId="2F2BBCCB" w14:textId="098EC501" w:rsidR="004A08C9" w:rsidRDefault="00F14D38" w:rsidP="00867193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X</w:t>
            </w:r>
          </w:p>
        </w:tc>
        <w:tc>
          <w:tcPr>
            <w:tcW w:w="284" w:type="pct"/>
            <w:vAlign w:val="center"/>
          </w:tcPr>
          <w:p w14:paraId="3BF68DEA" w14:textId="348B44A0" w:rsidR="004A08C9" w:rsidRDefault="00F14D38" w:rsidP="00867193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X</w:t>
            </w:r>
          </w:p>
        </w:tc>
      </w:tr>
      <w:tr w:rsidR="00F14D38" w14:paraId="6B0E9570" w14:textId="77777777" w:rsidTr="003F1495">
        <w:trPr>
          <w:jc w:val="center"/>
        </w:trPr>
        <w:tc>
          <w:tcPr>
            <w:tcW w:w="339" w:type="pct"/>
            <w:vMerge/>
            <w:vAlign w:val="center"/>
          </w:tcPr>
          <w:p w14:paraId="65585501" w14:textId="77777777" w:rsidR="00F14D38" w:rsidRDefault="00F14D38" w:rsidP="00F14D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1" w:type="pct"/>
            <w:vMerge/>
            <w:vAlign w:val="center"/>
          </w:tcPr>
          <w:p w14:paraId="08C1E999" w14:textId="77777777" w:rsidR="00F14D38" w:rsidRDefault="00F14D38" w:rsidP="00F14D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5" w:type="pct"/>
            <w:vAlign w:val="center"/>
          </w:tcPr>
          <w:p w14:paraId="122B4B15" w14:textId="77777777" w:rsidR="00F14D38" w:rsidRDefault="00F14D38" w:rsidP="00F14D38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фактическое значение</w:t>
            </w:r>
          </w:p>
        </w:tc>
        <w:tc>
          <w:tcPr>
            <w:tcW w:w="517" w:type="pct"/>
            <w:vMerge/>
            <w:vAlign w:val="center"/>
          </w:tcPr>
          <w:p w14:paraId="21EC1675" w14:textId="77777777" w:rsidR="00F14D38" w:rsidRDefault="00F14D38" w:rsidP="00F14D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" w:type="pct"/>
            <w:vAlign w:val="center"/>
          </w:tcPr>
          <w:p w14:paraId="79265853" w14:textId="77777777" w:rsidR="00F14D38" w:rsidRDefault="00F14D38" w:rsidP="00F14D38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-</w:t>
            </w:r>
          </w:p>
        </w:tc>
        <w:tc>
          <w:tcPr>
            <w:tcW w:w="322" w:type="pct"/>
            <w:vAlign w:val="center"/>
          </w:tcPr>
          <w:p w14:paraId="4F174F7A" w14:textId="77777777" w:rsidR="00F14D38" w:rsidRDefault="00F14D38" w:rsidP="00F14D38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X</w:t>
            </w:r>
          </w:p>
        </w:tc>
        <w:tc>
          <w:tcPr>
            <w:tcW w:w="287" w:type="pct"/>
            <w:vAlign w:val="center"/>
          </w:tcPr>
          <w:p w14:paraId="4C50E7BE" w14:textId="77777777" w:rsidR="00F14D38" w:rsidRDefault="00F14D38" w:rsidP="00F14D38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1</w:t>
            </w:r>
          </w:p>
        </w:tc>
        <w:tc>
          <w:tcPr>
            <w:tcW w:w="288" w:type="pct"/>
            <w:vAlign w:val="center"/>
          </w:tcPr>
          <w:p w14:paraId="56D7377E" w14:textId="77777777" w:rsidR="00F14D38" w:rsidRDefault="00F14D38" w:rsidP="00F14D38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1</w:t>
            </w:r>
          </w:p>
        </w:tc>
        <w:tc>
          <w:tcPr>
            <w:tcW w:w="288" w:type="pct"/>
            <w:vAlign w:val="center"/>
          </w:tcPr>
          <w:p w14:paraId="1978C3F4" w14:textId="77777777" w:rsidR="00F14D38" w:rsidRDefault="00F14D38" w:rsidP="00F14D38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X</w:t>
            </w:r>
          </w:p>
        </w:tc>
        <w:tc>
          <w:tcPr>
            <w:tcW w:w="292" w:type="pct"/>
            <w:vAlign w:val="center"/>
          </w:tcPr>
          <w:p w14:paraId="49021FB0" w14:textId="3FAF3C38" w:rsidR="00F14D38" w:rsidRDefault="00BA6955" w:rsidP="00F14D38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X</w:t>
            </w:r>
          </w:p>
        </w:tc>
        <w:tc>
          <w:tcPr>
            <w:tcW w:w="284" w:type="pct"/>
            <w:vAlign w:val="center"/>
          </w:tcPr>
          <w:p w14:paraId="718677AE" w14:textId="247F9050" w:rsidR="00F14D38" w:rsidRDefault="00F14D38" w:rsidP="00F14D38">
            <w:pPr>
              <w:jc w:val="center"/>
              <w:rPr>
                <w:sz w:val="28"/>
                <w:szCs w:val="28"/>
              </w:rPr>
            </w:pPr>
            <w:r w:rsidRPr="00D77347">
              <w:rPr>
                <w:sz w:val="28"/>
                <w:szCs w:val="28"/>
              </w:rPr>
              <w:t>X</w:t>
            </w:r>
          </w:p>
        </w:tc>
        <w:tc>
          <w:tcPr>
            <w:tcW w:w="284" w:type="pct"/>
            <w:vAlign w:val="center"/>
          </w:tcPr>
          <w:p w14:paraId="4EAA38C2" w14:textId="2E631ED6" w:rsidR="00F14D38" w:rsidRDefault="00F14D38" w:rsidP="00F14D38">
            <w:pPr>
              <w:jc w:val="center"/>
              <w:rPr>
                <w:sz w:val="28"/>
                <w:szCs w:val="28"/>
              </w:rPr>
            </w:pPr>
            <w:r w:rsidRPr="00BA5D3F">
              <w:rPr>
                <w:sz w:val="28"/>
                <w:szCs w:val="28"/>
              </w:rPr>
              <w:t>X</w:t>
            </w:r>
          </w:p>
        </w:tc>
        <w:tc>
          <w:tcPr>
            <w:tcW w:w="284" w:type="pct"/>
            <w:vAlign w:val="center"/>
          </w:tcPr>
          <w:p w14:paraId="73504FB4" w14:textId="2BA2B9C1" w:rsidR="00F14D38" w:rsidRDefault="00F14D38" w:rsidP="00F14D38">
            <w:pPr>
              <w:jc w:val="center"/>
              <w:rPr>
                <w:sz w:val="28"/>
                <w:szCs w:val="28"/>
              </w:rPr>
            </w:pPr>
            <w:r w:rsidRPr="00BA5D3F">
              <w:rPr>
                <w:sz w:val="28"/>
                <w:szCs w:val="28"/>
              </w:rPr>
              <w:t>X</w:t>
            </w:r>
          </w:p>
        </w:tc>
      </w:tr>
    </w:tbl>
    <w:p w14:paraId="52A10DB8" w14:textId="079838CB" w:rsidR="00AB20F8" w:rsidRDefault="00AB20F8" w:rsidP="00781F0E">
      <w:pPr>
        <w:jc w:val="center"/>
        <w:rPr>
          <w:sz w:val="28"/>
          <w:szCs w:val="28"/>
        </w:rPr>
      </w:pPr>
    </w:p>
    <w:p w14:paraId="57E8E46C" w14:textId="77777777" w:rsidR="00326D97" w:rsidRPr="00781F0E" w:rsidRDefault="00326D97" w:rsidP="00781F0E">
      <w:pPr>
        <w:jc w:val="center"/>
        <w:rPr>
          <w:sz w:val="28"/>
          <w:szCs w:val="28"/>
        </w:rPr>
      </w:pPr>
    </w:p>
    <w:p w14:paraId="75C77B44" w14:textId="00D0D066" w:rsidR="00AB20F8" w:rsidRPr="00781F0E" w:rsidRDefault="00AB20F8" w:rsidP="00781F0E">
      <w:pPr>
        <w:jc w:val="center"/>
        <w:rPr>
          <w:sz w:val="28"/>
          <w:szCs w:val="28"/>
        </w:rPr>
      </w:pPr>
    </w:p>
    <w:p w14:paraId="65D793B9" w14:textId="1A4B02AB" w:rsidR="00AB20F8" w:rsidRPr="00781F0E" w:rsidRDefault="00AB20F8" w:rsidP="00781F0E">
      <w:pPr>
        <w:jc w:val="center"/>
        <w:rPr>
          <w:sz w:val="28"/>
          <w:szCs w:val="28"/>
        </w:rPr>
      </w:pPr>
    </w:p>
    <w:p w14:paraId="4AB20C9F" w14:textId="2B9B19F0" w:rsidR="00AB20F8" w:rsidRPr="00781F0E" w:rsidRDefault="00AB20F8" w:rsidP="00781F0E">
      <w:pPr>
        <w:jc w:val="center"/>
        <w:rPr>
          <w:sz w:val="28"/>
          <w:szCs w:val="28"/>
        </w:rPr>
      </w:pPr>
    </w:p>
    <w:p w14:paraId="783ECE6C" w14:textId="1C81F4F4" w:rsidR="00AB20F8" w:rsidRPr="00781F0E" w:rsidRDefault="00AB20F8" w:rsidP="00781F0E">
      <w:pPr>
        <w:jc w:val="center"/>
        <w:rPr>
          <w:sz w:val="28"/>
          <w:szCs w:val="28"/>
        </w:rPr>
      </w:pPr>
    </w:p>
    <w:p w14:paraId="409F07E3" w14:textId="2FFE61BD" w:rsidR="00AB20F8" w:rsidRPr="00781F0E" w:rsidRDefault="00AB20F8" w:rsidP="00781F0E">
      <w:pPr>
        <w:jc w:val="center"/>
        <w:rPr>
          <w:sz w:val="28"/>
          <w:szCs w:val="28"/>
        </w:rPr>
      </w:pPr>
    </w:p>
    <w:p w14:paraId="4CF85412" w14:textId="6DBE0A28" w:rsidR="00AB20F8" w:rsidRPr="00781F0E" w:rsidRDefault="00AB20F8" w:rsidP="00781F0E">
      <w:pPr>
        <w:jc w:val="center"/>
        <w:rPr>
          <w:sz w:val="28"/>
          <w:szCs w:val="28"/>
        </w:rPr>
      </w:pPr>
    </w:p>
    <w:p w14:paraId="2E9895A5" w14:textId="73F9CA62" w:rsidR="00AB20F8" w:rsidRPr="00781F0E" w:rsidRDefault="00AB20F8" w:rsidP="00781F0E">
      <w:pPr>
        <w:jc w:val="center"/>
        <w:rPr>
          <w:sz w:val="28"/>
          <w:szCs w:val="28"/>
        </w:rPr>
      </w:pPr>
    </w:p>
    <w:p w14:paraId="50D616E6" w14:textId="403954CA" w:rsidR="00543D08" w:rsidRPr="00781F0E" w:rsidRDefault="00543D08" w:rsidP="00781F0E">
      <w:pPr>
        <w:jc w:val="center"/>
        <w:rPr>
          <w:sz w:val="28"/>
          <w:szCs w:val="28"/>
        </w:rPr>
      </w:pPr>
    </w:p>
    <w:p w14:paraId="72769E0D" w14:textId="4B9A3C4D" w:rsidR="00543D08" w:rsidRPr="00781F0E" w:rsidRDefault="00543D08" w:rsidP="00781F0E">
      <w:pPr>
        <w:jc w:val="center"/>
        <w:rPr>
          <w:sz w:val="28"/>
          <w:szCs w:val="28"/>
        </w:rPr>
      </w:pPr>
    </w:p>
    <w:p w14:paraId="6BEA0D06" w14:textId="77777777" w:rsidR="00B719FB" w:rsidRDefault="00B719FB" w:rsidP="00781F0E">
      <w:pPr>
        <w:rPr>
          <w:sz w:val="2"/>
          <w:szCs w:val="2"/>
        </w:rPr>
      </w:pPr>
    </w:p>
    <w:p w14:paraId="52B92118" w14:textId="77777777" w:rsidR="003F1495" w:rsidRPr="00781F0E" w:rsidRDefault="003F1495" w:rsidP="00781F0E">
      <w:pPr>
        <w:rPr>
          <w:sz w:val="2"/>
          <w:szCs w:val="2"/>
        </w:rPr>
      </w:pPr>
    </w:p>
    <w:p w14:paraId="657C04E5" w14:textId="77777777" w:rsidR="00B719FB" w:rsidRPr="00781F0E" w:rsidRDefault="00B719FB" w:rsidP="00781F0E">
      <w:pPr>
        <w:pStyle w:val="ConsPlusTitle"/>
        <w:ind w:left="10490" w:right="-31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781F0E">
        <w:rPr>
          <w:rFonts w:ascii="Times New Roman" w:hAnsi="Times New Roman" w:cs="Times New Roman"/>
          <w:b w:val="0"/>
          <w:sz w:val="28"/>
          <w:szCs w:val="28"/>
          <w:lang w:eastAsia="en-US"/>
        </w:rPr>
        <w:lastRenderedPageBreak/>
        <w:t>Приложение 2</w:t>
      </w:r>
    </w:p>
    <w:p w14:paraId="61D49F07" w14:textId="77777777" w:rsidR="00B719FB" w:rsidRPr="00781F0E" w:rsidRDefault="00B719FB" w:rsidP="00781F0E">
      <w:pPr>
        <w:pStyle w:val="ConsPlusTitle"/>
        <w:ind w:left="10490" w:right="-31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781F0E">
        <w:rPr>
          <w:rFonts w:ascii="Times New Roman" w:hAnsi="Times New Roman" w:cs="Times New Roman"/>
          <w:b w:val="0"/>
          <w:sz w:val="28"/>
          <w:szCs w:val="28"/>
          <w:lang w:eastAsia="en-US"/>
        </w:rPr>
        <w:t>к Муниципальной программе</w:t>
      </w:r>
    </w:p>
    <w:p w14:paraId="34E5C794" w14:textId="77777777" w:rsidR="00B719FB" w:rsidRPr="00781F0E" w:rsidRDefault="00B719FB" w:rsidP="00781F0E">
      <w:pPr>
        <w:jc w:val="center"/>
        <w:rPr>
          <w:sz w:val="28"/>
          <w:szCs w:val="28"/>
        </w:rPr>
      </w:pPr>
    </w:p>
    <w:p w14:paraId="6E265227" w14:textId="77777777" w:rsidR="00B719FB" w:rsidRPr="00781F0E" w:rsidRDefault="00B719FB" w:rsidP="00781F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781F0E">
        <w:rPr>
          <w:rFonts w:ascii="Times New Roman" w:hAnsi="Times New Roman" w:cs="Times New Roman"/>
          <w:b w:val="0"/>
          <w:sz w:val="28"/>
          <w:szCs w:val="28"/>
          <w:lang w:eastAsia="en-US"/>
        </w:rPr>
        <w:t>Сведения о порядке сбора информации</w:t>
      </w:r>
    </w:p>
    <w:p w14:paraId="4F2A96C1" w14:textId="725572D3" w:rsidR="00B719FB" w:rsidRPr="00781F0E" w:rsidRDefault="00B719FB" w:rsidP="00781F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781F0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и методике расчета показателей (индикатора) муниципальной программы </w:t>
      </w:r>
      <w:r w:rsidR="00B43656" w:rsidRPr="00781F0E">
        <w:rPr>
          <w:rFonts w:ascii="Times New Roman" w:hAnsi="Times New Roman" w:cs="Times New Roman"/>
          <w:b w:val="0"/>
          <w:sz w:val="28"/>
          <w:szCs w:val="28"/>
          <w:lang w:eastAsia="en-US"/>
        </w:rPr>
        <w:t>«Обеспечение устойчивого комплексного развития территории Заневского городского поселения Всеволожского муниципального района Ленинградской области»</w:t>
      </w:r>
    </w:p>
    <w:p w14:paraId="1C994098" w14:textId="3E4FB72C" w:rsidR="00543D08" w:rsidRPr="00781F0E" w:rsidRDefault="00543D08" w:rsidP="00781F0E">
      <w:pPr>
        <w:ind w:left="9356"/>
        <w:jc w:val="center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2629"/>
        <w:gridCol w:w="1379"/>
        <w:gridCol w:w="1982"/>
        <w:gridCol w:w="3735"/>
        <w:gridCol w:w="2256"/>
        <w:gridCol w:w="2640"/>
      </w:tblGrid>
      <w:tr w:rsidR="0075779C" w:rsidRPr="005B302F" w14:paraId="368F3EAB" w14:textId="77777777" w:rsidTr="003F1495">
        <w:tc>
          <w:tcPr>
            <w:tcW w:w="182" w:type="pct"/>
            <w:vAlign w:val="center"/>
          </w:tcPr>
          <w:p w14:paraId="3BD3945A" w14:textId="77777777" w:rsidR="0075779C" w:rsidRPr="005B302F" w:rsidRDefault="0075779C" w:rsidP="0086719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B302F">
              <w:rPr>
                <w:sz w:val="28"/>
                <w:szCs w:val="28"/>
              </w:rPr>
              <w:t>№ п/п</w:t>
            </w:r>
          </w:p>
        </w:tc>
        <w:tc>
          <w:tcPr>
            <w:tcW w:w="908" w:type="pct"/>
            <w:vAlign w:val="center"/>
          </w:tcPr>
          <w:p w14:paraId="3EEF19EF" w14:textId="77777777" w:rsidR="0075779C" w:rsidRPr="005B302F" w:rsidRDefault="0075779C" w:rsidP="0086719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B302F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406" w:type="pct"/>
            <w:vAlign w:val="center"/>
          </w:tcPr>
          <w:p w14:paraId="75C2CC79" w14:textId="77777777" w:rsidR="0075779C" w:rsidRPr="005B302F" w:rsidRDefault="0075779C" w:rsidP="0086719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B302F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569" w:type="pct"/>
            <w:vAlign w:val="center"/>
          </w:tcPr>
          <w:p w14:paraId="4D2B3851" w14:textId="77777777" w:rsidR="0075779C" w:rsidRPr="005B302F" w:rsidRDefault="0075779C" w:rsidP="0086719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B302F">
              <w:rPr>
                <w:sz w:val="28"/>
                <w:szCs w:val="28"/>
              </w:rPr>
              <w:t>Временная характеристика</w:t>
            </w:r>
          </w:p>
        </w:tc>
        <w:tc>
          <w:tcPr>
            <w:tcW w:w="1262" w:type="pct"/>
            <w:vAlign w:val="center"/>
          </w:tcPr>
          <w:p w14:paraId="0E1C46BB" w14:textId="77777777" w:rsidR="0075779C" w:rsidRPr="005B302F" w:rsidRDefault="0075779C" w:rsidP="0086719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B302F">
              <w:rPr>
                <w:sz w:val="28"/>
                <w:szCs w:val="28"/>
              </w:rPr>
              <w:t>Алгоритм формирования/пункт Федерального плана статистических работ</w:t>
            </w:r>
          </w:p>
        </w:tc>
        <w:tc>
          <w:tcPr>
            <w:tcW w:w="773" w:type="pct"/>
            <w:vAlign w:val="center"/>
          </w:tcPr>
          <w:p w14:paraId="6DD23C76" w14:textId="77777777" w:rsidR="0075779C" w:rsidRPr="005B302F" w:rsidRDefault="0075779C" w:rsidP="0086719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B302F">
              <w:rPr>
                <w:sz w:val="28"/>
                <w:szCs w:val="28"/>
              </w:rPr>
              <w:t>Срок предоставления отчетности</w:t>
            </w:r>
          </w:p>
        </w:tc>
        <w:tc>
          <w:tcPr>
            <w:tcW w:w="900" w:type="pct"/>
            <w:vAlign w:val="center"/>
          </w:tcPr>
          <w:p w14:paraId="3566747A" w14:textId="77777777" w:rsidR="0075779C" w:rsidRPr="005B302F" w:rsidRDefault="0075779C" w:rsidP="0086719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B302F">
              <w:rPr>
                <w:sz w:val="28"/>
                <w:szCs w:val="28"/>
              </w:rPr>
              <w:t>Ответственный за сбор данных по показателю</w:t>
            </w:r>
          </w:p>
        </w:tc>
      </w:tr>
      <w:tr w:rsidR="0075779C" w:rsidRPr="005B302F" w14:paraId="54DC8C5B" w14:textId="77777777" w:rsidTr="003F1495">
        <w:tc>
          <w:tcPr>
            <w:tcW w:w="182" w:type="pct"/>
            <w:vAlign w:val="center"/>
          </w:tcPr>
          <w:p w14:paraId="3063F180" w14:textId="77777777" w:rsidR="0075779C" w:rsidRPr="005B302F" w:rsidRDefault="0075779C" w:rsidP="0086719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B302F">
              <w:rPr>
                <w:sz w:val="28"/>
                <w:szCs w:val="28"/>
              </w:rPr>
              <w:t>1</w:t>
            </w:r>
          </w:p>
        </w:tc>
        <w:tc>
          <w:tcPr>
            <w:tcW w:w="908" w:type="pct"/>
            <w:vAlign w:val="center"/>
          </w:tcPr>
          <w:p w14:paraId="05348B01" w14:textId="77777777" w:rsidR="0075779C" w:rsidRPr="005B302F" w:rsidRDefault="0075779C" w:rsidP="0086719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B302F">
              <w:rPr>
                <w:sz w:val="28"/>
                <w:szCs w:val="28"/>
              </w:rPr>
              <w:t>2</w:t>
            </w:r>
          </w:p>
        </w:tc>
        <w:tc>
          <w:tcPr>
            <w:tcW w:w="406" w:type="pct"/>
            <w:vAlign w:val="center"/>
          </w:tcPr>
          <w:p w14:paraId="4BC54E20" w14:textId="77777777" w:rsidR="0075779C" w:rsidRPr="005B302F" w:rsidRDefault="0075779C" w:rsidP="0086719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B302F">
              <w:rPr>
                <w:sz w:val="28"/>
                <w:szCs w:val="28"/>
              </w:rPr>
              <w:t>3</w:t>
            </w:r>
          </w:p>
        </w:tc>
        <w:tc>
          <w:tcPr>
            <w:tcW w:w="569" w:type="pct"/>
            <w:vAlign w:val="center"/>
          </w:tcPr>
          <w:p w14:paraId="6B52F445" w14:textId="77777777" w:rsidR="0075779C" w:rsidRPr="005B302F" w:rsidRDefault="0075779C" w:rsidP="0086719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B302F">
              <w:rPr>
                <w:sz w:val="28"/>
                <w:szCs w:val="28"/>
              </w:rPr>
              <w:t>4</w:t>
            </w:r>
          </w:p>
        </w:tc>
        <w:tc>
          <w:tcPr>
            <w:tcW w:w="1262" w:type="pct"/>
            <w:vAlign w:val="center"/>
          </w:tcPr>
          <w:p w14:paraId="6871E251" w14:textId="77777777" w:rsidR="0075779C" w:rsidRPr="005B302F" w:rsidRDefault="0075779C" w:rsidP="0086719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B302F">
              <w:rPr>
                <w:sz w:val="28"/>
                <w:szCs w:val="28"/>
              </w:rPr>
              <w:t>5</w:t>
            </w:r>
          </w:p>
        </w:tc>
        <w:tc>
          <w:tcPr>
            <w:tcW w:w="773" w:type="pct"/>
            <w:vAlign w:val="center"/>
          </w:tcPr>
          <w:p w14:paraId="740422F3" w14:textId="77777777" w:rsidR="0075779C" w:rsidRPr="005B302F" w:rsidRDefault="0075779C" w:rsidP="0086719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B302F">
              <w:rPr>
                <w:sz w:val="28"/>
                <w:szCs w:val="28"/>
              </w:rPr>
              <w:t>6</w:t>
            </w:r>
          </w:p>
        </w:tc>
        <w:tc>
          <w:tcPr>
            <w:tcW w:w="900" w:type="pct"/>
            <w:vAlign w:val="center"/>
          </w:tcPr>
          <w:p w14:paraId="5DBDC933" w14:textId="77777777" w:rsidR="0075779C" w:rsidRPr="005B302F" w:rsidRDefault="0075779C" w:rsidP="0086719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B302F">
              <w:rPr>
                <w:sz w:val="28"/>
                <w:szCs w:val="28"/>
              </w:rPr>
              <w:t>7</w:t>
            </w:r>
          </w:p>
        </w:tc>
      </w:tr>
      <w:tr w:rsidR="0075779C" w:rsidRPr="005B302F" w14:paraId="581C7A4C" w14:textId="77777777" w:rsidTr="003F1495">
        <w:tc>
          <w:tcPr>
            <w:tcW w:w="182" w:type="pct"/>
            <w:vAlign w:val="center"/>
          </w:tcPr>
          <w:p w14:paraId="2C016F4D" w14:textId="77777777" w:rsidR="0075779C" w:rsidRPr="005B302F" w:rsidRDefault="0075779C" w:rsidP="0086719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B302F">
              <w:rPr>
                <w:sz w:val="28"/>
                <w:szCs w:val="28"/>
              </w:rPr>
              <w:t>1</w:t>
            </w:r>
          </w:p>
        </w:tc>
        <w:tc>
          <w:tcPr>
            <w:tcW w:w="908" w:type="pct"/>
            <w:vAlign w:val="center"/>
          </w:tcPr>
          <w:p w14:paraId="4E17BA8F" w14:textId="77777777" w:rsidR="0075779C" w:rsidRPr="005B302F" w:rsidRDefault="0075779C" w:rsidP="00867193">
            <w:pPr>
              <w:pStyle w:val="ConsPlusNormal"/>
              <w:autoSpaceDE/>
              <w:spacing w:line="100" w:lineRule="atLeast"/>
              <w:ind w:firstLine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5B302F">
              <w:rPr>
                <w:rFonts w:eastAsia="Calibri"/>
                <w:color w:val="000000"/>
                <w:sz w:val="28"/>
                <w:szCs w:val="28"/>
                <w:lang w:eastAsia="ru-RU"/>
              </w:rPr>
              <w:t>Реализация проекта развития и благоустройства парка «Оккервиль» и прилегающей территории в границах проектирования в г. Кудрово</w:t>
            </w:r>
          </w:p>
        </w:tc>
        <w:tc>
          <w:tcPr>
            <w:tcW w:w="406" w:type="pct"/>
            <w:vAlign w:val="center"/>
          </w:tcPr>
          <w:p w14:paraId="7F5CD4C4" w14:textId="77777777" w:rsidR="0075779C" w:rsidRPr="005B302F" w:rsidRDefault="0075779C" w:rsidP="0086719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B302F">
              <w:rPr>
                <w:sz w:val="28"/>
                <w:szCs w:val="28"/>
              </w:rPr>
              <w:t>шт.</w:t>
            </w:r>
          </w:p>
        </w:tc>
        <w:tc>
          <w:tcPr>
            <w:tcW w:w="569" w:type="pct"/>
            <w:vAlign w:val="center"/>
          </w:tcPr>
          <w:p w14:paraId="275B54B9" w14:textId="77777777" w:rsidR="0075779C" w:rsidRPr="005B302F" w:rsidRDefault="0075779C" w:rsidP="00867193">
            <w:pPr>
              <w:jc w:val="center"/>
              <w:rPr>
                <w:sz w:val="28"/>
                <w:szCs w:val="28"/>
              </w:rPr>
            </w:pPr>
            <w:r w:rsidRPr="005B302F">
              <w:rPr>
                <w:sz w:val="28"/>
                <w:szCs w:val="28"/>
              </w:rPr>
              <w:t>за отчетный год</w:t>
            </w:r>
          </w:p>
        </w:tc>
        <w:tc>
          <w:tcPr>
            <w:tcW w:w="1262" w:type="pct"/>
            <w:vAlign w:val="center"/>
          </w:tcPr>
          <w:p w14:paraId="75CDF7DF" w14:textId="77777777" w:rsidR="0075779C" w:rsidRPr="005B302F" w:rsidRDefault="0075779C" w:rsidP="0086719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B302F">
              <w:rPr>
                <w:sz w:val="28"/>
                <w:szCs w:val="28"/>
              </w:rPr>
              <w:t>Показатель равен количеству единиц выполненных работ</w:t>
            </w:r>
          </w:p>
        </w:tc>
        <w:tc>
          <w:tcPr>
            <w:tcW w:w="773" w:type="pct"/>
            <w:vAlign w:val="center"/>
          </w:tcPr>
          <w:p w14:paraId="79AB2ED4" w14:textId="77777777" w:rsidR="0075779C" w:rsidRPr="005B302F" w:rsidRDefault="0075779C" w:rsidP="00867193">
            <w:pPr>
              <w:jc w:val="center"/>
              <w:rPr>
                <w:sz w:val="28"/>
                <w:szCs w:val="28"/>
              </w:rPr>
            </w:pPr>
            <w:r w:rsidRPr="005B302F">
              <w:rPr>
                <w:sz w:val="28"/>
                <w:szCs w:val="28"/>
                <w:lang w:eastAsia="en-US"/>
              </w:rPr>
              <w:t>до 15 февраля года, следующего за отчетным</w:t>
            </w:r>
          </w:p>
        </w:tc>
        <w:tc>
          <w:tcPr>
            <w:tcW w:w="900" w:type="pct"/>
            <w:vAlign w:val="center"/>
          </w:tcPr>
          <w:p w14:paraId="37306EEE" w14:textId="77777777" w:rsidR="0075779C" w:rsidRPr="005B302F" w:rsidRDefault="0075779C" w:rsidP="0086719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B302F">
              <w:rPr>
                <w:color w:val="000000"/>
                <w:sz w:val="28"/>
                <w:szCs w:val="28"/>
              </w:rPr>
              <w:t>Отдел дорожного хозяйства и благоустройства</w:t>
            </w:r>
          </w:p>
        </w:tc>
      </w:tr>
      <w:tr w:rsidR="0075779C" w:rsidRPr="005B302F" w14:paraId="36E9A6DA" w14:textId="77777777" w:rsidTr="003F1495">
        <w:trPr>
          <w:trHeight w:val="13"/>
        </w:trPr>
        <w:tc>
          <w:tcPr>
            <w:tcW w:w="182" w:type="pct"/>
            <w:vAlign w:val="center"/>
          </w:tcPr>
          <w:p w14:paraId="578CADA5" w14:textId="77777777" w:rsidR="0075779C" w:rsidRPr="005B302F" w:rsidRDefault="0075779C" w:rsidP="0086719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B302F">
              <w:rPr>
                <w:sz w:val="28"/>
                <w:szCs w:val="28"/>
              </w:rPr>
              <w:t>2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vAlign w:val="center"/>
          </w:tcPr>
          <w:p w14:paraId="4AEE6C55" w14:textId="77777777" w:rsidR="0075779C" w:rsidRPr="005B302F" w:rsidRDefault="0075779C" w:rsidP="0086719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B302F">
              <w:rPr>
                <w:sz w:val="28"/>
                <w:szCs w:val="28"/>
              </w:rPr>
              <w:t xml:space="preserve">Увеличение численности населения, пользующегося </w:t>
            </w:r>
            <w:r w:rsidRPr="005B302F">
              <w:rPr>
                <w:sz w:val="28"/>
                <w:szCs w:val="28"/>
              </w:rPr>
              <w:lastRenderedPageBreak/>
              <w:t>услугами муниципальных автобусных маршрутов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37BEC71B" w14:textId="77777777" w:rsidR="0075779C" w:rsidRPr="005B302F" w:rsidRDefault="0075779C" w:rsidP="0086719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B302F">
              <w:rPr>
                <w:sz w:val="28"/>
                <w:szCs w:val="28"/>
              </w:rPr>
              <w:lastRenderedPageBreak/>
              <w:t>чел.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14:paraId="2CE92290" w14:textId="77777777" w:rsidR="0075779C" w:rsidRPr="005B302F" w:rsidRDefault="0075779C" w:rsidP="00867193">
            <w:pPr>
              <w:jc w:val="center"/>
              <w:rPr>
                <w:sz w:val="28"/>
                <w:szCs w:val="28"/>
              </w:rPr>
            </w:pPr>
            <w:r w:rsidRPr="005B302F">
              <w:rPr>
                <w:sz w:val="28"/>
                <w:szCs w:val="28"/>
              </w:rPr>
              <w:t>за отчетный год</w:t>
            </w:r>
          </w:p>
        </w:tc>
        <w:tc>
          <w:tcPr>
            <w:tcW w:w="1262" w:type="pct"/>
            <w:tcBorders>
              <w:bottom w:val="single" w:sz="4" w:space="0" w:color="auto"/>
            </w:tcBorders>
            <w:vAlign w:val="center"/>
          </w:tcPr>
          <w:p w14:paraId="06DFBA4B" w14:textId="77777777" w:rsidR="0075779C" w:rsidRPr="005B302F" w:rsidRDefault="0075779C" w:rsidP="00867193">
            <w:pPr>
              <w:jc w:val="both"/>
            </w:pPr>
            <w:r w:rsidRPr="005B302F">
              <w:rPr>
                <w:sz w:val="28"/>
                <w:szCs w:val="28"/>
              </w:rPr>
              <w:t>Фактическое наблюдение (предоставлении информации от ГКУ ЛО «</w:t>
            </w:r>
            <w:proofErr w:type="spellStart"/>
            <w:r w:rsidRPr="005B302F">
              <w:rPr>
                <w:sz w:val="28"/>
                <w:szCs w:val="28"/>
              </w:rPr>
              <w:t>Леноблтранс</w:t>
            </w:r>
            <w:proofErr w:type="spellEnd"/>
            <w:r w:rsidRPr="005B302F">
              <w:rPr>
                <w:sz w:val="28"/>
                <w:szCs w:val="28"/>
              </w:rPr>
              <w:t>»)</w:t>
            </w:r>
          </w:p>
        </w:tc>
        <w:tc>
          <w:tcPr>
            <w:tcW w:w="773" w:type="pct"/>
            <w:tcBorders>
              <w:bottom w:val="single" w:sz="4" w:space="0" w:color="auto"/>
            </w:tcBorders>
            <w:vAlign w:val="center"/>
          </w:tcPr>
          <w:p w14:paraId="4FFA89C4" w14:textId="77777777" w:rsidR="0075779C" w:rsidRPr="005B302F" w:rsidRDefault="0075779C" w:rsidP="00867193">
            <w:pPr>
              <w:jc w:val="center"/>
              <w:rPr>
                <w:sz w:val="28"/>
                <w:szCs w:val="28"/>
              </w:rPr>
            </w:pPr>
            <w:r w:rsidRPr="005B302F">
              <w:rPr>
                <w:sz w:val="28"/>
                <w:szCs w:val="28"/>
                <w:lang w:eastAsia="en-US"/>
              </w:rPr>
              <w:t>до 15 февраля года, следующего за отчетным</w:t>
            </w:r>
          </w:p>
        </w:tc>
        <w:tc>
          <w:tcPr>
            <w:tcW w:w="900" w:type="pct"/>
            <w:tcBorders>
              <w:bottom w:val="single" w:sz="4" w:space="0" w:color="auto"/>
            </w:tcBorders>
            <w:vAlign w:val="center"/>
          </w:tcPr>
          <w:p w14:paraId="5983F8B9" w14:textId="77777777" w:rsidR="0075779C" w:rsidRPr="005B302F" w:rsidRDefault="0075779C" w:rsidP="0086719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B302F">
              <w:rPr>
                <w:color w:val="000000"/>
                <w:sz w:val="28"/>
                <w:szCs w:val="28"/>
              </w:rPr>
              <w:t>Отдел дорожного хозяйства и благоустройства</w:t>
            </w:r>
          </w:p>
        </w:tc>
      </w:tr>
      <w:tr w:rsidR="0075779C" w:rsidRPr="00781F0E" w14:paraId="362B324B" w14:textId="77777777" w:rsidTr="003F1495">
        <w:trPr>
          <w:trHeight w:val="13"/>
        </w:trPr>
        <w:tc>
          <w:tcPr>
            <w:tcW w:w="182" w:type="pct"/>
            <w:vAlign w:val="center"/>
          </w:tcPr>
          <w:p w14:paraId="3CB2C446" w14:textId="77777777" w:rsidR="0075779C" w:rsidRPr="005B302F" w:rsidRDefault="0075779C" w:rsidP="0086719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B302F">
              <w:rPr>
                <w:sz w:val="28"/>
                <w:szCs w:val="28"/>
              </w:rPr>
              <w:t>3</w:t>
            </w:r>
          </w:p>
        </w:tc>
        <w:tc>
          <w:tcPr>
            <w:tcW w:w="908" w:type="pct"/>
            <w:vAlign w:val="center"/>
          </w:tcPr>
          <w:p w14:paraId="31208B6B" w14:textId="77777777" w:rsidR="0075779C" w:rsidRPr="005B302F" w:rsidRDefault="0075779C" w:rsidP="0086719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B302F">
              <w:rPr>
                <w:sz w:val="28"/>
                <w:szCs w:val="28"/>
              </w:rPr>
              <w:t>Внесение изменений в генеральный план Заневского городского поселения Всеволожского муниципального района Ленинградской области</w:t>
            </w:r>
          </w:p>
        </w:tc>
        <w:tc>
          <w:tcPr>
            <w:tcW w:w="406" w:type="pct"/>
            <w:vAlign w:val="center"/>
          </w:tcPr>
          <w:p w14:paraId="4891677B" w14:textId="77777777" w:rsidR="0075779C" w:rsidRPr="005B302F" w:rsidRDefault="0075779C" w:rsidP="0086719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B302F">
              <w:rPr>
                <w:sz w:val="28"/>
                <w:szCs w:val="28"/>
              </w:rPr>
              <w:t>шт.</w:t>
            </w:r>
          </w:p>
        </w:tc>
        <w:tc>
          <w:tcPr>
            <w:tcW w:w="569" w:type="pct"/>
            <w:vAlign w:val="center"/>
          </w:tcPr>
          <w:p w14:paraId="0D3BAAD6" w14:textId="77777777" w:rsidR="0075779C" w:rsidRPr="005B302F" w:rsidRDefault="0075779C" w:rsidP="00867193">
            <w:pPr>
              <w:jc w:val="center"/>
              <w:rPr>
                <w:sz w:val="28"/>
                <w:szCs w:val="28"/>
              </w:rPr>
            </w:pPr>
            <w:r w:rsidRPr="005B302F">
              <w:rPr>
                <w:sz w:val="28"/>
                <w:szCs w:val="28"/>
              </w:rPr>
              <w:t>за отчетный год</w:t>
            </w:r>
          </w:p>
        </w:tc>
        <w:tc>
          <w:tcPr>
            <w:tcW w:w="1262" w:type="pct"/>
            <w:vAlign w:val="center"/>
          </w:tcPr>
          <w:p w14:paraId="45157C5A" w14:textId="77777777" w:rsidR="0075779C" w:rsidRPr="005B302F" w:rsidRDefault="0075779C" w:rsidP="00867193">
            <w:pPr>
              <w:jc w:val="both"/>
              <w:rPr>
                <w:sz w:val="28"/>
                <w:szCs w:val="28"/>
              </w:rPr>
            </w:pPr>
            <w:r w:rsidRPr="005B302F">
              <w:rPr>
                <w:sz w:val="28"/>
                <w:szCs w:val="28"/>
              </w:rPr>
              <w:t>Показатель равен количеству единиц выполненных работ</w:t>
            </w:r>
          </w:p>
        </w:tc>
        <w:tc>
          <w:tcPr>
            <w:tcW w:w="773" w:type="pct"/>
            <w:vAlign w:val="center"/>
          </w:tcPr>
          <w:p w14:paraId="645073C4" w14:textId="77777777" w:rsidR="0075779C" w:rsidRPr="005B302F" w:rsidRDefault="0075779C" w:rsidP="00867193">
            <w:pPr>
              <w:jc w:val="center"/>
              <w:rPr>
                <w:sz w:val="28"/>
                <w:szCs w:val="28"/>
              </w:rPr>
            </w:pPr>
            <w:r w:rsidRPr="005B302F">
              <w:rPr>
                <w:sz w:val="28"/>
                <w:szCs w:val="28"/>
                <w:lang w:eastAsia="en-US"/>
              </w:rPr>
              <w:t>до 15 февраля года, следующего за отчетным</w:t>
            </w:r>
          </w:p>
        </w:tc>
        <w:tc>
          <w:tcPr>
            <w:tcW w:w="900" w:type="pct"/>
            <w:vAlign w:val="center"/>
          </w:tcPr>
          <w:p w14:paraId="7D7615B1" w14:textId="77777777" w:rsidR="0075779C" w:rsidRPr="00781F0E" w:rsidRDefault="0075779C" w:rsidP="00867193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5B302F">
              <w:rPr>
                <w:color w:val="000000"/>
                <w:sz w:val="28"/>
                <w:szCs w:val="28"/>
              </w:rPr>
              <w:t>Отдел архитектуры, градостроительства и территориального планирования</w:t>
            </w:r>
          </w:p>
        </w:tc>
      </w:tr>
    </w:tbl>
    <w:p w14:paraId="1332F66B" w14:textId="25241BC6" w:rsidR="00543D08" w:rsidRPr="00781F0E" w:rsidRDefault="00543D08" w:rsidP="00781F0E">
      <w:pPr>
        <w:ind w:left="9356"/>
        <w:jc w:val="center"/>
        <w:rPr>
          <w:bCs/>
          <w:sz w:val="28"/>
          <w:szCs w:val="28"/>
        </w:rPr>
      </w:pPr>
    </w:p>
    <w:p w14:paraId="754A378B" w14:textId="3B41CDAD" w:rsidR="00543D08" w:rsidRPr="00781F0E" w:rsidRDefault="00543D08" w:rsidP="00781F0E">
      <w:pPr>
        <w:ind w:left="9356"/>
        <w:jc w:val="center"/>
        <w:rPr>
          <w:bCs/>
          <w:sz w:val="28"/>
          <w:szCs w:val="28"/>
        </w:rPr>
      </w:pPr>
    </w:p>
    <w:p w14:paraId="667C3B30" w14:textId="46F79C5E" w:rsidR="00543D08" w:rsidRPr="00781F0E" w:rsidRDefault="00543D08" w:rsidP="00781F0E">
      <w:pPr>
        <w:ind w:left="9356"/>
        <w:jc w:val="center"/>
        <w:rPr>
          <w:bCs/>
          <w:sz w:val="28"/>
          <w:szCs w:val="28"/>
        </w:rPr>
      </w:pPr>
    </w:p>
    <w:p w14:paraId="2436ACA0" w14:textId="60892DDF" w:rsidR="00543D08" w:rsidRDefault="00543D08" w:rsidP="00781F0E">
      <w:pPr>
        <w:ind w:left="9356"/>
        <w:jc w:val="center"/>
        <w:rPr>
          <w:bCs/>
          <w:sz w:val="28"/>
          <w:szCs w:val="28"/>
        </w:rPr>
      </w:pPr>
    </w:p>
    <w:p w14:paraId="40ECD9FD" w14:textId="77777777" w:rsidR="0075779C" w:rsidRDefault="0075779C" w:rsidP="00781F0E">
      <w:pPr>
        <w:ind w:left="9356"/>
        <w:jc w:val="center"/>
        <w:rPr>
          <w:bCs/>
          <w:sz w:val="28"/>
          <w:szCs w:val="28"/>
        </w:rPr>
      </w:pPr>
    </w:p>
    <w:p w14:paraId="41C37A6A" w14:textId="77777777" w:rsidR="0075779C" w:rsidRDefault="0075779C" w:rsidP="00781F0E">
      <w:pPr>
        <w:ind w:left="9356"/>
        <w:jc w:val="center"/>
        <w:rPr>
          <w:bCs/>
          <w:sz w:val="28"/>
          <w:szCs w:val="28"/>
        </w:rPr>
      </w:pPr>
    </w:p>
    <w:p w14:paraId="32AE961E" w14:textId="77777777" w:rsidR="0075779C" w:rsidRDefault="0075779C" w:rsidP="00781F0E">
      <w:pPr>
        <w:ind w:left="9356"/>
        <w:jc w:val="center"/>
        <w:rPr>
          <w:bCs/>
          <w:sz w:val="28"/>
          <w:szCs w:val="28"/>
        </w:rPr>
      </w:pPr>
    </w:p>
    <w:p w14:paraId="1A193EB6" w14:textId="77777777" w:rsidR="0075779C" w:rsidRDefault="0075779C" w:rsidP="00781F0E">
      <w:pPr>
        <w:ind w:left="9356"/>
        <w:jc w:val="center"/>
        <w:rPr>
          <w:bCs/>
          <w:sz w:val="28"/>
          <w:szCs w:val="28"/>
        </w:rPr>
      </w:pPr>
    </w:p>
    <w:p w14:paraId="4ECB8720" w14:textId="77777777" w:rsidR="0075779C" w:rsidRDefault="0075779C" w:rsidP="00781F0E">
      <w:pPr>
        <w:ind w:left="9356"/>
        <w:jc w:val="center"/>
        <w:rPr>
          <w:bCs/>
          <w:sz w:val="28"/>
          <w:szCs w:val="28"/>
        </w:rPr>
      </w:pPr>
    </w:p>
    <w:p w14:paraId="7658561C" w14:textId="77777777" w:rsidR="00543D08" w:rsidRDefault="00543D08" w:rsidP="00781F0E">
      <w:pPr>
        <w:ind w:left="9356"/>
        <w:jc w:val="center"/>
        <w:rPr>
          <w:bCs/>
          <w:sz w:val="28"/>
          <w:szCs w:val="28"/>
        </w:rPr>
      </w:pPr>
    </w:p>
    <w:p w14:paraId="20CDF1FA" w14:textId="77777777" w:rsidR="003F1495" w:rsidRPr="00781F0E" w:rsidRDefault="003F1495" w:rsidP="00781F0E">
      <w:pPr>
        <w:ind w:left="9356"/>
        <w:jc w:val="center"/>
        <w:rPr>
          <w:bCs/>
          <w:sz w:val="28"/>
          <w:szCs w:val="28"/>
        </w:rPr>
      </w:pPr>
    </w:p>
    <w:p w14:paraId="7C342AB7" w14:textId="77777777" w:rsidR="008500CF" w:rsidRPr="00781F0E" w:rsidRDefault="008500CF" w:rsidP="00781F0E">
      <w:pPr>
        <w:ind w:left="8789"/>
        <w:jc w:val="center"/>
        <w:rPr>
          <w:sz w:val="28"/>
          <w:szCs w:val="28"/>
        </w:rPr>
      </w:pPr>
    </w:p>
    <w:p w14:paraId="6EC7962E" w14:textId="77777777" w:rsidR="00757081" w:rsidRPr="00781F0E" w:rsidRDefault="00757081" w:rsidP="00781F0E">
      <w:pPr>
        <w:jc w:val="right"/>
        <w:rPr>
          <w:rFonts w:eastAsia="Times New Roman"/>
          <w:sz w:val="28"/>
          <w:szCs w:val="28"/>
        </w:rPr>
      </w:pPr>
      <w:r w:rsidRPr="00781F0E">
        <w:rPr>
          <w:rFonts w:eastAsia="Times New Roman"/>
          <w:sz w:val="28"/>
          <w:szCs w:val="28"/>
        </w:rPr>
        <w:lastRenderedPageBreak/>
        <w:t>Приложение 3</w:t>
      </w:r>
    </w:p>
    <w:p w14:paraId="79D96502" w14:textId="77777777" w:rsidR="00757081" w:rsidRPr="00781F0E" w:rsidRDefault="00757081" w:rsidP="00781F0E">
      <w:pPr>
        <w:jc w:val="right"/>
        <w:rPr>
          <w:rFonts w:eastAsia="Times New Roman"/>
          <w:sz w:val="28"/>
          <w:szCs w:val="28"/>
        </w:rPr>
      </w:pPr>
      <w:r w:rsidRPr="00781F0E">
        <w:rPr>
          <w:rFonts w:eastAsia="Times New Roman"/>
          <w:sz w:val="28"/>
          <w:szCs w:val="28"/>
        </w:rPr>
        <w:t>к Муниципальной программе</w:t>
      </w:r>
    </w:p>
    <w:p w14:paraId="2404F923" w14:textId="77777777" w:rsidR="00757081" w:rsidRPr="00781F0E" w:rsidRDefault="00757081" w:rsidP="00781F0E">
      <w:pPr>
        <w:jc w:val="right"/>
        <w:rPr>
          <w:rFonts w:eastAsia="Times New Roman"/>
          <w:sz w:val="28"/>
          <w:szCs w:val="28"/>
        </w:rPr>
      </w:pPr>
    </w:p>
    <w:p w14:paraId="6DD66D7B" w14:textId="0410E2C2" w:rsidR="00757081" w:rsidRPr="00781F0E" w:rsidRDefault="00757081" w:rsidP="00781F0E">
      <w:pPr>
        <w:jc w:val="center"/>
        <w:rPr>
          <w:sz w:val="28"/>
          <w:szCs w:val="28"/>
        </w:rPr>
      </w:pPr>
      <w:r w:rsidRPr="00781F0E">
        <w:rPr>
          <w:rFonts w:eastAsia="Times New Roman"/>
          <w:sz w:val="28"/>
          <w:szCs w:val="28"/>
        </w:rPr>
        <w:t>План реализации муниципальной программы «</w:t>
      </w:r>
      <w:r w:rsidR="00EB3191" w:rsidRPr="00781F0E">
        <w:rPr>
          <w:sz w:val="28"/>
          <w:szCs w:val="28"/>
        </w:rPr>
        <w:t xml:space="preserve">Обеспечение устойчивого комплексного развития территории </w:t>
      </w:r>
      <w:r w:rsidR="00EB3191" w:rsidRPr="00781F0E">
        <w:rPr>
          <w:bCs/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 w:rsidRPr="00781F0E">
        <w:rPr>
          <w:sz w:val="28"/>
          <w:szCs w:val="28"/>
        </w:rPr>
        <w:t>»</w:t>
      </w:r>
    </w:p>
    <w:p w14:paraId="13CF3331" w14:textId="77777777" w:rsidR="00757081" w:rsidRPr="00781F0E" w:rsidRDefault="00757081" w:rsidP="00781F0E">
      <w:pPr>
        <w:pStyle w:val="af4"/>
        <w:rPr>
          <w:b/>
          <w:bCs/>
          <w:sz w:val="28"/>
          <w:szCs w:val="28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2"/>
        <w:gridCol w:w="2733"/>
        <w:gridCol w:w="1685"/>
        <w:gridCol w:w="1391"/>
        <w:gridCol w:w="1848"/>
        <w:gridCol w:w="1539"/>
        <w:gridCol w:w="1536"/>
        <w:gridCol w:w="1479"/>
      </w:tblGrid>
      <w:tr w:rsidR="0075779C" w:rsidRPr="00D77347" w14:paraId="74B7B942" w14:textId="77777777" w:rsidTr="003F1495">
        <w:trPr>
          <w:trHeight w:val="805"/>
        </w:trPr>
        <w:tc>
          <w:tcPr>
            <w:tcW w:w="998" w:type="pct"/>
            <w:vMerge w:val="restart"/>
            <w:vAlign w:val="center"/>
          </w:tcPr>
          <w:p w14:paraId="00BFCDFF" w14:textId="77777777" w:rsidR="0075779C" w:rsidRPr="005B302F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5B302F">
              <w:rPr>
                <w:bCs/>
                <w:sz w:val="28"/>
                <w:szCs w:val="28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939" w:type="pct"/>
            <w:vMerge w:val="restart"/>
            <w:vAlign w:val="center"/>
          </w:tcPr>
          <w:p w14:paraId="594E5506" w14:textId="77777777" w:rsidR="0075779C" w:rsidRPr="005B302F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5B302F">
              <w:rPr>
                <w:bCs/>
                <w:sz w:val="28"/>
                <w:szCs w:val="28"/>
              </w:rPr>
              <w:t>Ответственный исполнитель, участник</w:t>
            </w:r>
          </w:p>
        </w:tc>
        <w:tc>
          <w:tcPr>
            <w:tcW w:w="592" w:type="pct"/>
            <w:vMerge w:val="restart"/>
            <w:vAlign w:val="center"/>
          </w:tcPr>
          <w:p w14:paraId="2D20B986" w14:textId="77777777" w:rsidR="0075779C" w:rsidRPr="005B302F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5B302F">
              <w:rPr>
                <w:bCs/>
                <w:sz w:val="28"/>
                <w:szCs w:val="28"/>
              </w:rPr>
              <w:t>Годы реализации</w:t>
            </w:r>
          </w:p>
        </w:tc>
        <w:tc>
          <w:tcPr>
            <w:tcW w:w="2470" w:type="pct"/>
            <w:gridSpan w:val="5"/>
            <w:vAlign w:val="center"/>
          </w:tcPr>
          <w:p w14:paraId="5B7A0FA9" w14:textId="77777777" w:rsidR="0075779C" w:rsidRPr="005B302F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5B302F">
              <w:rPr>
                <w:bCs/>
                <w:sz w:val="28"/>
                <w:szCs w:val="28"/>
              </w:rPr>
              <w:t>Оценка расходов (тыс. руб.)</w:t>
            </w:r>
          </w:p>
        </w:tc>
      </w:tr>
      <w:tr w:rsidR="0075779C" w:rsidRPr="00D77347" w14:paraId="6743F8C2" w14:textId="77777777" w:rsidTr="003F1495">
        <w:trPr>
          <w:trHeight w:val="706"/>
        </w:trPr>
        <w:tc>
          <w:tcPr>
            <w:tcW w:w="998" w:type="pct"/>
            <w:vMerge/>
          </w:tcPr>
          <w:p w14:paraId="474B0446" w14:textId="77777777" w:rsidR="0075779C" w:rsidRPr="005B302F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39" w:type="pct"/>
            <w:vMerge/>
          </w:tcPr>
          <w:p w14:paraId="23EFCF77" w14:textId="77777777" w:rsidR="0075779C" w:rsidRPr="005B302F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92" w:type="pct"/>
            <w:vMerge/>
          </w:tcPr>
          <w:p w14:paraId="41F6E07F" w14:textId="77777777" w:rsidR="0075779C" w:rsidRPr="005B302F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95" w:type="pct"/>
            <w:vAlign w:val="center"/>
          </w:tcPr>
          <w:p w14:paraId="370F40ED" w14:textId="77777777" w:rsidR="0075779C" w:rsidRPr="005B302F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5B302F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444" w:type="pct"/>
            <w:vAlign w:val="center"/>
          </w:tcPr>
          <w:p w14:paraId="5F3AA74D" w14:textId="77777777" w:rsidR="0075779C" w:rsidRPr="005B302F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5B302F">
              <w:rPr>
                <w:bCs/>
                <w:sz w:val="28"/>
                <w:szCs w:val="28"/>
              </w:rPr>
              <w:t>Федеральный бюджет</w:t>
            </w:r>
          </w:p>
        </w:tc>
        <w:tc>
          <w:tcPr>
            <w:tcW w:w="544" w:type="pct"/>
            <w:vAlign w:val="center"/>
          </w:tcPr>
          <w:p w14:paraId="683121B1" w14:textId="77777777" w:rsidR="0075779C" w:rsidRPr="005B302F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5B302F">
              <w:rPr>
                <w:bCs/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543" w:type="pct"/>
            <w:vAlign w:val="center"/>
          </w:tcPr>
          <w:p w14:paraId="3FE672A5" w14:textId="77777777" w:rsidR="0075779C" w:rsidRPr="005B302F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5B302F">
              <w:rPr>
                <w:bCs/>
                <w:sz w:val="28"/>
                <w:szCs w:val="28"/>
              </w:rPr>
              <w:t>Местный бюджет</w:t>
            </w:r>
          </w:p>
        </w:tc>
        <w:tc>
          <w:tcPr>
            <w:tcW w:w="445" w:type="pct"/>
            <w:vAlign w:val="center"/>
          </w:tcPr>
          <w:p w14:paraId="06C8FAA3" w14:textId="77777777" w:rsidR="0075779C" w:rsidRPr="005B302F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5B302F">
              <w:rPr>
                <w:bCs/>
                <w:sz w:val="28"/>
                <w:szCs w:val="28"/>
              </w:rPr>
              <w:t>Прочие источники</w:t>
            </w:r>
          </w:p>
        </w:tc>
      </w:tr>
      <w:tr w:rsidR="0075779C" w:rsidRPr="00D77347" w14:paraId="6EB7A241" w14:textId="77777777" w:rsidTr="003F1495">
        <w:trPr>
          <w:trHeight w:val="300"/>
        </w:trPr>
        <w:tc>
          <w:tcPr>
            <w:tcW w:w="998" w:type="pct"/>
          </w:tcPr>
          <w:p w14:paraId="35AB1780" w14:textId="77777777" w:rsidR="0075779C" w:rsidRPr="005B302F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5B302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39" w:type="pct"/>
          </w:tcPr>
          <w:p w14:paraId="7FB147FD" w14:textId="77777777" w:rsidR="0075779C" w:rsidRPr="005B302F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5B302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92" w:type="pct"/>
          </w:tcPr>
          <w:p w14:paraId="4F23A17B" w14:textId="77777777" w:rsidR="0075779C" w:rsidRPr="005B302F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5B302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95" w:type="pct"/>
          </w:tcPr>
          <w:p w14:paraId="24F6CD2B" w14:textId="77777777" w:rsidR="0075779C" w:rsidRPr="005B302F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5B302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44" w:type="pct"/>
          </w:tcPr>
          <w:p w14:paraId="2B29AA29" w14:textId="77777777" w:rsidR="0075779C" w:rsidRPr="005B302F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5B302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44" w:type="pct"/>
          </w:tcPr>
          <w:p w14:paraId="7871C1EE" w14:textId="77777777" w:rsidR="0075779C" w:rsidRPr="005B302F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5B302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543" w:type="pct"/>
          </w:tcPr>
          <w:p w14:paraId="3F29BBE6" w14:textId="77777777" w:rsidR="0075779C" w:rsidRPr="005B302F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5B302F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45" w:type="pct"/>
          </w:tcPr>
          <w:p w14:paraId="3F1A4AE2" w14:textId="77777777" w:rsidR="0075779C" w:rsidRPr="005B302F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5B302F">
              <w:rPr>
                <w:bCs/>
                <w:sz w:val="28"/>
                <w:szCs w:val="28"/>
              </w:rPr>
              <w:t>8</w:t>
            </w:r>
          </w:p>
        </w:tc>
      </w:tr>
      <w:tr w:rsidR="0075779C" w:rsidRPr="00D77347" w14:paraId="04BD31F1" w14:textId="77777777" w:rsidTr="003F1495">
        <w:trPr>
          <w:trHeight w:val="1026"/>
        </w:trPr>
        <w:tc>
          <w:tcPr>
            <w:tcW w:w="998" w:type="pct"/>
            <w:vMerge w:val="restart"/>
            <w:vAlign w:val="center"/>
          </w:tcPr>
          <w:p w14:paraId="15D895DF" w14:textId="77777777" w:rsidR="0075779C" w:rsidRPr="00B543F5" w:rsidRDefault="0075779C" w:rsidP="00867193">
            <w:pPr>
              <w:rPr>
                <w:bCs/>
                <w:sz w:val="28"/>
                <w:szCs w:val="28"/>
              </w:rPr>
            </w:pPr>
            <w:r w:rsidRPr="00B543F5">
              <w:rPr>
                <w:bCs/>
                <w:sz w:val="28"/>
                <w:szCs w:val="28"/>
              </w:rPr>
              <w:t xml:space="preserve">Муниципальная программа </w:t>
            </w:r>
          </w:p>
          <w:p w14:paraId="30FA4209" w14:textId="77777777" w:rsidR="0075779C" w:rsidRPr="00B543F5" w:rsidRDefault="0075779C" w:rsidP="00867193">
            <w:pPr>
              <w:jc w:val="both"/>
              <w:rPr>
                <w:bCs/>
                <w:sz w:val="28"/>
                <w:szCs w:val="28"/>
              </w:rPr>
            </w:pPr>
            <w:r w:rsidRPr="00B543F5">
              <w:rPr>
                <w:bCs/>
                <w:sz w:val="28"/>
                <w:szCs w:val="28"/>
              </w:rPr>
              <w:t xml:space="preserve">«Обеспечение устойчивого комплексного развития территории Заневского городского поселения Всеволожского муниципального района </w:t>
            </w:r>
            <w:r w:rsidRPr="00B543F5">
              <w:rPr>
                <w:bCs/>
                <w:sz w:val="28"/>
                <w:szCs w:val="28"/>
              </w:rPr>
              <w:lastRenderedPageBreak/>
              <w:t>Ленинградской области»</w:t>
            </w:r>
          </w:p>
        </w:tc>
        <w:tc>
          <w:tcPr>
            <w:tcW w:w="939" w:type="pct"/>
            <w:vMerge w:val="restart"/>
            <w:vAlign w:val="center"/>
          </w:tcPr>
          <w:p w14:paraId="0BC42BB0" w14:textId="77777777" w:rsidR="0075779C" w:rsidRPr="00B543F5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B543F5">
              <w:rPr>
                <w:bCs/>
                <w:color w:val="000000"/>
                <w:sz w:val="28"/>
                <w:szCs w:val="28"/>
              </w:rPr>
              <w:lastRenderedPageBreak/>
              <w:t>Отдел архитектуры, градостроительства и территориального планирования</w:t>
            </w:r>
          </w:p>
          <w:p w14:paraId="7FCCBF4C" w14:textId="77777777" w:rsidR="0075779C" w:rsidRPr="00B543F5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B543F5">
              <w:rPr>
                <w:bCs/>
                <w:sz w:val="28"/>
                <w:szCs w:val="28"/>
              </w:rPr>
              <w:t>Отдел дорожного хозяйства и благоустройства</w:t>
            </w:r>
          </w:p>
          <w:p w14:paraId="6CD3C7EF" w14:textId="77777777" w:rsidR="0075779C" w:rsidRPr="00B543F5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B543F5">
              <w:rPr>
                <w:sz w:val="28"/>
                <w:szCs w:val="28"/>
              </w:rPr>
              <w:t>МКУ «Центр оказания услуг»</w:t>
            </w:r>
          </w:p>
        </w:tc>
        <w:tc>
          <w:tcPr>
            <w:tcW w:w="592" w:type="pct"/>
            <w:vAlign w:val="center"/>
          </w:tcPr>
          <w:p w14:paraId="13AA0973" w14:textId="77777777" w:rsidR="0075779C" w:rsidRPr="00B543F5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B543F5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495" w:type="pct"/>
            <w:vAlign w:val="center"/>
          </w:tcPr>
          <w:p w14:paraId="7D392A5C" w14:textId="77777777" w:rsidR="0075779C" w:rsidRPr="00B543F5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B543F5">
              <w:rPr>
                <w:bCs/>
                <w:sz w:val="28"/>
                <w:szCs w:val="28"/>
              </w:rPr>
              <w:t>58 731,7</w:t>
            </w:r>
          </w:p>
        </w:tc>
        <w:tc>
          <w:tcPr>
            <w:tcW w:w="444" w:type="pct"/>
            <w:vAlign w:val="center"/>
          </w:tcPr>
          <w:p w14:paraId="151B045C" w14:textId="77777777" w:rsidR="0075779C" w:rsidRPr="00B543F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4882F77E" w14:textId="77777777" w:rsidR="0075779C" w:rsidRPr="00B543F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3" w:type="pct"/>
            <w:vAlign w:val="center"/>
          </w:tcPr>
          <w:p w14:paraId="635D6DD8" w14:textId="77777777" w:rsidR="0075779C" w:rsidRPr="00B543F5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B543F5">
              <w:rPr>
                <w:bCs/>
                <w:sz w:val="28"/>
                <w:szCs w:val="28"/>
              </w:rPr>
              <w:t>58 731,7</w:t>
            </w:r>
          </w:p>
        </w:tc>
        <w:tc>
          <w:tcPr>
            <w:tcW w:w="445" w:type="pct"/>
            <w:vAlign w:val="center"/>
          </w:tcPr>
          <w:p w14:paraId="124BE5D7" w14:textId="77777777" w:rsidR="0075779C" w:rsidRPr="00B543F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5779C" w:rsidRPr="00D77347" w14:paraId="66D438B3" w14:textId="77777777" w:rsidTr="003F1495">
        <w:trPr>
          <w:trHeight w:val="843"/>
        </w:trPr>
        <w:tc>
          <w:tcPr>
            <w:tcW w:w="998" w:type="pct"/>
            <w:vMerge/>
          </w:tcPr>
          <w:p w14:paraId="69318CF1" w14:textId="77777777" w:rsidR="0075779C" w:rsidRPr="00B543F5" w:rsidRDefault="0075779C" w:rsidP="00867193">
            <w:pPr>
              <w:rPr>
                <w:bCs/>
                <w:sz w:val="28"/>
                <w:szCs w:val="28"/>
              </w:rPr>
            </w:pPr>
          </w:p>
        </w:tc>
        <w:tc>
          <w:tcPr>
            <w:tcW w:w="939" w:type="pct"/>
            <w:vMerge/>
            <w:vAlign w:val="center"/>
          </w:tcPr>
          <w:p w14:paraId="2CF8E1B4" w14:textId="77777777" w:rsidR="0075779C" w:rsidRPr="00B543F5" w:rsidRDefault="0075779C" w:rsidP="00867193">
            <w:pPr>
              <w:rPr>
                <w:bCs/>
                <w:sz w:val="28"/>
                <w:szCs w:val="28"/>
              </w:rPr>
            </w:pPr>
          </w:p>
        </w:tc>
        <w:tc>
          <w:tcPr>
            <w:tcW w:w="592" w:type="pct"/>
            <w:vAlign w:val="center"/>
          </w:tcPr>
          <w:p w14:paraId="62F77C4C" w14:textId="77777777" w:rsidR="0075779C" w:rsidRPr="00B543F5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B543F5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495" w:type="pct"/>
            <w:vAlign w:val="center"/>
          </w:tcPr>
          <w:p w14:paraId="4B685B81" w14:textId="77777777" w:rsidR="0075779C" w:rsidRPr="00B543F5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B543F5">
              <w:rPr>
                <w:sz w:val="28"/>
                <w:szCs w:val="28"/>
              </w:rPr>
              <w:t>402 795,0</w:t>
            </w:r>
          </w:p>
        </w:tc>
        <w:tc>
          <w:tcPr>
            <w:tcW w:w="444" w:type="pct"/>
            <w:vAlign w:val="center"/>
          </w:tcPr>
          <w:p w14:paraId="7D8B5347" w14:textId="77777777" w:rsidR="0075779C" w:rsidRPr="00B543F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6506CED1" w14:textId="77777777" w:rsidR="0075779C" w:rsidRPr="00B543F5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B543F5">
              <w:rPr>
                <w:bCs/>
                <w:sz w:val="28"/>
                <w:szCs w:val="28"/>
              </w:rPr>
              <w:t>10 844,2</w:t>
            </w:r>
          </w:p>
        </w:tc>
        <w:tc>
          <w:tcPr>
            <w:tcW w:w="543" w:type="pct"/>
            <w:vAlign w:val="center"/>
          </w:tcPr>
          <w:p w14:paraId="513903DD" w14:textId="77777777" w:rsidR="0075779C" w:rsidRPr="00B543F5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B543F5">
              <w:rPr>
                <w:bCs/>
                <w:sz w:val="28"/>
                <w:szCs w:val="28"/>
              </w:rPr>
              <w:t>391 950,8</w:t>
            </w:r>
          </w:p>
        </w:tc>
        <w:tc>
          <w:tcPr>
            <w:tcW w:w="445" w:type="pct"/>
            <w:vAlign w:val="center"/>
          </w:tcPr>
          <w:p w14:paraId="13560A42" w14:textId="77777777" w:rsidR="0075779C" w:rsidRPr="00B543F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5779C" w:rsidRPr="00D77347" w14:paraId="60A255EB" w14:textId="77777777" w:rsidTr="003F1495">
        <w:trPr>
          <w:trHeight w:val="693"/>
        </w:trPr>
        <w:tc>
          <w:tcPr>
            <w:tcW w:w="998" w:type="pct"/>
            <w:vMerge/>
          </w:tcPr>
          <w:p w14:paraId="76902A1A" w14:textId="77777777" w:rsidR="0075779C" w:rsidRPr="00B543F5" w:rsidRDefault="0075779C" w:rsidP="00867193">
            <w:pPr>
              <w:rPr>
                <w:bCs/>
                <w:sz w:val="28"/>
                <w:szCs w:val="28"/>
              </w:rPr>
            </w:pPr>
          </w:p>
        </w:tc>
        <w:tc>
          <w:tcPr>
            <w:tcW w:w="939" w:type="pct"/>
            <w:vMerge/>
            <w:vAlign w:val="center"/>
          </w:tcPr>
          <w:p w14:paraId="13AC2A0C" w14:textId="77777777" w:rsidR="0075779C" w:rsidRPr="00B543F5" w:rsidRDefault="0075779C" w:rsidP="00867193">
            <w:pPr>
              <w:rPr>
                <w:bCs/>
                <w:sz w:val="28"/>
                <w:szCs w:val="28"/>
              </w:rPr>
            </w:pPr>
          </w:p>
        </w:tc>
        <w:tc>
          <w:tcPr>
            <w:tcW w:w="592" w:type="pct"/>
            <w:vAlign w:val="center"/>
          </w:tcPr>
          <w:p w14:paraId="4ED5D8EA" w14:textId="77777777" w:rsidR="0075779C" w:rsidRPr="00B543F5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B543F5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495" w:type="pct"/>
            <w:vAlign w:val="center"/>
          </w:tcPr>
          <w:p w14:paraId="7CEF5894" w14:textId="77777777" w:rsidR="0075779C" w:rsidRPr="00B543F5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B543F5">
              <w:rPr>
                <w:bCs/>
                <w:sz w:val="28"/>
                <w:szCs w:val="28"/>
              </w:rPr>
              <w:t>60,0</w:t>
            </w:r>
          </w:p>
        </w:tc>
        <w:tc>
          <w:tcPr>
            <w:tcW w:w="444" w:type="pct"/>
            <w:vAlign w:val="center"/>
          </w:tcPr>
          <w:p w14:paraId="0526223A" w14:textId="77777777" w:rsidR="0075779C" w:rsidRPr="00B543F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22FBB34F" w14:textId="77777777" w:rsidR="0075779C" w:rsidRPr="00B543F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3" w:type="pct"/>
            <w:vAlign w:val="center"/>
          </w:tcPr>
          <w:p w14:paraId="2D1AA5EE" w14:textId="77777777" w:rsidR="0075779C" w:rsidRPr="00B543F5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B543F5">
              <w:rPr>
                <w:bCs/>
                <w:sz w:val="28"/>
                <w:szCs w:val="28"/>
              </w:rPr>
              <w:t>60,0</w:t>
            </w:r>
          </w:p>
        </w:tc>
        <w:tc>
          <w:tcPr>
            <w:tcW w:w="445" w:type="pct"/>
            <w:vAlign w:val="center"/>
          </w:tcPr>
          <w:p w14:paraId="725C7932" w14:textId="77777777" w:rsidR="0075779C" w:rsidRPr="00B543F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5779C" w:rsidRPr="00D77347" w14:paraId="5FC75E55" w14:textId="77777777" w:rsidTr="003F1495">
        <w:trPr>
          <w:trHeight w:val="703"/>
        </w:trPr>
        <w:tc>
          <w:tcPr>
            <w:tcW w:w="998" w:type="pct"/>
            <w:vMerge/>
          </w:tcPr>
          <w:p w14:paraId="4EC701CB" w14:textId="77777777" w:rsidR="0075779C" w:rsidRPr="00B543F5" w:rsidRDefault="0075779C" w:rsidP="00867193">
            <w:pPr>
              <w:rPr>
                <w:bCs/>
                <w:sz w:val="28"/>
                <w:szCs w:val="28"/>
              </w:rPr>
            </w:pPr>
          </w:p>
        </w:tc>
        <w:tc>
          <w:tcPr>
            <w:tcW w:w="939" w:type="pct"/>
            <w:vMerge/>
            <w:vAlign w:val="center"/>
          </w:tcPr>
          <w:p w14:paraId="439CB864" w14:textId="77777777" w:rsidR="0075779C" w:rsidRPr="00B543F5" w:rsidRDefault="0075779C" w:rsidP="00867193">
            <w:pPr>
              <w:rPr>
                <w:bCs/>
                <w:sz w:val="28"/>
                <w:szCs w:val="28"/>
              </w:rPr>
            </w:pPr>
          </w:p>
        </w:tc>
        <w:tc>
          <w:tcPr>
            <w:tcW w:w="592" w:type="pct"/>
            <w:vAlign w:val="center"/>
          </w:tcPr>
          <w:p w14:paraId="6E5AA087" w14:textId="77777777" w:rsidR="0075779C" w:rsidRPr="00B543F5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B543F5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495" w:type="pct"/>
            <w:vAlign w:val="center"/>
          </w:tcPr>
          <w:p w14:paraId="25CD50D5" w14:textId="4867F1AB" w:rsidR="0075779C" w:rsidRPr="00B543F5" w:rsidRDefault="00ED3838" w:rsidP="0086719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60,0</w:t>
            </w:r>
          </w:p>
        </w:tc>
        <w:tc>
          <w:tcPr>
            <w:tcW w:w="444" w:type="pct"/>
            <w:vAlign w:val="center"/>
          </w:tcPr>
          <w:p w14:paraId="50A2C389" w14:textId="77777777" w:rsidR="0075779C" w:rsidRPr="00B543F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0F34358A" w14:textId="77777777" w:rsidR="0075779C" w:rsidRPr="00B543F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3" w:type="pct"/>
            <w:vAlign w:val="center"/>
          </w:tcPr>
          <w:p w14:paraId="60F6AFA5" w14:textId="6138A18A" w:rsidR="0075779C" w:rsidRPr="00B543F5" w:rsidRDefault="00ED3838" w:rsidP="0086719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60,0</w:t>
            </w:r>
          </w:p>
        </w:tc>
        <w:tc>
          <w:tcPr>
            <w:tcW w:w="445" w:type="pct"/>
            <w:vAlign w:val="center"/>
          </w:tcPr>
          <w:p w14:paraId="72BD35D7" w14:textId="77777777" w:rsidR="0075779C" w:rsidRPr="00B543F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A5439" w:rsidRPr="00D77347" w14:paraId="4FEBA369" w14:textId="77777777" w:rsidTr="003F1495">
        <w:trPr>
          <w:trHeight w:val="826"/>
        </w:trPr>
        <w:tc>
          <w:tcPr>
            <w:tcW w:w="998" w:type="pct"/>
            <w:vMerge/>
          </w:tcPr>
          <w:p w14:paraId="7E7ACC00" w14:textId="77777777" w:rsidR="002A5439" w:rsidRPr="00B543F5" w:rsidRDefault="002A5439" w:rsidP="002A5439">
            <w:pPr>
              <w:rPr>
                <w:bCs/>
                <w:sz w:val="28"/>
                <w:szCs w:val="28"/>
              </w:rPr>
            </w:pPr>
          </w:p>
        </w:tc>
        <w:tc>
          <w:tcPr>
            <w:tcW w:w="939" w:type="pct"/>
            <w:vMerge/>
            <w:vAlign w:val="center"/>
          </w:tcPr>
          <w:p w14:paraId="47F11622" w14:textId="77777777" w:rsidR="002A5439" w:rsidRPr="00B543F5" w:rsidRDefault="002A5439" w:rsidP="002A5439">
            <w:pPr>
              <w:rPr>
                <w:bCs/>
                <w:sz w:val="28"/>
                <w:szCs w:val="28"/>
              </w:rPr>
            </w:pPr>
          </w:p>
        </w:tc>
        <w:tc>
          <w:tcPr>
            <w:tcW w:w="592" w:type="pct"/>
            <w:vAlign w:val="center"/>
          </w:tcPr>
          <w:p w14:paraId="06EAF331" w14:textId="77777777" w:rsidR="002A5439" w:rsidRPr="00B543F5" w:rsidRDefault="002A5439" w:rsidP="002A5439">
            <w:pPr>
              <w:jc w:val="center"/>
              <w:rPr>
                <w:bCs/>
                <w:sz w:val="28"/>
                <w:szCs w:val="28"/>
              </w:rPr>
            </w:pPr>
            <w:r w:rsidRPr="00B543F5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495" w:type="pct"/>
            <w:vAlign w:val="center"/>
          </w:tcPr>
          <w:p w14:paraId="7E80544C" w14:textId="014F722D" w:rsidR="002A5439" w:rsidRPr="00B543F5" w:rsidRDefault="002A5439" w:rsidP="002A54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</w:t>
            </w:r>
            <w:r w:rsidRPr="00B543F5">
              <w:rPr>
                <w:bCs/>
                <w:sz w:val="28"/>
                <w:szCs w:val="28"/>
              </w:rPr>
              <w:t>,0</w:t>
            </w:r>
          </w:p>
        </w:tc>
        <w:tc>
          <w:tcPr>
            <w:tcW w:w="444" w:type="pct"/>
            <w:vAlign w:val="center"/>
          </w:tcPr>
          <w:p w14:paraId="1C2EDBFA" w14:textId="77777777" w:rsidR="002A5439" w:rsidRPr="00B543F5" w:rsidRDefault="002A5439" w:rsidP="002A54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4CB9BCBE" w14:textId="77777777" w:rsidR="002A5439" w:rsidRPr="00B543F5" w:rsidRDefault="002A5439" w:rsidP="002A54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3" w:type="pct"/>
            <w:vAlign w:val="center"/>
          </w:tcPr>
          <w:p w14:paraId="0C8AA456" w14:textId="57EA60B1" w:rsidR="002A5439" w:rsidRPr="00B543F5" w:rsidRDefault="002A5439" w:rsidP="002A5439">
            <w:pPr>
              <w:jc w:val="center"/>
              <w:rPr>
                <w:bCs/>
                <w:sz w:val="28"/>
                <w:szCs w:val="28"/>
              </w:rPr>
            </w:pPr>
            <w:r w:rsidRPr="00691D7B">
              <w:rPr>
                <w:bCs/>
                <w:sz w:val="28"/>
                <w:szCs w:val="28"/>
              </w:rPr>
              <w:t>60,0</w:t>
            </w:r>
          </w:p>
        </w:tc>
        <w:tc>
          <w:tcPr>
            <w:tcW w:w="445" w:type="pct"/>
            <w:vAlign w:val="center"/>
          </w:tcPr>
          <w:p w14:paraId="3DCF2C84" w14:textId="77777777" w:rsidR="002A5439" w:rsidRPr="00B543F5" w:rsidRDefault="002A5439" w:rsidP="002A54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A5439" w:rsidRPr="00D77347" w14:paraId="62BCFEB3" w14:textId="77777777" w:rsidTr="003F1495">
        <w:trPr>
          <w:trHeight w:val="826"/>
        </w:trPr>
        <w:tc>
          <w:tcPr>
            <w:tcW w:w="998" w:type="pct"/>
            <w:vMerge/>
          </w:tcPr>
          <w:p w14:paraId="1DE8DCB9" w14:textId="77777777" w:rsidR="002A5439" w:rsidRPr="00B543F5" w:rsidRDefault="002A5439" w:rsidP="002A5439">
            <w:pPr>
              <w:rPr>
                <w:bCs/>
                <w:sz w:val="28"/>
                <w:szCs w:val="28"/>
              </w:rPr>
            </w:pPr>
          </w:p>
        </w:tc>
        <w:tc>
          <w:tcPr>
            <w:tcW w:w="939" w:type="pct"/>
            <w:vMerge/>
            <w:vAlign w:val="center"/>
          </w:tcPr>
          <w:p w14:paraId="09685610" w14:textId="77777777" w:rsidR="002A5439" w:rsidRPr="00B543F5" w:rsidRDefault="002A5439" w:rsidP="002A5439">
            <w:pPr>
              <w:rPr>
                <w:bCs/>
                <w:sz w:val="28"/>
                <w:szCs w:val="28"/>
              </w:rPr>
            </w:pPr>
          </w:p>
        </w:tc>
        <w:tc>
          <w:tcPr>
            <w:tcW w:w="592" w:type="pct"/>
            <w:vAlign w:val="center"/>
          </w:tcPr>
          <w:p w14:paraId="02BA67C7" w14:textId="77777777" w:rsidR="002A5439" w:rsidRPr="00B543F5" w:rsidRDefault="002A5439" w:rsidP="002A54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  <w:tc>
          <w:tcPr>
            <w:tcW w:w="495" w:type="pct"/>
            <w:vAlign w:val="center"/>
          </w:tcPr>
          <w:p w14:paraId="442BE71A" w14:textId="121EDE6A" w:rsidR="002A5439" w:rsidRPr="00B543F5" w:rsidRDefault="002A5439" w:rsidP="002A54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</w:t>
            </w:r>
            <w:r w:rsidRPr="00B543F5">
              <w:rPr>
                <w:bCs/>
                <w:sz w:val="28"/>
                <w:szCs w:val="28"/>
              </w:rPr>
              <w:t>,0</w:t>
            </w:r>
          </w:p>
        </w:tc>
        <w:tc>
          <w:tcPr>
            <w:tcW w:w="444" w:type="pct"/>
            <w:vAlign w:val="center"/>
          </w:tcPr>
          <w:p w14:paraId="634DB7EC" w14:textId="77777777" w:rsidR="002A5439" w:rsidRPr="00B543F5" w:rsidRDefault="002A5439" w:rsidP="002A54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3795C3A8" w14:textId="77777777" w:rsidR="002A5439" w:rsidRPr="00B543F5" w:rsidRDefault="002A5439" w:rsidP="002A54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3" w:type="pct"/>
            <w:vAlign w:val="center"/>
          </w:tcPr>
          <w:p w14:paraId="077FE597" w14:textId="04E3A472" w:rsidR="002A5439" w:rsidRPr="00B543F5" w:rsidRDefault="002A5439" w:rsidP="002A5439">
            <w:pPr>
              <w:jc w:val="center"/>
              <w:rPr>
                <w:bCs/>
                <w:sz w:val="28"/>
                <w:szCs w:val="28"/>
              </w:rPr>
            </w:pPr>
            <w:r w:rsidRPr="00691D7B">
              <w:rPr>
                <w:bCs/>
                <w:sz w:val="28"/>
                <w:szCs w:val="28"/>
              </w:rPr>
              <w:t>60,0</w:t>
            </w:r>
          </w:p>
        </w:tc>
        <w:tc>
          <w:tcPr>
            <w:tcW w:w="445" w:type="pct"/>
            <w:vAlign w:val="center"/>
          </w:tcPr>
          <w:p w14:paraId="5097985D" w14:textId="77777777" w:rsidR="002A5439" w:rsidRPr="00B543F5" w:rsidRDefault="002A5439" w:rsidP="002A54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A5439" w:rsidRPr="00D77347" w14:paraId="59293C2A" w14:textId="77777777" w:rsidTr="003F1495">
        <w:trPr>
          <w:trHeight w:val="826"/>
        </w:trPr>
        <w:tc>
          <w:tcPr>
            <w:tcW w:w="998" w:type="pct"/>
            <w:vMerge/>
          </w:tcPr>
          <w:p w14:paraId="07840DD8" w14:textId="77777777" w:rsidR="002A5439" w:rsidRPr="00B543F5" w:rsidRDefault="002A5439" w:rsidP="002A5439">
            <w:pPr>
              <w:rPr>
                <w:bCs/>
                <w:sz w:val="28"/>
                <w:szCs w:val="28"/>
              </w:rPr>
            </w:pPr>
          </w:p>
        </w:tc>
        <w:tc>
          <w:tcPr>
            <w:tcW w:w="939" w:type="pct"/>
            <w:vMerge/>
            <w:vAlign w:val="center"/>
          </w:tcPr>
          <w:p w14:paraId="7013D1C3" w14:textId="77777777" w:rsidR="002A5439" w:rsidRPr="00B543F5" w:rsidRDefault="002A5439" w:rsidP="002A5439">
            <w:pPr>
              <w:rPr>
                <w:bCs/>
                <w:sz w:val="28"/>
                <w:szCs w:val="28"/>
              </w:rPr>
            </w:pPr>
          </w:p>
        </w:tc>
        <w:tc>
          <w:tcPr>
            <w:tcW w:w="592" w:type="pct"/>
            <w:vAlign w:val="center"/>
          </w:tcPr>
          <w:p w14:paraId="43630BD1" w14:textId="77777777" w:rsidR="002A5439" w:rsidRPr="00B543F5" w:rsidRDefault="002A5439" w:rsidP="002A54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2029</w:t>
            </w:r>
          </w:p>
        </w:tc>
        <w:tc>
          <w:tcPr>
            <w:tcW w:w="495" w:type="pct"/>
            <w:vAlign w:val="center"/>
          </w:tcPr>
          <w:p w14:paraId="49C93302" w14:textId="4D919A6D" w:rsidR="002A5439" w:rsidRPr="00B543F5" w:rsidRDefault="002A5439" w:rsidP="002A54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</w:t>
            </w:r>
            <w:r w:rsidRPr="00B543F5">
              <w:rPr>
                <w:bCs/>
                <w:sz w:val="28"/>
                <w:szCs w:val="28"/>
              </w:rPr>
              <w:t>,0</w:t>
            </w:r>
          </w:p>
        </w:tc>
        <w:tc>
          <w:tcPr>
            <w:tcW w:w="444" w:type="pct"/>
            <w:vAlign w:val="center"/>
          </w:tcPr>
          <w:p w14:paraId="46B6A4A6" w14:textId="77777777" w:rsidR="002A5439" w:rsidRPr="00B543F5" w:rsidRDefault="002A5439" w:rsidP="002A54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67D754BC" w14:textId="77777777" w:rsidR="002A5439" w:rsidRPr="00B543F5" w:rsidRDefault="002A5439" w:rsidP="002A54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3" w:type="pct"/>
            <w:vAlign w:val="center"/>
          </w:tcPr>
          <w:p w14:paraId="4ADAA7BB" w14:textId="3D7756C6" w:rsidR="002A5439" w:rsidRPr="00B543F5" w:rsidRDefault="002A5439" w:rsidP="002A5439">
            <w:pPr>
              <w:jc w:val="center"/>
              <w:rPr>
                <w:bCs/>
                <w:sz w:val="28"/>
                <w:szCs w:val="28"/>
              </w:rPr>
            </w:pPr>
            <w:r w:rsidRPr="00501A84">
              <w:rPr>
                <w:bCs/>
                <w:sz w:val="28"/>
                <w:szCs w:val="28"/>
              </w:rPr>
              <w:t>60,0</w:t>
            </w:r>
          </w:p>
        </w:tc>
        <w:tc>
          <w:tcPr>
            <w:tcW w:w="445" w:type="pct"/>
            <w:vAlign w:val="center"/>
          </w:tcPr>
          <w:p w14:paraId="41619F4E" w14:textId="77777777" w:rsidR="002A5439" w:rsidRPr="00B543F5" w:rsidRDefault="002A5439" w:rsidP="002A54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A5439" w:rsidRPr="00D77347" w14:paraId="0A0D1BE8" w14:textId="77777777" w:rsidTr="003F1495">
        <w:trPr>
          <w:trHeight w:val="826"/>
        </w:trPr>
        <w:tc>
          <w:tcPr>
            <w:tcW w:w="998" w:type="pct"/>
            <w:vMerge/>
          </w:tcPr>
          <w:p w14:paraId="1DF60661" w14:textId="77777777" w:rsidR="002A5439" w:rsidRPr="00B543F5" w:rsidRDefault="002A5439" w:rsidP="002A5439">
            <w:pPr>
              <w:rPr>
                <w:bCs/>
                <w:sz w:val="28"/>
                <w:szCs w:val="28"/>
              </w:rPr>
            </w:pPr>
          </w:p>
        </w:tc>
        <w:tc>
          <w:tcPr>
            <w:tcW w:w="939" w:type="pct"/>
            <w:vMerge/>
            <w:vAlign w:val="center"/>
          </w:tcPr>
          <w:p w14:paraId="025F7908" w14:textId="77777777" w:rsidR="002A5439" w:rsidRPr="00B543F5" w:rsidRDefault="002A5439" w:rsidP="002A5439">
            <w:pPr>
              <w:rPr>
                <w:bCs/>
                <w:sz w:val="28"/>
                <w:szCs w:val="28"/>
              </w:rPr>
            </w:pPr>
          </w:p>
        </w:tc>
        <w:tc>
          <w:tcPr>
            <w:tcW w:w="592" w:type="pct"/>
            <w:vAlign w:val="center"/>
          </w:tcPr>
          <w:p w14:paraId="23B2C774" w14:textId="77777777" w:rsidR="002A5439" w:rsidRPr="00B543F5" w:rsidRDefault="002A5439" w:rsidP="002A54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95" w:type="pct"/>
            <w:vAlign w:val="center"/>
          </w:tcPr>
          <w:p w14:paraId="1C9A72AE" w14:textId="29902434" w:rsidR="002A5439" w:rsidRPr="00B543F5" w:rsidRDefault="002A5439" w:rsidP="002A54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</w:t>
            </w:r>
            <w:r w:rsidRPr="00B543F5">
              <w:rPr>
                <w:bCs/>
                <w:sz w:val="28"/>
                <w:szCs w:val="28"/>
              </w:rPr>
              <w:t>,0</w:t>
            </w:r>
          </w:p>
        </w:tc>
        <w:tc>
          <w:tcPr>
            <w:tcW w:w="444" w:type="pct"/>
            <w:vAlign w:val="center"/>
          </w:tcPr>
          <w:p w14:paraId="6C2E36E7" w14:textId="77777777" w:rsidR="002A5439" w:rsidRPr="00B543F5" w:rsidRDefault="002A5439" w:rsidP="002A54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43FD36E0" w14:textId="77777777" w:rsidR="002A5439" w:rsidRPr="00B543F5" w:rsidRDefault="002A5439" w:rsidP="002A54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3" w:type="pct"/>
            <w:vAlign w:val="center"/>
          </w:tcPr>
          <w:p w14:paraId="642F0C0F" w14:textId="52263BBE" w:rsidR="002A5439" w:rsidRPr="00B543F5" w:rsidRDefault="002A5439" w:rsidP="002A5439">
            <w:pPr>
              <w:jc w:val="center"/>
              <w:rPr>
                <w:bCs/>
                <w:sz w:val="28"/>
                <w:szCs w:val="28"/>
              </w:rPr>
            </w:pPr>
            <w:r w:rsidRPr="00501A84">
              <w:rPr>
                <w:bCs/>
                <w:sz w:val="28"/>
                <w:szCs w:val="28"/>
              </w:rPr>
              <w:t>60,0</w:t>
            </w:r>
          </w:p>
        </w:tc>
        <w:tc>
          <w:tcPr>
            <w:tcW w:w="445" w:type="pct"/>
            <w:vAlign w:val="center"/>
          </w:tcPr>
          <w:p w14:paraId="7BEE8FBC" w14:textId="77777777" w:rsidR="002A5439" w:rsidRPr="00B543F5" w:rsidRDefault="002A5439" w:rsidP="002A54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5779C" w:rsidRPr="00D77347" w14:paraId="3AE14528" w14:textId="77777777" w:rsidTr="003F1495">
        <w:trPr>
          <w:trHeight w:val="318"/>
        </w:trPr>
        <w:tc>
          <w:tcPr>
            <w:tcW w:w="998" w:type="pct"/>
          </w:tcPr>
          <w:p w14:paraId="33F44975" w14:textId="77777777" w:rsidR="0075779C" w:rsidRPr="00B543F5" w:rsidRDefault="0075779C" w:rsidP="00867193">
            <w:pPr>
              <w:rPr>
                <w:bCs/>
                <w:sz w:val="28"/>
                <w:szCs w:val="28"/>
              </w:rPr>
            </w:pPr>
            <w:r w:rsidRPr="00B543F5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939" w:type="pct"/>
          </w:tcPr>
          <w:p w14:paraId="3DB2CD7E" w14:textId="77777777" w:rsidR="0075779C" w:rsidRPr="00B543F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92" w:type="pct"/>
            <w:vAlign w:val="center"/>
          </w:tcPr>
          <w:p w14:paraId="0F823943" w14:textId="77777777" w:rsidR="0075779C" w:rsidRPr="00B543F5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B543F5">
              <w:rPr>
                <w:bCs/>
                <w:sz w:val="28"/>
                <w:szCs w:val="28"/>
              </w:rPr>
              <w:t>2023-20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95" w:type="pct"/>
            <w:vAlign w:val="center"/>
          </w:tcPr>
          <w:p w14:paraId="11DB74B1" w14:textId="168C115C" w:rsidR="0075779C" w:rsidRPr="00D91491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D91491">
              <w:rPr>
                <w:sz w:val="28"/>
                <w:szCs w:val="28"/>
              </w:rPr>
              <w:t>461</w:t>
            </w:r>
            <w:r w:rsidR="0007740D" w:rsidRPr="00D91491">
              <w:rPr>
                <w:sz w:val="28"/>
                <w:szCs w:val="28"/>
              </w:rPr>
              <w:t> </w:t>
            </w:r>
            <w:r w:rsidR="00C07154" w:rsidRPr="00D91491">
              <w:rPr>
                <w:sz w:val="28"/>
                <w:szCs w:val="28"/>
              </w:rPr>
              <w:t>886</w:t>
            </w:r>
            <w:r w:rsidR="0007740D" w:rsidRPr="00D91491">
              <w:rPr>
                <w:sz w:val="28"/>
                <w:szCs w:val="28"/>
              </w:rPr>
              <w:t>,7</w:t>
            </w:r>
          </w:p>
        </w:tc>
        <w:tc>
          <w:tcPr>
            <w:tcW w:w="444" w:type="pct"/>
            <w:vAlign w:val="center"/>
          </w:tcPr>
          <w:p w14:paraId="2B186A5E" w14:textId="77777777" w:rsidR="0075779C" w:rsidRPr="00D91491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62B5573C" w14:textId="77777777" w:rsidR="0075779C" w:rsidRPr="00D91491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D91491">
              <w:rPr>
                <w:bCs/>
                <w:sz w:val="28"/>
                <w:szCs w:val="28"/>
              </w:rPr>
              <w:t>10 844,2</w:t>
            </w:r>
          </w:p>
        </w:tc>
        <w:tc>
          <w:tcPr>
            <w:tcW w:w="543" w:type="pct"/>
            <w:vAlign w:val="center"/>
          </w:tcPr>
          <w:p w14:paraId="61E096C0" w14:textId="4B3DDB9A" w:rsidR="0075779C" w:rsidRPr="00D91491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D91491">
              <w:rPr>
                <w:bCs/>
                <w:sz w:val="28"/>
                <w:szCs w:val="28"/>
              </w:rPr>
              <w:t>45</w:t>
            </w:r>
            <w:r w:rsidR="002A5439" w:rsidRPr="00D91491">
              <w:rPr>
                <w:bCs/>
                <w:sz w:val="28"/>
                <w:szCs w:val="28"/>
              </w:rPr>
              <w:t>1 042,5</w:t>
            </w:r>
          </w:p>
        </w:tc>
        <w:tc>
          <w:tcPr>
            <w:tcW w:w="445" w:type="pct"/>
            <w:vAlign w:val="center"/>
          </w:tcPr>
          <w:p w14:paraId="00042A8E" w14:textId="77777777" w:rsidR="0075779C" w:rsidRPr="00D91491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5779C" w:rsidRPr="00D77347" w14:paraId="3F67087D" w14:textId="77777777" w:rsidTr="003F1495">
        <w:tc>
          <w:tcPr>
            <w:tcW w:w="5000" w:type="pct"/>
            <w:gridSpan w:val="8"/>
          </w:tcPr>
          <w:p w14:paraId="6F26D284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A31B33">
              <w:rPr>
                <w:bCs/>
                <w:sz w:val="28"/>
                <w:szCs w:val="28"/>
              </w:rPr>
              <w:t>Проектная часть</w:t>
            </w:r>
          </w:p>
        </w:tc>
      </w:tr>
      <w:tr w:rsidR="0075779C" w:rsidRPr="00D77347" w14:paraId="2BF18E67" w14:textId="77777777" w:rsidTr="003F1495">
        <w:tc>
          <w:tcPr>
            <w:tcW w:w="998" w:type="pct"/>
            <w:vMerge w:val="restart"/>
            <w:vAlign w:val="center"/>
          </w:tcPr>
          <w:p w14:paraId="6EBD8B09" w14:textId="77777777" w:rsidR="0075779C" w:rsidRPr="00A31B33" w:rsidRDefault="0075779C" w:rsidP="00867193">
            <w:pPr>
              <w:jc w:val="both"/>
              <w:rPr>
                <w:bCs/>
                <w:sz w:val="28"/>
                <w:szCs w:val="28"/>
              </w:rPr>
            </w:pPr>
            <w:r w:rsidRPr="00A31B33">
              <w:rPr>
                <w:sz w:val="28"/>
                <w:szCs w:val="28"/>
              </w:rPr>
              <w:t>Муниципальный проект «Комплексное развитие территории поселения»</w:t>
            </w:r>
          </w:p>
        </w:tc>
        <w:tc>
          <w:tcPr>
            <w:tcW w:w="939" w:type="pct"/>
            <w:vMerge w:val="restart"/>
            <w:vAlign w:val="center"/>
          </w:tcPr>
          <w:p w14:paraId="788BBA1F" w14:textId="77777777" w:rsidR="0075779C" w:rsidRPr="00A31B33" w:rsidRDefault="0075779C" w:rsidP="00867193">
            <w:pPr>
              <w:jc w:val="center"/>
              <w:rPr>
                <w:sz w:val="28"/>
                <w:szCs w:val="28"/>
              </w:rPr>
            </w:pPr>
            <w:r w:rsidRPr="00A31B33">
              <w:rPr>
                <w:bCs/>
                <w:sz w:val="28"/>
                <w:szCs w:val="28"/>
              </w:rPr>
              <w:t>Отдел дорожного хозяйства и благоустройства</w:t>
            </w:r>
            <w:r w:rsidRPr="00A31B33">
              <w:rPr>
                <w:sz w:val="28"/>
                <w:szCs w:val="28"/>
              </w:rPr>
              <w:t xml:space="preserve"> МКУ «Центр оказания услуг»</w:t>
            </w:r>
          </w:p>
          <w:p w14:paraId="23704028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A31B33">
              <w:rPr>
                <w:sz w:val="28"/>
                <w:szCs w:val="28"/>
              </w:rPr>
              <w:t>Отдел архитектуры, градостроительства и территориального планирования</w:t>
            </w:r>
          </w:p>
        </w:tc>
        <w:tc>
          <w:tcPr>
            <w:tcW w:w="592" w:type="pct"/>
          </w:tcPr>
          <w:p w14:paraId="245A12FA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A31B33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495" w:type="pct"/>
            <w:vAlign w:val="center"/>
          </w:tcPr>
          <w:p w14:paraId="2E96CF7F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A31B33">
              <w:rPr>
                <w:bCs/>
                <w:sz w:val="28"/>
                <w:szCs w:val="28"/>
              </w:rPr>
              <w:t>56 179,2</w:t>
            </w:r>
          </w:p>
        </w:tc>
        <w:tc>
          <w:tcPr>
            <w:tcW w:w="444" w:type="pct"/>
            <w:vAlign w:val="center"/>
          </w:tcPr>
          <w:p w14:paraId="6AA30A55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0BD05EDC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3" w:type="pct"/>
            <w:vAlign w:val="center"/>
          </w:tcPr>
          <w:p w14:paraId="53D3DAB0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A31B33">
              <w:rPr>
                <w:bCs/>
                <w:sz w:val="28"/>
                <w:szCs w:val="28"/>
              </w:rPr>
              <w:t>56 179,2</w:t>
            </w:r>
          </w:p>
        </w:tc>
        <w:tc>
          <w:tcPr>
            <w:tcW w:w="445" w:type="pct"/>
            <w:vAlign w:val="center"/>
          </w:tcPr>
          <w:p w14:paraId="017977B2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5779C" w:rsidRPr="00D77347" w14:paraId="13B63F59" w14:textId="77777777" w:rsidTr="003F1495">
        <w:tc>
          <w:tcPr>
            <w:tcW w:w="998" w:type="pct"/>
            <w:vMerge/>
          </w:tcPr>
          <w:p w14:paraId="6CF0DBBC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39" w:type="pct"/>
            <w:vMerge/>
          </w:tcPr>
          <w:p w14:paraId="6F2AAA3A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92" w:type="pct"/>
            <w:vAlign w:val="center"/>
          </w:tcPr>
          <w:p w14:paraId="52D15D18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A31B33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495" w:type="pct"/>
            <w:vAlign w:val="center"/>
          </w:tcPr>
          <w:p w14:paraId="44ED3C75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A31B33">
              <w:rPr>
                <w:sz w:val="28"/>
                <w:szCs w:val="28"/>
              </w:rPr>
              <w:t>402 725,0</w:t>
            </w:r>
          </w:p>
        </w:tc>
        <w:tc>
          <w:tcPr>
            <w:tcW w:w="444" w:type="pct"/>
            <w:vAlign w:val="center"/>
          </w:tcPr>
          <w:p w14:paraId="5C352D11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7F0ED9D6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A31B33">
              <w:rPr>
                <w:bCs/>
                <w:sz w:val="28"/>
                <w:szCs w:val="28"/>
              </w:rPr>
              <w:t>10 844,2</w:t>
            </w:r>
          </w:p>
        </w:tc>
        <w:tc>
          <w:tcPr>
            <w:tcW w:w="543" w:type="pct"/>
            <w:vAlign w:val="center"/>
          </w:tcPr>
          <w:p w14:paraId="77C7DFD3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A31B33">
              <w:rPr>
                <w:bCs/>
                <w:sz w:val="28"/>
                <w:szCs w:val="28"/>
              </w:rPr>
              <w:t>391 880,8</w:t>
            </w:r>
          </w:p>
        </w:tc>
        <w:tc>
          <w:tcPr>
            <w:tcW w:w="445" w:type="pct"/>
            <w:vAlign w:val="center"/>
          </w:tcPr>
          <w:p w14:paraId="49E28FDF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5779C" w:rsidRPr="00D77347" w14:paraId="5B9949CF" w14:textId="77777777" w:rsidTr="003F1495">
        <w:tc>
          <w:tcPr>
            <w:tcW w:w="998" w:type="pct"/>
            <w:vMerge/>
          </w:tcPr>
          <w:p w14:paraId="51A8EAEF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39" w:type="pct"/>
            <w:vMerge/>
          </w:tcPr>
          <w:p w14:paraId="5849B61A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92" w:type="pct"/>
            <w:vAlign w:val="center"/>
          </w:tcPr>
          <w:p w14:paraId="1EDBF723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A31B33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495" w:type="pct"/>
            <w:vAlign w:val="center"/>
          </w:tcPr>
          <w:p w14:paraId="77A4BE92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A31B33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444" w:type="pct"/>
            <w:vAlign w:val="center"/>
          </w:tcPr>
          <w:p w14:paraId="062FE479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765CAC21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3" w:type="pct"/>
            <w:vAlign w:val="center"/>
          </w:tcPr>
          <w:p w14:paraId="5C445457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A31B33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445" w:type="pct"/>
            <w:vAlign w:val="center"/>
          </w:tcPr>
          <w:p w14:paraId="44646C3D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5779C" w:rsidRPr="00D77347" w14:paraId="6E892EFC" w14:textId="77777777" w:rsidTr="003F1495">
        <w:tc>
          <w:tcPr>
            <w:tcW w:w="998" w:type="pct"/>
            <w:vMerge/>
          </w:tcPr>
          <w:p w14:paraId="22B16863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39" w:type="pct"/>
            <w:vMerge/>
          </w:tcPr>
          <w:p w14:paraId="0AFE5DCF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92" w:type="pct"/>
            <w:vAlign w:val="center"/>
          </w:tcPr>
          <w:p w14:paraId="5B617862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A31B33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495" w:type="pct"/>
            <w:vAlign w:val="center"/>
          </w:tcPr>
          <w:p w14:paraId="45542B8E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A31B33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444" w:type="pct"/>
            <w:vAlign w:val="center"/>
          </w:tcPr>
          <w:p w14:paraId="4917CC43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310412D6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3" w:type="pct"/>
            <w:vAlign w:val="center"/>
          </w:tcPr>
          <w:p w14:paraId="0453762F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A31B33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445" w:type="pct"/>
            <w:vAlign w:val="center"/>
          </w:tcPr>
          <w:p w14:paraId="10E9A5C5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5779C" w:rsidRPr="00D77347" w14:paraId="0EB88551" w14:textId="77777777" w:rsidTr="003F1495">
        <w:tc>
          <w:tcPr>
            <w:tcW w:w="998" w:type="pct"/>
            <w:vMerge/>
          </w:tcPr>
          <w:p w14:paraId="1FDC7122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39" w:type="pct"/>
            <w:vMerge/>
          </w:tcPr>
          <w:p w14:paraId="66ECFB4B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92" w:type="pct"/>
            <w:vAlign w:val="center"/>
          </w:tcPr>
          <w:p w14:paraId="2C715333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A31B33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495" w:type="pct"/>
            <w:vAlign w:val="center"/>
          </w:tcPr>
          <w:p w14:paraId="12919509" w14:textId="00B6D65D" w:rsidR="0075779C" w:rsidRPr="00A31B33" w:rsidRDefault="00326D97" w:rsidP="00867193">
            <w:pPr>
              <w:jc w:val="center"/>
              <w:rPr>
                <w:bCs/>
                <w:sz w:val="28"/>
                <w:szCs w:val="28"/>
              </w:rPr>
            </w:pPr>
            <w:r w:rsidRPr="00A31B33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444" w:type="pct"/>
            <w:vAlign w:val="center"/>
          </w:tcPr>
          <w:p w14:paraId="760F3503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40719D84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3" w:type="pct"/>
            <w:vAlign w:val="center"/>
          </w:tcPr>
          <w:p w14:paraId="61B49A4E" w14:textId="38A243C6" w:rsidR="0075779C" w:rsidRPr="00A31B33" w:rsidRDefault="00326D97" w:rsidP="00867193">
            <w:pPr>
              <w:jc w:val="center"/>
              <w:rPr>
                <w:bCs/>
                <w:sz w:val="28"/>
                <w:szCs w:val="28"/>
              </w:rPr>
            </w:pPr>
            <w:r w:rsidRPr="00A31B33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445" w:type="pct"/>
            <w:vAlign w:val="center"/>
          </w:tcPr>
          <w:p w14:paraId="68909BDE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5779C" w:rsidRPr="00D77347" w14:paraId="115501F8" w14:textId="77777777" w:rsidTr="003F1495">
        <w:tc>
          <w:tcPr>
            <w:tcW w:w="998" w:type="pct"/>
            <w:vMerge/>
          </w:tcPr>
          <w:p w14:paraId="57DF3CF5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39" w:type="pct"/>
            <w:vMerge/>
          </w:tcPr>
          <w:p w14:paraId="2A325640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92" w:type="pct"/>
            <w:vAlign w:val="center"/>
          </w:tcPr>
          <w:p w14:paraId="6823A785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  <w:tc>
          <w:tcPr>
            <w:tcW w:w="495" w:type="pct"/>
            <w:vAlign w:val="center"/>
          </w:tcPr>
          <w:p w14:paraId="3ADE8417" w14:textId="3933B319" w:rsidR="0075779C" w:rsidRPr="00A31B33" w:rsidRDefault="00326D97" w:rsidP="00867193">
            <w:pPr>
              <w:jc w:val="center"/>
              <w:rPr>
                <w:bCs/>
                <w:sz w:val="28"/>
                <w:szCs w:val="28"/>
              </w:rPr>
            </w:pPr>
            <w:r w:rsidRPr="00A31B33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444" w:type="pct"/>
            <w:vAlign w:val="center"/>
          </w:tcPr>
          <w:p w14:paraId="057E39FB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5682FA92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3" w:type="pct"/>
            <w:vAlign w:val="center"/>
          </w:tcPr>
          <w:p w14:paraId="79D38934" w14:textId="4F8F5E10" w:rsidR="0075779C" w:rsidRPr="00A31B33" w:rsidRDefault="00326D97" w:rsidP="00867193">
            <w:pPr>
              <w:jc w:val="center"/>
              <w:rPr>
                <w:bCs/>
                <w:sz w:val="28"/>
                <w:szCs w:val="28"/>
              </w:rPr>
            </w:pPr>
            <w:r w:rsidRPr="00A31B33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445" w:type="pct"/>
            <w:vAlign w:val="center"/>
          </w:tcPr>
          <w:p w14:paraId="43438BBF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5779C" w:rsidRPr="00D77347" w14:paraId="2E6B5C16" w14:textId="77777777" w:rsidTr="003F1495">
        <w:tc>
          <w:tcPr>
            <w:tcW w:w="998" w:type="pct"/>
            <w:vMerge/>
          </w:tcPr>
          <w:p w14:paraId="053949EF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39" w:type="pct"/>
            <w:vMerge/>
          </w:tcPr>
          <w:p w14:paraId="01D60A34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92" w:type="pct"/>
            <w:vAlign w:val="center"/>
          </w:tcPr>
          <w:p w14:paraId="0B521F19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2029</w:t>
            </w:r>
          </w:p>
        </w:tc>
        <w:tc>
          <w:tcPr>
            <w:tcW w:w="495" w:type="pct"/>
            <w:vAlign w:val="center"/>
          </w:tcPr>
          <w:p w14:paraId="687FAA05" w14:textId="03614F90" w:rsidR="0075779C" w:rsidRPr="00A31B33" w:rsidRDefault="00326D97" w:rsidP="00867193">
            <w:pPr>
              <w:jc w:val="center"/>
              <w:rPr>
                <w:bCs/>
                <w:sz w:val="28"/>
                <w:szCs w:val="28"/>
              </w:rPr>
            </w:pPr>
            <w:r w:rsidRPr="00A31B33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444" w:type="pct"/>
            <w:vAlign w:val="center"/>
          </w:tcPr>
          <w:p w14:paraId="04AA6B89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18EC1647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3" w:type="pct"/>
            <w:vAlign w:val="center"/>
          </w:tcPr>
          <w:p w14:paraId="341F5B6A" w14:textId="43570CFC" w:rsidR="0075779C" w:rsidRPr="00A31B33" w:rsidRDefault="00326D97" w:rsidP="00867193">
            <w:pPr>
              <w:jc w:val="center"/>
              <w:rPr>
                <w:bCs/>
                <w:sz w:val="28"/>
                <w:szCs w:val="28"/>
              </w:rPr>
            </w:pPr>
            <w:r w:rsidRPr="00A31B33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445" w:type="pct"/>
            <w:vAlign w:val="center"/>
          </w:tcPr>
          <w:p w14:paraId="3202BF22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5779C" w:rsidRPr="00D77347" w14:paraId="7392E17C" w14:textId="77777777" w:rsidTr="003F1495">
        <w:tc>
          <w:tcPr>
            <w:tcW w:w="998" w:type="pct"/>
            <w:vMerge/>
          </w:tcPr>
          <w:p w14:paraId="67B87E93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39" w:type="pct"/>
            <w:vMerge/>
          </w:tcPr>
          <w:p w14:paraId="2BDCAB4A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92" w:type="pct"/>
            <w:vAlign w:val="center"/>
          </w:tcPr>
          <w:p w14:paraId="4BA40036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95" w:type="pct"/>
            <w:vAlign w:val="center"/>
          </w:tcPr>
          <w:p w14:paraId="6DA8F8A6" w14:textId="15C5E92C" w:rsidR="0075779C" w:rsidRPr="00A31B33" w:rsidRDefault="00326D97" w:rsidP="00867193">
            <w:pPr>
              <w:jc w:val="center"/>
              <w:rPr>
                <w:bCs/>
                <w:sz w:val="28"/>
                <w:szCs w:val="28"/>
              </w:rPr>
            </w:pPr>
            <w:r w:rsidRPr="00A31B33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444" w:type="pct"/>
            <w:vAlign w:val="center"/>
          </w:tcPr>
          <w:p w14:paraId="0657DAC4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73703863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3" w:type="pct"/>
            <w:vAlign w:val="center"/>
          </w:tcPr>
          <w:p w14:paraId="33302E18" w14:textId="29860EF0" w:rsidR="0075779C" w:rsidRPr="00A31B33" w:rsidRDefault="00326D97" w:rsidP="00867193">
            <w:pPr>
              <w:jc w:val="center"/>
              <w:rPr>
                <w:bCs/>
                <w:sz w:val="28"/>
                <w:szCs w:val="28"/>
              </w:rPr>
            </w:pPr>
            <w:r w:rsidRPr="00A31B33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445" w:type="pct"/>
            <w:vAlign w:val="center"/>
          </w:tcPr>
          <w:p w14:paraId="5A651992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5779C" w:rsidRPr="00D77347" w14:paraId="6E7ACE2E" w14:textId="77777777" w:rsidTr="003F1495">
        <w:tc>
          <w:tcPr>
            <w:tcW w:w="998" w:type="pct"/>
            <w:vAlign w:val="center"/>
          </w:tcPr>
          <w:p w14:paraId="64E13E04" w14:textId="77777777" w:rsidR="0075779C" w:rsidRPr="00A31B33" w:rsidRDefault="0075779C" w:rsidP="00867193">
            <w:pPr>
              <w:rPr>
                <w:bCs/>
                <w:sz w:val="28"/>
                <w:szCs w:val="28"/>
              </w:rPr>
            </w:pPr>
            <w:r w:rsidRPr="00A31B33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939" w:type="pct"/>
            <w:vAlign w:val="center"/>
          </w:tcPr>
          <w:p w14:paraId="301515EB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92" w:type="pct"/>
            <w:vAlign w:val="center"/>
          </w:tcPr>
          <w:p w14:paraId="33F69284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A31B33">
              <w:rPr>
                <w:bCs/>
                <w:sz w:val="28"/>
                <w:szCs w:val="28"/>
              </w:rPr>
              <w:t>2023-20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95" w:type="pct"/>
            <w:vAlign w:val="center"/>
          </w:tcPr>
          <w:p w14:paraId="155FA9FF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A31B33">
              <w:rPr>
                <w:bCs/>
                <w:sz w:val="28"/>
                <w:szCs w:val="28"/>
              </w:rPr>
              <w:t>458 904,2</w:t>
            </w:r>
          </w:p>
        </w:tc>
        <w:tc>
          <w:tcPr>
            <w:tcW w:w="444" w:type="pct"/>
            <w:vAlign w:val="center"/>
          </w:tcPr>
          <w:p w14:paraId="12095F86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0CA260E3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A31B33">
              <w:rPr>
                <w:bCs/>
                <w:sz w:val="28"/>
                <w:szCs w:val="28"/>
              </w:rPr>
              <w:t>10 844,2</w:t>
            </w:r>
          </w:p>
        </w:tc>
        <w:tc>
          <w:tcPr>
            <w:tcW w:w="543" w:type="pct"/>
            <w:vAlign w:val="center"/>
          </w:tcPr>
          <w:p w14:paraId="4C6BA9B3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A31B33">
              <w:rPr>
                <w:bCs/>
                <w:sz w:val="28"/>
                <w:szCs w:val="28"/>
              </w:rPr>
              <w:t>448 060,0</w:t>
            </w:r>
          </w:p>
        </w:tc>
        <w:tc>
          <w:tcPr>
            <w:tcW w:w="445" w:type="pct"/>
            <w:vAlign w:val="center"/>
          </w:tcPr>
          <w:p w14:paraId="595A0B92" w14:textId="77777777" w:rsidR="0075779C" w:rsidRPr="00A31B33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5779C" w:rsidRPr="00D77347" w14:paraId="7FD4B3FA" w14:textId="77777777" w:rsidTr="003F1495">
        <w:tc>
          <w:tcPr>
            <w:tcW w:w="5000" w:type="pct"/>
            <w:gridSpan w:val="8"/>
          </w:tcPr>
          <w:p w14:paraId="7844BB5C" w14:textId="77777777" w:rsidR="0075779C" w:rsidRPr="00D77347" w:rsidRDefault="0075779C" w:rsidP="00867193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0438F9">
              <w:rPr>
                <w:bCs/>
                <w:sz w:val="28"/>
                <w:szCs w:val="28"/>
              </w:rPr>
              <w:t>Процессная часть</w:t>
            </w:r>
          </w:p>
        </w:tc>
      </w:tr>
      <w:tr w:rsidR="0075779C" w:rsidRPr="00D77347" w14:paraId="72EC13D1" w14:textId="77777777" w:rsidTr="003F1495">
        <w:trPr>
          <w:trHeight w:val="597"/>
        </w:trPr>
        <w:tc>
          <w:tcPr>
            <w:tcW w:w="998" w:type="pct"/>
            <w:vMerge w:val="restart"/>
            <w:vAlign w:val="center"/>
          </w:tcPr>
          <w:p w14:paraId="1E096BE4" w14:textId="77777777" w:rsidR="0075779C" w:rsidRPr="00C76815" w:rsidRDefault="0075779C" w:rsidP="00867193">
            <w:pPr>
              <w:jc w:val="both"/>
              <w:rPr>
                <w:bCs/>
                <w:sz w:val="28"/>
                <w:szCs w:val="28"/>
              </w:rPr>
            </w:pPr>
            <w:r w:rsidRPr="00C76815">
              <w:rPr>
                <w:bCs/>
                <w:sz w:val="28"/>
                <w:szCs w:val="28"/>
              </w:rPr>
              <w:t>Комплекс процессных мероприятий</w:t>
            </w:r>
          </w:p>
          <w:p w14:paraId="6A7CDD39" w14:textId="77777777" w:rsidR="0075779C" w:rsidRPr="00C76815" w:rsidRDefault="0075779C" w:rsidP="00867193">
            <w:pPr>
              <w:jc w:val="both"/>
              <w:rPr>
                <w:bCs/>
                <w:sz w:val="28"/>
                <w:szCs w:val="28"/>
              </w:rPr>
            </w:pPr>
            <w:r w:rsidRPr="00C76815">
              <w:rPr>
                <w:bCs/>
                <w:sz w:val="28"/>
                <w:szCs w:val="28"/>
              </w:rPr>
              <w:t xml:space="preserve">«Обеспечение транспортного обслуживания населения на </w:t>
            </w:r>
            <w:r w:rsidRPr="00C76815">
              <w:rPr>
                <w:bCs/>
                <w:sz w:val="28"/>
                <w:szCs w:val="28"/>
              </w:rPr>
              <w:lastRenderedPageBreak/>
              <w:t>территории Заневского городского поселения Всеволожского муниципального района Ленинградской области»</w:t>
            </w:r>
          </w:p>
        </w:tc>
        <w:tc>
          <w:tcPr>
            <w:tcW w:w="939" w:type="pct"/>
            <w:vMerge w:val="restart"/>
            <w:vAlign w:val="center"/>
          </w:tcPr>
          <w:p w14:paraId="533FB3EA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C76815">
              <w:rPr>
                <w:bCs/>
                <w:sz w:val="28"/>
                <w:szCs w:val="28"/>
              </w:rPr>
              <w:lastRenderedPageBreak/>
              <w:t>Отдел дорожного хозяйства и благоустройства</w:t>
            </w:r>
          </w:p>
        </w:tc>
        <w:tc>
          <w:tcPr>
            <w:tcW w:w="592" w:type="pct"/>
            <w:vAlign w:val="center"/>
          </w:tcPr>
          <w:p w14:paraId="4DE5FA8A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C76815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495" w:type="pct"/>
            <w:vAlign w:val="center"/>
          </w:tcPr>
          <w:p w14:paraId="0AC95481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C76815">
              <w:rPr>
                <w:bCs/>
                <w:sz w:val="28"/>
                <w:szCs w:val="28"/>
              </w:rPr>
              <w:t>2 552,5</w:t>
            </w:r>
          </w:p>
        </w:tc>
        <w:tc>
          <w:tcPr>
            <w:tcW w:w="444" w:type="pct"/>
            <w:vAlign w:val="center"/>
          </w:tcPr>
          <w:p w14:paraId="68BBA091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010BD45D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3" w:type="pct"/>
            <w:vAlign w:val="center"/>
          </w:tcPr>
          <w:p w14:paraId="3DDEA6A9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C76815">
              <w:rPr>
                <w:bCs/>
                <w:sz w:val="28"/>
                <w:szCs w:val="28"/>
              </w:rPr>
              <w:t>2 552,5</w:t>
            </w:r>
          </w:p>
        </w:tc>
        <w:tc>
          <w:tcPr>
            <w:tcW w:w="445" w:type="pct"/>
            <w:vAlign w:val="center"/>
          </w:tcPr>
          <w:p w14:paraId="21AC880D" w14:textId="77777777" w:rsidR="0075779C" w:rsidRPr="00D77347" w:rsidRDefault="0075779C" w:rsidP="00867193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</w:tr>
      <w:tr w:rsidR="0075779C" w:rsidRPr="00D77347" w14:paraId="52942A74" w14:textId="77777777" w:rsidTr="003F1495">
        <w:trPr>
          <w:trHeight w:val="545"/>
        </w:trPr>
        <w:tc>
          <w:tcPr>
            <w:tcW w:w="998" w:type="pct"/>
            <w:vMerge/>
            <w:vAlign w:val="center"/>
          </w:tcPr>
          <w:p w14:paraId="65C1227F" w14:textId="77777777" w:rsidR="0075779C" w:rsidRPr="00C76815" w:rsidRDefault="0075779C" w:rsidP="00867193">
            <w:pPr>
              <w:rPr>
                <w:bCs/>
                <w:sz w:val="28"/>
                <w:szCs w:val="28"/>
              </w:rPr>
            </w:pPr>
          </w:p>
        </w:tc>
        <w:tc>
          <w:tcPr>
            <w:tcW w:w="939" w:type="pct"/>
            <w:vMerge/>
            <w:vAlign w:val="center"/>
          </w:tcPr>
          <w:p w14:paraId="3D555FCB" w14:textId="77777777" w:rsidR="0075779C" w:rsidRPr="00C76815" w:rsidRDefault="0075779C" w:rsidP="00867193">
            <w:pPr>
              <w:rPr>
                <w:bCs/>
                <w:sz w:val="28"/>
                <w:szCs w:val="28"/>
              </w:rPr>
            </w:pPr>
          </w:p>
        </w:tc>
        <w:tc>
          <w:tcPr>
            <w:tcW w:w="592" w:type="pct"/>
            <w:vAlign w:val="center"/>
          </w:tcPr>
          <w:p w14:paraId="0F48B9AD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C76815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495" w:type="pct"/>
            <w:vAlign w:val="center"/>
          </w:tcPr>
          <w:p w14:paraId="7407EDE6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44" w:type="pct"/>
            <w:vAlign w:val="center"/>
          </w:tcPr>
          <w:p w14:paraId="6F3E7867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4A9DFE54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3" w:type="pct"/>
            <w:vAlign w:val="center"/>
          </w:tcPr>
          <w:p w14:paraId="2A32C08C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45" w:type="pct"/>
            <w:vAlign w:val="center"/>
          </w:tcPr>
          <w:p w14:paraId="78118124" w14:textId="77777777" w:rsidR="0075779C" w:rsidRPr="00D77347" w:rsidRDefault="0075779C" w:rsidP="00867193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</w:tr>
      <w:tr w:rsidR="0075779C" w:rsidRPr="00D77347" w14:paraId="25BCEB87" w14:textId="77777777" w:rsidTr="003F1495">
        <w:trPr>
          <w:trHeight w:val="791"/>
        </w:trPr>
        <w:tc>
          <w:tcPr>
            <w:tcW w:w="998" w:type="pct"/>
            <w:vMerge/>
            <w:vAlign w:val="center"/>
          </w:tcPr>
          <w:p w14:paraId="192D7F08" w14:textId="77777777" w:rsidR="0075779C" w:rsidRPr="00C76815" w:rsidRDefault="0075779C" w:rsidP="00867193">
            <w:pPr>
              <w:rPr>
                <w:bCs/>
                <w:sz w:val="28"/>
                <w:szCs w:val="28"/>
              </w:rPr>
            </w:pPr>
          </w:p>
        </w:tc>
        <w:tc>
          <w:tcPr>
            <w:tcW w:w="939" w:type="pct"/>
            <w:vMerge/>
            <w:vAlign w:val="center"/>
          </w:tcPr>
          <w:p w14:paraId="016F160D" w14:textId="77777777" w:rsidR="0075779C" w:rsidRPr="00C76815" w:rsidRDefault="0075779C" w:rsidP="00867193">
            <w:pPr>
              <w:rPr>
                <w:bCs/>
                <w:sz w:val="28"/>
                <w:szCs w:val="28"/>
              </w:rPr>
            </w:pPr>
          </w:p>
        </w:tc>
        <w:tc>
          <w:tcPr>
            <w:tcW w:w="592" w:type="pct"/>
            <w:vAlign w:val="center"/>
          </w:tcPr>
          <w:p w14:paraId="1DAD906B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C76815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495" w:type="pct"/>
            <w:vAlign w:val="center"/>
          </w:tcPr>
          <w:p w14:paraId="268A2C58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44" w:type="pct"/>
            <w:vAlign w:val="center"/>
          </w:tcPr>
          <w:p w14:paraId="1DD3F849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67E8CF36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3" w:type="pct"/>
            <w:vAlign w:val="center"/>
          </w:tcPr>
          <w:p w14:paraId="69624622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45" w:type="pct"/>
            <w:vAlign w:val="center"/>
          </w:tcPr>
          <w:p w14:paraId="7A298414" w14:textId="77777777" w:rsidR="0075779C" w:rsidRPr="00D77347" w:rsidRDefault="0075779C" w:rsidP="00867193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</w:tr>
      <w:tr w:rsidR="0075779C" w:rsidRPr="00D77347" w14:paraId="5372B1AC" w14:textId="77777777" w:rsidTr="003F1495">
        <w:trPr>
          <w:trHeight w:val="840"/>
        </w:trPr>
        <w:tc>
          <w:tcPr>
            <w:tcW w:w="998" w:type="pct"/>
            <w:vMerge/>
            <w:vAlign w:val="center"/>
          </w:tcPr>
          <w:p w14:paraId="5BA4620C" w14:textId="77777777" w:rsidR="0075779C" w:rsidRPr="00C76815" w:rsidRDefault="0075779C" w:rsidP="00867193">
            <w:pPr>
              <w:rPr>
                <w:bCs/>
                <w:sz w:val="28"/>
                <w:szCs w:val="28"/>
              </w:rPr>
            </w:pPr>
          </w:p>
        </w:tc>
        <w:tc>
          <w:tcPr>
            <w:tcW w:w="939" w:type="pct"/>
            <w:vMerge/>
            <w:vAlign w:val="center"/>
          </w:tcPr>
          <w:p w14:paraId="4C52558D" w14:textId="77777777" w:rsidR="0075779C" w:rsidRPr="00C76815" w:rsidRDefault="0075779C" w:rsidP="00867193">
            <w:pPr>
              <w:rPr>
                <w:bCs/>
                <w:sz w:val="28"/>
                <w:szCs w:val="28"/>
              </w:rPr>
            </w:pPr>
          </w:p>
        </w:tc>
        <w:tc>
          <w:tcPr>
            <w:tcW w:w="592" w:type="pct"/>
            <w:vAlign w:val="center"/>
          </w:tcPr>
          <w:p w14:paraId="0DA8F158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C76815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495" w:type="pct"/>
            <w:vAlign w:val="center"/>
          </w:tcPr>
          <w:p w14:paraId="253F7EC2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44" w:type="pct"/>
            <w:vAlign w:val="center"/>
          </w:tcPr>
          <w:p w14:paraId="0FEE9E63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503F017F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3" w:type="pct"/>
            <w:vAlign w:val="center"/>
          </w:tcPr>
          <w:p w14:paraId="1C29548F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45" w:type="pct"/>
            <w:vAlign w:val="center"/>
          </w:tcPr>
          <w:p w14:paraId="789DA93E" w14:textId="77777777" w:rsidR="0075779C" w:rsidRPr="00D77347" w:rsidRDefault="0075779C" w:rsidP="00867193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</w:tr>
      <w:tr w:rsidR="0075779C" w:rsidRPr="00D77347" w14:paraId="4D087F90" w14:textId="77777777" w:rsidTr="003F1495">
        <w:trPr>
          <w:trHeight w:val="274"/>
        </w:trPr>
        <w:tc>
          <w:tcPr>
            <w:tcW w:w="998" w:type="pct"/>
            <w:vMerge/>
            <w:vAlign w:val="center"/>
          </w:tcPr>
          <w:p w14:paraId="721700F4" w14:textId="77777777" w:rsidR="0075779C" w:rsidRPr="00C76815" w:rsidRDefault="0075779C" w:rsidP="00867193">
            <w:pPr>
              <w:rPr>
                <w:bCs/>
                <w:sz w:val="28"/>
                <w:szCs w:val="28"/>
              </w:rPr>
            </w:pPr>
          </w:p>
        </w:tc>
        <w:tc>
          <w:tcPr>
            <w:tcW w:w="939" w:type="pct"/>
            <w:vMerge/>
            <w:vAlign w:val="center"/>
          </w:tcPr>
          <w:p w14:paraId="778C78F0" w14:textId="77777777" w:rsidR="0075779C" w:rsidRPr="00C76815" w:rsidRDefault="0075779C" w:rsidP="00867193">
            <w:pPr>
              <w:rPr>
                <w:bCs/>
                <w:sz w:val="28"/>
                <w:szCs w:val="28"/>
              </w:rPr>
            </w:pPr>
          </w:p>
        </w:tc>
        <w:tc>
          <w:tcPr>
            <w:tcW w:w="592" w:type="pct"/>
            <w:vAlign w:val="center"/>
          </w:tcPr>
          <w:p w14:paraId="63088965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C76815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495" w:type="pct"/>
            <w:vAlign w:val="center"/>
          </w:tcPr>
          <w:p w14:paraId="598BCB6B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44" w:type="pct"/>
            <w:vAlign w:val="center"/>
          </w:tcPr>
          <w:p w14:paraId="6307BF01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3B378239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3" w:type="pct"/>
            <w:vAlign w:val="center"/>
          </w:tcPr>
          <w:p w14:paraId="5B8B9E05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45" w:type="pct"/>
            <w:vAlign w:val="center"/>
          </w:tcPr>
          <w:p w14:paraId="163A1370" w14:textId="77777777" w:rsidR="0075779C" w:rsidRPr="00D77347" w:rsidRDefault="0075779C" w:rsidP="00867193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</w:tr>
      <w:tr w:rsidR="0075779C" w:rsidRPr="00D77347" w14:paraId="660F171A" w14:textId="77777777" w:rsidTr="003F1495">
        <w:trPr>
          <w:trHeight w:val="274"/>
        </w:trPr>
        <w:tc>
          <w:tcPr>
            <w:tcW w:w="998" w:type="pct"/>
            <w:vMerge/>
            <w:vAlign w:val="center"/>
          </w:tcPr>
          <w:p w14:paraId="5A1282EA" w14:textId="77777777" w:rsidR="0075779C" w:rsidRPr="00C76815" w:rsidRDefault="0075779C" w:rsidP="00867193">
            <w:pPr>
              <w:rPr>
                <w:bCs/>
                <w:sz w:val="28"/>
                <w:szCs w:val="28"/>
              </w:rPr>
            </w:pPr>
          </w:p>
        </w:tc>
        <w:tc>
          <w:tcPr>
            <w:tcW w:w="939" w:type="pct"/>
            <w:vMerge/>
            <w:vAlign w:val="center"/>
          </w:tcPr>
          <w:p w14:paraId="13352F6A" w14:textId="77777777" w:rsidR="0075779C" w:rsidRPr="00C76815" w:rsidRDefault="0075779C" w:rsidP="00867193">
            <w:pPr>
              <w:rPr>
                <w:bCs/>
                <w:sz w:val="28"/>
                <w:szCs w:val="28"/>
              </w:rPr>
            </w:pPr>
          </w:p>
        </w:tc>
        <w:tc>
          <w:tcPr>
            <w:tcW w:w="592" w:type="pct"/>
            <w:vAlign w:val="center"/>
          </w:tcPr>
          <w:p w14:paraId="7A68B844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  <w:tc>
          <w:tcPr>
            <w:tcW w:w="495" w:type="pct"/>
            <w:vAlign w:val="center"/>
          </w:tcPr>
          <w:p w14:paraId="1E7202D7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44" w:type="pct"/>
            <w:vAlign w:val="center"/>
          </w:tcPr>
          <w:p w14:paraId="16E3A895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36C711A1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3" w:type="pct"/>
            <w:vAlign w:val="center"/>
          </w:tcPr>
          <w:p w14:paraId="0DFC1B7E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45" w:type="pct"/>
            <w:vAlign w:val="center"/>
          </w:tcPr>
          <w:p w14:paraId="1BB767A0" w14:textId="77777777" w:rsidR="0075779C" w:rsidRPr="00D77347" w:rsidRDefault="0075779C" w:rsidP="00867193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</w:tr>
      <w:tr w:rsidR="0075779C" w:rsidRPr="00D77347" w14:paraId="741F8E84" w14:textId="77777777" w:rsidTr="003F1495">
        <w:trPr>
          <w:trHeight w:val="274"/>
        </w:trPr>
        <w:tc>
          <w:tcPr>
            <w:tcW w:w="998" w:type="pct"/>
            <w:vMerge/>
            <w:vAlign w:val="center"/>
          </w:tcPr>
          <w:p w14:paraId="6BF62034" w14:textId="77777777" w:rsidR="0075779C" w:rsidRPr="00C76815" w:rsidRDefault="0075779C" w:rsidP="00867193">
            <w:pPr>
              <w:rPr>
                <w:bCs/>
                <w:sz w:val="28"/>
                <w:szCs w:val="28"/>
              </w:rPr>
            </w:pPr>
          </w:p>
        </w:tc>
        <w:tc>
          <w:tcPr>
            <w:tcW w:w="939" w:type="pct"/>
            <w:vMerge/>
            <w:vAlign w:val="center"/>
          </w:tcPr>
          <w:p w14:paraId="5C3E49F9" w14:textId="77777777" w:rsidR="0075779C" w:rsidRPr="00C76815" w:rsidRDefault="0075779C" w:rsidP="00867193">
            <w:pPr>
              <w:rPr>
                <w:bCs/>
                <w:sz w:val="28"/>
                <w:szCs w:val="28"/>
              </w:rPr>
            </w:pPr>
          </w:p>
        </w:tc>
        <w:tc>
          <w:tcPr>
            <w:tcW w:w="592" w:type="pct"/>
            <w:vAlign w:val="center"/>
          </w:tcPr>
          <w:p w14:paraId="5CA8C2A0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2029</w:t>
            </w:r>
          </w:p>
        </w:tc>
        <w:tc>
          <w:tcPr>
            <w:tcW w:w="495" w:type="pct"/>
            <w:vAlign w:val="center"/>
          </w:tcPr>
          <w:p w14:paraId="513F66EA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44" w:type="pct"/>
            <w:vAlign w:val="center"/>
          </w:tcPr>
          <w:p w14:paraId="085C0357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4CF8DC66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3" w:type="pct"/>
            <w:vAlign w:val="center"/>
          </w:tcPr>
          <w:p w14:paraId="022C0CF3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45" w:type="pct"/>
            <w:vAlign w:val="center"/>
          </w:tcPr>
          <w:p w14:paraId="6EF97C39" w14:textId="77777777" w:rsidR="0075779C" w:rsidRPr="00D77347" w:rsidRDefault="0075779C" w:rsidP="00867193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</w:tr>
      <w:tr w:rsidR="0075779C" w:rsidRPr="00D77347" w14:paraId="7C4AE835" w14:textId="77777777" w:rsidTr="003F1495">
        <w:trPr>
          <w:trHeight w:val="504"/>
        </w:trPr>
        <w:tc>
          <w:tcPr>
            <w:tcW w:w="998" w:type="pct"/>
            <w:vMerge/>
            <w:vAlign w:val="center"/>
          </w:tcPr>
          <w:p w14:paraId="79AB5FCD" w14:textId="77777777" w:rsidR="0075779C" w:rsidRPr="00C76815" w:rsidRDefault="0075779C" w:rsidP="00867193">
            <w:pPr>
              <w:rPr>
                <w:bCs/>
                <w:sz w:val="28"/>
                <w:szCs w:val="28"/>
              </w:rPr>
            </w:pPr>
          </w:p>
        </w:tc>
        <w:tc>
          <w:tcPr>
            <w:tcW w:w="939" w:type="pct"/>
            <w:vMerge/>
            <w:vAlign w:val="center"/>
          </w:tcPr>
          <w:p w14:paraId="3E87336F" w14:textId="77777777" w:rsidR="0075779C" w:rsidRPr="00C76815" w:rsidRDefault="0075779C" w:rsidP="00867193">
            <w:pPr>
              <w:rPr>
                <w:bCs/>
                <w:sz w:val="28"/>
                <w:szCs w:val="28"/>
              </w:rPr>
            </w:pPr>
          </w:p>
        </w:tc>
        <w:tc>
          <w:tcPr>
            <w:tcW w:w="592" w:type="pct"/>
            <w:vAlign w:val="center"/>
          </w:tcPr>
          <w:p w14:paraId="63CCFBD2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95" w:type="pct"/>
            <w:vAlign w:val="center"/>
          </w:tcPr>
          <w:p w14:paraId="49E5809A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44" w:type="pct"/>
            <w:vAlign w:val="center"/>
          </w:tcPr>
          <w:p w14:paraId="04838192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440E678D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3" w:type="pct"/>
            <w:vAlign w:val="center"/>
          </w:tcPr>
          <w:p w14:paraId="77A757D2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45" w:type="pct"/>
            <w:vAlign w:val="center"/>
          </w:tcPr>
          <w:p w14:paraId="69E11E0E" w14:textId="77777777" w:rsidR="0075779C" w:rsidRPr="00D77347" w:rsidRDefault="0075779C" w:rsidP="00867193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</w:tr>
      <w:tr w:rsidR="0075779C" w:rsidRPr="00D77347" w14:paraId="41AC434E" w14:textId="77777777" w:rsidTr="003F1495">
        <w:trPr>
          <w:trHeight w:val="274"/>
        </w:trPr>
        <w:tc>
          <w:tcPr>
            <w:tcW w:w="998" w:type="pct"/>
            <w:vAlign w:val="center"/>
          </w:tcPr>
          <w:p w14:paraId="60BB3363" w14:textId="77777777" w:rsidR="0075779C" w:rsidRPr="00C76815" w:rsidRDefault="0075779C" w:rsidP="00867193">
            <w:pPr>
              <w:rPr>
                <w:bCs/>
                <w:sz w:val="28"/>
                <w:szCs w:val="28"/>
              </w:rPr>
            </w:pPr>
            <w:r w:rsidRPr="00C76815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939" w:type="pct"/>
            <w:vAlign w:val="center"/>
          </w:tcPr>
          <w:p w14:paraId="08AF39CE" w14:textId="77777777" w:rsidR="0075779C" w:rsidRPr="00C76815" w:rsidRDefault="0075779C" w:rsidP="00867193">
            <w:pPr>
              <w:rPr>
                <w:bCs/>
                <w:sz w:val="28"/>
                <w:szCs w:val="28"/>
              </w:rPr>
            </w:pPr>
          </w:p>
        </w:tc>
        <w:tc>
          <w:tcPr>
            <w:tcW w:w="592" w:type="pct"/>
            <w:vAlign w:val="center"/>
          </w:tcPr>
          <w:p w14:paraId="45494956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C76815">
              <w:rPr>
                <w:bCs/>
                <w:sz w:val="28"/>
                <w:szCs w:val="28"/>
              </w:rPr>
              <w:t>2023-20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95" w:type="pct"/>
            <w:vAlign w:val="center"/>
          </w:tcPr>
          <w:p w14:paraId="278F363F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C76815">
              <w:rPr>
                <w:bCs/>
                <w:sz w:val="28"/>
                <w:szCs w:val="28"/>
              </w:rPr>
              <w:t>2 552,5</w:t>
            </w:r>
          </w:p>
        </w:tc>
        <w:tc>
          <w:tcPr>
            <w:tcW w:w="444" w:type="pct"/>
            <w:vAlign w:val="center"/>
          </w:tcPr>
          <w:p w14:paraId="3C20C5BC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504E95A3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3" w:type="pct"/>
            <w:vAlign w:val="center"/>
          </w:tcPr>
          <w:p w14:paraId="71CF6DF8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C76815">
              <w:rPr>
                <w:bCs/>
                <w:sz w:val="28"/>
                <w:szCs w:val="28"/>
              </w:rPr>
              <w:t>2 552,5</w:t>
            </w:r>
          </w:p>
        </w:tc>
        <w:tc>
          <w:tcPr>
            <w:tcW w:w="445" w:type="pct"/>
            <w:vAlign w:val="center"/>
          </w:tcPr>
          <w:p w14:paraId="3DBAC88B" w14:textId="77777777" w:rsidR="0075779C" w:rsidRPr="00D77347" w:rsidRDefault="0075779C" w:rsidP="00867193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</w:tr>
      <w:tr w:rsidR="0075779C" w:rsidRPr="00D77347" w14:paraId="3A64068D" w14:textId="77777777" w:rsidTr="003F1495">
        <w:trPr>
          <w:trHeight w:val="556"/>
        </w:trPr>
        <w:tc>
          <w:tcPr>
            <w:tcW w:w="998" w:type="pct"/>
            <w:vMerge w:val="restart"/>
            <w:vAlign w:val="center"/>
          </w:tcPr>
          <w:p w14:paraId="089ED3C4" w14:textId="77777777" w:rsidR="0075779C" w:rsidRPr="00C76815" w:rsidRDefault="0075779C" w:rsidP="00867193">
            <w:pPr>
              <w:rPr>
                <w:bCs/>
                <w:sz w:val="28"/>
                <w:szCs w:val="28"/>
              </w:rPr>
            </w:pPr>
            <w:r w:rsidRPr="00C76815">
              <w:rPr>
                <w:bCs/>
                <w:sz w:val="28"/>
                <w:szCs w:val="28"/>
              </w:rPr>
              <w:t>Комплекс процессных мероприятий</w:t>
            </w:r>
          </w:p>
          <w:p w14:paraId="502EC42B" w14:textId="77777777" w:rsidR="0075779C" w:rsidRPr="00C76815" w:rsidRDefault="0075779C" w:rsidP="00867193">
            <w:pPr>
              <w:rPr>
                <w:bCs/>
                <w:sz w:val="28"/>
                <w:szCs w:val="28"/>
              </w:rPr>
            </w:pPr>
            <w:r w:rsidRPr="00C76815">
              <w:rPr>
                <w:bCs/>
                <w:sz w:val="28"/>
                <w:szCs w:val="28"/>
              </w:rPr>
              <w:t>«</w:t>
            </w:r>
            <w:r w:rsidRPr="00C76815">
              <w:rPr>
                <w:sz w:val="28"/>
                <w:szCs w:val="28"/>
              </w:rPr>
              <w:t>Разработка кадастровых планов, правил землепользования и застройки поселения</w:t>
            </w:r>
            <w:r w:rsidRPr="00C76815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939" w:type="pct"/>
            <w:vMerge w:val="restart"/>
            <w:vAlign w:val="center"/>
          </w:tcPr>
          <w:p w14:paraId="2D2887C7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C76815">
              <w:rPr>
                <w:bCs/>
                <w:color w:val="000000"/>
                <w:sz w:val="28"/>
                <w:szCs w:val="28"/>
              </w:rPr>
              <w:t>Отдел архитектуры, градостроительства и территориального планирования</w:t>
            </w:r>
          </w:p>
        </w:tc>
        <w:tc>
          <w:tcPr>
            <w:tcW w:w="592" w:type="pct"/>
            <w:vAlign w:val="center"/>
          </w:tcPr>
          <w:p w14:paraId="06EDB530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C76815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495" w:type="pct"/>
            <w:vAlign w:val="center"/>
          </w:tcPr>
          <w:p w14:paraId="684CA862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44" w:type="pct"/>
            <w:vAlign w:val="center"/>
          </w:tcPr>
          <w:p w14:paraId="5FE4AF69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632A39FE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3" w:type="pct"/>
            <w:vAlign w:val="center"/>
          </w:tcPr>
          <w:p w14:paraId="65FF9FDC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45" w:type="pct"/>
            <w:vAlign w:val="center"/>
          </w:tcPr>
          <w:p w14:paraId="1AA4ABEB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5779C" w:rsidRPr="00D77347" w14:paraId="0D1BD6B8" w14:textId="77777777" w:rsidTr="003F1495">
        <w:trPr>
          <w:trHeight w:val="422"/>
        </w:trPr>
        <w:tc>
          <w:tcPr>
            <w:tcW w:w="998" w:type="pct"/>
            <w:vMerge/>
            <w:vAlign w:val="center"/>
          </w:tcPr>
          <w:p w14:paraId="2A5C2132" w14:textId="77777777" w:rsidR="0075779C" w:rsidRPr="00C76815" w:rsidRDefault="0075779C" w:rsidP="00867193">
            <w:pPr>
              <w:rPr>
                <w:bCs/>
                <w:sz w:val="28"/>
                <w:szCs w:val="28"/>
              </w:rPr>
            </w:pPr>
          </w:p>
        </w:tc>
        <w:tc>
          <w:tcPr>
            <w:tcW w:w="939" w:type="pct"/>
            <w:vMerge/>
            <w:vAlign w:val="center"/>
          </w:tcPr>
          <w:p w14:paraId="2B724A11" w14:textId="77777777" w:rsidR="0075779C" w:rsidRPr="00C76815" w:rsidRDefault="0075779C" w:rsidP="00867193">
            <w:pPr>
              <w:rPr>
                <w:bCs/>
                <w:sz w:val="28"/>
                <w:szCs w:val="28"/>
              </w:rPr>
            </w:pPr>
          </w:p>
        </w:tc>
        <w:tc>
          <w:tcPr>
            <w:tcW w:w="592" w:type="pct"/>
            <w:vAlign w:val="center"/>
          </w:tcPr>
          <w:p w14:paraId="5A902BEA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C76815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495" w:type="pct"/>
            <w:vAlign w:val="center"/>
          </w:tcPr>
          <w:p w14:paraId="67F1A39F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C76815">
              <w:rPr>
                <w:bCs/>
                <w:sz w:val="28"/>
                <w:szCs w:val="28"/>
              </w:rPr>
              <w:t>70,0</w:t>
            </w:r>
          </w:p>
        </w:tc>
        <w:tc>
          <w:tcPr>
            <w:tcW w:w="444" w:type="pct"/>
            <w:vAlign w:val="center"/>
          </w:tcPr>
          <w:p w14:paraId="3C1EEF04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09C447A5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3" w:type="pct"/>
            <w:vAlign w:val="center"/>
          </w:tcPr>
          <w:p w14:paraId="49FD3A97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C76815">
              <w:rPr>
                <w:bCs/>
                <w:sz w:val="28"/>
                <w:szCs w:val="28"/>
              </w:rPr>
              <w:t>70,0</w:t>
            </w:r>
          </w:p>
        </w:tc>
        <w:tc>
          <w:tcPr>
            <w:tcW w:w="445" w:type="pct"/>
            <w:vAlign w:val="center"/>
          </w:tcPr>
          <w:p w14:paraId="12BD8ECC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5779C" w:rsidRPr="00D77347" w14:paraId="399CEFC9" w14:textId="77777777" w:rsidTr="003F1495">
        <w:trPr>
          <w:trHeight w:val="402"/>
        </w:trPr>
        <w:tc>
          <w:tcPr>
            <w:tcW w:w="998" w:type="pct"/>
            <w:vMerge/>
            <w:vAlign w:val="center"/>
          </w:tcPr>
          <w:p w14:paraId="00090393" w14:textId="77777777" w:rsidR="0075779C" w:rsidRPr="00C76815" w:rsidRDefault="0075779C" w:rsidP="00867193">
            <w:pPr>
              <w:rPr>
                <w:bCs/>
                <w:sz w:val="28"/>
                <w:szCs w:val="28"/>
              </w:rPr>
            </w:pPr>
          </w:p>
        </w:tc>
        <w:tc>
          <w:tcPr>
            <w:tcW w:w="939" w:type="pct"/>
            <w:vMerge/>
            <w:vAlign w:val="center"/>
          </w:tcPr>
          <w:p w14:paraId="74DAD0C0" w14:textId="77777777" w:rsidR="0075779C" w:rsidRPr="00C76815" w:rsidRDefault="0075779C" w:rsidP="00867193">
            <w:pPr>
              <w:rPr>
                <w:bCs/>
                <w:sz w:val="28"/>
                <w:szCs w:val="28"/>
              </w:rPr>
            </w:pPr>
          </w:p>
        </w:tc>
        <w:tc>
          <w:tcPr>
            <w:tcW w:w="592" w:type="pct"/>
            <w:vAlign w:val="center"/>
          </w:tcPr>
          <w:p w14:paraId="0987585B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C76815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495" w:type="pct"/>
            <w:vAlign w:val="center"/>
          </w:tcPr>
          <w:p w14:paraId="28554CE3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C76815">
              <w:rPr>
                <w:bCs/>
                <w:sz w:val="28"/>
                <w:szCs w:val="28"/>
              </w:rPr>
              <w:t>60,0</w:t>
            </w:r>
          </w:p>
        </w:tc>
        <w:tc>
          <w:tcPr>
            <w:tcW w:w="444" w:type="pct"/>
            <w:vAlign w:val="center"/>
          </w:tcPr>
          <w:p w14:paraId="6B737249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46F441D8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3" w:type="pct"/>
            <w:vAlign w:val="center"/>
          </w:tcPr>
          <w:p w14:paraId="238EE7E4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C76815">
              <w:rPr>
                <w:bCs/>
                <w:sz w:val="28"/>
                <w:szCs w:val="28"/>
              </w:rPr>
              <w:t>60,0</w:t>
            </w:r>
          </w:p>
        </w:tc>
        <w:tc>
          <w:tcPr>
            <w:tcW w:w="445" w:type="pct"/>
            <w:vAlign w:val="center"/>
          </w:tcPr>
          <w:p w14:paraId="3C62E94C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5779C" w:rsidRPr="00D77347" w14:paraId="11325B74" w14:textId="77777777" w:rsidTr="003F1495">
        <w:trPr>
          <w:trHeight w:val="419"/>
        </w:trPr>
        <w:tc>
          <w:tcPr>
            <w:tcW w:w="998" w:type="pct"/>
            <w:vMerge/>
            <w:vAlign w:val="center"/>
          </w:tcPr>
          <w:p w14:paraId="54A7D06E" w14:textId="77777777" w:rsidR="0075779C" w:rsidRPr="00C76815" w:rsidRDefault="0075779C" w:rsidP="00867193">
            <w:pPr>
              <w:rPr>
                <w:bCs/>
                <w:sz w:val="28"/>
                <w:szCs w:val="28"/>
              </w:rPr>
            </w:pPr>
          </w:p>
        </w:tc>
        <w:tc>
          <w:tcPr>
            <w:tcW w:w="939" w:type="pct"/>
            <w:vMerge/>
            <w:vAlign w:val="center"/>
          </w:tcPr>
          <w:p w14:paraId="44F3E0B4" w14:textId="77777777" w:rsidR="0075779C" w:rsidRPr="00C76815" w:rsidRDefault="0075779C" w:rsidP="00867193">
            <w:pPr>
              <w:rPr>
                <w:bCs/>
                <w:sz w:val="28"/>
                <w:szCs w:val="28"/>
              </w:rPr>
            </w:pPr>
          </w:p>
        </w:tc>
        <w:tc>
          <w:tcPr>
            <w:tcW w:w="592" w:type="pct"/>
            <w:vAlign w:val="center"/>
          </w:tcPr>
          <w:p w14:paraId="5B0043F0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C76815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495" w:type="pct"/>
            <w:vAlign w:val="center"/>
          </w:tcPr>
          <w:p w14:paraId="343B3344" w14:textId="59001CBC" w:rsidR="0075779C" w:rsidRPr="00C76815" w:rsidRDefault="00541250" w:rsidP="00867193">
            <w:pPr>
              <w:jc w:val="center"/>
              <w:rPr>
                <w:bCs/>
                <w:sz w:val="28"/>
                <w:szCs w:val="28"/>
              </w:rPr>
            </w:pPr>
            <w:r w:rsidRPr="00C76815">
              <w:rPr>
                <w:bCs/>
                <w:sz w:val="28"/>
                <w:szCs w:val="28"/>
              </w:rPr>
              <w:t>60,0</w:t>
            </w:r>
          </w:p>
        </w:tc>
        <w:tc>
          <w:tcPr>
            <w:tcW w:w="444" w:type="pct"/>
            <w:vAlign w:val="center"/>
          </w:tcPr>
          <w:p w14:paraId="5E2A92D0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224F30F9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3" w:type="pct"/>
            <w:vAlign w:val="center"/>
          </w:tcPr>
          <w:p w14:paraId="53167A27" w14:textId="36DE107D" w:rsidR="0075779C" w:rsidRPr="00C76815" w:rsidRDefault="00541250" w:rsidP="00867193">
            <w:pPr>
              <w:jc w:val="center"/>
              <w:rPr>
                <w:bCs/>
                <w:sz w:val="28"/>
                <w:szCs w:val="28"/>
              </w:rPr>
            </w:pPr>
            <w:r w:rsidRPr="00C76815">
              <w:rPr>
                <w:bCs/>
                <w:sz w:val="28"/>
                <w:szCs w:val="28"/>
              </w:rPr>
              <w:t>60,0</w:t>
            </w:r>
          </w:p>
        </w:tc>
        <w:tc>
          <w:tcPr>
            <w:tcW w:w="445" w:type="pct"/>
            <w:vAlign w:val="center"/>
          </w:tcPr>
          <w:p w14:paraId="2058FEC4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2375E" w:rsidRPr="00D77347" w14:paraId="29FBC583" w14:textId="77777777" w:rsidTr="003F1495">
        <w:trPr>
          <w:trHeight w:val="274"/>
        </w:trPr>
        <w:tc>
          <w:tcPr>
            <w:tcW w:w="998" w:type="pct"/>
            <w:vMerge/>
            <w:vAlign w:val="center"/>
          </w:tcPr>
          <w:p w14:paraId="53EB3819" w14:textId="77777777" w:rsidR="0022375E" w:rsidRPr="00C76815" w:rsidRDefault="0022375E" w:rsidP="0022375E">
            <w:pPr>
              <w:rPr>
                <w:bCs/>
                <w:sz w:val="28"/>
                <w:szCs w:val="28"/>
              </w:rPr>
            </w:pPr>
          </w:p>
        </w:tc>
        <w:tc>
          <w:tcPr>
            <w:tcW w:w="939" w:type="pct"/>
            <w:vMerge/>
            <w:vAlign w:val="center"/>
          </w:tcPr>
          <w:p w14:paraId="01D3F173" w14:textId="77777777" w:rsidR="0022375E" w:rsidRPr="00C76815" w:rsidRDefault="0022375E" w:rsidP="0022375E">
            <w:pPr>
              <w:rPr>
                <w:bCs/>
                <w:sz w:val="28"/>
                <w:szCs w:val="28"/>
              </w:rPr>
            </w:pPr>
          </w:p>
        </w:tc>
        <w:tc>
          <w:tcPr>
            <w:tcW w:w="592" w:type="pct"/>
            <w:vAlign w:val="center"/>
          </w:tcPr>
          <w:p w14:paraId="3AE27E80" w14:textId="77777777" w:rsidR="0022375E" w:rsidRPr="00C76815" w:rsidRDefault="0022375E" w:rsidP="0022375E">
            <w:pPr>
              <w:jc w:val="center"/>
              <w:rPr>
                <w:bCs/>
                <w:sz w:val="28"/>
                <w:szCs w:val="28"/>
              </w:rPr>
            </w:pPr>
            <w:r w:rsidRPr="00C76815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495" w:type="pct"/>
          </w:tcPr>
          <w:p w14:paraId="1E1BD769" w14:textId="71C03B33" w:rsidR="0022375E" w:rsidRPr="00C76815" w:rsidRDefault="0022375E" w:rsidP="0022375E">
            <w:pPr>
              <w:jc w:val="center"/>
              <w:rPr>
                <w:bCs/>
                <w:sz w:val="28"/>
                <w:szCs w:val="28"/>
              </w:rPr>
            </w:pPr>
            <w:r w:rsidRPr="005B297A">
              <w:rPr>
                <w:bCs/>
                <w:sz w:val="28"/>
                <w:szCs w:val="28"/>
              </w:rPr>
              <w:t>60,0</w:t>
            </w:r>
          </w:p>
        </w:tc>
        <w:tc>
          <w:tcPr>
            <w:tcW w:w="444" w:type="pct"/>
            <w:vAlign w:val="center"/>
          </w:tcPr>
          <w:p w14:paraId="2D2398A2" w14:textId="77777777" w:rsidR="0022375E" w:rsidRPr="00C76815" w:rsidRDefault="0022375E" w:rsidP="0022375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49A34F40" w14:textId="77777777" w:rsidR="0022375E" w:rsidRPr="00C76815" w:rsidRDefault="0022375E" w:rsidP="0022375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3" w:type="pct"/>
          </w:tcPr>
          <w:p w14:paraId="19242045" w14:textId="63E31568" w:rsidR="0022375E" w:rsidRPr="00C76815" w:rsidRDefault="0022375E" w:rsidP="0022375E">
            <w:pPr>
              <w:jc w:val="center"/>
              <w:rPr>
                <w:bCs/>
                <w:sz w:val="28"/>
                <w:szCs w:val="28"/>
              </w:rPr>
            </w:pPr>
            <w:r w:rsidRPr="005C1CCB">
              <w:rPr>
                <w:bCs/>
                <w:sz w:val="28"/>
                <w:szCs w:val="28"/>
              </w:rPr>
              <w:t>60,0</w:t>
            </w:r>
          </w:p>
        </w:tc>
        <w:tc>
          <w:tcPr>
            <w:tcW w:w="445" w:type="pct"/>
            <w:vAlign w:val="center"/>
          </w:tcPr>
          <w:p w14:paraId="19F6BEA0" w14:textId="77777777" w:rsidR="0022375E" w:rsidRPr="00C76815" w:rsidRDefault="0022375E" w:rsidP="0022375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2375E" w:rsidRPr="00D77347" w14:paraId="4FFA5C7F" w14:textId="77777777" w:rsidTr="003F1495">
        <w:trPr>
          <w:trHeight w:val="274"/>
        </w:trPr>
        <w:tc>
          <w:tcPr>
            <w:tcW w:w="998" w:type="pct"/>
            <w:vMerge/>
            <w:vAlign w:val="center"/>
          </w:tcPr>
          <w:p w14:paraId="3AD4EDB5" w14:textId="77777777" w:rsidR="0022375E" w:rsidRPr="00C76815" w:rsidRDefault="0022375E" w:rsidP="0022375E">
            <w:pPr>
              <w:rPr>
                <w:bCs/>
                <w:sz w:val="28"/>
                <w:szCs w:val="28"/>
              </w:rPr>
            </w:pPr>
          </w:p>
        </w:tc>
        <w:tc>
          <w:tcPr>
            <w:tcW w:w="939" w:type="pct"/>
            <w:vMerge/>
            <w:vAlign w:val="center"/>
          </w:tcPr>
          <w:p w14:paraId="15B01EA9" w14:textId="77777777" w:rsidR="0022375E" w:rsidRPr="00C76815" w:rsidRDefault="0022375E" w:rsidP="0022375E">
            <w:pPr>
              <w:rPr>
                <w:bCs/>
                <w:sz w:val="28"/>
                <w:szCs w:val="28"/>
              </w:rPr>
            </w:pPr>
          </w:p>
        </w:tc>
        <w:tc>
          <w:tcPr>
            <w:tcW w:w="592" w:type="pct"/>
            <w:vAlign w:val="center"/>
          </w:tcPr>
          <w:p w14:paraId="2094EE12" w14:textId="77777777" w:rsidR="0022375E" w:rsidRPr="00C76815" w:rsidRDefault="0022375E" w:rsidP="002237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  <w:tc>
          <w:tcPr>
            <w:tcW w:w="495" w:type="pct"/>
          </w:tcPr>
          <w:p w14:paraId="0C7DF69E" w14:textId="76AC1034" w:rsidR="0022375E" w:rsidRPr="00C76815" w:rsidRDefault="0022375E" w:rsidP="0022375E">
            <w:pPr>
              <w:jc w:val="center"/>
              <w:rPr>
                <w:bCs/>
                <w:sz w:val="28"/>
                <w:szCs w:val="28"/>
              </w:rPr>
            </w:pPr>
            <w:r w:rsidRPr="005B297A">
              <w:rPr>
                <w:bCs/>
                <w:sz w:val="28"/>
                <w:szCs w:val="28"/>
              </w:rPr>
              <w:t>60,0</w:t>
            </w:r>
          </w:p>
        </w:tc>
        <w:tc>
          <w:tcPr>
            <w:tcW w:w="444" w:type="pct"/>
            <w:vAlign w:val="center"/>
          </w:tcPr>
          <w:p w14:paraId="576AC937" w14:textId="77777777" w:rsidR="0022375E" w:rsidRPr="00C76815" w:rsidRDefault="0022375E" w:rsidP="0022375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36B61733" w14:textId="77777777" w:rsidR="0022375E" w:rsidRPr="00C76815" w:rsidRDefault="0022375E" w:rsidP="0022375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3" w:type="pct"/>
          </w:tcPr>
          <w:p w14:paraId="02A4DFAA" w14:textId="19B90FE0" w:rsidR="0022375E" w:rsidRPr="00C76815" w:rsidRDefault="0022375E" w:rsidP="0022375E">
            <w:pPr>
              <w:jc w:val="center"/>
              <w:rPr>
                <w:bCs/>
                <w:sz w:val="28"/>
                <w:szCs w:val="28"/>
              </w:rPr>
            </w:pPr>
            <w:r w:rsidRPr="005C1CCB">
              <w:rPr>
                <w:bCs/>
                <w:sz w:val="28"/>
                <w:szCs w:val="28"/>
              </w:rPr>
              <w:t>60,0</w:t>
            </w:r>
          </w:p>
        </w:tc>
        <w:tc>
          <w:tcPr>
            <w:tcW w:w="445" w:type="pct"/>
            <w:vAlign w:val="center"/>
          </w:tcPr>
          <w:p w14:paraId="0A2531F6" w14:textId="77777777" w:rsidR="0022375E" w:rsidRPr="00C76815" w:rsidRDefault="0022375E" w:rsidP="0022375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2375E" w:rsidRPr="00D77347" w14:paraId="57273739" w14:textId="77777777" w:rsidTr="003F1495">
        <w:trPr>
          <w:trHeight w:val="274"/>
        </w:trPr>
        <w:tc>
          <w:tcPr>
            <w:tcW w:w="998" w:type="pct"/>
            <w:vMerge/>
            <w:vAlign w:val="center"/>
          </w:tcPr>
          <w:p w14:paraId="52BB5276" w14:textId="77777777" w:rsidR="0022375E" w:rsidRPr="00C76815" w:rsidRDefault="0022375E" w:rsidP="0022375E">
            <w:pPr>
              <w:rPr>
                <w:bCs/>
                <w:sz w:val="28"/>
                <w:szCs w:val="28"/>
              </w:rPr>
            </w:pPr>
          </w:p>
        </w:tc>
        <w:tc>
          <w:tcPr>
            <w:tcW w:w="939" w:type="pct"/>
            <w:vMerge/>
            <w:vAlign w:val="center"/>
          </w:tcPr>
          <w:p w14:paraId="77575DB8" w14:textId="77777777" w:rsidR="0022375E" w:rsidRPr="00C76815" w:rsidRDefault="0022375E" w:rsidP="0022375E">
            <w:pPr>
              <w:rPr>
                <w:bCs/>
                <w:sz w:val="28"/>
                <w:szCs w:val="28"/>
              </w:rPr>
            </w:pPr>
          </w:p>
        </w:tc>
        <w:tc>
          <w:tcPr>
            <w:tcW w:w="592" w:type="pct"/>
            <w:vAlign w:val="center"/>
          </w:tcPr>
          <w:p w14:paraId="6DB3486A" w14:textId="77777777" w:rsidR="0022375E" w:rsidRPr="00C76815" w:rsidRDefault="0022375E" w:rsidP="002237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2029</w:t>
            </w:r>
          </w:p>
        </w:tc>
        <w:tc>
          <w:tcPr>
            <w:tcW w:w="495" w:type="pct"/>
          </w:tcPr>
          <w:p w14:paraId="11EDEBFE" w14:textId="41F6A4AF" w:rsidR="0022375E" w:rsidRPr="00C76815" w:rsidRDefault="0022375E" w:rsidP="0022375E">
            <w:pPr>
              <w:jc w:val="center"/>
              <w:rPr>
                <w:bCs/>
                <w:sz w:val="28"/>
                <w:szCs w:val="28"/>
              </w:rPr>
            </w:pPr>
            <w:r w:rsidRPr="005B297A">
              <w:rPr>
                <w:bCs/>
                <w:sz w:val="28"/>
                <w:szCs w:val="28"/>
              </w:rPr>
              <w:t>60,0</w:t>
            </w:r>
          </w:p>
        </w:tc>
        <w:tc>
          <w:tcPr>
            <w:tcW w:w="444" w:type="pct"/>
            <w:vAlign w:val="center"/>
          </w:tcPr>
          <w:p w14:paraId="6F832EE3" w14:textId="77777777" w:rsidR="0022375E" w:rsidRPr="00C76815" w:rsidRDefault="0022375E" w:rsidP="0022375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16AA9C79" w14:textId="77777777" w:rsidR="0022375E" w:rsidRPr="00C76815" w:rsidRDefault="0022375E" w:rsidP="0022375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3" w:type="pct"/>
          </w:tcPr>
          <w:p w14:paraId="2A4197EA" w14:textId="6BA2B6B9" w:rsidR="0022375E" w:rsidRPr="00C76815" w:rsidRDefault="0022375E" w:rsidP="0022375E">
            <w:pPr>
              <w:jc w:val="center"/>
              <w:rPr>
                <w:bCs/>
                <w:sz w:val="28"/>
                <w:szCs w:val="28"/>
              </w:rPr>
            </w:pPr>
            <w:r w:rsidRPr="005C1CCB">
              <w:rPr>
                <w:bCs/>
                <w:sz w:val="28"/>
                <w:szCs w:val="28"/>
              </w:rPr>
              <w:t>60,0</w:t>
            </w:r>
          </w:p>
        </w:tc>
        <w:tc>
          <w:tcPr>
            <w:tcW w:w="445" w:type="pct"/>
            <w:vAlign w:val="center"/>
          </w:tcPr>
          <w:p w14:paraId="316DAA33" w14:textId="77777777" w:rsidR="0022375E" w:rsidRPr="00C76815" w:rsidRDefault="0022375E" w:rsidP="0022375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2375E" w:rsidRPr="00D77347" w14:paraId="5A918A77" w14:textId="77777777" w:rsidTr="003F1495">
        <w:trPr>
          <w:trHeight w:val="274"/>
        </w:trPr>
        <w:tc>
          <w:tcPr>
            <w:tcW w:w="998" w:type="pct"/>
            <w:vMerge/>
            <w:vAlign w:val="center"/>
          </w:tcPr>
          <w:p w14:paraId="167E779A" w14:textId="77777777" w:rsidR="0022375E" w:rsidRPr="00C76815" w:rsidRDefault="0022375E" w:rsidP="0022375E">
            <w:pPr>
              <w:rPr>
                <w:bCs/>
                <w:sz w:val="28"/>
                <w:szCs w:val="28"/>
              </w:rPr>
            </w:pPr>
          </w:p>
        </w:tc>
        <w:tc>
          <w:tcPr>
            <w:tcW w:w="939" w:type="pct"/>
            <w:vMerge/>
            <w:vAlign w:val="center"/>
          </w:tcPr>
          <w:p w14:paraId="0CBF0605" w14:textId="77777777" w:rsidR="0022375E" w:rsidRPr="00C76815" w:rsidRDefault="0022375E" w:rsidP="0022375E">
            <w:pPr>
              <w:rPr>
                <w:bCs/>
                <w:sz w:val="28"/>
                <w:szCs w:val="28"/>
              </w:rPr>
            </w:pPr>
          </w:p>
        </w:tc>
        <w:tc>
          <w:tcPr>
            <w:tcW w:w="592" w:type="pct"/>
            <w:vAlign w:val="center"/>
          </w:tcPr>
          <w:p w14:paraId="1756B4B4" w14:textId="77777777" w:rsidR="0022375E" w:rsidRPr="00C76815" w:rsidRDefault="0022375E" w:rsidP="002237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95" w:type="pct"/>
          </w:tcPr>
          <w:p w14:paraId="745F0A6B" w14:textId="2E18A8EA" w:rsidR="0022375E" w:rsidRPr="00C76815" w:rsidRDefault="0022375E" w:rsidP="0022375E">
            <w:pPr>
              <w:jc w:val="center"/>
              <w:rPr>
                <w:bCs/>
                <w:sz w:val="28"/>
                <w:szCs w:val="28"/>
              </w:rPr>
            </w:pPr>
            <w:r w:rsidRPr="005B297A">
              <w:rPr>
                <w:bCs/>
                <w:sz w:val="28"/>
                <w:szCs w:val="28"/>
              </w:rPr>
              <w:t>60,0</w:t>
            </w:r>
          </w:p>
        </w:tc>
        <w:tc>
          <w:tcPr>
            <w:tcW w:w="444" w:type="pct"/>
            <w:vAlign w:val="center"/>
          </w:tcPr>
          <w:p w14:paraId="7D1FB170" w14:textId="77777777" w:rsidR="0022375E" w:rsidRPr="00C76815" w:rsidRDefault="0022375E" w:rsidP="0022375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43E71E95" w14:textId="77777777" w:rsidR="0022375E" w:rsidRPr="00C76815" w:rsidRDefault="0022375E" w:rsidP="0022375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3" w:type="pct"/>
          </w:tcPr>
          <w:p w14:paraId="148D0E93" w14:textId="5C48D9CE" w:rsidR="0022375E" w:rsidRPr="00C76815" w:rsidRDefault="0022375E" w:rsidP="0022375E">
            <w:pPr>
              <w:jc w:val="center"/>
              <w:rPr>
                <w:bCs/>
                <w:sz w:val="28"/>
                <w:szCs w:val="28"/>
              </w:rPr>
            </w:pPr>
            <w:r w:rsidRPr="005C1CCB">
              <w:rPr>
                <w:bCs/>
                <w:sz w:val="28"/>
                <w:szCs w:val="28"/>
              </w:rPr>
              <w:t>60,0</w:t>
            </w:r>
          </w:p>
        </w:tc>
        <w:tc>
          <w:tcPr>
            <w:tcW w:w="445" w:type="pct"/>
            <w:vAlign w:val="center"/>
          </w:tcPr>
          <w:p w14:paraId="0274EC15" w14:textId="77777777" w:rsidR="0022375E" w:rsidRPr="00C76815" w:rsidRDefault="0022375E" w:rsidP="0022375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5779C" w:rsidRPr="00781F0E" w14:paraId="3A582EB0" w14:textId="77777777" w:rsidTr="003F1495">
        <w:tc>
          <w:tcPr>
            <w:tcW w:w="998" w:type="pct"/>
            <w:vAlign w:val="center"/>
          </w:tcPr>
          <w:p w14:paraId="1C79D0D9" w14:textId="77777777" w:rsidR="0075779C" w:rsidRPr="00C76815" w:rsidRDefault="0075779C" w:rsidP="00867193">
            <w:pPr>
              <w:rPr>
                <w:bCs/>
                <w:sz w:val="28"/>
                <w:szCs w:val="28"/>
              </w:rPr>
            </w:pPr>
            <w:r w:rsidRPr="00C76815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939" w:type="pct"/>
          </w:tcPr>
          <w:p w14:paraId="084DE89B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92" w:type="pct"/>
          </w:tcPr>
          <w:p w14:paraId="2FE138A2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  <w:r w:rsidRPr="00C76815">
              <w:rPr>
                <w:bCs/>
                <w:sz w:val="28"/>
                <w:szCs w:val="28"/>
              </w:rPr>
              <w:t>2023-20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95" w:type="pct"/>
            <w:vAlign w:val="center"/>
          </w:tcPr>
          <w:p w14:paraId="6E466CC6" w14:textId="1784662D" w:rsidR="0075779C" w:rsidRPr="00C76815" w:rsidRDefault="0022375E" w:rsidP="0086719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430</w:t>
            </w:r>
            <w:r w:rsidR="0075779C" w:rsidRPr="00C76815">
              <w:rPr>
                <w:bCs/>
                <w:sz w:val="28"/>
                <w:szCs w:val="28"/>
              </w:rPr>
              <w:t>,0</w:t>
            </w:r>
          </w:p>
        </w:tc>
        <w:tc>
          <w:tcPr>
            <w:tcW w:w="444" w:type="pct"/>
            <w:vAlign w:val="center"/>
          </w:tcPr>
          <w:p w14:paraId="1EC7E48A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7597384E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3" w:type="pct"/>
            <w:vAlign w:val="center"/>
          </w:tcPr>
          <w:p w14:paraId="4557EEB0" w14:textId="6F94C1B9" w:rsidR="0075779C" w:rsidRPr="00C76815" w:rsidRDefault="0022375E" w:rsidP="0086719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430</w:t>
            </w:r>
            <w:r w:rsidR="0075779C" w:rsidRPr="00C76815">
              <w:rPr>
                <w:bCs/>
                <w:sz w:val="28"/>
                <w:szCs w:val="28"/>
              </w:rPr>
              <w:t>,0</w:t>
            </w:r>
          </w:p>
        </w:tc>
        <w:tc>
          <w:tcPr>
            <w:tcW w:w="445" w:type="pct"/>
            <w:vAlign w:val="center"/>
          </w:tcPr>
          <w:p w14:paraId="596CB492" w14:textId="77777777" w:rsidR="0075779C" w:rsidRPr="00C76815" w:rsidRDefault="0075779C" w:rsidP="00867193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0EEB9A4C" w14:textId="77777777" w:rsidR="00757081" w:rsidRPr="00781F0E" w:rsidRDefault="00757081" w:rsidP="00781F0E">
      <w:pPr>
        <w:autoSpaceDE w:val="0"/>
        <w:autoSpaceDN w:val="0"/>
        <w:adjustRightInd w:val="0"/>
        <w:jc w:val="both"/>
        <w:rPr>
          <w:bCs/>
          <w:sz w:val="28"/>
          <w:szCs w:val="28"/>
        </w:rPr>
        <w:sectPr w:rsidR="00757081" w:rsidRPr="00781F0E" w:rsidSect="00E96F5F">
          <w:pgSz w:w="16834" w:h="11909" w:orient="landscape"/>
          <w:pgMar w:top="1701" w:right="567" w:bottom="1134" w:left="1134" w:header="567" w:footer="0" w:gutter="0"/>
          <w:cols w:space="60"/>
          <w:noEndnote/>
          <w:docGrid w:linePitch="326"/>
        </w:sectPr>
      </w:pPr>
    </w:p>
    <w:p w14:paraId="153013EC" w14:textId="3F694864" w:rsidR="00EA497A" w:rsidRPr="00781F0E" w:rsidRDefault="00EA497A" w:rsidP="00781F0E">
      <w:pPr>
        <w:jc w:val="right"/>
        <w:rPr>
          <w:rFonts w:eastAsia="Times New Roman"/>
          <w:sz w:val="28"/>
          <w:szCs w:val="28"/>
        </w:rPr>
      </w:pPr>
      <w:r w:rsidRPr="00781F0E">
        <w:rPr>
          <w:rFonts w:eastAsia="Times New Roman"/>
          <w:sz w:val="28"/>
          <w:szCs w:val="28"/>
        </w:rPr>
        <w:lastRenderedPageBreak/>
        <w:t>Приложение 4</w:t>
      </w:r>
    </w:p>
    <w:p w14:paraId="707914AE" w14:textId="77777777" w:rsidR="00EA497A" w:rsidRPr="00781F0E" w:rsidRDefault="00EA497A" w:rsidP="00781F0E">
      <w:pPr>
        <w:jc w:val="right"/>
        <w:rPr>
          <w:rFonts w:eastAsia="Times New Roman"/>
          <w:sz w:val="28"/>
          <w:szCs w:val="28"/>
        </w:rPr>
      </w:pPr>
      <w:r w:rsidRPr="00781F0E">
        <w:rPr>
          <w:rFonts w:eastAsia="Times New Roman"/>
          <w:sz w:val="28"/>
          <w:szCs w:val="28"/>
        </w:rPr>
        <w:t>к Муниципальной программе</w:t>
      </w:r>
    </w:p>
    <w:p w14:paraId="7D17749C" w14:textId="77777777" w:rsidR="00DA3EB2" w:rsidRPr="00781F0E" w:rsidRDefault="00DA3EB2" w:rsidP="00781F0E">
      <w:pPr>
        <w:jc w:val="center"/>
        <w:rPr>
          <w:sz w:val="28"/>
          <w:szCs w:val="28"/>
        </w:rPr>
      </w:pPr>
    </w:p>
    <w:p w14:paraId="1D3C7562" w14:textId="19FAD3D7" w:rsidR="00DA3EB2" w:rsidRPr="004A7F03" w:rsidRDefault="00DA3EB2" w:rsidP="00781F0E">
      <w:pPr>
        <w:jc w:val="center"/>
        <w:rPr>
          <w:bCs/>
          <w:spacing w:val="-6"/>
          <w:sz w:val="28"/>
          <w:szCs w:val="28"/>
        </w:rPr>
      </w:pPr>
      <w:r w:rsidRPr="00781F0E">
        <w:rPr>
          <w:sz w:val="28"/>
          <w:szCs w:val="28"/>
        </w:rPr>
        <w:t xml:space="preserve">Детальный план реализации муниципальной программы «Обеспечение устойчивого комплексного развития территории </w:t>
      </w:r>
      <w:r w:rsidRPr="00781F0E">
        <w:rPr>
          <w:bCs/>
          <w:sz w:val="28"/>
          <w:szCs w:val="28"/>
        </w:rPr>
        <w:t>Заневского городского поселения Всеволо</w:t>
      </w:r>
      <w:r w:rsidRPr="004A7F03">
        <w:rPr>
          <w:bCs/>
          <w:sz w:val="28"/>
          <w:szCs w:val="28"/>
        </w:rPr>
        <w:t>жского муниципального района Ленинградской области»</w:t>
      </w:r>
      <w:r w:rsidRPr="004A7F03">
        <w:rPr>
          <w:bCs/>
          <w:spacing w:val="-6"/>
          <w:sz w:val="28"/>
          <w:szCs w:val="28"/>
        </w:rPr>
        <w:t xml:space="preserve"> </w:t>
      </w:r>
    </w:p>
    <w:p w14:paraId="337003B3" w14:textId="067A8FFA" w:rsidR="00DA3EB2" w:rsidRPr="004A7F03" w:rsidRDefault="00DA3EB2" w:rsidP="00781F0E">
      <w:pPr>
        <w:jc w:val="center"/>
        <w:rPr>
          <w:bCs/>
          <w:spacing w:val="-6"/>
          <w:sz w:val="28"/>
          <w:szCs w:val="28"/>
        </w:rPr>
      </w:pPr>
      <w:r w:rsidRPr="004A7F03">
        <w:rPr>
          <w:bCs/>
          <w:spacing w:val="-6"/>
          <w:sz w:val="28"/>
          <w:szCs w:val="28"/>
        </w:rPr>
        <w:t>на 202</w:t>
      </w:r>
      <w:r w:rsidR="00167795" w:rsidRPr="004A7F03">
        <w:rPr>
          <w:bCs/>
          <w:spacing w:val="-6"/>
          <w:sz w:val="28"/>
          <w:szCs w:val="28"/>
        </w:rPr>
        <w:t>6</w:t>
      </w:r>
      <w:r w:rsidRPr="004A7F03">
        <w:rPr>
          <w:bCs/>
          <w:spacing w:val="-6"/>
          <w:sz w:val="28"/>
          <w:szCs w:val="28"/>
        </w:rPr>
        <w:t xml:space="preserve"> год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870"/>
        <w:gridCol w:w="1853"/>
        <w:gridCol w:w="1239"/>
        <w:gridCol w:w="1134"/>
        <w:gridCol w:w="1453"/>
        <w:gridCol w:w="1447"/>
        <w:gridCol w:w="2163"/>
      </w:tblGrid>
      <w:tr w:rsidR="0075779C" w:rsidRPr="004A7F03" w14:paraId="19DEB677" w14:textId="77777777" w:rsidTr="0031290A">
        <w:trPr>
          <w:trHeight w:val="20"/>
        </w:trPr>
        <w:tc>
          <w:tcPr>
            <w:tcW w:w="704" w:type="dxa"/>
            <w:vMerge w:val="restart"/>
            <w:vAlign w:val="center"/>
            <w:hideMark/>
          </w:tcPr>
          <w:p w14:paraId="337F2F1C" w14:textId="77777777" w:rsidR="0075779C" w:rsidRPr="004A7F03" w:rsidRDefault="0075779C" w:rsidP="00867193">
            <w:pPr>
              <w:jc w:val="center"/>
              <w:rPr>
                <w:sz w:val="28"/>
                <w:szCs w:val="28"/>
              </w:rPr>
            </w:pPr>
            <w:r w:rsidRPr="004A7F03">
              <w:rPr>
                <w:sz w:val="28"/>
                <w:szCs w:val="28"/>
              </w:rPr>
              <w:t>№ п/п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313F0BE8" w14:textId="77777777" w:rsidR="0075779C" w:rsidRPr="004A7F03" w:rsidRDefault="0075779C" w:rsidP="00867193">
            <w:pPr>
              <w:jc w:val="center"/>
              <w:rPr>
                <w:sz w:val="28"/>
                <w:szCs w:val="28"/>
              </w:rPr>
            </w:pPr>
            <w:r w:rsidRPr="004A7F03">
              <w:rPr>
                <w:sz w:val="28"/>
                <w:szCs w:val="28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1870" w:type="dxa"/>
            <w:vMerge w:val="restart"/>
            <w:vAlign w:val="center"/>
            <w:hideMark/>
          </w:tcPr>
          <w:p w14:paraId="5AB888BD" w14:textId="77777777" w:rsidR="0075779C" w:rsidRPr="004A7F03" w:rsidRDefault="0075779C" w:rsidP="00867193">
            <w:pPr>
              <w:jc w:val="center"/>
              <w:rPr>
                <w:sz w:val="28"/>
                <w:szCs w:val="28"/>
              </w:rPr>
            </w:pPr>
            <w:r w:rsidRPr="004A7F03">
              <w:rPr>
                <w:sz w:val="28"/>
                <w:szCs w:val="28"/>
              </w:rPr>
              <w:t>Ответственный исполнитель, участник</w:t>
            </w:r>
          </w:p>
        </w:tc>
        <w:tc>
          <w:tcPr>
            <w:tcW w:w="1853" w:type="dxa"/>
            <w:vMerge w:val="restart"/>
            <w:vAlign w:val="center"/>
            <w:hideMark/>
          </w:tcPr>
          <w:p w14:paraId="7462A31B" w14:textId="77777777" w:rsidR="0075779C" w:rsidRPr="004A7F03" w:rsidRDefault="0075779C" w:rsidP="00867193">
            <w:pPr>
              <w:jc w:val="center"/>
              <w:rPr>
                <w:sz w:val="28"/>
                <w:szCs w:val="28"/>
              </w:rPr>
            </w:pPr>
            <w:r w:rsidRPr="004A7F03">
              <w:rPr>
                <w:sz w:val="28"/>
                <w:szCs w:val="28"/>
              </w:rPr>
              <w:t>Ожидаемый результат реализации структурного элемента на очередной год реализации</w:t>
            </w:r>
          </w:p>
        </w:tc>
        <w:tc>
          <w:tcPr>
            <w:tcW w:w="1239" w:type="dxa"/>
            <w:vMerge w:val="restart"/>
            <w:vAlign w:val="center"/>
            <w:hideMark/>
          </w:tcPr>
          <w:p w14:paraId="07184AF5" w14:textId="77777777" w:rsidR="0075779C" w:rsidRPr="004A7F03" w:rsidRDefault="0075779C" w:rsidP="00867193">
            <w:pPr>
              <w:jc w:val="center"/>
              <w:rPr>
                <w:sz w:val="28"/>
                <w:szCs w:val="28"/>
              </w:rPr>
            </w:pPr>
            <w:r w:rsidRPr="004A7F03">
              <w:rPr>
                <w:sz w:val="28"/>
                <w:szCs w:val="28"/>
              </w:rPr>
              <w:t>Год начала реализации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4A004E21" w14:textId="77777777" w:rsidR="0075779C" w:rsidRPr="004A7F03" w:rsidRDefault="0075779C" w:rsidP="00867193">
            <w:pPr>
              <w:jc w:val="center"/>
              <w:rPr>
                <w:sz w:val="28"/>
                <w:szCs w:val="28"/>
              </w:rPr>
            </w:pPr>
            <w:r w:rsidRPr="004A7F03">
              <w:rPr>
                <w:sz w:val="28"/>
                <w:szCs w:val="28"/>
              </w:rPr>
              <w:t>Год окончания реализации</w:t>
            </w:r>
          </w:p>
        </w:tc>
        <w:tc>
          <w:tcPr>
            <w:tcW w:w="2900" w:type="dxa"/>
            <w:gridSpan w:val="2"/>
            <w:vAlign w:val="center"/>
            <w:hideMark/>
          </w:tcPr>
          <w:p w14:paraId="08C21984" w14:textId="77777777" w:rsidR="0075779C" w:rsidRPr="004A7F03" w:rsidRDefault="0075779C" w:rsidP="00867193">
            <w:pPr>
              <w:jc w:val="center"/>
              <w:rPr>
                <w:sz w:val="28"/>
                <w:szCs w:val="28"/>
              </w:rPr>
            </w:pPr>
            <w:r w:rsidRPr="004A7F03">
              <w:rPr>
                <w:sz w:val="28"/>
                <w:szCs w:val="28"/>
              </w:rPr>
              <w:t>Объем бюджетных ассигнований, тыс. руб.</w:t>
            </w:r>
          </w:p>
        </w:tc>
        <w:tc>
          <w:tcPr>
            <w:tcW w:w="2163" w:type="dxa"/>
            <w:vMerge w:val="restart"/>
            <w:vAlign w:val="center"/>
            <w:hideMark/>
          </w:tcPr>
          <w:p w14:paraId="1959820C" w14:textId="77777777" w:rsidR="0075779C" w:rsidRPr="004A7F03" w:rsidRDefault="0075779C" w:rsidP="00867193">
            <w:pPr>
              <w:jc w:val="center"/>
              <w:rPr>
                <w:sz w:val="28"/>
                <w:szCs w:val="28"/>
              </w:rPr>
            </w:pPr>
            <w:r w:rsidRPr="004A7F03">
              <w:rPr>
                <w:sz w:val="28"/>
                <w:szCs w:val="28"/>
              </w:rPr>
              <w:t>Ответственный за реализацию элемента</w:t>
            </w:r>
          </w:p>
        </w:tc>
      </w:tr>
      <w:tr w:rsidR="0075779C" w:rsidRPr="004A7F03" w14:paraId="61398625" w14:textId="77777777" w:rsidTr="0031290A">
        <w:trPr>
          <w:trHeight w:val="20"/>
        </w:trPr>
        <w:tc>
          <w:tcPr>
            <w:tcW w:w="704" w:type="dxa"/>
            <w:vMerge/>
            <w:vAlign w:val="center"/>
            <w:hideMark/>
          </w:tcPr>
          <w:p w14:paraId="100ABE3D" w14:textId="77777777" w:rsidR="0075779C" w:rsidRPr="004A7F03" w:rsidRDefault="0075779C" w:rsidP="0086719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730D6D2" w14:textId="77777777" w:rsidR="0075779C" w:rsidRPr="004A7F03" w:rsidRDefault="0075779C" w:rsidP="00867193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  <w:vMerge/>
            <w:vAlign w:val="center"/>
            <w:hideMark/>
          </w:tcPr>
          <w:p w14:paraId="77ADF3A7" w14:textId="77777777" w:rsidR="0075779C" w:rsidRPr="004A7F03" w:rsidRDefault="0075779C" w:rsidP="00867193">
            <w:pPr>
              <w:rPr>
                <w:sz w:val="28"/>
                <w:szCs w:val="28"/>
              </w:rPr>
            </w:pPr>
          </w:p>
        </w:tc>
        <w:tc>
          <w:tcPr>
            <w:tcW w:w="1853" w:type="dxa"/>
            <w:vMerge/>
            <w:vAlign w:val="center"/>
            <w:hideMark/>
          </w:tcPr>
          <w:p w14:paraId="676944CD" w14:textId="77777777" w:rsidR="0075779C" w:rsidRPr="004A7F03" w:rsidRDefault="0075779C" w:rsidP="00867193">
            <w:pPr>
              <w:rPr>
                <w:sz w:val="28"/>
                <w:szCs w:val="28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14:paraId="4C81657B" w14:textId="77777777" w:rsidR="0075779C" w:rsidRPr="004A7F03" w:rsidRDefault="0075779C" w:rsidP="0086719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B1F06F0" w14:textId="77777777" w:rsidR="0075779C" w:rsidRPr="004A7F03" w:rsidRDefault="0075779C" w:rsidP="00867193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vAlign w:val="center"/>
            <w:hideMark/>
          </w:tcPr>
          <w:p w14:paraId="1059E435" w14:textId="77777777" w:rsidR="0075779C" w:rsidRPr="004A7F03" w:rsidRDefault="0075779C" w:rsidP="00867193">
            <w:pPr>
              <w:jc w:val="center"/>
              <w:rPr>
                <w:sz w:val="28"/>
                <w:szCs w:val="28"/>
              </w:rPr>
            </w:pPr>
            <w:r w:rsidRPr="004A7F03">
              <w:rPr>
                <w:sz w:val="28"/>
                <w:szCs w:val="28"/>
              </w:rPr>
              <w:t>всего</w:t>
            </w:r>
          </w:p>
        </w:tc>
        <w:tc>
          <w:tcPr>
            <w:tcW w:w="1447" w:type="dxa"/>
            <w:vAlign w:val="center"/>
            <w:hideMark/>
          </w:tcPr>
          <w:p w14:paraId="63946F83" w14:textId="77777777" w:rsidR="0075779C" w:rsidRPr="004A7F03" w:rsidRDefault="0075779C" w:rsidP="00867193">
            <w:pPr>
              <w:jc w:val="center"/>
              <w:rPr>
                <w:sz w:val="28"/>
                <w:szCs w:val="28"/>
              </w:rPr>
            </w:pPr>
            <w:r w:rsidRPr="004A7F03">
              <w:rPr>
                <w:sz w:val="28"/>
                <w:szCs w:val="28"/>
              </w:rPr>
              <w:t>В том числе на очередной финансовый год</w:t>
            </w:r>
          </w:p>
        </w:tc>
        <w:tc>
          <w:tcPr>
            <w:tcW w:w="2163" w:type="dxa"/>
            <w:vMerge/>
            <w:vAlign w:val="center"/>
            <w:hideMark/>
          </w:tcPr>
          <w:p w14:paraId="5086DF83" w14:textId="77777777" w:rsidR="0075779C" w:rsidRPr="004A7F03" w:rsidRDefault="0075779C" w:rsidP="00867193">
            <w:pPr>
              <w:rPr>
                <w:sz w:val="28"/>
                <w:szCs w:val="28"/>
              </w:rPr>
            </w:pPr>
          </w:p>
        </w:tc>
      </w:tr>
      <w:tr w:rsidR="0075779C" w:rsidRPr="004A7F03" w14:paraId="44481FBE" w14:textId="77777777" w:rsidTr="0031290A">
        <w:trPr>
          <w:trHeight w:val="20"/>
        </w:trPr>
        <w:tc>
          <w:tcPr>
            <w:tcW w:w="704" w:type="dxa"/>
            <w:hideMark/>
          </w:tcPr>
          <w:p w14:paraId="76DC264F" w14:textId="77777777" w:rsidR="0075779C" w:rsidRPr="004A7F03" w:rsidRDefault="0075779C" w:rsidP="00867193">
            <w:pPr>
              <w:jc w:val="center"/>
              <w:rPr>
                <w:sz w:val="28"/>
                <w:szCs w:val="28"/>
              </w:rPr>
            </w:pPr>
            <w:r w:rsidRPr="004A7F03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hideMark/>
          </w:tcPr>
          <w:p w14:paraId="76B6A1FA" w14:textId="77777777" w:rsidR="0075779C" w:rsidRPr="004A7F03" w:rsidRDefault="0075779C" w:rsidP="00867193">
            <w:pPr>
              <w:jc w:val="center"/>
              <w:rPr>
                <w:sz w:val="28"/>
                <w:szCs w:val="28"/>
              </w:rPr>
            </w:pPr>
            <w:r w:rsidRPr="004A7F03">
              <w:rPr>
                <w:sz w:val="28"/>
                <w:szCs w:val="28"/>
              </w:rPr>
              <w:t>2</w:t>
            </w:r>
          </w:p>
        </w:tc>
        <w:tc>
          <w:tcPr>
            <w:tcW w:w="1870" w:type="dxa"/>
            <w:hideMark/>
          </w:tcPr>
          <w:p w14:paraId="5770E8A2" w14:textId="77777777" w:rsidR="0075779C" w:rsidRPr="004A7F03" w:rsidRDefault="0075779C" w:rsidP="00867193">
            <w:pPr>
              <w:jc w:val="center"/>
              <w:rPr>
                <w:sz w:val="28"/>
                <w:szCs w:val="28"/>
              </w:rPr>
            </w:pPr>
            <w:r w:rsidRPr="004A7F03">
              <w:rPr>
                <w:sz w:val="28"/>
                <w:szCs w:val="28"/>
              </w:rPr>
              <w:t>3</w:t>
            </w:r>
          </w:p>
        </w:tc>
        <w:tc>
          <w:tcPr>
            <w:tcW w:w="1853" w:type="dxa"/>
            <w:hideMark/>
          </w:tcPr>
          <w:p w14:paraId="21996F96" w14:textId="77777777" w:rsidR="0075779C" w:rsidRPr="004A7F03" w:rsidRDefault="0075779C" w:rsidP="00867193">
            <w:pPr>
              <w:jc w:val="center"/>
              <w:rPr>
                <w:sz w:val="28"/>
                <w:szCs w:val="28"/>
              </w:rPr>
            </w:pPr>
            <w:r w:rsidRPr="004A7F03">
              <w:rPr>
                <w:sz w:val="28"/>
                <w:szCs w:val="28"/>
              </w:rPr>
              <w:t>4</w:t>
            </w:r>
          </w:p>
        </w:tc>
        <w:tc>
          <w:tcPr>
            <w:tcW w:w="1239" w:type="dxa"/>
            <w:hideMark/>
          </w:tcPr>
          <w:p w14:paraId="165A9414" w14:textId="77777777" w:rsidR="0075779C" w:rsidRPr="004A7F03" w:rsidRDefault="0075779C" w:rsidP="00867193">
            <w:pPr>
              <w:jc w:val="center"/>
              <w:rPr>
                <w:sz w:val="28"/>
                <w:szCs w:val="28"/>
              </w:rPr>
            </w:pPr>
            <w:r w:rsidRPr="004A7F03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hideMark/>
          </w:tcPr>
          <w:p w14:paraId="2BEF7ACA" w14:textId="77777777" w:rsidR="0075779C" w:rsidRPr="004A7F03" w:rsidRDefault="0075779C" w:rsidP="00867193">
            <w:pPr>
              <w:jc w:val="center"/>
              <w:rPr>
                <w:sz w:val="28"/>
                <w:szCs w:val="28"/>
              </w:rPr>
            </w:pPr>
            <w:r w:rsidRPr="004A7F03">
              <w:rPr>
                <w:sz w:val="28"/>
                <w:szCs w:val="28"/>
              </w:rPr>
              <w:t>6</w:t>
            </w:r>
          </w:p>
        </w:tc>
        <w:tc>
          <w:tcPr>
            <w:tcW w:w="1453" w:type="dxa"/>
            <w:hideMark/>
          </w:tcPr>
          <w:p w14:paraId="1D4661B7" w14:textId="77777777" w:rsidR="0075779C" w:rsidRPr="004A7F03" w:rsidRDefault="0075779C" w:rsidP="00867193">
            <w:pPr>
              <w:jc w:val="center"/>
              <w:rPr>
                <w:sz w:val="28"/>
                <w:szCs w:val="28"/>
              </w:rPr>
            </w:pPr>
            <w:r w:rsidRPr="004A7F03">
              <w:rPr>
                <w:sz w:val="28"/>
                <w:szCs w:val="28"/>
              </w:rPr>
              <w:t>7</w:t>
            </w:r>
          </w:p>
        </w:tc>
        <w:tc>
          <w:tcPr>
            <w:tcW w:w="1447" w:type="dxa"/>
            <w:hideMark/>
          </w:tcPr>
          <w:p w14:paraId="301F6427" w14:textId="77777777" w:rsidR="0075779C" w:rsidRPr="004A7F03" w:rsidRDefault="0075779C" w:rsidP="00867193">
            <w:pPr>
              <w:jc w:val="center"/>
              <w:rPr>
                <w:sz w:val="28"/>
                <w:szCs w:val="28"/>
              </w:rPr>
            </w:pPr>
            <w:r w:rsidRPr="004A7F03">
              <w:rPr>
                <w:sz w:val="28"/>
                <w:szCs w:val="28"/>
              </w:rPr>
              <w:t>8</w:t>
            </w:r>
          </w:p>
        </w:tc>
        <w:tc>
          <w:tcPr>
            <w:tcW w:w="2163" w:type="dxa"/>
            <w:hideMark/>
          </w:tcPr>
          <w:p w14:paraId="3F51E843" w14:textId="77777777" w:rsidR="0075779C" w:rsidRPr="004A7F03" w:rsidRDefault="0075779C" w:rsidP="00867193">
            <w:pPr>
              <w:jc w:val="center"/>
              <w:rPr>
                <w:sz w:val="28"/>
                <w:szCs w:val="28"/>
              </w:rPr>
            </w:pPr>
            <w:r w:rsidRPr="004A7F03">
              <w:rPr>
                <w:sz w:val="28"/>
                <w:szCs w:val="28"/>
              </w:rPr>
              <w:t>9</w:t>
            </w:r>
          </w:p>
        </w:tc>
      </w:tr>
      <w:tr w:rsidR="0075779C" w:rsidRPr="00D77347" w14:paraId="755EFA08" w14:textId="77777777" w:rsidTr="0031290A">
        <w:trPr>
          <w:trHeight w:val="20"/>
        </w:trPr>
        <w:tc>
          <w:tcPr>
            <w:tcW w:w="704" w:type="dxa"/>
            <w:vAlign w:val="center"/>
          </w:tcPr>
          <w:p w14:paraId="1DF687DA" w14:textId="77777777" w:rsidR="0075779C" w:rsidRPr="004A7F03" w:rsidRDefault="0075779C" w:rsidP="008671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5C68925" w14:textId="77777777" w:rsidR="0075779C" w:rsidRPr="004A7F03" w:rsidRDefault="0075779C" w:rsidP="00867193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4A7F03">
              <w:rPr>
                <w:sz w:val="28"/>
                <w:szCs w:val="28"/>
              </w:rPr>
              <w:t>Муниципальная программа «Обеспечение устойчивого комплексного развития территории Заневского городского поселения Всеволожского муниципального района Ленинградской области»</w:t>
            </w:r>
          </w:p>
        </w:tc>
        <w:tc>
          <w:tcPr>
            <w:tcW w:w="1870" w:type="dxa"/>
            <w:vAlign w:val="center"/>
          </w:tcPr>
          <w:p w14:paraId="7C8806D6" w14:textId="77777777" w:rsidR="0075779C" w:rsidRPr="004A7F03" w:rsidRDefault="0075779C" w:rsidP="00867193">
            <w:pPr>
              <w:jc w:val="center"/>
              <w:rPr>
                <w:sz w:val="28"/>
                <w:szCs w:val="28"/>
              </w:rPr>
            </w:pPr>
            <w:r w:rsidRPr="004A7F03">
              <w:rPr>
                <w:sz w:val="28"/>
                <w:szCs w:val="28"/>
              </w:rPr>
              <w:t>Отдел архитектуры, градостроительства и территориального планирования</w:t>
            </w:r>
          </w:p>
          <w:p w14:paraId="097B3B01" w14:textId="77777777" w:rsidR="0075779C" w:rsidRPr="004A7F03" w:rsidRDefault="0075779C" w:rsidP="00867193">
            <w:pPr>
              <w:jc w:val="center"/>
              <w:rPr>
                <w:sz w:val="28"/>
                <w:szCs w:val="28"/>
              </w:rPr>
            </w:pPr>
            <w:r w:rsidRPr="004A7F03">
              <w:rPr>
                <w:sz w:val="28"/>
                <w:szCs w:val="28"/>
              </w:rPr>
              <w:t xml:space="preserve">Отдел дорожного хозяйства и благоустройства МКУ </w:t>
            </w:r>
            <w:r w:rsidRPr="004A7F03">
              <w:rPr>
                <w:sz w:val="28"/>
                <w:szCs w:val="28"/>
              </w:rPr>
              <w:lastRenderedPageBreak/>
              <w:t>«Центр оказания услуг»</w:t>
            </w:r>
          </w:p>
        </w:tc>
        <w:tc>
          <w:tcPr>
            <w:tcW w:w="1853" w:type="dxa"/>
            <w:vAlign w:val="center"/>
          </w:tcPr>
          <w:p w14:paraId="57934132" w14:textId="77777777" w:rsidR="0075779C" w:rsidRPr="004A7F03" w:rsidRDefault="0075779C" w:rsidP="00867193">
            <w:pPr>
              <w:tabs>
                <w:tab w:val="left" w:pos="8154"/>
              </w:tabs>
              <w:spacing w:line="260" w:lineRule="exact"/>
              <w:jc w:val="center"/>
              <w:rPr>
                <w:sz w:val="28"/>
                <w:szCs w:val="28"/>
              </w:rPr>
            </w:pPr>
            <w:r w:rsidRPr="004A7F03">
              <w:rPr>
                <w:sz w:val="28"/>
                <w:szCs w:val="28"/>
              </w:rPr>
              <w:lastRenderedPageBreak/>
              <w:t>Х</w:t>
            </w:r>
          </w:p>
        </w:tc>
        <w:tc>
          <w:tcPr>
            <w:tcW w:w="1239" w:type="dxa"/>
            <w:vAlign w:val="center"/>
          </w:tcPr>
          <w:p w14:paraId="4738FEF8" w14:textId="77777777" w:rsidR="0075779C" w:rsidRPr="004A7F03" w:rsidRDefault="0075779C" w:rsidP="00867193">
            <w:pPr>
              <w:jc w:val="center"/>
              <w:rPr>
                <w:sz w:val="28"/>
                <w:szCs w:val="28"/>
              </w:rPr>
            </w:pPr>
            <w:r w:rsidRPr="004A7F03">
              <w:rPr>
                <w:sz w:val="28"/>
                <w:szCs w:val="28"/>
              </w:rPr>
              <w:t>2023</w:t>
            </w:r>
          </w:p>
        </w:tc>
        <w:tc>
          <w:tcPr>
            <w:tcW w:w="1134" w:type="dxa"/>
            <w:vAlign w:val="center"/>
          </w:tcPr>
          <w:p w14:paraId="709A47D5" w14:textId="77777777" w:rsidR="0075779C" w:rsidRPr="004A7F03" w:rsidRDefault="0075779C" w:rsidP="00867193">
            <w:pPr>
              <w:jc w:val="center"/>
              <w:rPr>
                <w:sz w:val="28"/>
                <w:szCs w:val="28"/>
              </w:rPr>
            </w:pPr>
            <w:r w:rsidRPr="004A7F03">
              <w:rPr>
                <w:sz w:val="28"/>
                <w:szCs w:val="28"/>
              </w:rPr>
              <w:t>2030</w:t>
            </w:r>
          </w:p>
        </w:tc>
        <w:tc>
          <w:tcPr>
            <w:tcW w:w="1453" w:type="dxa"/>
            <w:vAlign w:val="center"/>
          </w:tcPr>
          <w:p w14:paraId="69C2AB1D" w14:textId="70BA967E" w:rsidR="0075779C" w:rsidRPr="004A7F03" w:rsidRDefault="0075779C" w:rsidP="00867193">
            <w:pPr>
              <w:jc w:val="center"/>
              <w:rPr>
                <w:sz w:val="28"/>
                <w:szCs w:val="28"/>
              </w:rPr>
            </w:pPr>
            <w:r w:rsidRPr="004A7F03">
              <w:rPr>
                <w:sz w:val="28"/>
                <w:szCs w:val="28"/>
              </w:rPr>
              <w:t>461 </w:t>
            </w:r>
            <w:r w:rsidR="0022375E" w:rsidRPr="004A7F03">
              <w:rPr>
                <w:sz w:val="28"/>
                <w:szCs w:val="28"/>
              </w:rPr>
              <w:t>8</w:t>
            </w:r>
            <w:r w:rsidRPr="004A7F03">
              <w:rPr>
                <w:sz w:val="28"/>
                <w:szCs w:val="28"/>
              </w:rPr>
              <w:t>86,7</w:t>
            </w:r>
          </w:p>
        </w:tc>
        <w:tc>
          <w:tcPr>
            <w:tcW w:w="1447" w:type="dxa"/>
            <w:vAlign w:val="center"/>
          </w:tcPr>
          <w:p w14:paraId="6C2B77BC" w14:textId="2EC87BE6" w:rsidR="0075779C" w:rsidRPr="004A7F03" w:rsidRDefault="0075779C" w:rsidP="00867193">
            <w:pPr>
              <w:jc w:val="center"/>
              <w:rPr>
                <w:sz w:val="28"/>
                <w:szCs w:val="28"/>
              </w:rPr>
            </w:pPr>
            <w:r w:rsidRPr="004A7F03">
              <w:rPr>
                <w:bCs/>
                <w:sz w:val="28"/>
                <w:szCs w:val="28"/>
              </w:rPr>
              <w:t>60,0</w:t>
            </w:r>
          </w:p>
        </w:tc>
        <w:tc>
          <w:tcPr>
            <w:tcW w:w="2163" w:type="dxa"/>
            <w:vAlign w:val="center"/>
          </w:tcPr>
          <w:p w14:paraId="5A9D5F55" w14:textId="77777777" w:rsidR="0075779C" w:rsidRPr="004A7F03" w:rsidRDefault="0075779C" w:rsidP="00867193">
            <w:pPr>
              <w:jc w:val="center"/>
              <w:rPr>
                <w:sz w:val="28"/>
                <w:szCs w:val="28"/>
              </w:rPr>
            </w:pPr>
            <w:r w:rsidRPr="004A7F03">
              <w:rPr>
                <w:sz w:val="28"/>
                <w:szCs w:val="28"/>
              </w:rPr>
              <w:t>Отдел архитектуры, градостроительства и территориального планирования</w:t>
            </w:r>
          </w:p>
          <w:p w14:paraId="625F196B" w14:textId="77777777" w:rsidR="0075779C" w:rsidRPr="00E31AB5" w:rsidRDefault="0075779C" w:rsidP="00867193">
            <w:pPr>
              <w:jc w:val="center"/>
              <w:rPr>
                <w:sz w:val="28"/>
                <w:szCs w:val="28"/>
              </w:rPr>
            </w:pPr>
            <w:r w:rsidRPr="004A7F03">
              <w:rPr>
                <w:sz w:val="28"/>
                <w:szCs w:val="28"/>
              </w:rPr>
              <w:t>Отдел дорожного хозяйства и благоустройства МКУ «Центр оказания услуг»</w:t>
            </w:r>
          </w:p>
        </w:tc>
      </w:tr>
      <w:tr w:rsidR="0075779C" w:rsidRPr="00D77347" w14:paraId="53973B75" w14:textId="77777777" w:rsidTr="0031290A">
        <w:trPr>
          <w:trHeight w:val="20"/>
        </w:trPr>
        <w:tc>
          <w:tcPr>
            <w:tcW w:w="13989" w:type="dxa"/>
            <w:gridSpan w:val="9"/>
            <w:vAlign w:val="center"/>
          </w:tcPr>
          <w:p w14:paraId="57AAEEC7" w14:textId="77777777" w:rsidR="0075779C" w:rsidRPr="00635FAA" w:rsidRDefault="0075779C" w:rsidP="00867193">
            <w:pPr>
              <w:jc w:val="center"/>
              <w:rPr>
                <w:sz w:val="28"/>
                <w:szCs w:val="28"/>
              </w:rPr>
            </w:pPr>
            <w:r w:rsidRPr="00635FAA">
              <w:rPr>
                <w:sz w:val="28"/>
                <w:szCs w:val="28"/>
              </w:rPr>
              <w:t>Проектная часть</w:t>
            </w:r>
          </w:p>
        </w:tc>
      </w:tr>
      <w:tr w:rsidR="0075779C" w:rsidRPr="00D77347" w14:paraId="0507C469" w14:textId="77777777" w:rsidTr="0031290A">
        <w:trPr>
          <w:trHeight w:val="20"/>
        </w:trPr>
        <w:tc>
          <w:tcPr>
            <w:tcW w:w="704" w:type="dxa"/>
            <w:vAlign w:val="center"/>
          </w:tcPr>
          <w:p w14:paraId="6BD0D84F" w14:textId="77777777" w:rsidR="0075779C" w:rsidRPr="00D77347" w:rsidRDefault="0075779C" w:rsidP="00867193">
            <w:pPr>
              <w:jc w:val="center"/>
              <w:rPr>
                <w:sz w:val="28"/>
                <w:szCs w:val="28"/>
                <w:highlight w:val="yellow"/>
              </w:rPr>
            </w:pPr>
            <w:r w:rsidRPr="007511ED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14:paraId="4607429D" w14:textId="77777777" w:rsidR="0075779C" w:rsidRPr="00635FAA" w:rsidRDefault="0075779C" w:rsidP="00867193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635FAA">
              <w:rPr>
                <w:sz w:val="28"/>
                <w:szCs w:val="28"/>
              </w:rPr>
              <w:t>Муниципальный проект «Комплексное развитие территории поселения»</w:t>
            </w:r>
          </w:p>
        </w:tc>
        <w:tc>
          <w:tcPr>
            <w:tcW w:w="1870" w:type="dxa"/>
            <w:vAlign w:val="center"/>
          </w:tcPr>
          <w:p w14:paraId="1F935AE0" w14:textId="77777777" w:rsidR="0075779C" w:rsidRPr="00635FAA" w:rsidRDefault="0075779C" w:rsidP="00867193">
            <w:pPr>
              <w:jc w:val="center"/>
              <w:rPr>
                <w:sz w:val="28"/>
                <w:szCs w:val="28"/>
              </w:rPr>
            </w:pPr>
            <w:r w:rsidRPr="00635FAA">
              <w:rPr>
                <w:sz w:val="28"/>
                <w:szCs w:val="28"/>
              </w:rPr>
              <w:t>Отдел архитектуры, градостроительства и территориального планирования</w:t>
            </w:r>
          </w:p>
          <w:p w14:paraId="7312150B" w14:textId="77777777" w:rsidR="0075779C" w:rsidRPr="00635FAA" w:rsidRDefault="0075779C" w:rsidP="00867193">
            <w:pPr>
              <w:jc w:val="center"/>
              <w:rPr>
                <w:sz w:val="28"/>
                <w:szCs w:val="28"/>
              </w:rPr>
            </w:pPr>
            <w:r w:rsidRPr="00635FAA">
              <w:rPr>
                <w:sz w:val="28"/>
                <w:szCs w:val="28"/>
              </w:rPr>
              <w:t>Отдел дорожного хозяйства и благоустройства МКУ «Центр оказания услуг»</w:t>
            </w:r>
          </w:p>
        </w:tc>
        <w:tc>
          <w:tcPr>
            <w:tcW w:w="1853" w:type="dxa"/>
            <w:vAlign w:val="center"/>
          </w:tcPr>
          <w:p w14:paraId="17BE46C0" w14:textId="77777777" w:rsidR="0075779C" w:rsidRPr="00635FAA" w:rsidRDefault="0075779C" w:rsidP="00867193">
            <w:pPr>
              <w:tabs>
                <w:tab w:val="left" w:pos="8154"/>
              </w:tabs>
              <w:spacing w:line="260" w:lineRule="exact"/>
              <w:jc w:val="center"/>
              <w:rPr>
                <w:sz w:val="28"/>
                <w:szCs w:val="28"/>
              </w:rPr>
            </w:pPr>
            <w:r w:rsidRPr="00635FAA">
              <w:rPr>
                <w:sz w:val="28"/>
                <w:szCs w:val="28"/>
              </w:rPr>
              <w:t>Х</w:t>
            </w:r>
          </w:p>
        </w:tc>
        <w:tc>
          <w:tcPr>
            <w:tcW w:w="1239" w:type="dxa"/>
            <w:vAlign w:val="center"/>
          </w:tcPr>
          <w:p w14:paraId="79AD020C" w14:textId="77777777" w:rsidR="0075779C" w:rsidRPr="00635FAA" w:rsidRDefault="0075779C" w:rsidP="00867193">
            <w:pPr>
              <w:jc w:val="center"/>
              <w:rPr>
                <w:sz w:val="28"/>
                <w:szCs w:val="28"/>
              </w:rPr>
            </w:pPr>
            <w:r w:rsidRPr="00635FAA">
              <w:rPr>
                <w:sz w:val="28"/>
                <w:szCs w:val="28"/>
              </w:rPr>
              <w:t>2023</w:t>
            </w:r>
          </w:p>
        </w:tc>
        <w:tc>
          <w:tcPr>
            <w:tcW w:w="1134" w:type="dxa"/>
            <w:vAlign w:val="center"/>
          </w:tcPr>
          <w:p w14:paraId="7D347F71" w14:textId="77777777" w:rsidR="0075779C" w:rsidRPr="00635FAA" w:rsidRDefault="0075779C" w:rsidP="00867193">
            <w:pPr>
              <w:jc w:val="center"/>
              <w:rPr>
                <w:sz w:val="28"/>
                <w:szCs w:val="28"/>
              </w:rPr>
            </w:pPr>
            <w:r w:rsidRPr="00635FAA">
              <w:rPr>
                <w:sz w:val="28"/>
                <w:szCs w:val="28"/>
              </w:rPr>
              <w:t>2030</w:t>
            </w:r>
          </w:p>
        </w:tc>
        <w:tc>
          <w:tcPr>
            <w:tcW w:w="1453" w:type="dxa"/>
            <w:vAlign w:val="center"/>
          </w:tcPr>
          <w:p w14:paraId="620A0045" w14:textId="77777777" w:rsidR="0075779C" w:rsidRPr="00635FAA" w:rsidRDefault="0075779C" w:rsidP="00867193">
            <w:pPr>
              <w:jc w:val="center"/>
              <w:rPr>
                <w:sz w:val="28"/>
                <w:szCs w:val="28"/>
              </w:rPr>
            </w:pPr>
            <w:r w:rsidRPr="00635FAA">
              <w:rPr>
                <w:bCs/>
                <w:sz w:val="28"/>
                <w:szCs w:val="28"/>
              </w:rPr>
              <w:t>458 904,2</w:t>
            </w:r>
          </w:p>
        </w:tc>
        <w:tc>
          <w:tcPr>
            <w:tcW w:w="1447" w:type="dxa"/>
            <w:vAlign w:val="center"/>
          </w:tcPr>
          <w:p w14:paraId="34B93866" w14:textId="26F20C24" w:rsidR="0075779C" w:rsidRPr="00635FAA" w:rsidRDefault="0075779C" w:rsidP="00867193">
            <w:pPr>
              <w:jc w:val="center"/>
              <w:rPr>
                <w:sz w:val="28"/>
                <w:szCs w:val="28"/>
              </w:rPr>
            </w:pPr>
            <w:r w:rsidRPr="00635FAA">
              <w:rPr>
                <w:sz w:val="28"/>
                <w:szCs w:val="28"/>
              </w:rPr>
              <w:t>0,0</w:t>
            </w:r>
          </w:p>
        </w:tc>
        <w:tc>
          <w:tcPr>
            <w:tcW w:w="2163" w:type="dxa"/>
            <w:vAlign w:val="center"/>
          </w:tcPr>
          <w:p w14:paraId="40B57905" w14:textId="77777777" w:rsidR="0075779C" w:rsidRPr="00635FAA" w:rsidRDefault="0075779C" w:rsidP="00867193">
            <w:pPr>
              <w:jc w:val="center"/>
              <w:rPr>
                <w:sz w:val="28"/>
                <w:szCs w:val="28"/>
              </w:rPr>
            </w:pPr>
            <w:r w:rsidRPr="00635FAA">
              <w:rPr>
                <w:sz w:val="28"/>
                <w:szCs w:val="28"/>
              </w:rPr>
              <w:t>Отдел архитектуры, градостроительства и территориального планирования</w:t>
            </w:r>
          </w:p>
          <w:p w14:paraId="0CF0981A" w14:textId="77777777" w:rsidR="0075779C" w:rsidRPr="00635FAA" w:rsidRDefault="0075779C" w:rsidP="00867193">
            <w:pPr>
              <w:jc w:val="center"/>
              <w:rPr>
                <w:sz w:val="28"/>
                <w:szCs w:val="28"/>
              </w:rPr>
            </w:pPr>
            <w:r w:rsidRPr="00635FAA">
              <w:rPr>
                <w:sz w:val="28"/>
                <w:szCs w:val="28"/>
              </w:rPr>
              <w:t>Отдел дорожного хозяйства и благоустройства МКУ «Центр оказания услуг»</w:t>
            </w:r>
          </w:p>
        </w:tc>
      </w:tr>
      <w:tr w:rsidR="0075779C" w:rsidRPr="00D77347" w14:paraId="0C674FC3" w14:textId="77777777" w:rsidTr="0031290A">
        <w:trPr>
          <w:trHeight w:val="20"/>
        </w:trPr>
        <w:tc>
          <w:tcPr>
            <w:tcW w:w="704" w:type="dxa"/>
            <w:vAlign w:val="center"/>
          </w:tcPr>
          <w:p w14:paraId="1606B502" w14:textId="77777777" w:rsidR="0075779C" w:rsidRPr="00CF15A6" w:rsidRDefault="0075779C" w:rsidP="00867193">
            <w:pPr>
              <w:jc w:val="center"/>
              <w:rPr>
                <w:sz w:val="28"/>
                <w:szCs w:val="28"/>
              </w:rPr>
            </w:pPr>
            <w:r w:rsidRPr="00CF15A6">
              <w:rPr>
                <w:sz w:val="28"/>
                <w:szCs w:val="28"/>
              </w:rPr>
              <w:t>1.1</w:t>
            </w:r>
          </w:p>
        </w:tc>
        <w:tc>
          <w:tcPr>
            <w:tcW w:w="2126" w:type="dxa"/>
            <w:vAlign w:val="center"/>
          </w:tcPr>
          <w:p w14:paraId="1A5ABE6F" w14:textId="77777777" w:rsidR="0075779C" w:rsidRPr="00CF15A6" w:rsidRDefault="0075779C" w:rsidP="00867193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CF15A6">
              <w:rPr>
                <w:sz w:val="28"/>
                <w:szCs w:val="28"/>
              </w:rPr>
              <w:t>Благоустройство парка «Оккервиль» и прилегающей территории</w:t>
            </w:r>
          </w:p>
        </w:tc>
        <w:tc>
          <w:tcPr>
            <w:tcW w:w="1870" w:type="dxa"/>
            <w:vAlign w:val="center"/>
          </w:tcPr>
          <w:p w14:paraId="26485E59" w14:textId="77777777" w:rsidR="0075779C" w:rsidRPr="00CF15A6" w:rsidRDefault="0075779C" w:rsidP="00867193">
            <w:pPr>
              <w:jc w:val="center"/>
              <w:rPr>
                <w:sz w:val="28"/>
                <w:szCs w:val="28"/>
              </w:rPr>
            </w:pPr>
            <w:r w:rsidRPr="00CF15A6">
              <w:rPr>
                <w:sz w:val="28"/>
                <w:szCs w:val="28"/>
              </w:rPr>
              <w:t>Отдел дорожного хозяйства и благоустройства МКУ «Центр оказания услуг»</w:t>
            </w:r>
          </w:p>
        </w:tc>
        <w:tc>
          <w:tcPr>
            <w:tcW w:w="1853" w:type="dxa"/>
            <w:vAlign w:val="center"/>
          </w:tcPr>
          <w:p w14:paraId="415854BF" w14:textId="77777777" w:rsidR="0075779C" w:rsidRPr="00CF15A6" w:rsidRDefault="0075779C" w:rsidP="00867193">
            <w:pPr>
              <w:tabs>
                <w:tab w:val="left" w:pos="8154"/>
              </w:tabs>
              <w:spacing w:line="260" w:lineRule="exact"/>
              <w:jc w:val="center"/>
              <w:rPr>
                <w:sz w:val="28"/>
                <w:szCs w:val="28"/>
              </w:rPr>
            </w:pPr>
            <w:r w:rsidRPr="00CF15A6">
              <w:rPr>
                <w:sz w:val="28"/>
                <w:szCs w:val="28"/>
              </w:rPr>
              <w:t>Реализован проект развития и благоустройства парка «Оккервиль» и прилегающей территории в границах проектирова</w:t>
            </w:r>
            <w:r w:rsidRPr="00CF15A6">
              <w:rPr>
                <w:sz w:val="28"/>
                <w:szCs w:val="28"/>
              </w:rPr>
              <w:lastRenderedPageBreak/>
              <w:t>ния в г. Кудрово</w:t>
            </w:r>
          </w:p>
        </w:tc>
        <w:tc>
          <w:tcPr>
            <w:tcW w:w="1239" w:type="dxa"/>
            <w:vAlign w:val="center"/>
          </w:tcPr>
          <w:p w14:paraId="74B80A1C" w14:textId="77777777" w:rsidR="0075779C" w:rsidRPr="00CF15A6" w:rsidRDefault="0075779C" w:rsidP="00867193">
            <w:pPr>
              <w:jc w:val="center"/>
              <w:rPr>
                <w:sz w:val="28"/>
                <w:szCs w:val="28"/>
              </w:rPr>
            </w:pPr>
            <w:r w:rsidRPr="00CF15A6">
              <w:rPr>
                <w:sz w:val="28"/>
                <w:szCs w:val="28"/>
              </w:rPr>
              <w:lastRenderedPageBreak/>
              <w:t>2023</w:t>
            </w:r>
          </w:p>
        </w:tc>
        <w:tc>
          <w:tcPr>
            <w:tcW w:w="1134" w:type="dxa"/>
            <w:vAlign w:val="center"/>
          </w:tcPr>
          <w:p w14:paraId="5368D57F" w14:textId="77777777" w:rsidR="0075779C" w:rsidRPr="00CF15A6" w:rsidRDefault="0075779C" w:rsidP="00867193">
            <w:pPr>
              <w:jc w:val="center"/>
              <w:rPr>
                <w:sz w:val="28"/>
                <w:szCs w:val="28"/>
              </w:rPr>
            </w:pPr>
            <w:r w:rsidRPr="00CF15A6">
              <w:rPr>
                <w:sz w:val="28"/>
                <w:szCs w:val="28"/>
              </w:rPr>
              <w:t>2030</w:t>
            </w:r>
          </w:p>
        </w:tc>
        <w:tc>
          <w:tcPr>
            <w:tcW w:w="1453" w:type="dxa"/>
            <w:vAlign w:val="center"/>
          </w:tcPr>
          <w:p w14:paraId="77D356C1" w14:textId="77777777" w:rsidR="0075779C" w:rsidRPr="00CF15A6" w:rsidRDefault="0075779C" w:rsidP="00867193">
            <w:pPr>
              <w:jc w:val="center"/>
              <w:rPr>
                <w:sz w:val="28"/>
                <w:szCs w:val="28"/>
              </w:rPr>
            </w:pPr>
            <w:r w:rsidRPr="00CF15A6">
              <w:rPr>
                <w:sz w:val="28"/>
                <w:szCs w:val="28"/>
              </w:rPr>
              <w:t>447 489,2</w:t>
            </w:r>
          </w:p>
        </w:tc>
        <w:tc>
          <w:tcPr>
            <w:tcW w:w="1447" w:type="dxa"/>
            <w:vAlign w:val="center"/>
          </w:tcPr>
          <w:p w14:paraId="01B4205B" w14:textId="77777777" w:rsidR="0075779C" w:rsidRPr="00CF15A6" w:rsidRDefault="0075779C" w:rsidP="00867193">
            <w:pPr>
              <w:jc w:val="center"/>
              <w:rPr>
                <w:strike/>
                <w:sz w:val="28"/>
                <w:szCs w:val="28"/>
              </w:rPr>
            </w:pPr>
          </w:p>
        </w:tc>
        <w:tc>
          <w:tcPr>
            <w:tcW w:w="2163" w:type="dxa"/>
            <w:vAlign w:val="center"/>
          </w:tcPr>
          <w:p w14:paraId="7649E872" w14:textId="77777777" w:rsidR="0075779C" w:rsidRPr="00CF15A6" w:rsidRDefault="0075779C" w:rsidP="00867193">
            <w:pPr>
              <w:jc w:val="center"/>
              <w:rPr>
                <w:sz w:val="28"/>
                <w:szCs w:val="28"/>
              </w:rPr>
            </w:pPr>
            <w:r w:rsidRPr="00CF15A6">
              <w:rPr>
                <w:sz w:val="28"/>
                <w:szCs w:val="28"/>
              </w:rPr>
              <w:t>Отдел дорожного хозяйства и благоустройства МКУ «Центр оказания услуг»</w:t>
            </w:r>
          </w:p>
        </w:tc>
      </w:tr>
      <w:tr w:rsidR="0075779C" w:rsidRPr="00D77347" w14:paraId="690C5AEE" w14:textId="77777777" w:rsidTr="0031290A">
        <w:trPr>
          <w:trHeight w:val="20"/>
        </w:trPr>
        <w:tc>
          <w:tcPr>
            <w:tcW w:w="704" w:type="dxa"/>
            <w:vAlign w:val="center"/>
          </w:tcPr>
          <w:p w14:paraId="726B9712" w14:textId="77777777" w:rsidR="0075779C" w:rsidRPr="00CF15A6" w:rsidRDefault="0075779C" w:rsidP="00867193">
            <w:pPr>
              <w:jc w:val="center"/>
              <w:rPr>
                <w:sz w:val="28"/>
                <w:szCs w:val="28"/>
              </w:rPr>
            </w:pPr>
            <w:r w:rsidRPr="00CF15A6">
              <w:rPr>
                <w:sz w:val="28"/>
                <w:szCs w:val="28"/>
              </w:rPr>
              <w:t>1.2</w:t>
            </w:r>
          </w:p>
        </w:tc>
        <w:tc>
          <w:tcPr>
            <w:tcW w:w="2126" w:type="dxa"/>
            <w:vAlign w:val="center"/>
          </w:tcPr>
          <w:p w14:paraId="248F8653" w14:textId="77777777" w:rsidR="0075779C" w:rsidRPr="00CF15A6" w:rsidRDefault="0075779C" w:rsidP="00867193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CF15A6">
              <w:rPr>
                <w:sz w:val="28"/>
                <w:szCs w:val="28"/>
              </w:rPr>
              <w:t>Поддержка развития общественной инфраструктуры</w:t>
            </w:r>
          </w:p>
        </w:tc>
        <w:tc>
          <w:tcPr>
            <w:tcW w:w="1870" w:type="dxa"/>
            <w:vAlign w:val="center"/>
          </w:tcPr>
          <w:p w14:paraId="3120F080" w14:textId="77777777" w:rsidR="0075779C" w:rsidRPr="00CF15A6" w:rsidRDefault="0075779C" w:rsidP="00867193">
            <w:pPr>
              <w:jc w:val="center"/>
              <w:rPr>
                <w:sz w:val="28"/>
                <w:szCs w:val="28"/>
              </w:rPr>
            </w:pPr>
            <w:r w:rsidRPr="00CF15A6">
              <w:rPr>
                <w:sz w:val="28"/>
                <w:szCs w:val="28"/>
              </w:rPr>
              <w:t>Отдел дорожного хозяйства и благоустройства МКУ «Центр оказания услуг»</w:t>
            </w:r>
          </w:p>
        </w:tc>
        <w:tc>
          <w:tcPr>
            <w:tcW w:w="1853" w:type="dxa"/>
            <w:vAlign w:val="center"/>
          </w:tcPr>
          <w:p w14:paraId="57B729E0" w14:textId="77777777" w:rsidR="0075779C" w:rsidRPr="007511ED" w:rsidRDefault="0075779C" w:rsidP="00867193">
            <w:pPr>
              <w:tabs>
                <w:tab w:val="left" w:pos="8154"/>
              </w:tabs>
              <w:spacing w:line="260" w:lineRule="exact"/>
              <w:jc w:val="center"/>
              <w:rPr>
                <w:sz w:val="28"/>
                <w:szCs w:val="28"/>
              </w:rPr>
            </w:pPr>
            <w:r w:rsidRPr="007511ED">
              <w:rPr>
                <w:sz w:val="28"/>
                <w:szCs w:val="28"/>
              </w:rPr>
              <w:t>Установлена спортивная площадка в парке «Оккервиль»</w:t>
            </w:r>
          </w:p>
        </w:tc>
        <w:tc>
          <w:tcPr>
            <w:tcW w:w="1239" w:type="dxa"/>
            <w:vAlign w:val="center"/>
          </w:tcPr>
          <w:p w14:paraId="28CE6C3D" w14:textId="77777777" w:rsidR="0075779C" w:rsidRPr="007511ED" w:rsidRDefault="0075779C" w:rsidP="00867193">
            <w:pPr>
              <w:jc w:val="center"/>
              <w:rPr>
                <w:sz w:val="28"/>
                <w:szCs w:val="28"/>
              </w:rPr>
            </w:pPr>
            <w:r w:rsidRPr="007511ED">
              <w:rPr>
                <w:sz w:val="28"/>
                <w:szCs w:val="28"/>
              </w:rPr>
              <w:t>2023</w:t>
            </w:r>
          </w:p>
        </w:tc>
        <w:tc>
          <w:tcPr>
            <w:tcW w:w="1134" w:type="dxa"/>
            <w:vAlign w:val="center"/>
          </w:tcPr>
          <w:p w14:paraId="121B2F4A" w14:textId="77777777" w:rsidR="0075779C" w:rsidRPr="007511ED" w:rsidRDefault="0075779C" w:rsidP="00867193">
            <w:pPr>
              <w:jc w:val="center"/>
              <w:rPr>
                <w:sz w:val="28"/>
                <w:szCs w:val="28"/>
              </w:rPr>
            </w:pPr>
            <w:r w:rsidRPr="007511ED">
              <w:rPr>
                <w:sz w:val="28"/>
                <w:szCs w:val="28"/>
              </w:rPr>
              <w:t>2030</w:t>
            </w:r>
          </w:p>
        </w:tc>
        <w:tc>
          <w:tcPr>
            <w:tcW w:w="1453" w:type="dxa"/>
            <w:vAlign w:val="center"/>
          </w:tcPr>
          <w:p w14:paraId="37F1D62B" w14:textId="77777777" w:rsidR="0075779C" w:rsidRPr="00CF15A6" w:rsidRDefault="0075779C" w:rsidP="00867193">
            <w:pPr>
              <w:jc w:val="center"/>
              <w:rPr>
                <w:sz w:val="28"/>
                <w:szCs w:val="28"/>
              </w:rPr>
            </w:pPr>
            <w:r w:rsidRPr="00CF15A6">
              <w:rPr>
                <w:sz w:val="28"/>
                <w:szCs w:val="28"/>
              </w:rPr>
              <w:t>11 415,0</w:t>
            </w:r>
          </w:p>
        </w:tc>
        <w:tc>
          <w:tcPr>
            <w:tcW w:w="1447" w:type="dxa"/>
            <w:vAlign w:val="center"/>
          </w:tcPr>
          <w:p w14:paraId="53B1F082" w14:textId="77777777" w:rsidR="0075779C" w:rsidRPr="00CF15A6" w:rsidRDefault="0075779C" w:rsidP="00867193">
            <w:pPr>
              <w:jc w:val="center"/>
              <w:rPr>
                <w:strike/>
                <w:sz w:val="28"/>
                <w:szCs w:val="28"/>
              </w:rPr>
            </w:pPr>
          </w:p>
        </w:tc>
        <w:tc>
          <w:tcPr>
            <w:tcW w:w="2163" w:type="dxa"/>
            <w:vAlign w:val="center"/>
          </w:tcPr>
          <w:p w14:paraId="6C64909A" w14:textId="77777777" w:rsidR="0075779C" w:rsidRPr="00CF15A6" w:rsidRDefault="0075779C" w:rsidP="00867193">
            <w:pPr>
              <w:jc w:val="center"/>
              <w:rPr>
                <w:sz w:val="28"/>
                <w:szCs w:val="28"/>
              </w:rPr>
            </w:pPr>
            <w:r w:rsidRPr="00CF15A6">
              <w:rPr>
                <w:sz w:val="28"/>
                <w:szCs w:val="28"/>
              </w:rPr>
              <w:t>Отдел дорожного хозяйства и благоустройства МКУ «Центр оказания услуг»</w:t>
            </w:r>
          </w:p>
        </w:tc>
      </w:tr>
      <w:tr w:rsidR="0075779C" w:rsidRPr="00D77347" w14:paraId="71045C28" w14:textId="77777777" w:rsidTr="0031290A">
        <w:trPr>
          <w:trHeight w:val="20"/>
        </w:trPr>
        <w:tc>
          <w:tcPr>
            <w:tcW w:w="13989" w:type="dxa"/>
            <w:gridSpan w:val="9"/>
            <w:vAlign w:val="center"/>
          </w:tcPr>
          <w:p w14:paraId="1A094763" w14:textId="77777777" w:rsidR="0075779C" w:rsidRPr="007511ED" w:rsidRDefault="0075779C" w:rsidP="00867193">
            <w:pPr>
              <w:jc w:val="center"/>
              <w:rPr>
                <w:sz w:val="28"/>
                <w:szCs w:val="28"/>
              </w:rPr>
            </w:pPr>
            <w:r w:rsidRPr="007511ED">
              <w:rPr>
                <w:sz w:val="28"/>
                <w:szCs w:val="28"/>
              </w:rPr>
              <w:t>Процессная часть</w:t>
            </w:r>
          </w:p>
        </w:tc>
      </w:tr>
      <w:tr w:rsidR="0075779C" w:rsidRPr="00D77347" w14:paraId="1BAEE5C4" w14:textId="77777777" w:rsidTr="0031290A">
        <w:trPr>
          <w:trHeight w:val="20"/>
        </w:trPr>
        <w:tc>
          <w:tcPr>
            <w:tcW w:w="704" w:type="dxa"/>
            <w:vAlign w:val="center"/>
            <w:hideMark/>
          </w:tcPr>
          <w:p w14:paraId="4F505767" w14:textId="77777777" w:rsidR="0075779C" w:rsidRPr="00D77347" w:rsidRDefault="0075779C" w:rsidP="00867193">
            <w:pPr>
              <w:jc w:val="center"/>
              <w:rPr>
                <w:sz w:val="28"/>
                <w:szCs w:val="28"/>
                <w:highlight w:val="yellow"/>
              </w:rPr>
            </w:pPr>
            <w:r w:rsidRPr="00CC45B0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14:paraId="5835E169" w14:textId="77777777" w:rsidR="0075779C" w:rsidRPr="00C069AB" w:rsidRDefault="0075779C" w:rsidP="00867193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C069AB">
              <w:rPr>
                <w:sz w:val="28"/>
                <w:szCs w:val="28"/>
              </w:rPr>
              <w:t>Комплекс процессных мероприятий «Обеспечение транспортного обслуживания населения на территории Заневского городского поселения Всеволожского муниципального района Ленинградской области»</w:t>
            </w:r>
          </w:p>
        </w:tc>
        <w:tc>
          <w:tcPr>
            <w:tcW w:w="1870" w:type="dxa"/>
            <w:vAlign w:val="center"/>
          </w:tcPr>
          <w:p w14:paraId="26154E91" w14:textId="77777777" w:rsidR="0075779C" w:rsidRPr="00C069AB" w:rsidRDefault="0075779C" w:rsidP="00867193">
            <w:pPr>
              <w:jc w:val="center"/>
              <w:rPr>
                <w:sz w:val="28"/>
                <w:szCs w:val="28"/>
              </w:rPr>
            </w:pPr>
            <w:r w:rsidRPr="00C069AB">
              <w:rPr>
                <w:sz w:val="28"/>
                <w:szCs w:val="28"/>
              </w:rPr>
              <w:t>Отдел дорожного хозяйства и благоустройства</w:t>
            </w:r>
          </w:p>
        </w:tc>
        <w:tc>
          <w:tcPr>
            <w:tcW w:w="1853" w:type="dxa"/>
            <w:vAlign w:val="center"/>
            <w:hideMark/>
          </w:tcPr>
          <w:p w14:paraId="1A73C6DA" w14:textId="77777777" w:rsidR="0075779C" w:rsidRPr="007511ED" w:rsidRDefault="0075779C" w:rsidP="00867193">
            <w:pPr>
              <w:tabs>
                <w:tab w:val="left" w:pos="8154"/>
              </w:tabs>
              <w:spacing w:line="260" w:lineRule="exact"/>
              <w:jc w:val="center"/>
              <w:rPr>
                <w:sz w:val="28"/>
                <w:szCs w:val="28"/>
              </w:rPr>
            </w:pPr>
            <w:r w:rsidRPr="007511ED">
              <w:rPr>
                <w:sz w:val="28"/>
                <w:szCs w:val="28"/>
              </w:rPr>
              <w:t>Х</w:t>
            </w:r>
          </w:p>
        </w:tc>
        <w:tc>
          <w:tcPr>
            <w:tcW w:w="1239" w:type="dxa"/>
            <w:vAlign w:val="center"/>
            <w:hideMark/>
          </w:tcPr>
          <w:p w14:paraId="66A0592F" w14:textId="77777777" w:rsidR="0075779C" w:rsidRPr="007511ED" w:rsidRDefault="0075779C" w:rsidP="00867193">
            <w:pPr>
              <w:jc w:val="center"/>
              <w:rPr>
                <w:sz w:val="28"/>
                <w:szCs w:val="28"/>
              </w:rPr>
            </w:pPr>
            <w:r w:rsidRPr="007511ED">
              <w:rPr>
                <w:sz w:val="28"/>
                <w:szCs w:val="28"/>
              </w:rPr>
              <w:t>2023</w:t>
            </w:r>
          </w:p>
        </w:tc>
        <w:tc>
          <w:tcPr>
            <w:tcW w:w="1134" w:type="dxa"/>
            <w:vAlign w:val="center"/>
            <w:hideMark/>
          </w:tcPr>
          <w:p w14:paraId="308A3E8F" w14:textId="77777777" w:rsidR="0075779C" w:rsidRPr="007511ED" w:rsidRDefault="0075779C" w:rsidP="00867193">
            <w:pPr>
              <w:jc w:val="center"/>
              <w:rPr>
                <w:sz w:val="28"/>
                <w:szCs w:val="28"/>
              </w:rPr>
            </w:pPr>
            <w:r w:rsidRPr="007511ED">
              <w:rPr>
                <w:sz w:val="28"/>
                <w:szCs w:val="28"/>
              </w:rPr>
              <w:t>2030</w:t>
            </w:r>
          </w:p>
        </w:tc>
        <w:tc>
          <w:tcPr>
            <w:tcW w:w="1453" w:type="dxa"/>
            <w:vAlign w:val="center"/>
          </w:tcPr>
          <w:p w14:paraId="428ECFA9" w14:textId="7FBFE951" w:rsidR="0075779C" w:rsidRPr="00A72685" w:rsidRDefault="0075779C" w:rsidP="00867193">
            <w:pPr>
              <w:jc w:val="center"/>
              <w:rPr>
                <w:sz w:val="28"/>
                <w:szCs w:val="28"/>
              </w:rPr>
            </w:pPr>
            <w:r w:rsidRPr="00A72685">
              <w:rPr>
                <w:sz w:val="28"/>
                <w:szCs w:val="28"/>
              </w:rPr>
              <w:t>2 552,5</w:t>
            </w:r>
            <w:r w:rsidR="00A2023D" w:rsidRPr="00A7268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7" w:type="dxa"/>
            <w:vAlign w:val="center"/>
          </w:tcPr>
          <w:p w14:paraId="7BC16CD1" w14:textId="77777777" w:rsidR="0075779C" w:rsidRPr="00C069AB" w:rsidRDefault="0075779C" w:rsidP="008671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3" w:type="dxa"/>
            <w:vAlign w:val="center"/>
          </w:tcPr>
          <w:p w14:paraId="467899BE" w14:textId="77777777" w:rsidR="0075779C" w:rsidRPr="00C069AB" w:rsidRDefault="0075779C" w:rsidP="00867193">
            <w:pPr>
              <w:jc w:val="center"/>
              <w:rPr>
                <w:sz w:val="28"/>
                <w:szCs w:val="28"/>
              </w:rPr>
            </w:pPr>
            <w:r w:rsidRPr="00C069AB">
              <w:rPr>
                <w:sz w:val="28"/>
                <w:szCs w:val="28"/>
              </w:rPr>
              <w:t>Отдел дорожного хозяйства и благоустройства</w:t>
            </w:r>
          </w:p>
        </w:tc>
      </w:tr>
      <w:tr w:rsidR="0075779C" w:rsidRPr="00D77347" w14:paraId="0E959D90" w14:textId="77777777" w:rsidTr="0031290A">
        <w:trPr>
          <w:trHeight w:val="20"/>
        </w:trPr>
        <w:tc>
          <w:tcPr>
            <w:tcW w:w="704" w:type="dxa"/>
            <w:vAlign w:val="center"/>
          </w:tcPr>
          <w:p w14:paraId="1FB15E95" w14:textId="77777777" w:rsidR="0075779C" w:rsidRPr="007511ED" w:rsidRDefault="0075779C" w:rsidP="00867193">
            <w:pPr>
              <w:jc w:val="center"/>
              <w:rPr>
                <w:sz w:val="28"/>
                <w:szCs w:val="28"/>
              </w:rPr>
            </w:pPr>
            <w:r w:rsidRPr="007511ED">
              <w:rPr>
                <w:sz w:val="28"/>
                <w:szCs w:val="28"/>
              </w:rPr>
              <w:t>2.1</w:t>
            </w:r>
          </w:p>
        </w:tc>
        <w:tc>
          <w:tcPr>
            <w:tcW w:w="2126" w:type="dxa"/>
            <w:vAlign w:val="center"/>
          </w:tcPr>
          <w:p w14:paraId="72862D74" w14:textId="77777777" w:rsidR="0075779C" w:rsidRPr="007511ED" w:rsidRDefault="0075779C" w:rsidP="00867193">
            <w:pPr>
              <w:jc w:val="both"/>
              <w:rPr>
                <w:sz w:val="28"/>
                <w:szCs w:val="28"/>
              </w:rPr>
            </w:pPr>
            <w:r w:rsidRPr="007511ED">
              <w:rPr>
                <w:sz w:val="28"/>
                <w:szCs w:val="28"/>
              </w:rPr>
              <w:t>Осуществление регулярных перевозок пассажиров и багажа автомобильны</w:t>
            </w:r>
            <w:r w:rsidRPr="007511ED">
              <w:rPr>
                <w:sz w:val="28"/>
                <w:szCs w:val="28"/>
              </w:rPr>
              <w:lastRenderedPageBreak/>
              <w:t>м транспортом, оказание услуг, связанных с осуществлением регулярных перевозок пассажиров</w:t>
            </w:r>
          </w:p>
        </w:tc>
        <w:tc>
          <w:tcPr>
            <w:tcW w:w="1870" w:type="dxa"/>
            <w:vAlign w:val="center"/>
          </w:tcPr>
          <w:p w14:paraId="208AA53E" w14:textId="77777777" w:rsidR="0075779C" w:rsidRPr="007511ED" w:rsidRDefault="0075779C" w:rsidP="00867193">
            <w:pPr>
              <w:jc w:val="center"/>
              <w:rPr>
                <w:sz w:val="28"/>
                <w:szCs w:val="28"/>
              </w:rPr>
            </w:pPr>
            <w:r w:rsidRPr="007511ED">
              <w:rPr>
                <w:sz w:val="28"/>
                <w:szCs w:val="28"/>
              </w:rPr>
              <w:lastRenderedPageBreak/>
              <w:t>Отдел дорожного хозяйства и благоустройства</w:t>
            </w:r>
          </w:p>
        </w:tc>
        <w:tc>
          <w:tcPr>
            <w:tcW w:w="1853" w:type="dxa"/>
            <w:vAlign w:val="center"/>
          </w:tcPr>
          <w:p w14:paraId="01F1F6CC" w14:textId="77777777" w:rsidR="0075779C" w:rsidRPr="00C069AB" w:rsidRDefault="0075779C" w:rsidP="00867193">
            <w:pPr>
              <w:tabs>
                <w:tab w:val="left" w:pos="8154"/>
              </w:tabs>
              <w:spacing w:line="260" w:lineRule="exact"/>
              <w:jc w:val="center"/>
              <w:rPr>
                <w:sz w:val="28"/>
                <w:szCs w:val="28"/>
              </w:rPr>
            </w:pPr>
            <w:r w:rsidRPr="00C069AB">
              <w:rPr>
                <w:sz w:val="28"/>
                <w:szCs w:val="28"/>
              </w:rPr>
              <w:t xml:space="preserve">Увеличение численности населения, пользующегося услугами муниципальных </w:t>
            </w:r>
            <w:r w:rsidRPr="00C069AB">
              <w:rPr>
                <w:sz w:val="28"/>
                <w:szCs w:val="28"/>
              </w:rPr>
              <w:lastRenderedPageBreak/>
              <w:t>автобусных маршрутов</w:t>
            </w:r>
          </w:p>
        </w:tc>
        <w:tc>
          <w:tcPr>
            <w:tcW w:w="1239" w:type="dxa"/>
            <w:vAlign w:val="center"/>
          </w:tcPr>
          <w:p w14:paraId="3A959739" w14:textId="77777777" w:rsidR="0075779C" w:rsidRPr="00C069AB" w:rsidRDefault="0075779C" w:rsidP="00867193">
            <w:pPr>
              <w:jc w:val="center"/>
              <w:rPr>
                <w:sz w:val="28"/>
                <w:szCs w:val="28"/>
              </w:rPr>
            </w:pPr>
            <w:r w:rsidRPr="00C069AB">
              <w:rPr>
                <w:sz w:val="28"/>
                <w:szCs w:val="28"/>
              </w:rPr>
              <w:lastRenderedPageBreak/>
              <w:t>2023</w:t>
            </w:r>
          </w:p>
        </w:tc>
        <w:tc>
          <w:tcPr>
            <w:tcW w:w="1134" w:type="dxa"/>
            <w:vAlign w:val="center"/>
          </w:tcPr>
          <w:p w14:paraId="17D73882" w14:textId="77777777" w:rsidR="0075779C" w:rsidRPr="00C069AB" w:rsidRDefault="0075779C" w:rsidP="00867193">
            <w:pPr>
              <w:jc w:val="center"/>
              <w:rPr>
                <w:sz w:val="28"/>
                <w:szCs w:val="28"/>
              </w:rPr>
            </w:pPr>
            <w:r w:rsidRPr="00C06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1453" w:type="dxa"/>
            <w:vAlign w:val="center"/>
          </w:tcPr>
          <w:p w14:paraId="369F92B1" w14:textId="77777777" w:rsidR="0075779C" w:rsidRPr="00C069AB" w:rsidRDefault="0075779C" w:rsidP="00867193">
            <w:pPr>
              <w:jc w:val="center"/>
              <w:rPr>
                <w:sz w:val="28"/>
                <w:szCs w:val="28"/>
              </w:rPr>
            </w:pPr>
            <w:r w:rsidRPr="00C069AB">
              <w:rPr>
                <w:sz w:val="28"/>
                <w:szCs w:val="28"/>
              </w:rPr>
              <w:t>2 552,5</w:t>
            </w:r>
          </w:p>
        </w:tc>
        <w:tc>
          <w:tcPr>
            <w:tcW w:w="1447" w:type="dxa"/>
            <w:vAlign w:val="center"/>
          </w:tcPr>
          <w:p w14:paraId="22CB645F" w14:textId="77777777" w:rsidR="0075779C" w:rsidRPr="00C069AB" w:rsidRDefault="0075779C" w:rsidP="008671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3" w:type="dxa"/>
            <w:vAlign w:val="center"/>
          </w:tcPr>
          <w:p w14:paraId="6FD662B5" w14:textId="77777777" w:rsidR="0075779C" w:rsidRPr="00C069AB" w:rsidRDefault="0075779C" w:rsidP="00867193">
            <w:pPr>
              <w:jc w:val="center"/>
              <w:rPr>
                <w:sz w:val="28"/>
                <w:szCs w:val="28"/>
              </w:rPr>
            </w:pPr>
            <w:r w:rsidRPr="00C069AB">
              <w:rPr>
                <w:sz w:val="28"/>
                <w:szCs w:val="28"/>
              </w:rPr>
              <w:t>Отдел дорожного хозяйства и благоустройства</w:t>
            </w:r>
          </w:p>
        </w:tc>
      </w:tr>
      <w:tr w:rsidR="0075779C" w:rsidRPr="00D77347" w14:paraId="07E2F9BE" w14:textId="77777777" w:rsidTr="0031290A">
        <w:trPr>
          <w:trHeight w:val="20"/>
        </w:trPr>
        <w:tc>
          <w:tcPr>
            <w:tcW w:w="704" w:type="dxa"/>
            <w:vAlign w:val="center"/>
          </w:tcPr>
          <w:p w14:paraId="1CCA4EB1" w14:textId="77777777" w:rsidR="0075779C" w:rsidRPr="007511ED" w:rsidRDefault="0075779C" w:rsidP="00867193">
            <w:pPr>
              <w:jc w:val="center"/>
              <w:rPr>
                <w:sz w:val="28"/>
                <w:szCs w:val="28"/>
              </w:rPr>
            </w:pPr>
            <w:r w:rsidRPr="007511ED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14:paraId="1839AAAE" w14:textId="77777777" w:rsidR="0075779C" w:rsidRPr="007511ED" w:rsidRDefault="0075779C" w:rsidP="00867193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7511ED">
              <w:rPr>
                <w:sz w:val="28"/>
                <w:szCs w:val="28"/>
              </w:rPr>
              <w:t>Комплекс процессных мероприятий «Разработка кадастровых планов, правил землепользования и застройки поселения»</w:t>
            </w:r>
          </w:p>
        </w:tc>
        <w:tc>
          <w:tcPr>
            <w:tcW w:w="1870" w:type="dxa"/>
            <w:vAlign w:val="center"/>
          </w:tcPr>
          <w:p w14:paraId="77558889" w14:textId="77777777" w:rsidR="0075779C" w:rsidRPr="007511ED" w:rsidRDefault="0075779C" w:rsidP="00867193">
            <w:pPr>
              <w:jc w:val="center"/>
              <w:rPr>
                <w:sz w:val="28"/>
                <w:szCs w:val="28"/>
              </w:rPr>
            </w:pPr>
            <w:r w:rsidRPr="007511ED">
              <w:rPr>
                <w:sz w:val="28"/>
                <w:szCs w:val="28"/>
              </w:rPr>
              <w:t>Отдел архитектуры, градостроительства и территориального планирования</w:t>
            </w:r>
          </w:p>
          <w:p w14:paraId="2763D9DF" w14:textId="77777777" w:rsidR="0075779C" w:rsidRPr="007511ED" w:rsidRDefault="0075779C" w:rsidP="008671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14:paraId="3CA9FB48" w14:textId="77777777" w:rsidR="0075779C" w:rsidRPr="00C069AB" w:rsidRDefault="0075779C" w:rsidP="00867193">
            <w:pPr>
              <w:tabs>
                <w:tab w:val="left" w:pos="8154"/>
              </w:tabs>
              <w:spacing w:line="260" w:lineRule="exact"/>
              <w:jc w:val="center"/>
              <w:rPr>
                <w:sz w:val="28"/>
                <w:szCs w:val="28"/>
              </w:rPr>
            </w:pPr>
            <w:r w:rsidRPr="00C069AB">
              <w:rPr>
                <w:sz w:val="28"/>
                <w:szCs w:val="28"/>
              </w:rPr>
              <w:t>Х</w:t>
            </w:r>
          </w:p>
        </w:tc>
        <w:tc>
          <w:tcPr>
            <w:tcW w:w="1239" w:type="dxa"/>
            <w:vAlign w:val="center"/>
          </w:tcPr>
          <w:p w14:paraId="6019C6A1" w14:textId="77777777" w:rsidR="0075779C" w:rsidRPr="00C069AB" w:rsidRDefault="0075779C" w:rsidP="00867193">
            <w:pPr>
              <w:jc w:val="center"/>
              <w:rPr>
                <w:sz w:val="28"/>
                <w:szCs w:val="28"/>
              </w:rPr>
            </w:pPr>
            <w:r w:rsidRPr="00C069AB">
              <w:rPr>
                <w:sz w:val="28"/>
                <w:szCs w:val="28"/>
              </w:rPr>
              <w:t>2023</w:t>
            </w:r>
          </w:p>
        </w:tc>
        <w:tc>
          <w:tcPr>
            <w:tcW w:w="1134" w:type="dxa"/>
            <w:vAlign w:val="center"/>
          </w:tcPr>
          <w:p w14:paraId="57E607A5" w14:textId="77777777" w:rsidR="0075779C" w:rsidRPr="00C069AB" w:rsidRDefault="0075779C" w:rsidP="00867193">
            <w:pPr>
              <w:jc w:val="center"/>
              <w:rPr>
                <w:sz w:val="28"/>
                <w:szCs w:val="28"/>
              </w:rPr>
            </w:pPr>
            <w:r w:rsidRPr="00C06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1453" w:type="dxa"/>
            <w:vAlign w:val="center"/>
          </w:tcPr>
          <w:p w14:paraId="2EC03A21" w14:textId="4A5641DD" w:rsidR="0075779C" w:rsidRPr="00C069AB" w:rsidRDefault="00D91491" w:rsidP="0086719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75779C" w:rsidRPr="00C069AB">
              <w:rPr>
                <w:bCs/>
                <w:sz w:val="28"/>
                <w:szCs w:val="28"/>
              </w:rPr>
              <w:t>30,0</w:t>
            </w:r>
          </w:p>
        </w:tc>
        <w:tc>
          <w:tcPr>
            <w:tcW w:w="1447" w:type="dxa"/>
            <w:vAlign w:val="center"/>
          </w:tcPr>
          <w:p w14:paraId="1F82E120" w14:textId="77777777" w:rsidR="0075779C" w:rsidRPr="00C069AB" w:rsidRDefault="0075779C" w:rsidP="00867193">
            <w:pPr>
              <w:jc w:val="center"/>
              <w:rPr>
                <w:sz w:val="28"/>
                <w:szCs w:val="28"/>
              </w:rPr>
            </w:pPr>
            <w:r w:rsidRPr="00C069AB">
              <w:rPr>
                <w:bCs/>
                <w:sz w:val="28"/>
                <w:szCs w:val="28"/>
              </w:rPr>
              <w:t>60,0</w:t>
            </w:r>
          </w:p>
        </w:tc>
        <w:tc>
          <w:tcPr>
            <w:tcW w:w="2163" w:type="dxa"/>
            <w:vAlign w:val="center"/>
          </w:tcPr>
          <w:p w14:paraId="7B0359FE" w14:textId="77777777" w:rsidR="0075779C" w:rsidRPr="00C069AB" w:rsidRDefault="0075779C" w:rsidP="00867193">
            <w:pPr>
              <w:jc w:val="center"/>
              <w:rPr>
                <w:sz w:val="28"/>
                <w:szCs w:val="28"/>
              </w:rPr>
            </w:pPr>
            <w:r w:rsidRPr="00C069AB">
              <w:rPr>
                <w:sz w:val="28"/>
                <w:szCs w:val="28"/>
              </w:rPr>
              <w:t>Отдел архитектуры, градостроительства и территориального планирования</w:t>
            </w:r>
          </w:p>
          <w:p w14:paraId="4AA06F84" w14:textId="77777777" w:rsidR="0075779C" w:rsidRPr="00C069AB" w:rsidRDefault="0075779C" w:rsidP="00867193">
            <w:pPr>
              <w:jc w:val="center"/>
              <w:rPr>
                <w:sz w:val="28"/>
                <w:szCs w:val="28"/>
              </w:rPr>
            </w:pPr>
          </w:p>
        </w:tc>
      </w:tr>
      <w:tr w:rsidR="0075779C" w:rsidRPr="00DD6F4D" w14:paraId="60419869" w14:textId="77777777" w:rsidTr="0031290A">
        <w:trPr>
          <w:trHeight w:val="20"/>
        </w:trPr>
        <w:tc>
          <w:tcPr>
            <w:tcW w:w="704" w:type="dxa"/>
            <w:vAlign w:val="center"/>
            <w:hideMark/>
          </w:tcPr>
          <w:p w14:paraId="299398E2" w14:textId="77777777" w:rsidR="0075779C" w:rsidRPr="008C1C46" w:rsidRDefault="0075779C" w:rsidP="00867193">
            <w:pPr>
              <w:jc w:val="center"/>
              <w:rPr>
                <w:sz w:val="28"/>
                <w:szCs w:val="28"/>
              </w:rPr>
            </w:pPr>
            <w:r w:rsidRPr="008C1C46">
              <w:rPr>
                <w:sz w:val="28"/>
                <w:szCs w:val="28"/>
              </w:rPr>
              <w:t>3.1</w:t>
            </w:r>
          </w:p>
        </w:tc>
        <w:tc>
          <w:tcPr>
            <w:tcW w:w="2126" w:type="dxa"/>
            <w:vAlign w:val="center"/>
          </w:tcPr>
          <w:p w14:paraId="1E5CEC0C" w14:textId="77777777" w:rsidR="0075779C" w:rsidRPr="008C1C46" w:rsidRDefault="0075779C" w:rsidP="00867193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8C1C46">
              <w:rPr>
                <w:sz w:val="28"/>
                <w:szCs w:val="28"/>
              </w:rPr>
              <w:t>Утверждение и внесение изменений в генеральный план поселения</w:t>
            </w:r>
          </w:p>
        </w:tc>
        <w:tc>
          <w:tcPr>
            <w:tcW w:w="1870" w:type="dxa"/>
            <w:vAlign w:val="center"/>
          </w:tcPr>
          <w:p w14:paraId="6DD848F2" w14:textId="77777777" w:rsidR="0075779C" w:rsidRPr="008C1C46" w:rsidRDefault="0075779C" w:rsidP="00867193">
            <w:pPr>
              <w:jc w:val="center"/>
              <w:rPr>
                <w:sz w:val="28"/>
                <w:szCs w:val="28"/>
              </w:rPr>
            </w:pPr>
            <w:r w:rsidRPr="008C1C46">
              <w:rPr>
                <w:sz w:val="28"/>
                <w:szCs w:val="28"/>
              </w:rPr>
              <w:t>Отдел архитектуры, градостроительства и территориального планирования</w:t>
            </w:r>
          </w:p>
        </w:tc>
        <w:tc>
          <w:tcPr>
            <w:tcW w:w="1853" w:type="dxa"/>
            <w:vAlign w:val="center"/>
          </w:tcPr>
          <w:p w14:paraId="1D735BC9" w14:textId="77777777" w:rsidR="0075779C" w:rsidRPr="008C1C46" w:rsidRDefault="0075779C" w:rsidP="00867193">
            <w:pPr>
              <w:tabs>
                <w:tab w:val="left" w:pos="8154"/>
              </w:tabs>
              <w:spacing w:line="260" w:lineRule="exact"/>
              <w:jc w:val="center"/>
              <w:rPr>
                <w:sz w:val="28"/>
                <w:szCs w:val="28"/>
              </w:rPr>
            </w:pPr>
            <w:r w:rsidRPr="008C1C46">
              <w:rPr>
                <w:sz w:val="28"/>
                <w:szCs w:val="28"/>
              </w:rPr>
              <w:t>Генеральный план с изменениями</w:t>
            </w:r>
          </w:p>
        </w:tc>
        <w:tc>
          <w:tcPr>
            <w:tcW w:w="1239" w:type="dxa"/>
            <w:vAlign w:val="center"/>
            <w:hideMark/>
          </w:tcPr>
          <w:p w14:paraId="6D94E8D6" w14:textId="77777777" w:rsidR="0075779C" w:rsidRPr="008C1C46" w:rsidRDefault="0075779C" w:rsidP="00867193">
            <w:pPr>
              <w:jc w:val="center"/>
              <w:rPr>
                <w:sz w:val="28"/>
                <w:szCs w:val="28"/>
              </w:rPr>
            </w:pPr>
            <w:r w:rsidRPr="008C1C46">
              <w:rPr>
                <w:sz w:val="28"/>
                <w:szCs w:val="28"/>
              </w:rPr>
              <w:t>2023</w:t>
            </w:r>
          </w:p>
        </w:tc>
        <w:tc>
          <w:tcPr>
            <w:tcW w:w="1134" w:type="dxa"/>
            <w:vAlign w:val="center"/>
            <w:hideMark/>
          </w:tcPr>
          <w:p w14:paraId="04B54A23" w14:textId="77777777" w:rsidR="0075779C" w:rsidRPr="008C1C46" w:rsidRDefault="0075779C" w:rsidP="00867193">
            <w:pPr>
              <w:jc w:val="center"/>
              <w:rPr>
                <w:sz w:val="28"/>
                <w:szCs w:val="28"/>
              </w:rPr>
            </w:pPr>
            <w:r w:rsidRPr="008C1C4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1453" w:type="dxa"/>
            <w:vAlign w:val="center"/>
          </w:tcPr>
          <w:p w14:paraId="39E9E5E0" w14:textId="59A96E85" w:rsidR="0075779C" w:rsidRPr="008C1C46" w:rsidRDefault="00D91491" w:rsidP="0086719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75779C" w:rsidRPr="008C1C46">
              <w:rPr>
                <w:bCs/>
                <w:sz w:val="28"/>
                <w:szCs w:val="28"/>
              </w:rPr>
              <w:t>30,0</w:t>
            </w:r>
          </w:p>
        </w:tc>
        <w:tc>
          <w:tcPr>
            <w:tcW w:w="1447" w:type="dxa"/>
            <w:vAlign w:val="center"/>
          </w:tcPr>
          <w:p w14:paraId="5D248EF3" w14:textId="77777777" w:rsidR="0075779C" w:rsidRPr="008C1C46" w:rsidRDefault="0075779C" w:rsidP="00867193">
            <w:pPr>
              <w:jc w:val="center"/>
              <w:rPr>
                <w:sz w:val="28"/>
                <w:szCs w:val="28"/>
              </w:rPr>
            </w:pPr>
            <w:r w:rsidRPr="008C1C46">
              <w:rPr>
                <w:bCs/>
                <w:sz w:val="28"/>
                <w:szCs w:val="28"/>
              </w:rPr>
              <w:t>60,0</w:t>
            </w:r>
          </w:p>
        </w:tc>
        <w:tc>
          <w:tcPr>
            <w:tcW w:w="2163" w:type="dxa"/>
            <w:vAlign w:val="center"/>
          </w:tcPr>
          <w:p w14:paraId="5E8CF28B" w14:textId="77777777" w:rsidR="0075779C" w:rsidRPr="008C1C46" w:rsidRDefault="0075779C" w:rsidP="00867193">
            <w:pPr>
              <w:jc w:val="center"/>
              <w:rPr>
                <w:sz w:val="28"/>
                <w:szCs w:val="28"/>
              </w:rPr>
            </w:pPr>
            <w:r w:rsidRPr="008C1C46">
              <w:rPr>
                <w:sz w:val="28"/>
                <w:szCs w:val="28"/>
              </w:rPr>
              <w:t>Отдел архитектуры, градостроительства и территориального планирования</w:t>
            </w:r>
          </w:p>
        </w:tc>
      </w:tr>
    </w:tbl>
    <w:p w14:paraId="1686CBBD" w14:textId="77777777" w:rsidR="008254A7" w:rsidRDefault="008254A7" w:rsidP="00781F0E">
      <w:pPr>
        <w:jc w:val="center"/>
        <w:rPr>
          <w:rFonts w:eastAsia="Times New Roman"/>
          <w:sz w:val="28"/>
          <w:szCs w:val="28"/>
        </w:rPr>
      </w:pPr>
    </w:p>
    <w:sectPr w:rsidR="008254A7" w:rsidSect="0052463A">
      <w:pgSz w:w="16834" w:h="11909" w:orient="landscape"/>
      <w:pgMar w:top="1134" w:right="1701" w:bottom="1134" w:left="1134" w:header="567" w:footer="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C2822" w14:textId="77777777" w:rsidR="00C55B79" w:rsidRDefault="00C55B79">
      <w:r>
        <w:separator/>
      </w:r>
    </w:p>
  </w:endnote>
  <w:endnote w:type="continuationSeparator" w:id="0">
    <w:p w14:paraId="6D5FE82A" w14:textId="77777777" w:rsidR="00C55B79" w:rsidRDefault="00C5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E4EC" w14:textId="77777777" w:rsidR="00867193" w:rsidRDefault="00867193">
    <w:pPr>
      <w:pStyle w:val="ae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B188D" w14:textId="77777777" w:rsidR="00C55B79" w:rsidRDefault="00C55B79">
      <w:r>
        <w:separator/>
      </w:r>
    </w:p>
  </w:footnote>
  <w:footnote w:type="continuationSeparator" w:id="0">
    <w:p w14:paraId="333931E7" w14:textId="77777777" w:rsidR="00C55B79" w:rsidRDefault="00C55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700FA" w14:textId="77777777" w:rsidR="00867193" w:rsidRDefault="00867193" w:rsidP="00B02804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F7D3F46" w14:textId="77777777" w:rsidR="00867193" w:rsidRDefault="00867193" w:rsidP="00B02804">
    <w:pPr>
      <w:pStyle w:val="ab"/>
      <w:ind w:right="360"/>
    </w:pPr>
  </w:p>
  <w:p w14:paraId="01F23133" w14:textId="77777777" w:rsidR="00867193" w:rsidRDefault="0086719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1258628"/>
      <w:docPartObj>
        <w:docPartGallery w:val="Page Numbers (Top of Page)"/>
        <w:docPartUnique/>
      </w:docPartObj>
    </w:sdtPr>
    <w:sdtEndPr/>
    <w:sdtContent>
      <w:p w14:paraId="7F0CB014" w14:textId="77777777" w:rsidR="00867193" w:rsidRDefault="0086719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D59D5E6" w14:textId="77777777" w:rsidR="00867193" w:rsidRDefault="008671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16F6"/>
    <w:multiLevelType w:val="hybridMultilevel"/>
    <w:tmpl w:val="D6040314"/>
    <w:lvl w:ilvl="0" w:tplc="A880B7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48F221D"/>
    <w:multiLevelType w:val="hybridMultilevel"/>
    <w:tmpl w:val="F61C13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0801C0"/>
    <w:multiLevelType w:val="hybridMultilevel"/>
    <w:tmpl w:val="006EBC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400DA3"/>
    <w:multiLevelType w:val="hybridMultilevel"/>
    <w:tmpl w:val="98100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44157"/>
    <w:multiLevelType w:val="hybridMultilevel"/>
    <w:tmpl w:val="D4821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728A3"/>
    <w:multiLevelType w:val="hybridMultilevel"/>
    <w:tmpl w:val="CB46B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017E9"/>
    <w:multiLevelType w:val="multilevel"/>
    <w:tmpl w:val="A0127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2F2AB5"/>
    <w:multiLevelType w:val="hybridMultilevel"/>
    <w:tmpl w:val="2060532A"/>
    <w:lvl w:ilvl="0" w:tplc="8D10394A">
      <w:start w:val="1"/>
      <w:numFmt w:val="upperRoman"/>
      <w:lvlText w:val="%1."/>
      <w:lvlJc w:val="left"/>
      <w:pPr>
        <w:ind w:left="144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2171D4"/>
    <w:multiLevelType w:val="hybridMultilevel"/>
    <w:tmpl w:val="22BE5F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9" w15:restartNumberingAfterBreak="0">
    <w:nsid w:val="1FB80A15"/>
    <w:multiLevelType w:val="hybridMultilevel"/>
    <w:tmpl w:val="905463A0"/>
    <w:lvl w:ilvl="0" w:tplc="AD90082A">
      <w:start w:val="1"/>
      <w:numFmt w:val="decimal"/>
      <w:lvlText w:val="%1."/>
      <w:lvlJc w:val="left"/>
      <w:pPr>
        <w:ind w:left="106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773115D"/>
    <w:multiLevelType w:val="hybridMultilevel"/>
    <w:tmpl w:val="AEF802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1C5992"/>
    <w:multiLevelType w:val="hybridMultilevel"/>
    <w:tmpl w:val="E97E29E6"/>
    <w:lvl w:ilvl="0" w:tplc="2098E26C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BF04AA5"/>
    <w:multiLevelType w:val="hybridMultilevel"/>
    <w:tmpl w:val="5F9EB10E"/>
    <w:lvl w:ilvl="0" w:tplc="27962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902FB9"/>
    <w:multiLevelType w:val="hybridMultilevel"/>
    <w:tmpl w:val="0BC25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64BC7"/>
    <w:multiLevelType w:val="hybridMultilevel"/>
    <w:tmpl w:val="03066CE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DC5D7B"/>
    <w:multiLevelType w:val="hybridMultilevel"/>
    <w:tmpl w:val="D5F01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7459D"/>
    <w:multiLevelType w:val="hybridMultilevel"/>
    <w:tmpl w:val="130865E2"/>
    <w:lvl w:ilvl="0" w:tplc="EBE67732">
      <w:start w:val="2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7" w15:restartNumberingAfterBreak="0">
    <w:nsid w:val="3FE747A1"/>
    <w:multiLevelType w:val="multilevel"/>
    <w:tmpl w:val="912477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8" w15:restartNumberingAfterBreak="0">
    <w:nsid w:val="47D925A0"/>
    <w:multiLevelType w:val="hybridMultilevel"/>
    <w:tmpl w:val="9E26886E"/>
    <w:lvl w:ilvl="0" w:tplc="8C8C7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65213"/>
    <w:multiLevelType w:val="hybridMultilevel"/>
    <w:tmpl w:val="C99C236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3582373"/>
    <w:multiLevelType w:val="hybridMultilevel"/>
    <w:tmpl w:val="406CBC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3867C09"/>
    <w:multiLevelType w:val="hybridMultilevel"/>
    <w:tmpl w:val="BA06044E"/>
    <w:lvl w:ilvl="0" w:tplc="1030745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DB423A"/>
    <w:multiLevelType w:val="hybridMultilevel"/>
    <w:tmpl w:val="790C6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D34A1"/>
    <w:multiLevelType w:val="hybridMultilevel"/>
    <w:tmpl w:val="E5F0C5AC"/>
    <w:lvl w:ilvl="0" w:tplc="D2824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1E2684"/>
    <w:multiLevelType w:val="multilevel"/>
    <w:tmpl w:val="84448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82F4929"/>
    <w:multiLevelType w:val="hybridMultilevel"/>
    <w:tmpl w:val="E7CABBDC"/>
    <w:lvl w:ilvl="0" w:tplc="7A74265C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26" w15:restartNumberingAfterBreak="0">
    <w:nsid w:val="5A511E0E"/>
    <w:multiLevelType w:val="multilevel"/>
    <w:tmpl w:val="D1C87C2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D76390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629F411C"/>
    <w:multiLevelType w:val="multilevel"/>
    <w:tmpl w:val="B7A86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cs="Times New Roman" w:hint="default"/>
      </w:rPr>
    </w:lvl>
  </w:abstractNum>
  <w:abstractNum w:abstractNumId="29" w15:restartNumberingAfterBreak="0">
    <w:nsid w:val="63311966"/>
    <w:multiLevelType w:val="hybridMultilevel"/>
    <w:tmpl w:val="D4CAF518"/>
    <w:lvl w:ilvl="0" w:tplc="694615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DD5C81"/>
    <w:multiLevelType w:val="hybridMultilevel"/>
    <w:tmpl w:val="828A609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F457F"/>
    <w:multiLevelType w:val="hybridMultilevel"/>
    <w:tmpl w:val="A044F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B486A4C"/>
    <w:multiLevelType w:val="hybridMultilevel"/>
    <w:tmpl w:val="3502F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F5B0E"/>
    <w:multiLevelType w:val="hybridMultilevel"/>
    <w:tmpl w:val="D1C87C22"/>
    <w:lvl w:ilvl="0" w:tplc="36F0EB8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26F6D03"/>
    <w:multiLevelType w:val="hybridMultilevel"/>
    <w:tmpl w:val="C860B51A"/>
    <w:lvl w:ilvl="0" w:tplc="8C229E64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FD3118"/>
    <w:multiLevelType w:val="hybridMultilevel"/>
    <w:tmpl w:val="A6E8A286"/>
    <w:lvl w:ilvl="0" w:tplc="56AA43FC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71C412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7" w15:restartNumberingAfterBreak="0">
    <w:nsid w:val="7B0B3313"/>
    <w:multiLevelType w:val="hybridMultilevel"/>
    <w:tmpl w:val="40F6A63C"/>
    <w:lvl w:ilvl="0" w:tplc="ADDC3B5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500F65"/>
    <w:multiLevelType w:val="hybridMultilevel"/>
    <w:tmpl w:val="BA3AED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B3433"/>
    <w:multiLevelType w:val="multilevel"/>
    <w:tmpl w:val="1FEAAF2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 w16cid:durableId="1663697981">
    <w:abstractNumId w:val="0"/>
  </w:num>
  <w:num w:numId="2" w16cid:durableId="1233656400">
    <w:abstractNumId w:val="28"/>
  </w:num>
  <w:num w:numId="3" w16cid:durableId="1631863598">
    <w:abstractNumId w:val="17"/>
  </w:num>
  <w:num w:numId="4" w16cid:durableId="129246865">
    <w:abstractNumId w:val="27"/>
  </w:num>
  <w:num w:numId="5" w16cid:durableId="444425977">
    <w:abstractNumId w:val="6"/>
  </w:num>
  <w:num w:numId="6" w16cid:durableId="1991664649">
    <w:abstractNumId w:val="36"/>
  </w:num>
  <w:num w:numId="7" w16cid:durableId="1099981386">
    <w:abstractNumId w:val="14"/>
  </w:num>
  <w:num w:numId="8" w16cid:durableId="384767067">
    <w:abstractNumId w:val="33"/>
  </w:num>
  <w:num w:numId="9" w16cid:durableId="1105541999">
    <w:abstractNumId w:val="26"/>
  </w:num>
  <w:num w:numId="10" w16cid:durableId="1335762789">
    <w:abstractNumId w:val="11"/>
  </w:num>
  <w:num w:numId="11" w16cid:durableId="827525615">
    <w:abstractNumId w:val="35"/>
  </w:num>
  <w:num w:numId="12" w16cid:durableId="856775874">
    <w:abstractNumId w:val="31"/>
  </w:num>
  <w:num w:numId="13" w16cid:durableId="1726559696">
    <w:abstractNumId w:val="8"/>
  </w:num>
  <w:num w:numId="14" w16cid:durableId="1190948440">
    <w:abstractNumId w:val="2"/>
  </w:num>
  <w:num w:numId="15" w16cid:durableId="722143480">
    <w:abstractNumId w:val="25"/>
  </w:num>
  <w:num w:numId="16" w16cid:durableId="648439584">
    <w:abstractNumId w:val="1"/>
  </w:num>
  <w:num w:numId="17" w16cid:durableId="1882131080">
    <w:abstractNumId w:val="24"/>
  </w:num>
  <w:num w:numId="18" w16cid:durableId="1861971891">
    <w:abstractNumId w:val="20"/>
  </w:num>
  <w:num w:numId="19" w16cid:durableId="1150054929">
    <w:abstractNumId w:val="10"/>
  </w:num>
  <w:num w:numId="20" w16cid:durableId="846528513">
    <w:abstractNumId w:val="16"/>
  </w:num>
  <w:num w:numId="21" w16cid:durableId="1098674914">
    <w:abstractNumId w:val="18"/>
  </w:num>
  <w:num w:numId="22" w16cid:durableId="620764822">
    <w:abstractNumId w:val="37"/>
  </w:num>
  <w:num w:numId="23" w16cid:durableId="2123525050">
    <w:abstractNumId w:val="21"/>
  </w:num>
  <w:num w:numId="24" w16cid:durableId="959337512">
    <w:abstractNumId w:val="30"/>
  </w:num>
  <w:num w:numId="25" w16cid:durableId="1406996793">
    <w:abstractNumId w:val="9"/>
  </w:num>
  <w:num w:numId="26" w16cid:durableId="151605198">
    <w:abstractNumId w:val="5"/>
  </w:num>
  <w:num w:numId="27" w16cid:durableId="1957369526">
    <w:abstractNumId w:val="22"/>
  </w:num>
  <w:num w:numId="28" w16cid:durableId="9071944">
    <w:abstractNumId w:val="12"/>
  </w:num>
  <w:num w:numId="29" w16cid:durableId="1048141578">
    <w:abstractNumId w:val="15"/>
  </w:num>
  <w:num w:numId="30" w16cid:durableId="756053958">
    <w:abstractNumId w:val="32"/>
  </w:num>
  <w:num w:numId="31" w16cid:durableId="339310913">
    <w:abstractNumId w:val="3"/>
  </w:num>
  <w:num w:numId="32" w16cid:durableId="1812480914">
    <w:abstractNumId w:val="29"/>
  </w:num>
  <w:num w:numId="33" w16cid:durableId="942687481">
    <w:abstractNumId w:val="13"/>
  </w:num>
  <w:num w:numId="34" w16cid:durableId="1493715735">
    <w:abstractNumId w:val="23"/>
  </w:num>
  <w:num w:numId="35" w16cid:durableId="599991967">
    <w:abstractNumId w:val="34"/>
  </w:num>
  <w:num w:numId="36" w16cid:durableId="405148565">
    <w:abstractNumId w:val="38"/>
  </w:num>
  <w:num w:numId="37" w16cid:durableId="31542663">
    <w:abstractNumId w:val="4"/>
  </w:num>
  <w:num w:numId="38" w16cid:durableId="1175997898">
    <w:abstractNumId w:val="7"/>
  </w:num>
  <w:num w:numId="39" w16cid:durableId="1028989631">
    <w:abstractNumId w:val="39"/>
  </w:num>
  <w:num w:numId="40" w16cid:durableId="17451091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142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89"/>
    <w:rsid w:val="0000054B"/>
    <w:rsid w:val="00001D64"/>
    <w:rsid w:val="00007BAB"/>
    <w:rsid w:val="00011761"/>
    <w:rsid w:val="00015140"/>
    <w:rsid w:val="0001607A"/>
    <w:rsid w:val="00016995"/>
    <w:rsid w:val="000211D1"/>
    <w:rsid w:val="00022663"/>
    <w:rsid w:val="00025880"/>
    <w:rsid w:val="00027C0B"/>
    <w:rsid w:val="00027F10"/>
    <w:rsid w:val="000302F1"/>
    <w:rsid w:val="00031A47"/>
    <w:rsid w:val="000320A4"/>
    <w:rsid w:val="0003251E"/>
    <w:rsid w:val="000330A3"/>
    <w:rsid w:val="0003416C"/>
    <w:rsid w:val="00034D30"/>
    <w:rsid w:val="00035D0E"/>
    <w:rsid w:val="0003626D"/>
    <w:rsid w:val="000362C7"/>
    <w:rsid w:val="00036A9E"/>
    <w:rsid w:val="0003704D"/>
    <w:rsid w:val="00037564"/>
    <w:rsid w:val="00041AE7"/>
    <w:rsid w:val="00041C59"/>
    <w:rsid w:val="000427F4"/>
    <w:rsid w:val="00044361"/>
    <w:rsid w:val="0004499A"/>
    <w:rsid w:val="00044FC6"/>
    <w:rsid w:val="00045319"/>
    <w:rsid w:val="00045359"/>
    <w:rsid w:val="00045513"/>
    <w:rsid w:val="00046F3E"/>
    <w:rsid w:val="00047F39"/>
    <w:rsid w:val="000518E6"/>
    <w:rsid w:val="0005229E"/>
    <w:rsid w:val="00054D8C"/>
    <w:rsid w:val="00057E62"/>
    <w:rsid w:val="0006029A"/>
    <w:rsid w:val="000630D7"/>
    <w:rsid w:val="0006369D"/>
    <w:rsid w:val="000652D1"/>
    <w:rsid w:val="00065DC2"/>
    <w:rsid w:val="000674E3"/>
    <w:rsid w:val="000702DB"/>
    <w:rsid w:val="00071272"/>
    <w:rsid w:val="00072688"/>
    <w:rsid w:val="00072B58"/>
    <w:rsid w:val="00074084"/>
    <w:rsid w:val="0007533C"/>
    <w:rsid w:val="00075EC2"/>
    <w:rsid w:val="00075EEC"/>
    <w:rsid w:val="000767F2"/>
    <w:rsid w:val="0007740D"/>
    <w:rsid w:val="0007787A"/>
    <w:rsid w:val="00077993"/>
    <w:rsid w:val="0008251E"/>
    <w:rsid w:val="00083728"/>
    <w:rsid w:val="000839C9"/>
    <w:rsid w:val="00084752"/>
    <w:rsid w:val="000902E2"/>
    <w:rsid w:val="00091281"/>
    <w:rsid w:val="00091C45"/>
    <w:rsid w:val="00094A57"/>
    <w:rsid w:val="000957EF"/>
    <w:rsid w:val="00097D6B"/>
    <w:rsid w:val="000A09B4"/>
    <w:rsid w:val="000A202E"/>
    <w:rsid w:val="000A524C"/>
    <w:rsid w:val="000A5F56"/>
    <w:rsid w:val="000A6466"/>
    <w:rsid w:val="000A6C77"/>
    <w:rsid w:val="000B109A"/>
    <w:rsid w:val="000B10C4"/>
    <w:rsid w:val="000B1B48"/>
    <w:rsid w:val="000B1F52"/>
    <w:rsid w:val="000B2C41"/>
    <w:rsid w:val="000B301A"/>
    <w:rsid w:val="000B373F"/>
    <w:rsid w:val="000B6700"/>
    <w:rsid w:val="000B74E8"/>
    <w:rsid w:val="000C0422"/>
    <w:rsid w:val="000C1008"/>
    <w:rsid w:val="000C122A"/>
    <w:rsid w:val="000C65CF"/>
    <w:rsid w:val="000C6D63"/>
    <w:rsid w:val="000C7645"/>
    <w:rsid w:val="000D087A"/>
    <w:rsid w:val="000D0A57"/>
    <w:rsid w:val="000D0F47"/>
    <w:rsid w:val="000D1529"/>
    <w:rsid w:val="000D39AA"/>
    <w:rsid w:val="000D3B9F"/>
    <w:rsid w:val="000D3C4E"/>
    <w:rsid w:val="000D45B9"/>
    <w:rsid w:val="000D4B9C"/>
    <w:rsid w:val="000D6184"/>
    <w:rsid w:val="000D61A6"/>
    <w:rsid w:val="000D7A1A"/>
    <w:rsid w:val="000E17A3"/>
    <w:rsid w:val="000E43D5"/>
    <w:rsid w:val="000E6A46"/>
    <w:rsid w:val="000E6E8D"/>
    <w:rsid w:val="000F041A"/>
    <w:rsid w:val="000F127E"/>
    <w:rsid w:val="000F30CB"/>
    <w:rsid w:val="000F4C7D"/>
    <w:rsid w:val="000F4F91"/>
    <w:rsid w:val="000F7396"/>
    <w:rsid w:val="001002FC"/>
    <w:rsid w:val="00100834"/>
    <w:rsid w:val="001009C6"/>
    <w:rsid w:val="001015F6"/>
    <w:rsid w:val="001036BF"/>
    <w:rsid w:val="00106291"/>
    <w:rsid w:val="00106F89"/>
    <w:rsid w:val="001071B8"/>
    <w:rsid w:val="001071FD"/>
    <w:rsid w:val="001073CF"/>
    <w:rsid w:val="00111A9B"/>
    <w:rsid w:val="00112E02"/>
    <w:rsid w:val="001141C2"/>
    <w:rsid w:val="001145C2"/>
    <w:rsid w:val="00117A09"/>
    <w:rsid w:val="0012011A"/>
    <w:rsid w:val="00120628"/>
    <w:rsid w:val="00120C43"/>
    <w:rsid w:val="001210D2"/>
    <w:rsid w:val="00122898"/>
    <w:rsid w:val="00122FC7"/>
    <w:rsid w:val="00123528"/>
    <w:rsid w:val="001235A2"/>
    <w:rsid w:val="00123A0F"/>
    <w:rsid w:val="0012599E"/>
    <w:rsid w:val="001262E2"/>
    <w:rsid w:val="00126AA7"/>
    <w:rsid w:val="00127925"/>
    <w:rsid w:val="0013031E"/>
    <w:rsid w:val="00130A1C"/>
    <w:rsid w:val="00130E0C"/>
    <w:rsid w:val="0013281C"/>
    <w:rsid w:val="00132D7B"/>
    <w:rsid w:val="00132E35"/>
    <w:rsid w:val="00132ECE"/>
    <w:rsid w:val="00136415"/>
    <w:rsid w:val="00136686"/>
    <w:rsid w:val="00136F62"/>
    <w:rsid w:val="00137D81"/>
    <w:rsid w:val="00137F6E"/>
    <w:rsid w:val="00140355"/>
    <w:rsid w:val="00140C94"/>
    <w:rsid w:val="00141AD0"/>
    <w:rsid w:val="001424E6"/>
    <w:rsid w:val="00146415"/>
    <w:rsid w:val="00146DD5"/>
    <w:rsid w:val="001471F8"/>
    <w:rsid w:val="001509B5"/>
    <w:rsid w:val="00150E72"/>
    <w:rsid w:val="001516A6"/>
    <w:rsid w:val="00152215"/>
    <w:rsid w:val="00152356"/>
    <w:rsid w:val="0015388C"/>
    <w:rsid w:val="00153BB9"/>
    <w:rsid w:val="00153E11"/>
    <w:rsid w:val="00156113"/>
    <w:rsid w:val="00156378"/>
    <w:rsid w:val="00156A0F"/>
    <w:rsid w:val="00162BCA"/>
    <w:rsid w:val="001641E2"/>
    <w:rsid w:val="00165A46"/>
    <w:rsid w:val="00165E2C"/>
    <w:rsid w:val="00167795"/>
    <w:rsid w:val="001679AF"/>
    <w:rsid w:val="00170315"/>
    <w:rsid w:val="0017077A"/>
    <w:rsid w:val="00170904"/>
    <w:rsid w:val="0017095E"/>
    <w:rsid w:val="00170E54"/>
    <w:rsid w:val="00171A88"/>
    <w:rsid w:val="00172101"/>
    <w:rsid w:val="001767AB"/>
    <w:rsid w:val="001815B6"/>
    <w:rsid w:val="001819E1"/>
    <w:rsid w:val="00183DF5"/>
    <w:rsid w:val="00183F5F"/>
    <w:rsid w:val="00184020"/>
    <w:rsid w:val="0018506C"/>
    <w:rsid w:val="00186933"/>
    <w:rsid w:val="00190965"/>
    <w:rsid w:val="00193736"/>
    <w:rsid w:val="00193AAA"/>
    <w:rsid w:val="00194BB0"/>
    <w:rsid w:val="001952C8"/>
    <w:rsid w:val="00195983"/>
    <w:rsid w:val="001A1EA3"/>
    <w:rsid w:val="001A1FBB"/>
    <w:rsid w:val="001A23FA"/>
    <w:rsid w:val="001A34BC"/>
    <w:rsid w:val="001A3DA4"/>
    <w:rsid w:val="001A44C9"/>
    <w:rsid w:val="001A66A6"/>
    <w:rsid w:val="001A670E"/>
    <w:rsid w:val="001B06BE"/>
    <w:rsid w:val="001B30D9"/>
    <w:rsid w:val="001B3DAC"/>
    <w:rsid w:val="001B575A"/>
    <w:rsid w:val="001B688D"/>
    <w:rsid w:val="001C33A1"/>
    <w:rsid w:val="001C56DA"/>
    <w:rsid w:val="001C629D"/>
    <w:rsid w:val="001C76DF"/>
    <w:rsid w:val="001C7924"/>
    <w:rsid w:val="001C7F36"/>
    <w:rsid w:val="001D00AB"/>
    <w:rsid w:val="001D4311"/>
    <w:rsid w:val="001D7179"/>
    <w:rsid w:val="001D73CD"/>
    <w:rsid w:val="001E1B01"/>
    <w:rsid w:val="001E24FB"/>
    <w:rsid w:val="001E2741"/>
    <w:rsid w:val="001E37BF"/>
    <w:rsid w:val="001E3EEF"/>
    <w:rsid w:val="001E4E41"/>
    <w:rsid w:val="001F0CCD"/>
    <w:rsid w:val="001F0DB4"/>
    <w:rsid w:val="001F18CE"/>
    <w:rsid w:val="001F69EB"/>
    <w:rsid w:val="001F69FA"/>
    <w:rsid w:val="001F6A7D"/>
    <w:rsid w:val="00201B39"/>
    <w:rsid w:val="00201FE1"/>
    <w:rsid w:val="002022BB"/>
    <w:rsid w:val="002026E0"/>
    <w:rsid w:val="00203FE0"/>
    <w:rsid w:val="002049BC"/>
    <w:rsid w:val="00204C65"/>
    <w:rsid w:val="002063BE"/>
    <w:rsid w:val="00210811"/>
    <w:rsid w:val="00211681"/>
    <w:rsid w:val="002132CB"/>
    <w:rsid w:val="00215BDA"/>
    <w:rsid w:val="0021717D"/>
    <w:rsid w:val="002173F0"/>
    <w:rsid w:val="00220E1C"/>
    <w:rsid w:val="002212BB"/>
    <w:rsid w:val="0022216B"/>
    <w:rsid w:val="002230E3"/>
    <w:rsid w:val="002234A8"/>
    <w:rsid w:val="0022362F"/>
    <w:rsid w:val="0022375E"/>
    <w:rsid w:val="00225069"/>
    <w:rsid w:val="00225741"/>
    <w:rsid w:val="00225D2E"/>
    <w:rsid w:val="00230E0E"/>
    <w:rsid w:val="00231510"/>
    <w:rsid w:val="00231A6D"/>
    <w:rsid w:val="00232037"/>
    <w:rsid w:val="002333F2"/>
    <w:rsid w:val="00237A63"/>
    <w:rsid w:val="002424A2"/>
    <w:rsid w:val="00242F04"/>
    <w:rsid w:val="00245777"/>
    <w:rsid w:val="0024650C"/>
    <w:rsid w:val="0024667C"/>
    <w:rsid w:val="0024745B"/>
    <w:rsid w:val="00247F44"/>
    <w:rsid w:val="00251095"/>
    <w:rsid w:val="002519B2"/>
    <w:rsid w:val="00251D04"/>
    <w:rsid w:val="00253501"/>
    <w:rsid w:val="00255AFA"/>
    <w:rsid w:val="00255FF5"/>
    <w:rsid w:val="002567F8"/>
    <w:rsid w:val="00256C97"/>
    <w:rsid w:val="00256F3A"/>
    <w:rsid w:val="00257B00"/>
    <w:rsid w:val="00260A04"/>
    <w:rsid w:val="00261B5E"/>
    <w:rsid w:val="00262FFE"/>
    <w:rsid w:val="0026366C"/>
    <w:rsid w:val="00263878"/>
    <w:rsid w:val="00266580"/>
    <w:rsid w:val="002710CB"/>
    <w:rsid w:val="0027225D"/>
    <w:rsid w:val="002731FD"/>
    <w:rsid w:val="00273893"/>
    <w:rsid w:val="00274AF9"/>
    <w:rsid w:val="00275922"/>
    <w:rsid w:val="00277714"/>
    <w:rsid w:val="00280265"/>
    <w:rsid w:val="00280456"/>
    <w:rsid w:val="00280E19"/>
    <w:rsid w:val="002821D0"/>
    <w:rsid w:val="002826A4"/>
    <w:rsid w:val="00283579"/>
    <w:rsid w:val="002849BC"/>
    <w:rsid w:val="00285E8B"/>
    <w:rsid w:val="002876F5"/>
    <w:rsid w:val="00290E60"/>
    <w:rsid w:val="00291E47"/>
    <w:rsid w:val="0029219F"/>
    <w:rsid w:val="00293502"/>
    <w:rsid w:val="00293D3C"/>
    <w:rsid w:val="00293E45"/>
    <w:rsid w:val="002943EB"/>
    <w:rsid w:val="00294DB5"/>
    <w:rsid w:val="00297F9E"/>
    <w:rsid w:val="002A03D7"/>
    <w:rsid w:val="002A289F"/>
    <w:rsid w:val="002A351B"/>
    <w:rsid w:val="002A5439"/>
    <w:rsid w:val="002A6A62"/>
    <w:rsid w:val="002B0160"/>
    <w:rsid w:val="002B0303"/>
    <w:rsid w:val="002B069B"/>
    <w:rsid w:val="002B26EC"/>
    <w:rsid w:val="002B2B22"/>
    <w:rsid w:val="002B2C42"/>
    <w:rsid w:val="002B5A3A"/>
    <w:rsid w:val="002B6359"/>
    <w:rsid w:val="002B6A30"/>
    <w:rsid w:val="002B6CF3"/>
    <w:rsid w:val="002B6EE9"/>
    <w:rsid w:val="002C1723"/>
    <w:rsid w:val="002C1A20"/>
    <w:rsid w:val="002C2516"/>
    <w:rsid w:val="002C2550"/>
    <w:rsid w:val="002C3AAF"/>
    <w:rsid w:val="002C5243"/>
    <w:rsid w:val="002C5BF6"/>
    <w:rsid w:val="002C6570"/>
    <w:rsid w:val="002D0876"/>
    <w:rsid w:val="002D1465"/>
    <w:rsid w:val="002D2288"/>
    <w:rsid w:val="002D4038"/>
    <w:rsid w:val="002D467F"/>
    <w:rsid w:val="002D5D1C"/>
    <w:rsid w:val="002D6379"/>
    <w:rsid w:val="002D74EA"/>
    <w:rsid w:val="002E053C"/>
    <w:rsid w:val="002E1BCA"/>
    <w:rsid w:val="002E2FA4"/>
    <w:rsid w:val="002E497F"/>
    <w:rsid w:val="002E5352"/>
    <w:rsid w:val="002E7E98"/>
    <w:rsid w:val="002F10B8"/>
    <w:rsid w:val="002F1CFE"/>
    <w:rsid w:val="002F2ACA"/>
    <w:rsid w:val="002F4F27"/>
    <w:rsid w:val="002F6B58"/>
    <w:rsid w:val="002F6F81"/>
    <w:rsid w:val="002F756C"/>
    <w:rsid w:val="00302D23"/>
    <w:rsid w:val="00303649"/>
    <w:rsid w:val="0030374E"/>
    <w:rsid w:val="00304431"/>
    <w:rsid w:val="00306AF8"/>
    <w:rsid w:val="00307BEB"/>
    <w:rsid w:val="00310A68"/>
    <w:rsid w:val="0031211B"/>
    <w:rsid w:val="0031290A"/>
    <w:rsid w:val="00312D0D"/>
    <w:rsid w:val="0031394B"/>
    <w:rsid w:val="00314845"/>
    <w:rsid w:val="00315A68"/>
    <w:rsid w:val="00316BD7"/>
    <w:rsid w:val="00317269"/>
    <w:rsid w:val="00317528"/>
    <w:rsid w:val="0031780E"/>
    <w:rsid w:val="00320DEB"/>
    <w:rsid w:val="003224DB"/>
    <w:rsid w:val="00323E00"/>
    <w:rsid w:val="00324B0B"/>
    <w:rsid w:val="00325116"/>
    <w:rsid w:val="00326D97"/>
    <w:rsid w:val="0032760B"/>
    <w:rsid w:val="00327B57"/>
    <w:rsid w:val="00331AE9"/>
    <w:rsid w:val="00331E9D"/>
    <w:rsid w:val="003331B4"/>
    <w:rsid w:val="0033404F"/>
    <w:rsid w:val="00335382"/>
    <w:rsid w:val="00335E75"/>
    <w:rsid w:val="00336129"/>
    <w:rsid w:val="00336535"/>
    <w:rsid w:val="00336BE2"/>
    <w:rsid w:val="00341C39"/>
    <w:rsid w:val="00342D0C"/>
    <w:rsid w:val="00343E96"/>
    <w:rsid w:val="003445E6"/>
    <w:rsid w:val="00350F95"/>
    <w:rsid w:val="003538BA"/>
    <w:rsid w:val="00353F01"/>
    <w:rsid w:val="003548C8"/>
    <w:rsid w:val="00354D86"/>
    <w:rsid w:val="00354E16"/>
    <w:rsid w:val="0035644D"/>
    <w:rsid w:val="00356579"/>
    <w:rsid w:val="00356EDE"/>
    <w:rsid w:val="00361982"/>
    <w:rsid w:val="0037072A"/>
    <w:rsid w:val="0037153A"/>
    <w:rsid w:val="00373674"/>
    <w:rsid w:val="00377DF6"/>
    <w:rsid w:val="003817ED"/>
    <w:rsid w:val="003851BD"/>
    <w:rsid w:val="00390669"/>
    <w:rsid w:val="003906E1"/>
    <w:rsid w:val="00392348"/>
    <w:rsid w:val="0039410C"/>
    <w:rsid w:val="0039421F"/>
    <w:rsid w:val="00394B1A"/>
    <w:rsid w:val="0039631B"/>
    <w:rsid w:val="00396E41"/>
    <w:rsid w:val="00397CC3"/>
    <w:rsid w:val="003A3AE4"/>
    <w:rsid w:val="003A4157"/>
    <w:rsid w:val="003A4399"/>
    <w:rsid w:val="003A4CBB"/>
    <w:rsid w:val="003A4D33"/>
    <w:rsid w:val="003A4F2F"/>
    <w:rsid w:val="003A500B"/>
    <w:rsid w:val="003A53E7"/>
    <w:rsid w:val="003A5EC7"/>
    <w:rsid w:val="003A6576"/>
    <w:rsid w:val="003A6599"/>
    <w:rsid w:val="003A66E3"/>
    <w:rsid w:val="003A7F33"/>
    <w:rsid w:val="003B1993"/>
    <w:rsid w:val="003B2D4D"/>
    <w:rsid w:val="003B2E94"/>
    <w:rsid w:val="003B319A"/>
    <w:rsid w:val="003B5733"/>
    <w:rsid w:val="003B57C3"/>
    <w:rsid w:val="003B7120"/>
    <w:rsid w:val="003C0BF4"/>
    <w:rsid w:val="003C0F63"/>
    <w:rsid w:val="003C1463"/>
    <w:rsid w:val="003C32C1"/>
    <w:rsid w:val="003C3FE1"/>
    <w:rsid w:val="003C4CDD"/>
    <w:rsid w:val="003C5468"/>
    <w:rsid w:val="003D09BA"/>
    <w:rsid w:val="003D30B7"/>
    <w:rsid w:val="003D31E7"/>
    <w:rsid w:val="003D4041"/>
    <w:rsid w:val="003D40D2"/>
    <w:rsid w:val="003D4BE0"/>
    <w:rsid w:val="003D701D"/>
    <w:rsid w:val="003D730C"/>
    <w:rsid w:val="003E38B3"/>
    <w:rsid w:val="003E3910"/>
    <w:rsid w:val="003E5DBA"/>
    <w:rsid w:val="003F02AC"/>
    <w:rsid w:val="003F0EC0"/>
    <w:rsid w:val="003F1495"/>
    <w:rsid w:val="003F15BF"/>
    <w:rsid w:val="003F385D"/>
    <w:rsid w:val="003F3D26"/>
    <w:rsid w:val="0040208B"/>
    <w:rsid w:val="0040234F"/>
    <w:rsid w:val="00402B79"/>
    <w:rsid w:val="0040332F"/>
    <w:rsid w:val="004047B3"/>
    <w:rsid w:val="0040778A"/>
    <w:rsid w:val="00412263"/>
    <w:rsid w:val="00412838"/>
    <w:rsid w:val="004133FD"/>
    <w:rsid w:val="004134FD"/>
    <w:rsid w:val="00413A4D"/>
    <w:rsid w:val="00416357"/>
    <w:rsid w:val="00420F5E"/>
    <w:rsid w:val="00422180"/>
    <w:rsid w:val="00423A1D"/>
    <w:rsid w:val="0042532C"/>
    <w:rsid w:val="0042607A"/>
    <w:rsid w:val="00427281"/>
    <w:rsid w:val="0043180D"/>
    <w:rsid w:val="004356B5"/>
    <w:rsid w:val="00435B85"/>
    <w:rsid w:val="00436117"/>
    <w:rsid w:val="004365A8"/>
    <w:rsid w:val="00436F85"/>
    <w:rsid w:val="004376BC"/>
    <w:rsid w:val="00437CC2"/>
    <w:rsid w:val="0044003A"/>
    <w:rsid w:val="00440D8F"/>
    <w:rsid w:val="004421B5"/>
    <w:rsid w:val="00442B56"/>
    <w:rsid w:val="00442DA5"/>
    <w:rsid w:val="0044418E"/>
    <w:rsid w:val="004459DE"/>
    <w:rsid w:val="00452136"/>
    <w:rsid w:val="004537E3"/>
    <w:rsid w:val="004540A1"/>
    <w:rsid w:val="00454C92"/>
    <w:rsid w:val="00455C6E"/>
    <w:rsid w:val="004563B5"/>
    <w:rsid w:val="00456514"/>
    <w:rsid w:val="0045659C"/>
    <w:rsid w:val="004568B5"/>
    <w:rsid w:val="004577C9"/>
    <w:rsid w:val="004618DD"/>
    <w:rsid w:val="00463549"/>
    <w:rsid w:val="0046534D"/>
    <w:rsid w:val="004710CC"/>
    <w:rsid w:val="00476561"/>
    <w:rsid w:val="004836E9"/>
    <w:rsid w:val="00483BA5"/>
    <w:rsid w:val="00484573"/>
    <w:rsid w:val="00485DCA"/>
    <w:rsid w:val="00486559"/>
    <w:rsid w:val="0048681E"/>
    <w:rsid w:val="00486E98"/>
    <w:rsid w:val="00487EED"/>
    <w:rsid w:val="00490EAD"/>
    <w:rsid w:val="004932F4"/>
    <w:rsid w:val="00493E57"/>
    <w:rsid w:val="0049559A"/>
    <w:rsid w:val="00496E88"/>
    <w:rsid w:val="00497DFE"/>
    <w:rsid w:val="00497F4A"/>
    <w:rsid w:val="004A0081"/>
    <w:rsid w:val="004A08C9"/>
    <w:rsid w:val="004A380D"/>
    <w:rsid w:val="004A54E5"/>
    <w:rsid w:val="004A5FF3"/>
    <w:rsid w:val="004A6A9F"/>
    <w:rsid w:val="004A6F44"/>
    <w:rsid w:val="004A7F03"/>
    <w:rsid w:val="004B22D1"/>
    <w:rsid w:val="004B2EE8"/>
    <w:rsid w:val="004B33B1"/>
    <w:rsid w:val="004B6EC1"/>
    <w:rsid w:val="004B6FBA"/>
    <w:rsid w:val="004C2E46"/>
    <w:rsid w:val="004C31AE"/>
    <w:rsid w:val="004C3947"/>
    <w:rsid w:val="004C3CF2"/>
    <w:rsid w:val="004C47C6"/>
    <w:rsid w:val="004C7321"/>
    <w:rsid w:val="004D253E"/>
    <w:rsid w:val="004D3093"/>
    <w:rsid w:val="004D3801"/>
    <w:rsid w:val="004D4365"/>
    <w:rsid w:val="004D5164"/>
    <w:rsid w:val="004D757E"/>
    <w:rsid w:val="004E12DA"/>
    <w:rsid w:val="004E1B6E"/>
    <w:rsid w:val="004E212F"/>
    <w:rsid w:val="004E2584"/>
    <w:rsid w:val="004E30FF"/>
    <w:rsid w:val="004E31C9"/>
    <w:rsid w:val="004E3236"/>
    <w:rsid w:val="004E5ADB"/>
    <w:rsid w:val="004E5FAC"/>
    <w:rsid w:val="004E7BA5"/>
    <w:rsid w:val="004F03F2"/>
    <w:rsid w:val="004F10A5"/>
    <w:rsid w:val="004F20E3"/>
    <w:rsid w:val="004F53D0"/>
    <w:rsid w:val="004F62DC"/>
    <w:rsid w:val="00501F53"/>
    <w:rsid w:val="005034FE"/>
    <w:rsid w:val="0050401D"/>
    <w:rsid w:val="005042F0"/>
    <w:rsid w:val="0050486C"/>
    <w:rsid w:val="00506208"/>
    <w:rsid w:val="00506679"/>
    <w:rsid w:val="00507104"/>
    <w:rsid w:val="00510CF8"/>
    <w:rsid w:val="00511264"/>
    <w:rsid w:val="00513044"/>
    <w:rsid w:val="005131B7"/>
    <w:rsid w:val="00513797"/>
    <w:rsid w:val="0051391E"/>
    <w:rsid w:val="0051408F"/>
    <w:rsid w:val="00514209"/>
    <w:rsid w:val="00520290"/>
    <w:rsid w:val="00520302"/>
    <w:rsid w:val="0052463A"/>
    <w:rsid w:val="00525A0B"/>
    <w:rsid w:val="00527512"/>
    <w:rsid w:val="00530285"/>
    <w:rsid w:val="005318DB"/>
    <w:rsid w:val="00536C6F"/>
    <w:rsid w:val="00537361"/>
    <w:rsid w:val="005407F3"/>
    <w:rsid w:val="00541250"/>
    <w:rsid w:val="0054279B"/>
    <w:rsid w:val="00543D08"/>
    <w:rsid w:val="00544687"/>
    <w:rsid w:val="00544B1D"/>
    <w:rsid w:val="00546D77"/>
    <w:rsid w:val="00546F68"/>
    <w:rsid w:val="0055011D"/>
    <w:rsid w:val="00552088"/>
    <w:rsid w:val="00552F5C"/>
    <w:rsid w:val="005531A3"/>
    <w:rsid w:val="00556034"/>
    <w:rsid w:val="005568B0"/>
    <w:rsid w:val="00560182"/>
    <w:rsid w:val="00560CF1"/>
    <w:rsid w:val="005612AC"/>
    <w:rsid w:val="0056192E"/>
    <w:rsid w:val="0056272F"/>
    <w:rsid w:val="005644AE"/>
    <w:rsid w:val="005644D0"/>
    <w:rsid w:val="00565E4D"/>
    <w:rsid w:val="0056654D"/>
    <w:rsid w:val="005713A5"/>
    <w:rsid w:val="005723A7"/>
    <w:rsid w:val="0057366B"/>
    <w:rsid w:val="00573A6A"/>
    <w:rsid w:val="00573ABF"/>
    <w:rsid w:val="005747CC"/>
    <w:rsid w:val="005751BA"/>
    <w:rsid w:val="00575BCC"/>
    <w:rsid w:val="00577419"/>
    <w:rsid w:val="00580390"/>
    <w:rsid w:val="00583D24"/>
    <w:rsid w:val="00584B3D"/>
    <w:rsid w:val="005864AA"/>
    <w:rsid w:val="0058679E"/>
    <w:rsid w:val="0059084B"/>
    <w:rsid w:val="00590D0C"/>
    <w:rsid w:val="00590D16"/>
    <w:rsid w:val="0059346C"/>
    <w:rsid w:val="00595439"/>
    <w:rsid w:val="00595A93"/>
    <w:rsid w:val="005A1C75"/>
    <w:rsid w:val="005A3BAA"/>
    <w:rsid w:val="005A60AA"/>
    <w:rsid w:val="005A6814"/>
    <w:rsid w:val="005A6B1C"/>
    <w:rsid w:val="005A731B"/>
    <w:rsid w:val="005B0672"/>
    <w:rsid w:val="005B074E"/>
    <w:rsid w:val="005B1220"/>
    <w:rsid w:val="005B1FA9"/>
    <w:rsid w:val="005B282B"/>
    <w:rsid w:val="005B436A"/>
    <w:rsid w:val="005B554C"/>
    <w:rsid w:val="005B641E"/>
    <w:rsid w:val="005B669F"/>
    <w:rsid w:val="005B7358"/>
    <w:rsid w:val="005C0261"/>
    <w:rsid w:val="005C24E0"/>
    <w:rsid w:val="005C2661"/>
    <w:rsid w:val="005C48CC"/>
    <w:rsid w:val="005C53FB"/>
    <w:rsid w:val="005C5FFE"/>
    <w:rsid w:val="005C69C2"/>
    <w:rsid w:val="005C7031"/>
    <w:rsid w:val="005C7F6F"/>
    <w:rsid w:val="005D0A96"/>
    <w:rsid w:val="005D277C"/>
    <w:rsid w:val="005D2F96"/>
    <w:rsid w:val="005D43B1"/>
    <w:rsid w:val="005D4CBE"/>
    <w:rsid w:val="005D557D"/>
    <w:rsid w:val="005D573C"/>
    <w:rsid w:val="005D59A8"/>
    <w:rsid w:val="005D6D84"/>
    <w:rsid w:val="005D71A3"/>
    <w:rsid w:val="005D75F4"/>
    <w:rsid w:val="005D7F2E"/>
    <w:rsid w:val="005E0B96"/>
    <w:rsid w:val="005E1018"/>
    <w:rsid w:val="005E12DA"/>
    <w:rsid w:val="005E3846"/>
    <w:rsid w:val="005E64DF"/>
    <w:rsid w:val="005E7234"/>
    <w:rsid w:val="005F0042"/>
    <w:rsid w:val="005F17DE"/>
    <w:rsid w:val="005F18FE"/>
    <w:rsid w:val="005F2052"/>
    <w:rsid w:val="005F25F4"/>
    <w:rsid w:val="005F30E4"/>
    <w:rsid w:val="005F3D34"/>
    <w:rsid w:val="005F7084"/>
    <w:rsid w:val="005F76E8"/>
    <w:rsid w:val="005F7B21"/>
    <w:rsid w:val="005F7D38"/>
    <w:rsid w:val="006003C1"/>
    <w:rsid w:val="00600589"/>
    <w:rsid w:val="0060092B"/>
    <w:rsid w:val="006011CF"/>
    <w:rsid w:val="00603E8A"/>
    <w:rsid w:val="006042D5"/>
    <w:rsid w:val="00604DD5"/>
    <w:rsid w:val="0060547B"/>
    <w:rsid w:val="00605A0F"/>
    <w:rsid w:val="006100BA"/>
    <w:rsid w:val="0061197F"/>
    <w:rsid w:val="00611C6A"/>
    <w:rsid w:val="0061364E"/>
    <w:rsid w:val="00613A66"/>
    <w:rsid w:val="00613B12"/>
    <w:rsid w:val="0061431D"/>
    <w:rsid w:val="00614376"/>
    <w:rsid w:val="006143EA"/>
    <w:rsid w:val="00615715"/>
    <w:rsid w:val="00615E41"/>
    <w:rsid w:val="00616D33"/>
    <w:rsid w:val="00620EC7"/>
    <w:rsid w:val="00621117"/>
    <w:rsid w:val="00621BA9"/>
    <w:rsid w:val="00623561"/>
    <w:rsid w:val="0062516F"/>
    <w:rsid w:val="00625C66"/>
    <w:rsid w:val="00627978"/>
    <w:rsid w:val="00627D64"/>
    <w:rsid w:val="006302A0"/>
    <w:rsid w:val="0063049B"/>
    <w:rsid w:val="00631C2B"/>
    <w:rsid w:val="00633DDA"/>
    <w:rsid w:val="00633EFA"/>
    <w:rsid w:val="0063494F"/>
    <w:rsid w:val="006359D5"/>
    <w:rsid w:val="00645B1A"/>
    <w:rsid w:val="00647131"/>
    <w:rsid w:val="00647171"/>
    <w:rsid w:val="006474AA"/>
    <w:rsid w:val="00647B5B"/>
    <w:rsid w:val="00647CBD"/>
    <w:rsid w:val="00651152"/>
    <w:rsid w:val="00651260"/>
    <w:rsid w:val="00651825"/>
    <w:rsid w:val="0065310C"/>
    <w:rsid w:val="0065365B"/>
    <w:rsid w:val="0065416A"/>
    <w:rsid w:val="00654284"/>
    <w:rsid w:val="00654CBF"/>
    <w:rsid w:val="00660CF2"/>
    <w:rsid w:val="00660D7B"/>
    <w:rsid w:val="00661D99"/>
    <w:rsid w:val="00661F83"/>
    <w:rsid w:val="00664ECF"/>
    <w:rsid w:val="0066630E"/>
    <w:rsid w:val="0066759F"/>
    <w:rsid w:val="00670067"/>
    <w:rsid w:val="00670E02"/>
    <w:rsid w:val="00672120"/>
    <w:rsid w:val="006725B7"/>
    <w:rsid w:val="00672978"/>
    <w:rsid w:val="00674263"/>
    <w:rsid w:val="006749FD"/>
    <w:rsid w:val="00676514"/>
    <w:rsid w:val="006765D9"/>
    <w:rsid w:val="006766D7"/>
    <w:rsid w:val="00677177"/>
    <w:rsid w:val="00680BD2"/>
    <w:rsid w:val="006820EC"/>
    <w:rsid w:val="006821FB"/>
    <w:rsid w:val="006841D6"/>
    <w:rsid w:val="006878DD"/>
    <w:rsid w:val="00687E7C"/>
    <w:rsid w:val="0069080C"/>
    <w:rsid w:val="00691872"/>
    <w:rsid w:val="00691C71"/>
    <w:rsid w:val="00695AD9"/>
    <w:rsid w:val="00696231"/>
    <w:rsid w:val="006966AB"/>
    <w:rsid w:val="006A0489"/>
    <w:rsid w:val="006A51DD"/>
    <w:rsid w:val="006A796D"/>
    <w:rsid w:val="006B04D0"/>
    <w:rsid w:val="006B0754"/>
    <w:rsid w:val="006B0A22"/>
    <w:rsid w:val="006B121F"/>
    <w:rsid w:val="006B17EC"/>
    <w:rsid w:val="006B18C9"/>
    <w:rsid w:val="006B1C5D"/>
    <w:rsid w:val="006B3393"/>
    <w:rsid w:val="006B522D"/>
    <w:rsid w:val="006B657B"/>
    <w:rsid w:val="006C1AF5"/>
    <w:rsid w:val="006C2BC1"/>
    <w:rsid w:val="006C3472"/>
    <w:rsid w:val="006C5502"/>
    <w:rsid w:val="006C644A"/>
    <w:rsid w:val="006D0FD6"/>
    <w:rsid w:val="006D1409"/>
    <w:rsid w:val="006D1A32"/>
    <w:rsid w:val="006D23CD"/>
    <w:rsid w:val="006D2837"/>
    <w:rsid w:val="006D46E3"/>
    <w:rsid w:val="006D4E7E"/>
    <w:rsid w:val="006D5791"/>
    <w:rsid w:val="006D5878"/>
    <w:rsid w:val="006D6D25"/>
    <w:rsid w:val="006E0210"/>
    <w:rsid w:val="006E049F"/>
    <w:rsid w:val="006E07EE"/>
    <w:rsid w:val="006E0942"/>
    <w:rsid w:val="006E0A89"/>
    <w:rsid w:val="006E13C0"/>
    <w:rsid w:val="006E1729"/>
    <w:rsid w:val="006E1F94"/>
    <w:rsid w:val="006E2C78"/>
    <w:rsid w:val="006E4C78"/>
    <w:rsid w:val="006E5135"/>
    <w:rsid w:val="006E52DF"/>
    <w:rsid w:val="006E72AE"/>
    <w:rsid w:val="006F2BC0"/>
    <w:rsid w:val="006F38B6"/>
    <w:rsid w:val="006F4390"/>
    <w:rsid w:val="006F5A5C"/>
    <w:rsid w:val="006F5F8D"/>
    <w:rsid w:val="006F67A2"/>
    <w:rsid w:val="006F6A6B"/>
    <w:rsid w:val="006F6D41"/>
    <w:rsid w:val="006F7084"/>
    <w:rsid w:val="006F73A2"/>
    <w:rsid w:val="0070093E"/>
    <w:rsid w:val="00701409"/>
    <w:rsid w:val="007033C8"/>
    <w:rsid w:val="00703A98"/>
    <w:rsid w:val="00704592"/>
    <w:rsid w:val="0070487D"/>
    <w:rsid w:val="00705C86"/>
    <w:rsid w:val="00706D44"/>
    <w:rsid w:val="00710C63"/>
    <w:rsid w:val="0071191D"/>
    <w:rsid w:val="00712975"/>
    <w:rsid w:val="00712C3C"/>
    <w:rsid w:val="007142DD"/>
    <w:rsid w:val="007158EE"/>
    <w:rsid w:val="00715C35"/>
    <w:rsid w:val="00715DE6"/>
    <w:rsid w:val="00717132"/>
    <w:rsid w:val="007201E2"/>
    <w:rsid w:val="00721223"/>
    <w:rsid w:val="0072346E"/>
    <w:rsid w:val="00725F6B"/>
    <w:rsid w:val="007272E3"/>
    <w:rsid w:val="007321EA"/>
    <w:rsid w:val="007328D7"/>
    <w:rsid w:val="00734476"/>
    <w:rsid w:val="007349BA"/>
    <w:rsid w:val="00736E9C"/>
    <w:rsid w:val="0073782C"/>
    <w:rsid w:val="00737B70"/>
    <w:rsid w:val="00740552"/>
    <w:rsid w:val="00740E8A"/>
    <w:rsid w:val="00743B52"/>
    <w:rsid w:val="00744612"/>
    <w:rsid w:val="007452CD"/>
    <w:rsid w:val="007452DF"/>
    <w:rsid w:val="00745761"/>
    <w:rsid w:val="00745CFE"/>
    <w:rsid w:val="00746479"/>
    <w:rsid w:val="0075009D"/>
    <w:rsid w:val="00750E88"/>
    <w:rsid w:val="00751E4E"/>
    <w:rsid w:val="00753183"/>
    <w:rsid w:val="0075356D"/>
    <w:rsid w:val="00753698"/>
    <w:rsid w:val="007547D5"/>
    <w:rsid w:val="00754FB7"/>
    <w:rsid w:val="00755749"/>
    <w:rsid w:val="00755EB5"/>
    <w:rsid w:val="00756ECF"/>
    <w:rsid w:val="00757081"/>
    <w:rsid w:val="0075748A"/>
    <w:rsid w:val="0075779C"/>
    <w:rsid w:val="00757A60"/>
    <w:rsid w:val="00764F2C"/>
    <w:rsid w:val="007709A7"/>
    <w:rsid w:val="007737AF"/>
    <w:rsid w:val="00775318"/>
    <w:rsid w:val="00776265"/>
    <w:rsid w:val="007767A1"/>
    <w:rsid w:val="00777FEC"/>
    <w:rsid w:val="00781F0E"/>
    <w:rsid w:val="00783A40"/>
    <w:rsid w:val="007857E3"/>
    <w:rsid w:val="007938CA"/>
    <w:rsid w:val="00793F50"/>
    <w:rsid w:val="00795E25"/>
    <w:rsid w:val="00797AB8"/>
    <w:rsid w:val="007A14B6"/>
    <w:rsid w:val="007A3242"/>
    <w:rsid w:val="007A4704"/>
    <w:rsid w:val="007A7C42"/>
    <w:rsid w:val="007B020A"/>
    <w:rsid w:val="007B0EE2"/>
    <w:rsid w:val="007B1B91"/>
    <w:rsid w:val="007B1E6F"/>
    <w:rsid w:val="007B21F7"/>
    <w:rsid w:val="007B3BC2"/>
    <w:rsid w:val="007B462A"/>
    <w:rsid w:val="007B6273"/>
    <w:rsid w:val="007B6797"/>
    <w:rsid w:val="007B7EBA"/>
    <w:rsid w:val="007C1221"/>
    <w:rsid w:val="007C153E"/>
    <w:rsid w:val="007C2030"/>
    <w:rsid w:val="007C2942"/>
    <w:rsid w:val="007C2C20"/>
    <w:rsid w:val="007C451B"/>
    <w:rsid w:val="007C567F"/>
    <w:rsid w:val="007D1301"/>
    <w:rsid w:val="007D16BA"/>
    <w:rsid w:val="007D3415"/>
    <w:rsid w:val="007D5BDE"/>
    <w:rsid w:val="007D6191"/>
    <w:rsid w:val="007D6390"/>
    <w:rsid w:val="007D682C"/>
    <w:rsid w:val="007D78C8"/>
    <w:rsid w:val="007D79E1"/>
    <w:rsid w:val="007E2E24"/>
    <w:rsid w:val="007E2F72"/>
    <w:rsid w:val="007E39C8"/>
    <w:rsid w:val="007E668E"/>
    <w:rsid w:val="007E6DEF"/>
    <w:rsid w:val="007F000F"/>
    <w:rsid w:val="007F1331"/>
    <w:rsid w:val="007F1E91"/>
    <w:rsid w:val="007F2061"/>
    <w:rsid w:val="007F393F"/>
    <w:rsid w:val="007F4E58"/>
    <w:rsid w:val="007F4EBB"/>
    <w:rsid w:val="007F5B91"/>
    <w:rsid w:val="007F5C9B"/>
    <w:rsid w:val="007F5F1B"/>
    <w:rsid w:val="007F6709"/>
    <w:rsid w:val="007F77EA"/>
    <w:rsid w:val="00800A61"/>
    <w:rsid w:val="00803381"/>
    <w:rsid w:val="008049B1"/>
    <w:rsid w:val="00804F0B"/>
    <w:rsid w:val="008054A7"/>
    <w:rsid w:val="008054FE"/>
    <w:rsid w:val="008069BA"/>
    <w:rsid w:val="00806B70"/>
    <w:rsid w:val="008107DE"/>
    <w:rsid w:val="00812B58"/>
    <w:rsid w:val="00813C80"/>
    <w:rsid w:val="00814F56"/>
    <w:rsid w:val="00820713"/>
    <w:rsid w:val="00822983"/>
    <w:rsid w:val="00824C1D"/>
    <w:rsid w:val="008254A7"/>
    <w:rsid w:val="00826294"/>
    <w:rsid w:val="008263BF"/>
    <w:rsid w:val="00827209"/>
    <w:rsid w:val="008318C2"/>
    <w:rsid w:val="00831A27"/>
    <w:rsid w:val="00831AA3"/>
    <w:rsid w:val="00831BC1"/>
    <w:rsid w:val="00833015"/>
    <w:rsid w:val="008332A4"/>
    <w:rsid w:val="00834C98"/>
    <w:rsid w:val="00836517"/>
    <w:rsid w:val="008437A6"/>
    <w:rsid w:val="00843E4F"/>
    <w:rsid w:val="0084774A"/>
    <w:rsid w:val="00847D2B"/>
    <w:rsid w:val="00847F15"/>
    <w:rsid w:val="008500CF"/>
    <w:rsid w:val="00850D52"/>
    <w:rsid w:val="008517EA"/>
    <w:rsid w:val="008546C9"/>
    <w:rsid w:val="00854FD9"/>
    <w:rsid w:val="00856127"/>
    <w:rsid w:val="00862511"/>
    <w:rsid w:val="00864857"/>
    <w:rsid w:val="00864A71"/>
    <w:rsid w:val="00866245"/>
    <w:rsid w:val="00867193"/>
    <w:rsid w:val="00871CC0"/>
    <w:rsid w:val="0087552E"/>
    <w:rsid w:val="0087646E"/>
    <w:rsid w:val="00876A71"/>
    <w:rsid w:val="0087781A"/>
    <w:rsid w:val="00877C8F"/>
    <w:rsid w:val="0088118D"/>
    <w:rsid w:val="00882295"/>
    <w:rsid w:val="00882DFE"/>
    <w:rsid w:val="008830B7"/>
    <w:rsid w:val="00885DB8"/>
    <w:rsid w:val="00886542"/>
    <w:rsid w:val="00891674"/>
    <w:rsid w:val="00892D46"/>
    <w:rsid w:val="00893B9F"/>
    <w:rsid w:val="00895E9B"/>
    <w:rsid w:val="0089661A"/>
    <w:rsid w:val="0089665E"/>
    <w:rsid w:val="00897E59"/>
    <w:rsid w:val="00897F4B"/>
    <w:rsid w:val="008A055D"/>
    <w:rsid w:val="008A0D8B"/>
    <w:rsid w:val="008A2529"/>
    <w:rsid w:val="008A361B"/>
    <w:rsid w:val="008A4657"/>
    <w:rsid w:val="008A5E05"/>
    <w:rsid w:val="008B0405"/>
    <w:rsid w:val="008B1AF4"/>
    <w:rsid w:val="008B1E1F"/>
    <w:rsid w:val="008B2483"/>
    <w:rsid w:val="008B38ED"/>
    <w:rsid w:val="008B3F98"/>
    <w:rsid w:val="008B54B9"/>
    <w:rsid w:val="008B6A20"/>
    <w:rsid w:val="008B75D4"/>
    <w:rsid w:val="008C0228"/>
    <w:rsid w:val="008C12F2"/>
    <w:rsid w:val="008C1E78"/>
    <w:rsid w:val="008C24D6"/>
    <w:rsid w:val="008C267B"/>
    <w:rsid w:val="008C39FB"/>
    <w:rsid w:val="008C420A"/>
    <w:rsid w:val="008C4868"/>
    <w:rsid w:val="008C7FFC"/>
    <w:rsid w:val="008D2254"/>
    <w:rsid w:val="008D2A66"/>
    <w:rsid w:val="008D3488"/>
    <w:rsid w:val="008D4888"/>
    <w:rsid w:val="008D4C08"/>
    <w:rsid w:val="008D5B2D"/>
    <w:rsid w:val="008D5F60"/>
    <w:rsid w:val="008D7967"/>
    <w:rsid w:val="008D7DD1"/>
    <w:rsid w:val="008E011B"/>
    <w:rsid w:val="008E1171"/>
    <w:rsid w:val="008E3835"/>
    <w:rsid w:val="008E4BE9"/>
    <w:rsid w:val="008E4F3B"/>
    <w:rsid w:val="008E5A25"/>
    <w:rsid w:val="008E5BD9"/>
    <w:rsid w:val="008E6C93"/>
    <w:rsid w:val="008E7DF8"/>
    <w:rsid w:val="008F04DA"/>
    <w:rsid w:val="008F057D"/>
    <w:rsid w:val="008F08D7"/>
    <w:rsid w:val="008F0B0A"/>
    <w:rsid w:val="008F0FBF"/>
    <w:rsid w:val="008F2788"/>
    <w:rsid w:val="008F2F8E"/>
    <w:rsid w:val="008F3C17"/>
    <w:rsid w:val="008F61E8"/>
    <w:rsid w:val="008F632D"/>
    <w:rsid w:val="008F760D"/>
    <w:rsid w:val="008F7947"/>
    <w:rsid w:val="008F7E68"/>
    <w:rsid w:val="00902389"/>
    <w:rsid w:val="00903040"/>
    <w:rsid w:val="0090404A"/>
    <w:rsid w:val="00904A28"/>
    <w:rsid w:val="009064BE"/>
    <w:rsid w:val="00906DDD"/>
    <w:rsid w:val="009077FF"/>
    <w:rsid w:val="00910420"/>
    <w:rsid w:val="009114CF"/>
    <w:rsid w:val="009117DE"/>
    <w:rsid w:val="00912BDC"/>
    <w:rsid w:val="00915882"/>
    <w:rsid w:val="00917F07"/>
    <w:rsid w:val="00922CF9"/>
    <w:rsid w:val="00922F2D"/>
    <w:rsid w:val="009243CA"/>
    <w:rsid w:val="00924DD8"/>
    <w:rsid w:val="009252FA"/>
    <w:rsid w:val="00925D76"/>
    <w:rsid w:val="0092749A"/>
    <w:rsid w:val="0092792A"/>
    <w:rsid w:val="00930710"/>
    <w:rsid w:val="00930C6A"/>
    <w:rsid w:val="00931730"/>
    <w:rsid w:val="0093277A"/>
    <w:rsid w:val="009329D4"/>
    <w:rsid w:val="00932E88"/>
    <w:rsid w:val="00933374"/>
    <w:rsid w:val="0093349A"/>
    <w:rsid w:val="00934028"/>
    <w:rsid w:val="00936816"/>
    <w:rsid w:val="00936B51"/>
    <w:rsid w:val="009378A4"/>
    <w:rsid w:val="009379F3"/>
    <w:rsid w:val="00937C23"/>
    <w:rsid w:val="0094128C"/>
    <w:rsid w:val="00941C4D"/>
    <w:rsid w:val="0094275F"/>
    <w:rsid w:val="009436F8"/>
    <w:rsid w:val="00943B8F"/>
    <w:rsid w:val="00945008"/>
    <w:rsid w:val="0094692A"/>
    <w:rsid w:val="00946A10"/>
    <w:rsid w:val="00951615"/>
    <w:rsid w:val="00952B4F"/>
    <w:rsid w:val="009530DC"/>
    <w:rsid w:val="00953CFC"/>
    <w:rsid w:val="009548CA"/>
    <w:rsid w:val="009553D8"/>
    <w:rsid w:val="00956CA4"/>
    <w:rsid w:val="00957B9C"/>
    <w:rsid w:val="00957EA4"/>
    <w:rsid w:val="00960C26"/>
    <w:rsid w:val="00961522"/>
    <w:rsid w:val="009616DB"/>
    <w:rsid w:val="00961DEC"/>
    <w:rsid w:val="009621FE"/>
    <w:rsid w:val="009627FB"/>
    <w:rsid w:val="00963130"/>
    <w:rsid w:val="00963FD9"/>
    <w:rsid w:val="00964167"/>
    <w:rsid w:val="009660F8"/>
    <w:rsid w:val="009674E5"/>
    <w:rsid w:val="00967D06"/>
    <w:rsid w:val="00971B29"/>
    <w:rsid w:val="00972132"/>
    <w:rsid w:val="00972C2D"/>
    <w:rsid w:val="0097464D"/>
    <w:rsid w:val="00974E6C"/>
    <w:rsid w:val="00976AAD"/>
    <w:rsid w:val="00980C30"/>
    <w:rsid w:val="00981994"/>
    <w:rsid w:val="00981E11"/>
    <w:rsid w:val="00981F85"/>
    <w:rsid w:val="00983091"/>
    <w:rsid w:val="00984005"/>
    <w:rsid w:val="009857B8"/>
    <w:rsid w:val="00987FF1"/>
    <w:rsid w:val="0099019F"/>
    <w:rsid w:val="00990C8C"/>
    <w:rsid w:val="0099352C"/>
    <w:rsid w:val="00994EC5"/>
    <w:rsid w:val="00995147"/>
    <w:rsid w:val="00995BE8"/>
    <w:rsid w:val="009968A5"/>
    <w:rsid w:val="009974A6"/>
    <w:rsid w:val="009A06B4"/>
    <w:rsid w:val="009A06C4"/>
    <w:rsid w:val="009A076D"/>
    <w:rsid w:val="009A1371"/>
    <w:rsid w:val="009A2B29"/>
    <w:rsid w:val="009A71BB"/>
    <w:rsid w:val="009A72CF"/>
    <w:rsid w:val="009A76D4"/>
    <w:rsid w:val="009B0CA8"/>
    <w:rsid w:val="009B0E9E"/>
    <w:rsid w:val="009B2191"/>
    <w:rsid w:val="009B3174"/>
    <w:rsid w:val="009B36B5"/>
    <w:rsid w:val="009B42AE"/>
    <w:rsid w:val="009B523A"/>
    <w:rsid w:val="009B6ED9"/>
    <w:rsid w:val="009C3C4B"/>
    <w:rsid w:val="009C4B6C"/>
    <w:rsid w:val="009C67A8"/>
    <w:rsid w:val="009D0019"/>
    <w:rsid w:val="009D0F76"/>
    <w:rsid w:val="009D1B97"/>
    <w:rsid w:val="009D1DDF"/>
    <w:rsid w:val="009D294C"/>
    <w:rsid w:val="009D2ACC"/>
    <w:rsid w:val="009D3C2E"/>
    <w:rsid w:val="009D3C92"/>
    <w:rsid w:val="009D558A"/>
    <w:rsid w:val="009D5A7E"/>
    <w:rsid w:val="009E2824"/>
    <w:rsid w:val="009E66EF"/>
    <w:rsid w:val="009F02FC"/>
    <w:rsid w:val="009F0624"/>
    <w:rsid w:val="009F0784"/>
    <w:rsid w:val="009F1648"/>
    <w:rsid w:val="009F2384"/>
    <w:rsid w:val="009F4420"/>
    <w:rsid w:val="009F56E8"/>
    <w:rsid w:val="009F5D8C"/>
    <w:rsid w:val="009F6DE3"/>
    <w:rsid w:val="009F7485"/>
    <w:rsid w:val="009F79B4"/>
    <w:rsid w:val="00A00BDB"/>
    <w:rsid w:val="00A010AD"/>
    <w:rsid w:val="00A01DBA"/>
    <w:rsid w:val="00A033D9"/>
    <w:rsid w:val="00A04427"/>
    <w:rsid w:val="00A066AA"/>
    <w:rsid w:val="00A0736C"/>
    <w:rsid w:val="00A13F7E"/>
    <w:rsid w:val="00A1456B"/>
    <w:rsid w:val="00A14BD6"/>
    <w:rsid w:val="00A15188"/>
    <w:rsid w:val="00A15BFB"/>
    <w:rsid w:val="00A15F54"/>
    <w:rsid w:val="00A17A64"/>
    <w:rsid w:val="00A2023D"/>
    <w:rsid w:val="00A2210C"/>
    <w:rsid w:val="00A227E8"/>
    <w:rsid w:val="00A22A67"/>
    <w:rsid w:val="00A22BC8"/>
    <w:rsid w:val="00A22F66"/>
    <w:rsid w:val="00A239FC"/>
    <w:rsid w:val="00A25139"/>
    <w:rsid w:val="00A26470"/>
    <w:rsid w:val="00A27390"/>
    <w:rsid w:val="00A27480"/>
    <w:rsid w:val="00A309D6"/>
    <w:rsid w:val="00A318BA"/>
    <w:rsid w:val="00A367EC"/>
    <w:rsid w:val="00A370FF"/>
    <w:rsid w:val="00A40B43"/>
    <w:rsid w:val="00A4241D"/>
    <w:rsid w:val="00A426AC"/>
    <w:rsid w:val="00A43D5A"/>
    <w:rsid w:val="00A45BA9"/>
    <w:rsid w:val="00A464A0"/>
    <w:rsid w:val="00A46F7E"/>
    <w:rsid w:val="00A506F5"/>
    <w:rsid w:val="00A507AF"/>
    <w:rsid w:val="00A50825"/>
    <w:rsid w:val="00A51CDC"/>
    <w:rsid w:val="00A521D7"/>
    <w:rsid w:val="00A523C1"/>
    <w:rsid w:val="00A54847"/>
    <w:rsid w:val="00A55B4D"/>
    <w:rsid w:val="00A55FB3"/>
    <w:rsid w:val="00A5655E"/>
    <w:rsid w:val="00A566DD"/>
    <w:rsid w:val="00A57616"/>
    <w:rsid w:val="00A60536"/>
    <w:rsid w:val="00A61092"/>
    <w:rsid w:val="00A61307"/>
    <w:rsid w:val="00A637AC"/>
    <w:rsid w:val="00A6409D"/>
    <w:rsid w:val="00A64D34"/>
    <w:rsid w:val="00A6524C"/>
    <w:rsid w:val="00A67901"/>
    <w:rsid w:val="00A67B98"/>
    <w:rsid w:val="00A7016D"/>
    <w:rsid w:val="00A72353"/>
    <w:rsid w:val="00A723F6"/>
    <w:rsid w:val="00A72685"/>
    <w:rsid w:val="00A7446D"/>
    <w:rsid w:val="00A7643A"/>
    <w:rsid w:val="00A77A66"/>
    <w:rsid w:val="00A80980"/>
    <w:rsid w:val="00A82857"/>
    <w:rsid w:val="00A85C21"/>
    <w:rsid w:val="00A87DCA"/>
    <w:rsid w:val="00A87F9B"/>
    <w:rsid w:val="00A9089D"/>
    <w:rsid w:val="00A90A7C"/>
    <w:rsid w:val="00A90BBF"/>
    <w:rsid w:val="00A926BB"/>
    <w:rsid w:val="00A92B28"/>
    <w:rsid w:val="00A93C79"/>
    <w:rsid w:val="00A95033"/>
    <w:rsid w:val="00A95EB5"/>
    <w:rsid w:val="00A96468"/>
    <w:rsid w:val="00AA0885"/>
    <w:rsid w:val="00AA0A1F"/>
    <w:rsid w:val="00AA1D5B"/>
    <w:rsid w:val="00AA2CAE"/>
    <w:rsid w:val="00AA35EF"/>
    <w:rsid w:val="00AA3C49"/>
    <w:rsid w:val="00AA5C4A"/>
    <w:rsid w:val="00AA6509"/>
    <w:rsid w:val="00AA7418"/>
    <w:rsid w:val="00AB0C48"/>
    <w:rsid w:val="00AB1B7D"/>
    <w:rsid w:val="00AB20F8"/>
    <w:rsid w:val="00AB31C2"/>
    <w:rsid w:val="00AB45F0"/>
    <w:rsid w:val="00AC3618"/>
    <w:rsid w:val="00AC37D4"/>
    <w:rsid w:val="00AC4969"/>
    <w:rsid w:val="00AC5478"/>
    <w:rsid w:val="00AC564D"/>
    <w:rsid w:val="00AC5DF2"/>
    <w:rsid w:val="00AC62BA"/>
    <w:rsid w:val="00AC7F22"/>
    <w:rsid w:val="00AD0D49"/>
    <w:rsid w:val="00AD0D55"/>
    <w:rsid w:val="00AD28C8"/>
    <w:rsid w:val="00AD294B"/>
    <w:rsid w:val="00AD40B5"/>
    <w:rsid w:val="00AD4CCA"/>
    <w:rsid w:val="00AD4E30"/>
    <w:rsid w:val="00AD6FA4"/>
    <w:rsid w:val="00AD7591"/>
    <w:rsid w:val="00AD7ED8"/>
    <w:rsid w:val="00AD7FE9"/>
    <w:rsid w:val="00AE1817"/>
    <w:rsid w:val="00AE1D8D"/>
    <w:rsid w:val="00AE1FEC"/>
    <w:rsid w:val="00AE31D8"/>
    <w:rsid w:val="00AE3AF2"/>
    <w:rsid w:val="00AE52AB"/>
    <w:rsid w:val="00AE5C0F"/>
    <w:rsid w:val="00AF197B"/>
    <w:rsid w:val="00AF1C6A"/>
    <w:rsid w:val="00AF26AD"/>
    <w:rsid w:val="00AF4C5A"/>
    <w:rsid w:val="00AF5ABD"/>
    <w:rsid w:val="00AF688D"/>
    <w:rsid w:val="00AF7C3C"/>
    <w:rsid w:val="00AF7E7B"/>
    <w:rsid w:val="00B012E2"/>
    <w:rsid w:val="00B02804"/>
    <w:rsid w:val="00B02E9A"/>
    <w:rsid w:val="00B04180"/>
    <w:rsid w:val="00B041E6"/>
    <w:rsid w:val="00B045FC"/>
    <w:rsid w:val="00B046D2"/>
    <w:rsid w:val="00B04EF0"/>
    <w:rsid w:val="00B04F6A"/>
    <w:rsid w:val="00B0605C"/>
    <w:rsid w:val="00B06ED8"/>
    <w:rsid w:val="00B07AE3"/>
    <w:rsid w:val="00B102E9"/>
    <w:rsid w:val="00B11AB0"/>
    <w:rsid w:val="00B11CDC"/>
    <w:rsid w:val="00B12F80"/>
    <w:rsid w:val="00B1372A"/>
    <w:rsid w:val="00B14139"/>
    <w:rsid w:val="00B14988"/>
    <w:rsid w:val="00B15813"/>
    <w:rsid w:val="00B2247A"/>
    <w:rsid w:val="00B22B53"/>
    <w:rsid w:val="00B23E34"/>
    <w:rsid w:val="00B24AD4"/>
    <w:rsid w:val="00B27AE1"/>
    <w:rsid w:val="00B361E5"/>
    <w:rsid w:val="00B3765E"/>
    <w:rsid w:val="00B378DC"/>
    <w:rsid w:val="00B40E79"/>
    <w:rsid w:val="00B42BB4"/>
    <w:rsid w:val="00B42F12"/>
    <w:rsid w:val="00B43656"/>
    <w:rsid w:val="00B43C52"/>
    <w:rsid w:val="00B44633"/>
    <w:rsid w:val="00B45442"/>
    <w:rsid w:val="00B45D7E"/>
    <w:rsid w:val="00B465B6"/>
    <w:rsid w:val="00B50739"/>
    <w:rsid w:val="00B5283F"/>
    <w:rsid w:val="00B53722"/>
    <w:rsid w:val="00B54A43"/>
    <w:rsid w:val="00B55AC3"/>
    <w:rsid w:val="00B60B42"/>
    <w:rsid w:val="00B63361"/>
    <w:rsid w:val="00B64D9C"/>
    <w:rsid w:val="00B6551D"/>
    <w:rsid w:val="00B657B1"/>
    <w:rsid w:val="00B66B26"/>
    <w:rsid w:val="00B6767F"/>
    <w:rsid w:val="00B719FB"/>
    <w:rsid w:val="00B71D47"/>
    <w:rsid w:val="00B7215F"/>
    <w:rsid w:val="00B7339E"/>
    <w:rsid w:val="00B74A56"/>
    <w:rsid w:val="00B74FE5"/>
    <w:rsid w:val="00B7594D"/>
    <w:rsid w:val="00B7620C"/>
    <w:rsid w:val="00B81186"/>
    <w:rsid w:val="00B8198E"/>
    <w:rsid w:val="00B83EFA"/>
    <w:rsid w:val="00B842ED"/>
    <w:rsid w:val="00B85936"/>
    <w:rsid w:val="00B86259"/>
    <w:rsid w:val="00B87716"/>
    <w:rsid w:val="00B877C2"/>
    <w:rsid w:val="00B903F9"/>
    <w:rsid w:val="00B9556A"/>
    <w:rsid w:val="00B96600"/>
    <w:rsid w:val="00B96922"/>
    <w:rsid w:val="00B96F20"/>
    <w:rsid w:val="00BA054B"/>
    <w:rsid w:val="00BA0FB8"/>
    <w:rsid w:val="00BA46BE"/>
    <w:rsid w:val="00BA636E"/>
    <w:rsid w:val="00BA6955"/>
    <w:rsid w:val="00BA6C24"/>
    <w:rsid w:val="00BA6CDB"/>
    <w:rsid w:val="00BA73E2"/>
    <w:rsid w:val="00BA7DB4"/>
    <w:rsid w:val="00BB7015"/>
    <w:rsid w:val="00BB7F4A"/>
    <w:rsid w:val="00BC0590"/>
    <w:rsid w:val="00BC10E7"/>
    <w:rsid w:val="00BC2C91"/>
    <w:rsid w:val="00BC523D"/>
    <w:rsid w:val="00BC637B"/>
    <w:rsid w:val="00BC6752"/>
    <w:rsid w:val="00BD263A"/>
    <w:rsid w:val="00BD29F7"/>
    <w:rsid w:val="00BD2C3A"/>
    <w:rsid w:val="00BD3064"/>
    <w:rsid w:val="00BD3A9F"/>
    <w:rsid w:val="00BE10AF"/>
    <w:rsid w:val="00BE1BC0"/>
    <w:rsid w:val="00BE27F4"/>
    <w:rsid w:val="00BE3175"/>
    <w:rsid w:val="00BE39B3"/>
    <w:rsid w:val="00BE6ACC"/>
    <w:rsid w:val="00BE7236"/>
    <w:rsid w:val="00BE79A3"/>
    <w:rsid w:val="00BE7E08"/>
    <w:rsid w:val="00BF0834"/>
    <w:rsid w:val="00BF0E2D"/>
    <w:rsid w:val="00BF7C37"/>
    <w:rsid w:val="00C00116"/>
    <w:rsid w:val="00C00C81"/>
    <w:rsid w:val="00C0178A"/>
    <w:rsid w:val="00C06ECB"/>
    <w:rsid w:val="00C07154"/>
    <w:rsid w:val="00C103C3"/>
    <w:rsid w:val="00C13277"/>
    <w:rsid w:val="00C13FF5"/>
    <w:rsid w:val="00C144FD"/>
    <w:rsid w:val="00C24A5B"/>
    <w:rsid w:val="00C24BA0"/>
    <w:rsid w:val="00C25C5A"/>
    <w:rsid w:val="00C26DA2"/>
    <w:rsid w:val="00C2772A"/>
    <w:rsid w:val="00C3040C"/>
    <w:rsid w:val="00C3046A"/>
    <w:rsid w:val="00C31A7D"/>
    <w:rsid w:val="00C353BD"/>
    <w:rsid w:val="00C36426"/>
    <w:rsid w:val="00C36742"/>
    <w:rsid w:val="00C37561"/>
    <w:rsid w:val="00C400B8"/>
    <w:rsid w:val="00C42109"/>
    <w:rsid w:val="00C447C3"/>
    <w:rsid w:val="00C44C17"/>
    <w:rsid w:val="00C44CE2"/>
    <w:rsid w:val="00C463BF"/>
    <w:rsid w:val="00C4699A"/>
    <w:rsid w:val="00C46F8B"/>
    <w:rsid w:val="00C46FAA"/>
    <w:rsid w:val="00C47A93"/>
    <w:rsid w:val="00C5022D"/>
    <w:rsid w:val="00C5221D"/>
    <w:rsid w:val="00C52C26"/>
    <w:rsid w:val="00C54257"/>
    <w:rsid w:val="00C551E5"/>
    <w:rsid w:val="00C556A1"/>
    <w:rsid w:val="00C55B79"/>
    <w:rsid w:val="00C562BD"/>
    <w:rsid w:val="00C5769A"/>
    <w:rsid w:val="00C57C07"/>
    <w:rsid w:val="00C62878"/>
    <w:rsid w:val="00C62951"/>
    <w:rsid w:val="00C62EC0"/>
    <w:rsid w:val="00C62F2C"/>
    <w:rsid w:val="00C635CB"/>
    <w:rsid w:val="00C6405E"/>
    <w:rsid w:val="00C6434F"/>
    <w:rsid w:val="00C650C7"/>
    <w:rsid w:val="00C70ABA"/>
    <w:rsid w:val="00C71771"/>
    <w:rsid w:val="00C72BAD"/>
    <w:rsid w:val="00C73082"/>
    <w:rsid w:val="00C7472E"/>
    <w:rsid w:val="00C75181"/>
    <w:rsid w:val="00C75505"/>
    <w:rsid w:val="00C75D85"/>
    <w:rsid w:val="00C76829"/>
    <w:rsid w:val="00C76C47"/>
    <w:rsid w:val="00C7732B"/>
    <w:rsid w:val="00C7738E"/>
    <w:rsid w:val="00C80E94"/>
    <w:rsid w:val="00C81E1C"/>
    <w:rsid w:val="00C829AF"/>
    <w:rsid w:val="00C834F4"/>
    <w:rsid w:val="00C83753"/>
    <w:rsid w:val="00C8478A"/>
    <w:rsid w:val="00C87907"/>
    <w:rsid w:val="00C90741"/>
    <w:rsid w:val="00C90E05"/>
    <w:rsid w:val="00C919A8"/>
    <w:rsid w:val="00C91F8A"/>
    <w:rsid w:val="00C92431"/>
    <w:rsid w:val="00C9367C"/>
    <w:rsid w:val="00C93B33"/>
    <w:rsid w:val="00C9423F"/>
    <w:rsid w:val="00C95463"/>
    <w:rsid w:val="00C96537"/>
    <w:rsid w:val="00C96773"/>
    <w:rsid w:val="00C9757F"/>
    <w:rsid w:val="00CA00BA"/>
    <w:rsid w:val="00CA016A"/>
    <w:rsid w:val="00CA0B4A"/>
    <w:rsid w:val="00CA2D8E"/>
    <w:rsid w:val="00CA392B"/>
    <w:rsid w:val="00CB255E"/>
    <w:rsid w:val="00CB3903"/>
    <w:rsid w:val="00CB4FBD"/>
    <w:rsid w:val="00CB51E5"/>
    <w:rsid w:val="00CB6618"/>
    <w:rsid w:val="00CB78B3"/>
    <w:rsid w:val="00CB7B5C"/>
    <w:rsid w:val="00CB7C45"/>
    <w:rsid w:val="00CC0A79"/>
    <w:rsid w:val="00CC3754"/>
    <w:rsid w:val="00CC45B0"/>
    <w:rsid w:val="00CD11DF"/>
    <w:rsid w:val="00CD1DF9"/>
    <w:rsid w:val="00CD35B6"/>
    <w:rsid w:val="00CD6851"/>
    <w:rsid w:val="00CD6FE4"/>
    <w:rsid w:val="00CE0270"/>
    <w:rsid w:val="00CE08C4"/>
    <w:rsid w:val="00CE38F7"/>
    <w:rsid w:val="00CE6E81"/>
    <w:rsid w:val="00CE7AC9"/>
    <w:rsid w:val="00CF0974"/>
    <w:rsid w:val="00CF32E1"/>
    <w:rsid w:val="00CF4741"/>
    <w:rsid w:val="00CF691E"/>
    <w:rsid w:val="00CF6B65"/>
    <w:rsid w:val="00CF79F0"/>
    <w:rsid w:val="00CF7D6B"/>
    <w:rsid w:val="00CF7EFC"/>
    <w:rsid w:val="00D00A8E"/>
    <w:rsid w:val="00D0129F"/>
    <w:rsid w:val="00D0181C"/>
    <w:rsid w:val="00D01E36"/>
    <w:rsid w:val="00D01E3A"/>
    <w:rsid w:val="00D05D59"/>
    <w:rsid w:val="00D05D80"/>
    <w:rsid w:val="00D062B6"/>
    <w:rsid w:val="00D06C87"/>
    <w:rsid w:val="00D07240"/>
    <w:rsid w:val="00D10A63"/>
    <w:rsid w:val="00D10C57"/>
    <w:rsid w:val="00D10F89"/>
    <w:rsid w:val="00D13705"/>
    <w:rsid w:val="00D13828"/>
    <w:rsid w:val="00D14745"/>
    <w:rsid w:val="00D152A9"/>
    <w:rsid w:val="00D1551C"/>
    <w:rsid w:val="00D20035"/>
    <w:rsid w:val="00D201B4"/>
    <w:rsid w:val="00D21488"/>
    <w:rsid w:val="00D2161E"/>
    <w:rsid w:val="00D232CE"/>
    <w:rsid w:val="00D2345B"/>
    <w:rsid w:val="00D23C1B"/>
    <w:rsid w:val="00D24354"/>
    <w:rsid w:val="00D245BC"/>
    <w:rsid w:val="00D247DD"/>
    <w:rsid w:val="00D249C2"/>
    <w:rsid w:val="00D25379"/>
    <w:rsid w:val="00D25807"/>
    <w:rsid w:val="00D25AFB"/>
    <w:rsid w:val="00D26394"/>
    <w:rsid w:val="00D2770D"/>
    <w:rsid w:val="00D30D04"/>
    <w:rsid w:val="00D33F00"/>
    <w:rsid w:val="00D33F16"/>
    <w:rsid w:val="00D34A57"/>
    <w:rsid w:val="00D34A7C"/>
    <w:rsid w:val="00D3637B"/>
    <w:rsid w:val="00D3788C"/>
    <w:rsid w:val="00D433C2"/>
    <w:rsid w:val="00D4420B"/>
    <w:rsid w:val="00D44B6D"/>
    <w:rsid w:val="00D500B8"/>
    <w:rsid w:val="00D500EC"/>
    <w:rsid w:val="00D50CEF"/>
    <w:rsid w:val="00D513D5"/>
    <w:rsid w:val="00D51F50"/>
    <w:rsid w:val="00D52925"/>
    <w:rsid w:val="00D53332"/>
    <w:rsid w:val="00D54087"/>
    <w:rsid w:val="00D624AF"/>
    <w:rsid w:val="00D63972"/>
    <w:rsid w:val="00D656F7"/>
    <w:rsid w:val="00D7134F"/>
    <w:rsid w:val="00D71902"/>
    <w:rsid w:val="00D72965"/>
    <w:rsid w:val="00D73AA3"/>
    <w:rsid w:val="00D73B31"/>
    <w:rsid w:val="00D74347"/>
    <w:rsid w:val="00D74B55"/>
    <w:rsid w:val="00D7723A"/>
    <w:rsid w:val="00D812AC"/>
    <w:rsid w:val="00D8150C"/>
    <w:rsid w:val="00D81E8C"/>
    <w:rsid w:val="00D82670"/>
    <w:rsid w:val="00D83772"/>
    <w:rsid w:val="00D840E0"/>
    <w:rsid w:val="00D84E9A"/>
    <w:rsid w:val="00D872FE"/>
    <w:rsid w:val="00D90535"/>
    <w:rsid w:val="00D91491"/>
    <w:rsid w:val="00D929BD"/>
    <w:rsid w:val="00D9390E"/>
    <w:rsid w:val="00D93B7E"/>
    <w:rsid w:val="00D9442A"/>
    <w:rsid w:val="00D94655"/>
    <w:rsid w:val="00D95638"/>
    <w:rsid w:val="00D960F3"/>
    <w:rsid w:val="00D96413"/>
    <w:rsid w:val="00D96C63"/>
    <w:rsid w:val="00D97822"/>
    <w:rsid w:val="00D97AC2"/>
    <w:rsid w:val="00D97EFB"/>
    <w:rsid w:val="00DA07F1"/>
    <w:rsid w:val="00DA14FE"/>
    <w:rsid w:val="00DA2F52"/>
    <w:rsid w:val="00DA3EB2"/>
    <w:rsid w:val="00DB1456"/>
    <w:rsid w:val="00DB1509"/>
    <w:rsid w:val="00DB16CA"/>
    <w:rsid w:val="00DB41D5"/>
    <w:rsid w:val="00DB4DFF"/>
    <w:rsid w:val="00DB50ED"/>
    <w:rsid w:val="00DB67C7"/>
    <w:rsid w:val="00DB7D5E"/>
    <w:rsid w:val="00DC055C"/>
    <w:rsid w:val="00DC1203"/>
    <w:rsid w:val="00DC15CD"/>
    <w:rsid w:val="00DC16E6"/>
    <w:rsid w:val="00DC2037"/>
    <w:rsid w:val="00DC22DE"/>
    <w:rsid w:val="00DC2617"/>
    <w:rsid w:val="00DC3709"/>
    <w:rsid w:val="00DC4F49"/>
    <w:rsid w:val="00DD00F4"/>
    <w:rsid w:val="00DD1D7F"/>
    <w:rsid w:val="00DD21EA"/>
    <w:rsid w:val="00DD331F"/>
    <w:rsid w:val="00DD3611"/>
    <w:rsid w:val="00DD37F0"/>
    <w:rsid w:val="00DD4014"/>
    <w:rsid w:val="00DD4674"/>
    <w:rsid w:val="00DD495C"/>
    <w:rsid w:val="00DD4C7C"/>
    <w:rsid w:val="00DD4C9A"/>
    <w:rsid w:val="00DD5E45"/>
    <w:rsid w:val="00DD5ED5"/>
    <w:rsid w:val="00DE072C"/>
    <w:rsid w:val="00DE5ADC"/>
    <w:rsid w:val="00DE605F"/>
    <w:rsid w:val="00DE6819"/>
    <w:rsid w:val="00DE6DB6"/>
    <w:rsid w:val="00DF148D"/>
    <w:rsid w:val="00DF27AE"/>
    <w:rsid w:val="00DF5E7D"/>
    <w:rsid w:val="00DF6DBE"/>
    <w:rsid w:val="00DF74C4"/>
    <w:rsid w:val="00DF7798"/>
    <w:rsid w:val="00E022E9"/>
    <w:rsid w:val="00E02906"/>
    <w:rsid w:val="00E0362F"/>
    <w:rsid w:val="00E037DC"/>
    <w:rsid w:val="00E03973"/>
    <w:rsid w:val="00E04525"/>
    <w:rsid w:val="00E04534"/>
    <w:rsid w:val="00E059BF"/>
    <w:rsid w:val="00E05AD0"/>
    <w:rsid w:val="00E10961"/>
    <w:rsid w:val="00E1395F"/>
    <w:rsid w:val="00E1572B"/>
    <w:rsid w:val="00E15ACB"/>
    <w:rsid w:val="00E15E70"/>
    <w:rsid w:val="00E16159"/>
    <w:rsid w:val="00E161B6"/>
    <w:rsid w:val="00E21467"/>
    <w:rsid w:val="00E22F7D"/>
    <w:rsid w:val="00E232B2"/>
    <w:rsid w:val="00E239B7"/>
    <w:rsid w:val="00E23F48"/>
    <w:rsid w:val="00E243CC"/>
    <w:rsid w:val="00E25ABB"/>
    <w:rsid w:val="00E265A3"/>
    <w:rsid w:val="00E265AD"/>
    <w:rsid w:val="00E2765A"/>
    <w:rsid w:val="00E305EF"/>
    <w:rsid w:val="00E308A7"/>
    <w:rsid w:val="00E31394"/>
    <w:rsid w:val="00E331E2"/>
    <w:rsid w:val="00E33F1C"/>
    <w:rsid w:val="00E35A24"/>
    <w:rsid w:val="00E368DB"/>
    <w:rsid w:val="00E37270"/>
    <w:rsid w:val="00E40061"/>
    <w:rsid w:val="00E40B51"/>
    <w:rsid w:val="00E4107B"/>
    <w:rsid w:val="00E41861"/>
    <w:rsid w:val="00E4285D"/>
    <w:rsid w:val="00E42AC4"/>
    <w:rsid w:val="00E431D1"/>
    <w:rsid w:val="00E43D7F"/>
    <w:rsid w:val="00E44646"/>
    <w:rsid w:val="00E45B49"/>
    <w:rsid w:val="00E507C3"/>
    <w:rsid w:val="00E52562"/>
    <w:rsid w:val="00E5606F"/>
    <w:rsid w:val="00E60CEF"/>
    <w:rsid w:val="00E61897"/>
    <w:rsid w:val="00E62587"/>
    <w:rsid w:val="00E6465B"/>
    <w:rsid w:val="00E647CC"/>
    <w:rsid w:val="00E65624"/>
    <w:rsid w:val="00E66B08"/>
    <w:rsid w:val="00E67390"/>
    <w:rsid w:val="00E71252"/>
    <w:rsid w:val="00E722AE"/>
    <w:rsid w:val="00E73161"/>
    <w:rsid w:val="00E744F7"/>
    <w:rsid w:val="00E75C16"/>
    <w:rsid w:val="00E774F3"/>
    <w:rsid w:val="00E80D62"/>
    <w:rsid w:val="00E84511"/>
    <w:rsid w:val="00E8633F"/>
    <w:rsid w:val="00E90EE5"/>
    <w:rsid w:val="00E930A3"/>
    <w:rsid w:val="00E93286"/>
    <w:rsid w:val="00E94167"/>
    <w:rsid w:val="00E94BDE"/>
    <w:rsid w:val="00E96F5F"/>
    <w:rsid w:val="00E97F3A"/>
    <w:rsid w:val="00EA0CBC"/>
    <w:rsid w:val="00EA1377"/>
    <w:rsid w:val="00EA25DA"/>
    <w:rsid w:val="00EA3966"/>
    <w:rsid w:val="00EA497A"/>
    <w:rsid w:val="00EA5138"/>
    <w:rsid w:val="00EA5764"/>
    <w:rsid w:val="00EA5ACF"/>
    <w:rsid w:val="00EA61FC"/>
    <w:rsid w:val="00EB0FA5"/>
    <w:rsid w:val="00EB2707"/>
    <w:rsid w:val="00EB3191"/>
    <w:rsid w:val="00EB34E4"/>
    <w:rsid w:val="00EB3DB8"/>
    <w:rsid w:val="00EB4B04"/>
    <w:rsid w:val="00EB5D5F"/>
    <w:rsid w:val="00EB6CA2"/>
    <w:rsid w:val="00EC5BD8"/>
    <w:rsid w:val="00EC63C7"/>
    <w:rsid w:val="00EC7EFB"/>
    <w:rsid w:val="00ED0CB3"/>
    <w:rsid w:val="00ED171C"/>
    <w:rsid w:val="00ED2962"/>
    <w:rsid w:val="00ED2AE9"/>
    <w:rsid w:val="00ED3838"/>
    <w:rsid w:val="00ED49A2"/>
    <w:rsid w:val="00ED7FAB"/>
    <w:rsid w:val="00EE36F3"/>
    <w:rsid w:val="00EE4FCB"/>
    <w:rsid w:val="00EF0C92"/>
    <w:rsid w:val="00EF1F71"/>
    <w:rsid w:val="00EF4F63"/>
    <w:rsid w:val="00F0017B"/>
    <w:rsid w:val="00F01261"/>
    <w:rsid w:val="00F012E6"/>
    <w:rsid w:val="00F01C1F"/>
    <w:rsid w:val="00F02E3D"/>
    <w:rsid w:val="00F0504E"/>
    <w:rsid w:val="00F05089"/>
    <w:rsid w:val="00F113F6"/>
    <w:rsid w:val="00F132CE"/>
    <w:rsid w:val="00F14D38"/>
    <w:rsid w:val="00F150A9"/>
    <w:rsid w:val="00F1534A"/>
    <w:rsid w:val="00F15CF0"/>
    <w:rsid w:val="00F15ED1"/>
    <w:rsid w:val="00F16F57"/>
    <w:rsid w:val="00F21518"/>
    <w:rsid w:val="00F23788"/>
    <w:rsid w:val="00F237FE"/>
    <w:rsid w:val="00F25D71"/>
    <w:rsid w:val="00F31AA7"/>
    <w:rsid w:val="00F33FA6"/>
    <w:rsid w:val="00F3504D"/>
    <w:rsid w:val="00F3670F"/>
    <w:rsid w:val="00F373D8"/>
    <w:rsid w:val="00F377B4"/>
    <w:rsid w:val="00F42831"/>
    <w:rsid w:val="00F42D57"/>
    <w:rsid w:val="00F46306"/>
    <w:rsid w:val="00F46B1D"/>
    <w:rsid w:val="00F46EEB"/>
    <w:rsid w:val="00F50842"/>
    <w:rsid w:val="00F5084A"/>
    <w:rsid w:val="00F516BD"/>
    <w:rsid w:val="00F537CE"/>
    <w:rsid w:val="00F5570C"/>
    <w:rsid w:val="00F55EF5"/>
    <w:rsid w:val="00F5732A"/>
    <w:rsid w:val="00F62985"/>
    <w:rsid w:val="00F62DCA"/>
    <w:rsid w:val="00F6358D"/>
    <w:rsid w:val="00F65402"/>
    <w:rsid w:val="00F66008"/>
    <w:rsid w:val="00F6721A"/>
    <w:rsid w:val="00F70176"/>
    <w:rsid w:val="00F71596"/>
    <w:rsid w:val="00F71DEC"/>
    <w:rsid w:val="00F73593"/>
    <w:rsid w:val="00F743EA"/>
    <w:rsid w:val="00F75558"/>
    <w:rsid w:val="00F75AD3"/>
    <w:rsid w:val="00F76BA2"/>
    <w:rsid w:val="00F77308"/>
    <w:rsid w:val="00F8033D"/>
    <w:rsid w:val="00F809F8"/>
    <w:rsid w:val="00F81859"/>
    <w:rsid w:val="00F81FD5"/>
    <w:rsid w:val="00F83613"/>
    <w:rsid w:val="00F83C99"/>
    <w:rsid w:val="00F85F32"/>
    <w:rsid w:val="00F87B66"/>
    <w:rsid w:val="00F90B1F"/>
    <w:rsid w:val="00F90B94"/>
    <w:rsid w:val="00F90EBF"/>
    <w:rsid w:val="00F9138A"/>
    <w:rsid w:val="00F91556"/>
    <w:rsid w:val="00F93959"/>
    <w:rsid w:val="00F93D32"/>
    <w:rsid w:val="00F93DEC"/>
    <w:rsid w:val="00F952EE"/>
    <w:rsid w:val="00F97EC3"/>
    <w:rsid w:val="00FA065A"/>
    <w:rsid w:val="00FA1954"/>
    <w:rsid w:val="00FA1AFF"/>
    <w:rsid w:val="00FA1E97"/>
    <w:rsid w:val="00FA23CD"/>
    <w:rsid w:val="00FA2B07"/>
    <w:rsid w:val="00FA2B5B"/>
    <w:rsid w:val="00FA2FA8"/>
    <w:rsid w:val="00FA4CC8"/>
    <w:rsid w:val="00FA6164"/>
    <w:rsid w:val="00FA6C33"/>
    <w:rsid w:val="00FB0B44"/>
    <w:rsid w:val="00FB1C65"/>
    <w:rsid w:val="00FB3710"/>
    <w:rsid w:val="00FB4E1A"/>
    <w:rsid w:val="00FB6C57"/>
    <w:rsid w:val="00FC0B98"/>
    <w:rsid w:val="00FC1071"/>
    <w:rsid w:val="00FC2DA3"/>
    <w:rsid w:val="00FC32B6"/>
    <w:rsid w:val="00FC7599"/>
    <w:rsid w:val="00FD0E3E"/>
    <w:rsid w:val="00FD2683"/>
    <w:rsid w:val="00FD2892"/>
    <w:rsid w:val="00FD31E2"/>
    <w:rsid w:val="00FD38D2"/>
    <w:rsid w:val="00FD733F"/>
    <w:rsid w:val="00FD7713"/>
    <w:rsid w:val="00FD7C65"/>
    <w:rsid w:val="00FE3290"/>
    <w:rsid w:val="00FE3D2F"/>
    <w:rsid w:val="00FE3E01"/>
    <w:rsid w:val="00FE7D27"/>
    <w:rsid w:val="00FF05E2"/>
    <w:rsid w:val="00FF1674"/>
    <w:rsid w:val="00FF1987"/>
    <w:rsid w:val="00FF3CE5"/>
    <w:rsid w:val="00FF4937"/>
    <w:rsid w:val="00FF5F25"/>
    <w:rsid w:val="00FF6666"/>
    <w:rsid w:val="00FF682B"/>
    <w:rsid w:val="00FF7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5267393"/>
  <w15:docId w15:val="{7A555AE0-D0E8-4FEC-8C6C-763DD78B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38D2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rsid w:val="00995147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4">
    <w:name w:val="Схема документа Знак"/>
    <w:link w:val="a3"/>
    <w:semiHidden/>
    <w:locked/>
    <w:rsid w:val="00D51F50"/>
    <w:rPr>
      <w:rFonts w:ascii="Tahoma" w:hAnsi="Tahoma"/>
      <w:sz w:val="16"/>
    </w:rPr>
  </w:style>
  <w:style w:type="paragraph" w:styleId="a5">
    <w:name w:val="Balloon Text"/>
    <w:basedOn w:val="a"/>
    <w:link w:val="a6"/>
    <w:rsid w:val="002333F2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locked/>
    <w:rsid w:val="00D51F50"/>
    <w:rPr>
      <w:rFonts w:ascii="Tahoma" w:hAnsi="Tahoma"/>
      <w:sz w:val="16"/>
    </w:rPr>
  </w:style>
  <w:style w:type="table" w:styleId="a7">
    <w:name w:val="Table Grid"/>
    <w:basedOn w:val="a1"/>
    <w:rsid w:val="006359D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aliases w:val="Обычный (Web)1"/>
    <w:basedOn w:val="a"/>
    <w:link w:val="a9"/>
    <w:rsid w:val="00C46F8B"/>
    <w:pPr>
      <w:spacing w:before="100" w:beforeAutospacing="1" w:after="100" w:afterAutospacing="1"/>
    </w:pPr>
  </w:style>
  <w:style w:type="character" w:styleId="aa">
    <w:name w:val="Strong"/>
    <w:basedOn w:val="a0"/>
    <w:qFormat/>
    <w:rsid w:val="00C46F8B"/>
    <w:rPr>
      <w:b/>
    </w:rPr>
  </w:style>
  <w:style w:type="paragraph" w:styleId="ab">
    <w:name w:val="header"/>
    <w:basedOn w:val="a"/>
    <w:link w:val="ac"/>
    <w:uiPriority w:val="99"/>
    <w:rsid w:val="002B2C42"/>
    <w:pPr>
      <w:tabs>
        <w:tab w:val="center" w:pos="4677"/>
        <w:tab w:val="right" w:pos="9355"/>
      </w:tabs>
      <w:jc w:val="both"/>
    </w:pPr>
  </w:style>
  <w:style w:type="character" w:customStyle="1" w:styleId="ac">
    <w:name w:val="Верхний колонтитул Знак"/>
    <w:link w:val="ab"/>
    <w:uiPriority w:val="99"/>
    <w:locked/>
    <w:rsid w:val="00D51F50"/>
    <w:rPr>
      <w:rFonts w:ascii="Arial" w:hAnsi="Arial"/>
      <w:sz w:val="20"/>
    </w:rPr>
  </w:style>
  <w:style w:type="character" w:styleId="ad">
    <w:name w:val="page number"/>
    <w:basedOn w:val="a0"/>
    <w:rsid w:val="002B2C42"/>
  </w:style>
  <w:style w:type="paragraph" w:customStyle="1" w:styleId="1">
    <w:name w:val="Без интервала1"/>
    <w:rsid w:val="00C72BAD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C72BAD"/>
    <w:pPr>
      <w:autoSpaceDE w:val="0"/>
      <w:autoSpaceDN w:val="0"/>
      <w:adjustRightInd w:val="0"/>
    </w:pPr>
    <w:rPr>
      <w:sz w:val="22"/>
      <w:szCs w:val="22"/>
      <w:lang w:eastAsia="en-US"/>
    </w:rPr>
  </w:style>
  <w:style w:type="paragraph" w:styleId="ae">
    <w:name w:val="footer"/>
    <w:basedOn w:val="a"/>
    <w:link w:val="af"/>
    <w:rsid w:val="00DA14F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locked/>
    <w:rsid w:val="00DA14FE"/>
    <w:rPr>
      <w:rFonts w:ascii="Arial" w:hAnsi="Arial"/>
    </w:rPr>
  </w:style>
  <w:style w:type="paragraph" w:customStyle="1" w:styleId="p4">
    <w:name w:val="p4"/>
    <w:basedOn w:val="a"/>
    <w:rsid w:val="00130A1C"/>
    <w:pPr>
      <w:spacing w:before="100" w:beforeAutospacing="1" w:after="100" w:afterAutospacing="1"/>
    </w:pPr>
  </w:style>
  <w:style w:type="character" w:customStyle="1" w:styleId="s3">
    <w:name w:val="s3"/>
    <w:rsid w:val="00130A1C"/>
  </w:style>
  <w:style w:type="paragraph" w:styleId="af0">
    <w:name w:val="Body Text"/>
    <w:basedOn w:val="a"/>
    <w:link w:val="af1"/>
    <w:rsid w:val="00B02804"/>
    <w:pPr>
      <w:suppressAutoHyphens/>
      <w:spacing w:after="120"/>
    </w:pPr>
  </w:style>
  <w:style w:type="character" w:customStyle="1" w:styleId="af1">
    <w:name w:val="Основной текст Знак"/>
    <w:link w:val="af0"/>
    <w:semiHidden/>
    <w:locked/>
    <w:rsid w:val="00D51F50"/>
    <w:rPr>
      <w:rFonts w:ascii="Arial" w:hAnsi="Arial"/>
      <w:sz w:val="20"/>
    </w:rPr>
  </w:style>
  <w:style w:type="paragraph" w:customStyle="1" w:styleId="af2">
    <w:name w:val="Прижатый влево"/>
    <w:basedOn w:val="a"/>
    <w:next w:val="a"/>
    <w:rsid w:val="00651260"/>
    <w:pPr>
      <w:suppressAutoHyphens/>
    </w:pPr>
    <w:rPr>
      <w:kern w:val="1"/>
      <w:lang w:eastAsia="hi-IN" w:bidi="hi-IN"/>
    </w:rPr>
  </w:style>
  <w:style w:type="paragraph" w:customStyle="1" w:styleId="11">
    <w:name w:val="Без интервала11"/>
    <w:rsid w:val="00C42109"/>
    <w:pPr>
      <w:suppressAutoHyphens/>
      <w:spacing w:line="100" w:lineRule="atLeast"/>
    </w:pPr>
    <w:rPr>
      <w:kern w:val="1"/>
      <w:lang w:eastAsia="hi-IN" w:bidi="hi-IN"/>
    </w:rPr>
  </w:style>
  <w:style w:type="paragraph" w:customStyle="1" w:styleId="10">
    <w:name w:val="Абзац списка1"/>
    <w:basedOn w:val="a"/>
    <w:rsid w:val="00854FD9"/>
    <w:pPr>
      <w:ind w:left="720"/>
      <w:contextualSpacing/>
    </w:pPr>
  </w:style>
  <w:style w:type="paragraph" w:customStyle="1" w:styleId="2">
    <w:name w:val="Абзац списка2"/>
    <w:basedOn w:val="a"/>
    <w:rsid w:val="002B6CF3"/>
    <w:pPr>
      <w:ind w:left="720"/>
      <w:contextualSpacing/>
    </w:pPr>
  </w:style>
  <w:style w:type="character" w:styleId="af3">
    <w:name w:val="Hyperlink"/>
    <w:basedOn w:val="a0"/>
    <w:uiPriority w:val="99"/>
    <w:unhideWhenUsed/>
    <w:locked/>
    <w:rsid w:val="00D97EFB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DB41D5"/>
    <w:pPr>
      <w:ind w:left="720"/>
      <w:contextualSpacing/>
    </w:pPr>
  </w:style>
  <w:style w:type="character" w:styleId="af5">
    <w:name w:val="Emphasis"/>
    <w:basedOn w:val="a0"/>
    <w:qFormat/>
    <w:locked/>
    <w:rsid w:val="00CE7AC9"/>
    <w:rPr>
      <w:i/>
      <w:iCs/>
    </w:rPr>
  </w:style>
  <w:style w:type="paragraph" w:customStyle="1" w:styleId="af6">
    <w:name w:val="Основной"/>
    <w:basedOn w:val="a"/>
    <w:rsid w:val="008E4F3B"/>
    <w:pPr>
      <w:suppressAutoHyphens/>
      <w:spacing w:after="20"/>
      <w:ind w:firstLine="709"/>
      <w:jc w:val="both"/>
    </w:pPr>
    <w:rPr>
      <w:rFonts w:eastAsia="Times New Roman"/>
      <w:sz w:val="28"/>
      <w:szCs w:val="20"/>
      <w:lang w:eastAsia="ar-SA"/>
    </w:rPr>
  </w:style>
  <w:style w:type="character" w:customStyle="1" w:styleId="WW8Num2z8">
    <w:name w:val="WW8Num2z8"/>
    <w:rsid w:val="004C3CF2"/>
  </w:style>
  <w:style w:type="paragraph" w:customStyle="1" w:styleId="ConsPlusNormal">
    <w:name w:val="ConsPlusNormal"/>
    <w:rsid w:val="00041C59"/>
    <w:pPr>
      <w:widowControl w:val="0"/>
      <w:suppressAutoHyphens/>
      <w:autoSpaceDE w:val="0"/>
      <w:ind w:firstLine="720"/>
    </w:pPr>
    <w:rPr>
      <w:rFonts w:eastAsia="Arial"/>
      <w:lang w:eastAsia="ar-SA"/>
    </w:rPr>
  </w:style>
  <w:style w:type="paragraph" w:customStyle="1" w:styleId="ConsPlusTitle">
    <w:name w:val="ConsPlusTitle"/>
    <w:rsid w:val="002E497F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customStyle="1" w:styleId="layout">
    <w:name w:val="layout"/>
    <w:rsid w:val="005C0261"/>
  </w:style>
  <w:style w:type="character" w:customStyle="1" w:styleId="apple-converted-space">
    <w:name w:val="apple-converted-space"/>
    <w:rsid w:val="00E23F48"/>
  </w:style>
  <w:style w:type="character" w:customStyle="1" w:styleId="a9">
    <w:name w:val="Обычный (Интернет) Знак"/>
    <w:aliases w:val="Обычный (Web)1 Знак"/>
    <w:link w:val="a8"/>
    <w:locked/>
    <w:rsid w:val="00E23F48"/>
    <w:rPr>
      <w:rFonts w:eastAsia="Calibri"/>
      <w:sz w:val="24"/>
      <w:szCs w:val="24"/>
    </w:rPr>
  </w:style>
  <w:style w:type="paragraph" w:customStyle="1" w:styleId="p7">
    <w:name w:val="p7"/>
    <w:basedOn w:val="a"/>
    <w:rsid w:val="00FA2B07"/>
    <w:pPr>
      <w:spacing w:before="100" w:beforeAutospacing="1" w:after="100" w:afterAutospacing="1"/>
    </w:pPr>
    <w:rPr>
      <w:rFonts w:eastAsia="Times New Roman"/>
    </w:rPr>
  </w:style>
  <w:style w:type="paragraph" w:customStyle="1" w:styleId="af7">
    <w:name w:val="Нормальный (таблица)"/>
    <w:basedOn w:val="a"/>
    <w:next w:val="a"/>
    <w:rsid w:val="0055011D"/>
    <w:pPr>
      <w:suppressAutoHyphens/>
      <w:spacing w:line="100" w:lineRule="atLeast"/>
      <w:jc w:val="both"/>
    </w:pPr>
    <w:rPr>
      <w:rFonts w:eastAsia="Times New Roman"/>
      <w:kern w:val="1"/>
      <w:lang w:eastAsia="hi-IN" w:bidi="hi-IN"/>
    </w:rPr>
  </w:style>
  <w:style w:type="character" w:customStyle="1" w:styleId="blk">
    <w:name w:val="blk"/>
    <w:rsid w:val="007A14B6"/>
    <w:rPr>
      <w:rFonts w:cs="Times New Roman"/>
    </w:rPr>
  </w:style>
  <w:style w:type="paragraph" w:styleId="af8">
    <w:name w:val="No Spacing"/>
    <w:link w:val="af9"/>
    <w:uiPriority w:val="1"/>
    <w:qFormat/>
    <w:rsid w:val="000A6C77"/>
    <w:pPr>
      <w:suppressAutoHyphens/>
    </w:pPr>
    <w:rPr>
      <w:rFonts w:ascii="Calibri" w:eastAsia="Calibri" w:hAnsi="Calibri" w:cs="Calibri"/>
      <w:kern w:val="1"/>
      <w:sz w:val="22"/>
      <w:szCs w:val="22"/>
      <w:lang w:eastAsia="ar-SA"/>
    </w:rPr>
  </w:style>
  <w:style w:type="character" w:customStyle="1" w:styleId="af9">
    <w:name w:val="Без интервала Знак"/>
    <w:link w:val="af8"/>
    <w:uiPriority w:val="1"/>
    <w:rsid w:val="000A6C77"/>
    <w:rPr>
      <w:rFonts w:ascii="Calibri" w:eastAsia="Calibri" w:hAnsi="Calibri" w:cs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nevkaor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E63B5-A41C-400C-8560-94193ADDE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19</Pages>
  <Words>2470</Words>
  <Characters>19634</Characters>
  <Application>Microsoft Office Word</Application>
  <DocSecurity>0</DocSecurity>
  <Lines>163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useruser</dc:creator>
  <cp:lastModifiedBy>777</cp:lastModifiedBy>
  <cp:revision>20</cp:revision>
  <cp:lastPrinted>2024-01-25T08:06:00Z</cp:lastPrinted>
  <dcterms:created xsi:type="dcterms:W3CDTF">2026-02-02T12:22:00Z</dcterms:created>
  <dcterms:modified xsi:type="dcterms:W3CDTF">2026-02-03T13:29:00Z</dcterms:modified>
</cp:coreProperties>
</file>