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627" w:rsidRDefault="00024627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024627" w:rsidRDefault="00024627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02462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24627" w:rsidRDefault="00024627">
            <w:pPr>
              <w:pStyle w:val="ConsPlusNormal"/>
            </w:pPr>
            <w:r>
              <w:t>30 апреля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24627" w:rsidRDefault="00024627">
            <w:pPr>
              <w:pStyle w:val="ConsPlusNormal"/>
              <w:jc w:val="right"/>
            </w:pPr>
            <w:r>
              <w:t>N 36-оз</w:t>
            </w:r>
          </w:p>
        </w:tc>
      </w:tr>
    </w:tbl>
    <w:p w:rsidR="00024627" w:rsidRDefault="0002462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24627" w:rsidRDefault="00024627">
      <w:pPr>
        <w:pStyle w:val="ConsPlusNormal"/>
        <w:jc w:val="center"/>
      </w:pPr>
    </w:p>
    <w:p w:rsidR="00024627" w:rsidRDefault="00024627">
      <w:pPr>
        <w:pStyle w:val="ConsPlusTitle"/>
        <w:jc w:val="center"/>
      </w:pPr>
      <w:r>
        <w:t>ЛЕНИНГРАДСКАЯ ОБЛАСТЬ</w:t>
      </w:r>
    </w:p>
    <w:p w:rsidR="00024627" w:rsidRDefault="00024627">
      <w:pPr>
        <w:pStyle w:val="ConsPlusTitle"/>
        <w:jc w:val="center"/>
      </w:pPr>
    </w:p>
    <w:p w:rsidR="00024627" w:rsidRDefault="00024627">
      <w:pPr>
        <w:pStyle w:val="ConsPlusTitle"/>
        <w:jc w:val="center"/>
      </w:pPr>
      <w:r>
        <w:t>ОБЛАСТНОЙ ЗАКОН</w:t>
      </w:r>
    </w:p>
    <w:p w:rsidR="00024627" w:rsidRDefault="00024627">
      <w:pPr>
        <w:pStyle w:val="ConsPlusTitle"/>
        <w:jc w:val="center"/>
      </w:pPr>
    </w:p>
    <w:p w:rsidR="00024627" w:rsidRDefault="00024627">
      <w:pPr>
        <w:pStyle w:val="ConsPlusTitle"/>
        <w:jc w:val="center"/>
      </w:pPr>
      <w:r>
        <w:t>О РАЗВИТИИ МАЛОГО И СРЕДНЕГО ПРЕДПРИНИМАТЕЛЬСТВА</w:t>
      </w:r>
    </w:p>
    <w:p w:rsidR="00024627" w:rsidRDefault="00024627">
      <w:pPr>
        <w:pStyle w:val="ConsPlusTitle"/>
        <w:jc w:val="center"/>
      </w:pPr>
      <w:r>
        <w:t>НА ТЕРРИТОРИИ ЛЕНИНГРАДСКОЙ ОБЛАСТИ</w:t>
      </w:r>
    </w:p>
    <w:p w:rsidR="00024627" w:rsidRDefault="00024627">
      <w:pPr>
        <w:pStyle w:val="ConsPlusNormal"/>
        <w:jc w:val="center"/>
      </w:pPr>
    </w:p>
    <w:p w:rsidR="00024627" w:rsidRDefault="00024627">
      <w:pPr>
        <w:pStyle w:val="ConsPlusNormal"/>
        <w:jc w:val="center"/>
      </w:pPr>
      <w:r>
        <w:t>(Принят Законодательным собранием Ленинградской области</w:t>
      </w:r>
    </w:p>
    <w:p w:rsidR="00024627" w:rsidRDefault="00024627">
      <w:pPr>
        <w:pStyle w:val="ConsPlusNormal"/>
        <w:jc w:val="center"/>
      </w:pPr>
      <w:r>
        <w:t>22 апреля 2009 года)</w:t>
      </w:r>
    </w:p>
    <w:p w:rsidR="00024627" w:rsidRDefault="00024627">
      <w:pPr>
        <w:pStyle w:val="ConsPlusNormal"/>
        <w:jc w:val="center"/>
      </w:pPr>
    </w:p>
    <w:p w:rsidR="00024627" w:rsidRDefault="00024627">
      <w:pPr>
        <w:pStyle w:val="ConsPlusNormal"/>
        <w:jc w:val="center"/>
      </w:pPr>
      <w:r>
        <w:t>Список изменяющих документов</w:t>
      </w:r>
    </w:p>
    <w:p w:rsidR="00024627" w:rsidRDefault="00024627">
      <w:pPr>
        <w:pStyle w:val="ConsPlusNormal"/>
        <w:jc w:val="center"/>
      </w:pPr>
      <w:r>
        <w:t xml:space="preserve">(в ред. Законов Ленинградской области от 16.02.2015 </w:t>
      </w:r>
      <w:hyperlink r:id="rId5" w:history="1">
        <w:r>
          <w:rPr>
            <w:color w:val="0000FF"/>
          </w:rPr>
          <w:t>N 7-оз</w:t>
        </w:r>
      </w:hyperlink>
      <w:r>
        <w:t>,</w:t>
      </w:r>
    </w:p>
    <w:p w:rsidR="00024627" w:rsidRDefault="00024627">
      <w:pPr>
        <w:pStyle w:val="ConsPlusNormal"/>
        <w:jc w:val="center"/>
      </w:pPr>
      <w:r>
        <w:t xml:space="preserve">от 26.07.2016 </w:t>
      </w:r>
      <w:hyperlink r:id="rId6" w:history="1">
        <w:r>
          <w:rPr>
            <w:color w:val="0000FF"/>
          </w:rPr>
          <w:t>N 65-оз</w:t>
        </w:r>
      </w:hyperlink>
      <w:r>
        <w:t>)</w:t>
      </w:r>
    </w:p>
    <w:p w:rsidR="00024627" w:rsidRDefault="00024627">
      <w:pPr>
        <w:pStyle w:val="ConsPlusNormal"/>
        <w:ind w:firstLine="540"/>
        <w:jc w:val="both"/>
      </w:pPr>
    </w:p>
    <w:p w:rsidR="00024627" w:rsidRDefault="00024627">
      <w:pPr>
        <w:pStyle w:val="ConsPlusNormal"/>
        <w:ind w:firstLine="540"/>
        <w:jc w:val="both"/>
        <w:outlineLvl w:val="0"/>
      </w:pPr>
      <w:r>
        <w:t>Статья 1. Предмет регулирования настоящего областного закона</w:t>
      </w:r>
    </w:p>
    <w:p w:rsidR="00024627" w:rsidRDefault="00024627">
      <w:pPr>
        <w:pStyle w:val="ConsPlusNormal"/>
        <w:ind w:firstLine="540"/>
        <w:jc w:val="both"/>
      </w:pPr>
    </w:p>
    <w:p w:rsidR="00024627" w:rsidRDefault="00024627">
      <w:pPr>
        <w:pStyle w:val="ConsPlusNormal"/>
        <w:ind w:firstLine="540"/>
        <w:jc w:val="both"/>
      </w:pPr>
      <w:r>
        <w:t>Настоящий областной закон регулирует отношения, возникающие между юридическими лицами, физическими лицами, органами государственной власти Ленинградской области в сфере развития малого и среднего предпринимательства, определяет круг субъектов малого и среднего предпринимательства Ленинградской области - получателей поддержки из средств областного бюджета Ленинградской области, инфраструктуру поддержки субъектов малого и среднего предпринимательства Ленинградской области, виды и формы поддержки субъектов малого и среднего предпринимательства в Ленинградской области.</w:t>
      </w:r>
    </w:p>
    <w:p w:rsidR="00024627" w:rsidRDefault="00024627">
      <w:pPr>
        <w:pStyle w:val="ConsPlusNormal"/>
        <w:ind w:firstLine="540"/>
        <w:jc w:val="both"/>
      </w:pPr>
    </w:p>
    <w:p w:rsidR="00024627" w:rsidRDefault="00024627">
      <w:pPr>
        <w:pStyle w:val="ConsPlusNormal"/>
        <w:ind w:firstLine="540"/>
        <w:jc w:val="both"/>
        <w:outlineLvl w:val="0"/>
      </w:pPr>
      <w:r>
        <w:t>Статья 2. Субъекты малого и среднего предпринимательства Ленинградской области</w:t>
      </w:r>
    </w:p>
    <w:p w:rsidR="00024627" w:rsidRDefault="00024627">
      <w:pPr>
        <w:pStyle w:val="ConsPlusNormal"/>
        <w:ind w:firstLine="540"/>
        <w:jc w:val="both"/>
      </w:pPr>
    </w:p>
    <w:p w:rsidR="00024627" w:rsidRDefault="00024627">
      <w:pPr>
        <w:pStyle w:val="ConsPlusNormal"/>
        <w:ind w:firstLine="540"/>
        <w:jc w:val="both"/>
      </w:pPr>
      <w:r>
        <w:t xml:space="preserve">К субъектам малого и среднего предпринимательства Ленинградской области относятся юридические и физические лица, соответствующие условиям, указанным в </w:t>
      </w:r>
      <w:hyperlink r:id="rId7" w:history="1">
        <w:r>
          <w:rPr>
            <w:color w:val="0000FF"/>
          </w:rPr>
          <w:t>статье 4</w:t>
        </w:r>
      </w:hyperlink>
      <w:r>
        <w:t xml:space="preserve"> Федерального закона от 24 июля 2007 года N 209-ФЗ "О развитии малого и среднего предпринимательства в Российской Федерации", и зарегистрированные в территориальных налоговых органах Ленинградской области.</w:t>
      </w:r>
    </w:p>
    <w:p w:rsidR="00024627" w:rsidRDefault="00024627">
      <w:pPr>
        <w:pStyle w:val="ConsPlusNormal"/>
        <w:ind w:firstLine="540"/>
        <w:jc w:val="both"/>
      </w:pPr>
    </w:p>
    <w:p w:rsidR="00024627" w:rsidRDefault="00024627">
      <w:pPr>
        <w:pStyle w:val="ConsPlusNormal"/>
        <w:ind w:firstLine="540"/>
        <w:jc w:val="both"/>
        <w:outlineLvl w:val="0"/>
      </w:pPr>
      <w:r>
        <w:t>Статья 3. Инфраструктура поддержки субъектов малого и среднего предпринимательства Ленинградской области</w:t>
      </w:r>
    </w:p>
    <w:p w:rsidR="00024627" w:rsidRDefault="00024627">
      <w:pPr>
        <w:pStyle w:val="ConsPlusNormal"/>
        <w:ind w:firstLine="540"/>
        <w:jc w:val="both"/>
      </w:pPr>
    </w:p>
    <w:p w:rsidR="00024627" w:rsidRDefault="00024627">
      <w:pPr>
        <w:pStyle w:val="ConsPlusNormal"/>
        <w:ind w:firstLine="540"/>
        <w:jc w:val="both"/>
      </w:pPr>
      <w:r>
        <w:t xml:space="preserve">(в ред. </w:t>
      </w:r>
      <w:hyperlink r:id="rId8" w:history="1">
        <w:r>
          <w:rPr>
            <w:color w:val="0000FF"/>
          </w:rPr>
          <w:t>Закона</w:t>
        </w:r>
      </w:hyperlink>
      <w:r>
        <w:t xml:space="preserve"> Ленинградской области от 26.07.2016 N 65-оз)</w:t>
      </w:r>
    </w:p>
    <w:p w:rsidR="00024627" w:rsidRDefault="00024627">
      <w:pPr>
        <w:pStyle w:val="ConsPlusNormal"/>
        <w:ind w:firstLine="540"/>
        <w:jc w:val="both"/>
      </w:pPr>
    </w:p>
    <w:p w:rsidR="00024627" w:rsidRDefault="00024627">
      <w:pPr>
        <w:pStyle w:val="ConsPlusNormal"/>
        <w:ind w:firstLine="540"/>
        <w:jc w:val="both"/>
      </w:pPr>
      <w:r>
        <w:t xml:space="preserve">1. Инфраструктура поддержки субъектов малого и среднего предпринимательства Ленинградской области формируется в соответствии с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24 июля 2007 года N 209-ФЗ "О развитии малого и среднего предпринимательства в Российской Федерации" и включает в себя систему коммерческих и некоммерческих организаций, которые создаются, осуществляют свою деятельность или привлекаются в качестве поставщиков (исполнителей, подрядчиков) для осуществления закупок товаров, работ, услуг для обеспечения государственных нужд Ленинградской области при реализации государственных программ (подпрограмм) Ленинградской области, обеспечивающих условия для создания субъектов малого и среднего предпринимательства Ленинградской области, и для оказания им поддержки.</w:t>
      </w:r>
    </w:p>
    <w:p w:rsidR="00024627" w:rsidRDefault="00024627">
      <w:pPr>
        <w:pStyle w:val="ConsPlusNormal"/>
        <w:ind w:firstLine="540"/>
        <w:jc w:val="both"/>
      </w:pPr>
      <w:r>
        <w:t xml:space="preserve">2. Требования к организациям, образующим инфраструктуру поддержки субъектов малого и среднего предпринимательства Ленинградской области, устанавливаются Правительством </w:t>
      </w:r>
      <w:r>
        <w:lastRenderedPageBreak/>
        <w:t>Ленинградской области при реализации государственных программ (подпрограмм) Ленинградской области.</w:t>
      </w:r>
    </w:p>
    <w:p w:rsidR="00024627" w:rsidRDefault="00024627">
      <w:pPr>
        <w:pStyle w:val="ConsPlusNormal"/>
        <w:ind w:firstLine="540"/>
        <w:jc w:val="both"/>
      </w:pPr>
    </w:p>
    <w:p w:rsidR="00024627" w:rsidRDefault="00024627">
      <w:pPr>
        <w:pStyle w:val="ConsPlusNormal"/>
        <w:ind w:firstLine="540"/>
        <w:jc w:val="both"/>
        <w:outlineLvl w:val="0"/>
      </w:pPr>
      <w:r>
        <w:t>Статья 4. Полномочия органов государственной власти Ленинградской области по вопросам развития малого и среднего предпринимательства</w:t>
      </w:r>
    </w:p>
    <w:p w:rsidR="00024627" w:rsidRDefault="00024627">
      <w:pPr>
        <w:pStyle w:val="ConsPlusNormal"/>
        <w:ind w:firstLine="540"/>
        <w:jc w:val="both"/>
      </w:pPr>
    </w:p>
    <w:p w:rsidR="00024627" w:rsidRDefault="00024627">
      <w:pPr>
        <w:pStyle w:val="ConsPlusNormal"/>
        <w:ind w:firstLine="540"/>
        <w:jc w:val="both"/>
      </w:pPr>
      <w:r>
        <w:t>1. К полномочиям органов государственной власти Ленинградской области по вопросам развития малого и среднего предпринимательства относятся:</w:t>
      </w:r>
    </w:p>
    <w:p w:rsidR="00024627" w:rsidRDefault="00024627">
      <w:pPr>
        <w:pStyle w:val="ConsPlusNormal"/>
        <w:ind w:firstLine="540"/>
        <w:jc w:val="both"/>
      </w:pPr>
      <w:r>
        <w:t>1) участие в осуществлении государственной политики в области развития малого и среднего предпринимательства;</w:t>
      </w:r>
    </w:p>
    <w:p w:rsidR="00024627" w:rsidRDefault="00024627">
      <w:pPr>
        <w:pStyle w:val="ConsPlusNormal"/>
        <w:ind w:firstLine="540"/>
        <w:jc w:val="both"/>
      </w:pPr>
      <w:r>
        <w:t>2) разработка и реализация государственных программ (подпрограмм) Ленинградской области с учетом национальных и региональных социально-экономических, экологических, культурных и других особенностей;</w:t>
      </w:r>
    </w:p>
    <w:p w:rsidR="00024627" w:rsidRDefault="00024627">
      <w:pPr>
        <w:pStyle w:val="ConsPlusNormal"/>
        <w:jc w:val="both"/>
      </w:pPr>
      <w:r>
        <w:t xml:space="preserve">(в ред. Законов Ленинградской области от 16.02.2015 </w:t>
      </w:r>
      <w:hyperlink r:id="rId10" w:history="1">
        <w:r>
          <w:rPr>
            <w:color w:val="0000FF"/>
          </w:rPr>
          <w:t>N 7-оз</w:t>
        </w:r>
      </w:hyperlink>
      <w:r>
        <w:t xml:space="preserve">, от 26.07.2016 </w:t>
      </w:r>
      <w:hyperlink r:id="rId11" w:history="1">
        <w:r>
          <w:rPr>
            <w:color w:val="0000FF"/>
          </w:rPr>
          <w:t>N 65-оз</w:t>
        </w:r>
      </w:hyperlink>
      <w:r>
        <w:t>)</w:t>
      </w:r>
    </w:p>
    <w:p w:rsidR="00024627" w:rsidRDefault="00024627">
      <w:pPr>
        <w:pStyle w:val="ConsPlusNormal"/>
        <w:ind w:firstLine="540"/>
        <w:jc w:val="both"/>
      </w:pPr>
      <w:r>
        <w:t>3) содействие деятельности некоммерческих организаций, выражающих интересы субъектов малого и среднего предпринимательства Ленинградской области, и структурных подразделений указанных организаций;</w:t>
      </w:r>
    </w:p>
    <w:p w:rsidR="00024627" w:rsidRDefault="00024627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Закона</w:t>
        </w:r>
      </w:hyperlink>
      <w:r>
        <w:t xml:space="preserve"> Ленинградской области от 26.07.2016 N 65-оз)</w:t>
      </w:r>
    </w:p>
    <w:p w:rsidR="00024627" w:rsidRDefault="00024627">
      <w:pPr>
        <w:pStyle w:val="ConsPlusNormal"/>
        <w:ind w:firstLine="540"/>
        <w:jc w:val="both"/>
      </w:pPr>
      <w:r>
        <w:t>4) финансирование научно-исследовательских и опытно-конструкторских работ по проблемам развития малого и среднего предпринимательства Ленинградской области за счет средств областного бюджета Ленинградской области;</w:t>
      </w:r>
    </w:p>
    <w:p w:rsidR="00024627" w:rsidRDefault="00024627">
      <w:pPr>
        <w:pStyle w:val="ConsPlusNormal"/>
        <w:jc w:val="both"/>
      </w:pPr>
      <w:r>
        <w:t xml:space="preserve">(п. 4 в ред. </w:t>
      </w:r>
      <w:hyperlink r:id="rId13" w:history="1">
        <w:r>
          <w:rPr>
            <w:color w:val="0000FF"/>
          </w:rPr>
          <w:t>Закона</w:t>
        </w:r>
      </w:hyperlink>
      <w:r>
        <w:t xml:space="preserve"> Ленинградской области от 26.07.2016 N 65-оз)</w:t>
      </w:r>
    </w:p>
    <w:p w:rsidR="00024627" w:rsidRDefault="00024627">
      <w:pPr>
        <w:pStyle w:val="ConsPlusNormal"/>
        <w:ind w:firstLine="540"/>
        <w:jc w:val="both"/>
      </w:pPr>
      <w:r>
        <w:t>5) содействие развитию межрегионального сотрудничества субъектов малого и среднего предпринимательства Ленинградской области;</w:t>
      </w:r>
    </w:p>
    <w:p w:rsidR="00024627" w:rsidRDefault="00024627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Закона</w:t>
        </w:r>
      </w:hyperlink>
      <w:r>
        <w:t xml:space="preserve"> Ленинградской области от 26.07.2016 N 65-оз)</w:t>
      </w:r>
    </w:p>
    <w:p w:rsidR="00024627" w:rsidRDefault="00024627">
      <w:pPr>
        <w:pStyle w:val="ConsPlusNormal"/>
        <w:ind w:firstLine="540"/>
        <w:jc w:val="both"/>
      </w:pPr>
      <w:r>
        <w:t>6) пропаганда и популяризация предпринимательской деятельности за счет средств областного бюджета Ленинградской области;</w:t>
      </w:r>
    </w:p>
    <w:p w:rsidR="00024627" w:rsidRDefault="00024627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Закона</w:t>
        </w:r>
      </w:hyperlink>
      <w:r>
        <w:t xml:space="preserve"> Ленинградской области от 26.07.2016 N 65-оз)</w:t>
      </w:r>
    </w:p>
    <w:p w:rsidR="00024627" w:rsidRDefault="00024627">
      <w:pPr>
        <w:pStyle w:val="ConsPlusNormal"/>
        <w:ind w:firstLine="540"/>
        <w:jc w:val="both"/>
      </w:pPr>
      <w:r>
        <w:t>7) поддержка муниципальных программ (подпрограмм);</w:t>
      </w:r>
    </w:p>
    <w:p w:rsidR="00024627" w:rsidRDefault="00024627">
      <w:pPr>
        <w:pStyle w:val="ConsPlusNormal"/>
        <w:jc w:val="both"/>
      </w:pPr>
      <w:r>
        <w:t xml:space="preserve">(п. 7 в ред. </w:t>
      </w:r>
      <w:hyperlink r:id="rId16" w:history="1">
        <w:r>
          <w:rPr>
            <w:color w:val="0000FF"/>
          </w:rPr>
          <w:t>Закона</w:t>
        </w:r>
      </w:hyperlink>
      <w:r>
        <w:t xml:space="preserve"> Ленинградской области от 26.07.2016 N 65-оз)</w:t>
      </w:r>
    </w:p>
    <w:p w:rsidR="00024627" w:rsidRDefault="00024627">
      <w:pPr>
        <w:pStyle w:val="ConsPlusNormal"/>
        <w:ind w:firstLine="540"/>
        <w:jc w:val="both"/>
      </w:pPr>
      <w:r>
        <w:t>8) сотрудничество с международными организациями и административно-территориальными образованиями иностранных государств по вопросам развития малого и среднего предпринимательства;</w:t>
      </w:r>
    </w:p>
    <w:p w:rsidR="00024627" w:rsidRDefault="00024627">
      <w:pPr>
        <w:pStyle w:val="ConsPlusNormal"/>
        <w:ind w:firstLine="540"/>
        <w:jc w:val="both"/>
      </w:pPr>
      <w:r>
        <w:t>9) анализ финансовых, экономических, социальных и иных показателей развития малого и среднего предпринимательства и эффективности применения мер по его развитию, прогноз развития малого и среднего предпринимательства в Ленинградской области;</w:t>
      </w:r>
    </w:p>
    <w:p w:rsidR="00024627" w:rsidRDefault="00024627">
      <w:pPr>
        <w:pStyle w:val="ConsPlusNormal"/>
        <w:ind w:firstLine="540"/>
        <w:jc w:val="both"/>
      </w:pPr>
      <w:r>
        <w:t>10) формирование инфраструктуры поддержки субъектов малого и среднего предпринимательства Ленинградской области и обеспечение ее деятельности;</w:t>
      </w:r>
    </w:p>
    <w:p w:rsidR="00024627" w:rsidRDefault="00024627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Закона</w:t>
        </w:r>
      </w:hyperlink>
      <w:r>
        <w:t xml:space="preserve"> Ленинградской области от 26.07.2016 N 65-оз)</w:t>
      </w:r>
    </w:p>
    <w:p w:rsidR="00024627" w:rsidRDefault="00024627">
      <w:pPr>
        <w:pStyle w:val="ConsPlusNormal"/>
        <w:ind w:firstLine="540"/>
        <w:jc w:val="both"/>
      </w:pPr>
      <w:r>
        <w:t>11) методическое обеспечение органов местного самоуправления Ленинградской области и содействие им в разработке и реализации мер по развитию малого и среднего предпринимательства в Ленинградской области на территориях муниципальных образований;</w:t>
      </w:r>
    </w:p>
    <w:p w:rsidR="00024627" w:rsidRDefault="00024627">
      <w:pPr>
        <w:pStyle w:val="ConsPlusNormal"/>
        <w:jc w:val="both"/>
      </w:pPr>
      <w:r>
        <w:t xml:space="preserve">(п. 11 в ред. </w:t>
      </w:r>
      <w:hyperlink r:id="rId18" w:history="1">
        <w:r>
          <w:rPr>
            <w:color w:val="0000FF"/>
          </w:rPr>
          <w:t>Закона</w:t>
        </w:r>
      </w:hyperlink>
      <w:r>
        <w:t xml:space="preserve"> Ленинградской области от 26.07.2016 N 65-оз)</w:t>
      </w:r>
    </w:p>
    <w:p w:rsidR="00024627" w:rsidRDefault="00024627">
      <w:pPr>
        <w:pStyle w:val="ConsPlusNormal"/>
        <w:ind w:firstLine="540"/>
        <w:jc w:val="both"/>
      </w:pPr>
      <w:r>
        <w:t>12) образование координационных или совещательных органов в области развития малого и среднего предпринимательства органами исполнительной власти Ленинградской области;</w:t>
      </w:r>
    </w:p>
    <w:p w:rsidR="00024627" w:rsidRDefault="00024627">
      <w:pPr>
        <w:pStyle w:val="ConsPlusNormal"/>
        <w:ind w:firstLine="540"/>
        <w:jc w:val="both"/>
      </w:pPr>
      <w:r>
        <w:t xml:space="preserve">13) организация и осуществление в установленном Правительством Российской Федерации порядке оценки соответствия проектов планов закупки товаров, работ, услуг, проектов планов закупки инновационной продукции, высокотехнологичной продукции, лекарственных средств, проектов изменений, вносимых в такие планы, конкретных заказчиков, определенных Правительством Российской Федерации в соответствии с Федеральным </w:t>
      </w:r>
      <w:hyperlink r:id="rId19" w:history="1">
        <w:r>
          <w:rPr>
            <w:color w:val="0000FF"/>
          </w:rPr>
          <w:t>законом</w:t>
        </w:r>
      </w:hyperlink>
      <w:r>
        <w:t xml:space="preserve"> от 18 июля 2011 года N 223-ФЗ "О закупках товаров, работ, услуг отдельными видами юридических лиц", требованиям Российской Федерации, предусматривающим участие субъектов малого и среднего предпринимательства в закупке;</w:t>
      </w:r>
    </w:p>
    <w:p w:rsidR="00024627" w:rsidRDefault="00024627">
      <w:pPr>
        <w:pStyle w:val="ConsPlusNormal"/>
        <w:jc w:val="both"/>
      </w:pPr>
      <w:r>
        <w:t xml:space="preserve">(п. 13 введен </w:t>
      </w:r>
      <w:hyperlink r:id="rId20" w:history="1">
        <w:r>
          <w:rPr>
            <w:color w:val="0000FF"/>
          </w:rPr>
          <w:t>Законом</w:t>
        </w:r>
      </w:hyperlink>
      <w:r>
        <w:t xml:space="preserve"> Ленинградской области от 26.07.2016 N 65-оз)</w:t>
      </w:r>
    </w:p>
    <w:p w:rsidR="00024627" w:rsidRDefault="00024627">
      <w:pPr>
        <w:pStyle w:val="ConsPlusNormal"/>
        <w:ind w:firstLine="540"/>
        <w:jc w:val="both"/>
      </w:pPr>
      <w:r>
        <w:lastRenderedPageBreak/>
        <w:t xml:space="preserve">14) организация и осуществление в установленном Правительством Российской Федерации порядке мониторинга соответствия планов закупки товаров, работ, услуг, планов закупки инновационной продукции, высокотехнологичной продукции, лекарственных средств, изменений, внесенных в такие планы, годовых отчетов о закупке у субъектов малого и среднего предпринимательства, годовых отчетов о закупке инновационной продукции, высокотехнологичной продукции (в части закупки у субъектов малого и среднего предпринимательства) отдельных заказчиков, определенных Правительством Российской Федерации в соответствии с Федеральным </w:t>
      </w:r>
      <w:hyperlink r:id="rId21" w:history="1">
        <w:r>
          <w:rPr>
            <w:color w:val="0000FF"/>
          </w:rPr>
          <w:t>законом</w:t>
        </w:r>
      </w:hyperlink>
      <w:r>
        <w:t xml:space="preserve"> от 18 июля 2011 года N 223-ФЗ "О закупках товаров, работ, услуг отдельными видами юридических лиц", требованиям законодательства Российской Федерации, предусматривающим участие субъектов малого и среднего предпринимательства в закупке.</w:t>
      </w:r>
    </w:p>
    <w:p w:rsidR="00024627" w:rsidRDefault="00024627">
      <w:pPr>
        <w:pStyle w:val="ConsPlusNormal"/>
        <w:jc w:val="both"/>
      </w:pPr>
      <w:r>
        <w:t xml:space="preserve">(п. 14 введен </w:t>
      </w:r>
      <w:hyperlink r:id="rId22" w:history="1">
        <w:r>
          <w:rPr>
            <w:color w:val="0000FF"/>
          </w:rPr>
          <w:t>Законом</w:t>
        </w:r>
      </w:hyperlink>
      <w:r>
        <w:t xml:space="preserve"> Ленинградской области от 26.07.2016 N 65-оз)</w:t>
      </w:r>
    </w:p>
    <w:p w:rsidR="00024627" w:rsidRDefault="00024627">
      <w:pPr>
        <w:pStyle w:val="ConsPlusNormal"/>
        <w:ind w:firstLine="540"/>
        <w:jc w:val="both"/>
      </w:pPr>
      <w:r>
        <w:t>2. Органы государственной власти Ленинградской области могут передавать в установленном законом порядке отдельные полномочия по поддержке и развитию субъектов малого и среднего предпринимательства органам местного самоуправления Ленинградской области.</w:t>
      </w:r>
    </w:p>
    <w:p w:rsidR="00024627" w:rsidRDefault="00024627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Закона</w:t>
        </w:r>
      </w:hyperlink>
      <w:r>
        <w:t xml:space="preserve"> Ленинградской области от 26.07.2016 N 65-оз)</w:t>
      </w:r>
    </w:p>
    <w:p w:rsidR="00024627" w:rsidRDefault="00024627">
      <w:pPr>
        <w:pStyle w:val="ConsPlusNormal"/>
        <w:ind w:firstLine="540"/>
        <w:jc w:val="both"/>
      </w:pPr>
    </w:p>
    <w:p w:rsidR="00024627" w:rsidRDefault="00024627">
      <w:pPr>
        <w:pStyle w:val="ConsPlusNormal"/>
        <w:ind w:firstLine="540"/>
        <w:jc w:val="both"/>
        <w:outlineLvl w:val="0"/>
      </w:pPr>
      <w:r>
        <w:t>Статья 5. Координационные или совещательные органы в сфере развития малого и среднего предпринимательства Ленинградской области</w:t>
      </w:r>
    </w:p>
    <w:p w:rsidR="00024627" w:rsidRDefault="00024627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Закона</w:t>
        </w:r>
      </w:hyperlink>
      <w:r>
        <w:t xml:space="preserve"> Ленинградской области от 26.07.2016 N 65-оз)</w:t>
      </w:r>
    </w:p>
    <w:p w:rsidR="00024627" w:rsidRDefault="00024627">
      <w:pPr>
        <w:pStyle w:val="ConsPlusNormal"/>
        <w:ind w:firstLine="540"/>
        <w:jc w:val="both"/>
      </w:pPr>
    </w:p>
    <w:p w:rsidR="00024627" w:rsidRDefault="00024627">
      <w:pPr>
        <w:pStyle w:val="ConsPlusNormal"/>
        <w:ind w:firstLine="540"/>
        <w:jc w:val="both"/>
      </w:pPr>
      <w:r>
        <w:t>1. В случае обращения некоммерческих организаций, выражающих интересы субъектов малого и среднего предпринимательства Ленинградской области, к руководителям органов исполнительной власти Ленинградской области, наделенных полномочиями по вопросам развития малого и среднего предпринимательства в пределах их компетенции, с предложением создать при указанных органах координационные или совещательные органы в сфере развития малого и среднего предпринимательства руководители данных органов государственной власти обязаны рассмотреть вопрос о создании таких координационных или совещательных органов. О принятом решении по указанному вопросу руководители указанных органов исполнительной власти в течение одного месяца в письменной форме уведомляют такие некоммерческие организации.</w:t>
      </w:r>
    </w:p>
    <w:p w:rsidR="00024627" w:rsidRDefault="00024627">
      <w:pPr>
        <w:pStyle w:val="ConsPlusNormal"/>
        <w:ind w:firstLine="540"/>
        <w:jc w:val="both"/>
      </w:pPr>
      <w:r>
        <w:t>2. В случае принятия решения о создании координационных или совещательных органов в сфере развития малого и среднего предпринимательства при органах исполнительной власти Ленинградской области руководители указанных органов обязаны обеспечить участие представителей некоммерческих организаций, выражающих интересы субъектов малого и среднего предпринимательства, в работе координационных или совещательных органов в сфере развития малого и среднего предпринимательства в количестве не менее двух третей от общего числа членов указанных координационных или совещательных органов.</w:t>
      </w:r>
    </w:p>
    <w:p w:rsidR="00024627" w:rsidRDefault="00024627">
      <w:pPr>
        <w:pStyle w:val="ConsPlusNormal"/>
        <w:ind w:firstLine="540"/>
        <w:jc w:val="both"/>
      </w:pPr>
      <w:r>
        <w:t>3. Координационные или совещательные органы Ленинградской области в сфере развития малого и среднего предпринимательства создаются в целях:</w:t>
      </w:r>
    </w:p>
    <w:p w:rsidR="00024627" w:rsidRDefault="00024627">
      <w:pPr>
        <w:pStyle w:val="ConsPlusNormal"/>
        <w:ind w:firstLine="540"/>
        <w:jc w:val="both"/>
      </w:pPr>
      <w:r>
        <w:t>1) привлечения субъектов малого и среднего предпринимательства Ленинградской области к выработке и реализации государственной политики Ленинградской области в сфере развития малого и среднего предпринимательства;</w:t>
      </w:r>
    </w:p>
    <w:p w:rsidR="00024627" w:rsidRDefault="00024627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Закона</w:t>
        </w:r>
      </w:hyperlink>
      <w:r>
        <w:t xml:space="preserve"> Ленинградской области от 26.07.2016 N 65-оз)</w:t>
      </w:r>
    </w:p>
    <w:p w:rsidR="00024627" w:rsidRDefault="00024627">
      <w:pPr>
        <w:pStyle w:val="ConsPlusNormal"/>
        <w:ind w:firstLine="540"/>
        <w:jc w:val="both"/>
      </w:pPr>
      <w:r>
        <w:t>2) выдвижения и поддержки инициатив, имеющих региональное значение и направленных на реализацию государственной политики в Ленинградской области в сфере развития малого и среднего предпринимательства;</w:t>
      </w:r>
    </w:p>
    <w:p w:rsidR="00024627" w:rsidRDefault="00024627">
      <w:pPr>
        <w:pStyle w:val="ConsPlusNormal"/>
        <w:ind w:firstLine="540"/>
        <w:jc w:val="both"/>
      </w:pPr>
      <w:r>
        <w:t>3) проведения общественной экспертизы проектов нормативных правовых актов Ленинградской области, регулирующих развитие малого и среднего предпринимательства в Ленинградской области;</w:t>
      </w:r>
    </w:p>
    <w:p w:rsidR="00024627" w:rsidRDefault="00024627">
      <w:pPr>
        <w:pStyle w:val="ConsPlusNormal"/>
        <w:jc w:val="both"/>
      </w:pPr>
      <w:r>
        <w:t xml:space="preserve">(п. 3 в ред. </w:t>
      </w:r>
      <w:hyperlink r:id="rId26" w:history="1">
        <w:r>
          <w:rPr>
            <w:color w:val="0000FF"/>
          </w:rPr>
          <w:t>Закона</w:t>
        </w:r>
      </w:hyperlink>
      <w:r>
        <w:t xml:space="preserve"> Ленинградской области от 26.07.2016 N 65-оз)</w:t>
      </w:r>
    </w:p>
    <w:p w:rsidR="00024627" w:rsidRDefault="00024627">
      <w:pPr>
        <w:pStyle w:val="ConsPlusNormal"/>
        <w:ind w:firstLine="540"/>
        <w:jc w:val="both"/>
      </w:pPr>
      <w:r>
        <w:t>4) выработки рекомендаций органам исполнительной власти Ленинградской области, органам исполнительной власти Российской Федерации и органам местного самоуправления Ленинградской области при определении приоритетов в сфере развития малого и среднего предпринимательства;</w:t>
      </w:r>
    </w:p>
    <w:p w:rsidR="00024627" w:rsidRDefault="00024627">
      <w:pPr>
        <w:pStyle w:val="ConsPlusNormal"/>
        <w:jc w:val="both"/>
      </w:pPr>
      <w:r>
        <w:lastRenderedPageBreak/>
        <w:t xml:space="preserve">(в ред. </w:t>
      </w:r>
      <w:hyperlink r:id="rId27" w:history="1">
        <w:r>
          <w:rPr>
            <w:color w:val="0000FF"/>
          </w:rPr>
          <w:t>Закона</w:t>
        </w:r>
      </w:hyperlink>
      <w:r>
        <w:t xml:space="preserve"> Ленинградской области от 26.07.2016 N 65-оз)</w:t>
      </w:r>
    </w:p>
    <w:p w:rsidR="00024627" w:rsidRDefault="00024627">
      <w:pPr>
        <w:pStyle w:val="ConsPlusNormal"/>
        <w:ind w:firstLine="540"/>
        <w:jc w:val="both"/>
      </w:pPr>
      <w:r>
        <w:t>5) привлечения граждан, общественных объединений и представителей средств массовой информации к обсуждению вопросов, касающихся реализации права граждан на предпринимательскую деятельность, и выработки по данным вопросам рекомендаций.</w:t>
      </w:r>
    </w:p>
    <w:p w:rsidR="00024627" w:rsidRDefault="00024627">
      <w:pPr>
        <w:pStyle w:val="ConsPlusNormal"/>
        <w:ind w:firstLine="540"/>
        <w:jc w:val="both"/>
      </w:pPr>
    </w:p>
    <w:p w:rsidR="00024627" w:rsidRDefault="00024627">
      <w:pPr>
        <w:pStyle w:val="ConsPlusNormal"/>
        <w:ind w:firstLine="540"/>
        <w:jc w:val="both"/>
        <w:outlineLvl w:val="0"/>
      </w:pPr>
      <w:r>
        <w:t>Статья 6. Формы, условия и порядок поддержки субъектов малого и среднего предпринимательства Ленинградской области</w:t>
      </w:r>
    </w:p>
    <w:p w:rsidR="00024627" w:rsidRDefault="00024627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Закона</w:t>
        </w:r>
      </w:hyperlink>
      <w:r>
        <w:t xml:space="preserve"> Ленинградской области от 26.07.2016 N 65-оз)</w:t>
      </w:r>
    </w:p>
    <w:p w:rsidR="00024627" w:rsidRDefault="00024627">
      <w:pPr>
        <w:pStyle w:val="ConsPlusNormal"/>
        <w:ind w:firstLine="540"/>
        <w:jc w:val="both"/>
      </w:pPr>
    </w:p>
    <w:p w:rsidR="00024627" w:rsidRDefault="00024627">
      <w:pPr>
        <w:pStyle w:val="ConsPlusNormal"/>
        <w:ind w:firstLine="540"/>
        <w:jc w:val="both"/>
      </w:pPr>
      <w:r>
        <w:t xml:space="preserve">1. Поддержка субъектов малого и среднего предпринимательства Ленинградской области и организаций, образующих инфраструктуру поддержки субъектов малого и среднего предпринимательства Ленинградской области, может включать в себя все виды поддержки и формы, предусмотренные Федеральным </w:t>
      </w:r>
      <w:hyperlink r:id="rId29" w:history="1">
        <w:r>
          <w:rPr>
            <w:color w:val="0000FF"/>
          </w:rPr>
          <w:t>законом</w:t>
        </w:r>
      </w:hyperlink>
      <w:r>
        <w:t xml:space="preserve"> от 24 июля 2007 года N 209-ФЗ "О развитии малого и среднего предпринимательства в Российской Федерации" (финансовую, имущественную, информационную, консультационную, в области подготовки, переподготовки и повышения квалификации работников, в области инноваций и промышленного производства, ремесленной деятельности, внешнеэкономической деятельности, сельскохозяйственной деятельности), а также другие виды и формы, предусматриваемые в рамках государственных программ (подпрограмм) Ленинградской области.</w:t>
      </w:r>
    </w:p>
    <w:p w:rsidR="00024627" w:rsidRDefault="00024627">
      <w:pPr>
        <w:pStyle w:val="ConsPlusNormal"/>
        <w:jc w:val="both"/>
      </w:pPr>
      <w:r>
        <w:t xml:space="preserve">(в ред. Законов Ленинградской области от 16.02.2015 </w:t>
      </w:r>
      <w:hyperlink r:id="rId30" w:history="1">
        <w:r>
          <w:rPr>
            <w:color w:val="0000FF"/>
          </w:rPr>
          <w:t>N 7-оз</w:t>
        </w:r>
      </w:hyperlink>
      <w:r>
        <w:t xml:space="preserve">, от 26.07.2016 </w:t>
      </w:r>
      <w:hyperlink r:id="rId31" w:history="1">
        <w:r>
          <w:rPr>
            <w:color w:val="0000FF"/>
          </w:rPr>
          <w:t>N 65-оз</w:t>
        </w:r>
      </w:hyperlink>
      <w:r>
        <w:t>)</w:t>
      </w:r>
    </w:p>
    <w:p w:rsidR="00024627" w:rsidRDefault="00024627">
      <w:pPr>
        <w:pStyle w:val="ConsPlusNormal"/>
        <w:ind w:firstLine="540"/>
        <w:jc w:val="both"/>
      </w:pPr>
      <w:r>
        <w:t>2. Условия и порядок оказания поддержки субъектам малого и среднего предпринимательства Ленинградской области и организациям, образующим инфраструктуру поддержки субъектов малого и среднего предпринимательства Ленинградской области, устанавливаются нормативными правовыми актами Правительства Ленинградской области, принимаемыми в целях реализации государственных программ (подпрограмм) Ленинградской области.</w:t>
      </w:r>
    </w:p>
    <w:p w:rsidR="00024627" w:rsidRDefault="00024627">
      <w:pPr>
        <w:pStyle w:val="ConsPlusNormal"/>
        <w:jc w:val="both"/>
      </w:pPr>
      <w:r>
        <w:t xml:space="preserve">(часть 2 в ред. </w:t>
      </w:r>
      <w:hyperlink r:id="rId32" w:history="1">
        <w:r>
          <w:rPr>
            <w:color w:val="0000FF"/>
          </w:rPr>
          <w:t>Закона</w:t>
        </w:r>
      </w:hyperlink>
      <w:r>
        <w:t xml:space="preserve"> Ленинградской области от 26.07.2016 N 65-оз)</w:t>
      </w:r>
    </w:p>
    <w:p w:rsidR="00024627" w:rsidRDefault="00024627">
      <w:pPr>
        <w:pStyle w:val="ConsPlusNormal"/>
        <w:ind w:firstLine="540"/>
        <w:jc w:val="both"/>
      </w:pPr>
      <w:r>
        <w:t>3. В расходной части областного бюджета Ленинградской области ежегодно предусматриваются средства на реализацию государственных программ (подпрограмм) Ленинградской области.</w:t>
      </w:r>
    </w:p>
    <w:p w:rsidR="00024627" w:rsidRDefault="00024627">
      <w:pPr>
        <w:pStyle w:val="ConsPlusNormal"/>
        <w:jc w:val="both"/>
      </w:pPr>
      <w:r>
        <w:t xml:space="preserve">(в ред. Законов Ленинградской области от 16.02.2015 </w:t>
      </w:r>
      <w:hyperlink r:id="rId33" w:history="1">
        <w:r>
          <w:rPr>
            <w:color w:val="0000FF"/>
          </w:rPr>
          <w:t>N 7-оз</w:t>
        </w:r>
      </w:hyperlink>
      <w:r>
        <w:t xml:space="preserve">, от 26.07.2016 </w:t>
      </w:r>
      <w:hyperlink r:id="rId34" w:history="1">
        <w:r>
          <w:rPr>
            <w:color w:val="0000FF"/>
          </w:rPr>
          <w:t>N 65-оз</w:t>
        </w:r>
      </w:hyperlink>
      <w:r>
        <w:t>)</w:t>
      </w:r>
    </w:p>
    <w:p w:rsidR="00024627" w:rsidRDefault="00024627">
      <w:pPr>
        <w:pStyle w:val="ConsPlusNormal"/>
        <w:ind w:firstLine="540"/>
        <w:jc w:val="both"/>
      </w:pPr>
    </w:p>
    <w:p w:rsidR="00024627" w:rsidRDefault="00024627">
      <w:pPr>
        <w:pStyle w:val="ConsPlusNormal"/>
        <w:ind w:firstLine="540"/>
        <w:jc w:val="both"/>
        <w:outlineLvl w:val="0"/>
      </w:pPr>
      <w:r>
        <w:t>Статья 7. Финансовая поддержка субъектов малого и среднего предпринимательства Ленинградской области</w:t>
      </w:r>
    </w:p>
    <w:p w:rsidR="00024627" w:rsidRDefault="00024627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Закона</w:t>
        </w:r>
      </w:hyperlink>
      <w:r>
        <w:t xml:space="preserve"> Ленинградской области от 26.07.2016 N 65-оз)</w:t>
      </w:r>
    </w:p>
    <w:p w:rsidR="00024627" w:rsidRDefault="00024627">
      <w:pPr>
        <w:pStyle w:val="ConsPlusNormal"/>
        <w:ind w:firstLine="540"/>
        <w:jc w:val="both"/>
      </w:pPr>
    </w:p>
    <w:p w:rsidR="00024627" w:rsidRDefault="00024627">
      <w:pPr>
        <w:pStyle w:val="ConsPlusNormal"/>
        <w:ind w:firstLine="540"/>
        <w:jc w:val="both"/>
      </w:pPr>
      <w:r>
        <w:t>Оказание финансовой поддержки субъектам малого и среднего предпринимательства Ленинградской области и организациям, образующим инфраструктуру поддержки субъектов малого и среднего предпринимательства Ленинградской области, может осуществляться в соответствии с законодательством Российской Федерации за счет средств областного бюджета Ленинградской области путем предоставления субсидий, бюджетных инвестиций, государственных гарантий по обязательствам субъектов малого и среднего предпринимательства Ленинградской области и организаций, образующих инфраструктуру поддержки субъектов малого и среднего предпринимательства Ленинградской области.</w:t>
      </w:r>
    </w:p>
    <w:p w:rsidR="00024627" w:rsidRDefault="00024627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Закона</w:t>
        </w:r>
      </w:hyperlink>
      <w:r>
        <w:t xml:space="preserve"> Ленинградской области от 26.07.2016 N 65-оз)</w:t>
      </w:r>
    </w:p>
    <w:p w:rsidR="00024627" w:rsidRDefault="00024627">
      <w:pPr>
        <w:pStyle w:val="ConsPlusNormal"/>
        <w:ind w:firstLine="540"/>
        <w:jc w:val="both"/>
      </w:pPr>
    </w:p>
    <w:p w:rsidR="00024627" w:rsidRDefault="00024627">
      <w:pPr>
        <w:pStyle w:val="ConsPlusNormal"/>
        <w:ind w:firstLine="540"/>
        <w:jc w:val="both"/>
        <w:outlineLvl w:val="0"/>
      </w:pPr>
      <w:r>
        <w:t>Статья 8. Информационная поддержка субъектов малого и среднего предпринимательства Ленинградской области</w:t>
      </w:r>
    </w:p>
    <w:p w:rsidR="00024627" w:rsidRDefault="00024627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Закона</w:t>
        </w:r>
      </w:hyperlink>
      <w:r>
        <w:t xml:space="preserve"> Ленинградской области от 26.07.2016 N 65-оз)</w:t>
      </w:r>
    </w:p>
    <w:p w:rsidR="00024627" w:rsidRDefault="00024627">
      <w:pPr>
        <w:pStyle w:val="ConsPlusNormal"/>
        <w:ind w:firstLine="540"/>
        <w:jc w:val="both"/>
      </w:pPr>
    </w:p>
    <w:p w:rsidR="00024627" w:rsidRDefault="00024627">
      <w:pPr>
        <w:pStyle w:val="ConsPlusNormal"/>
        <w:ind w:firstLine="540"/>
        <w:jc w:val="both"/>
      </w:pPr>
      <w:r>
        <w:t xml:space="preserve">1. Оказание информационной поддержки субъектам малого и среднего предпринимательства Ленинградской области и организациям, образующим инфраструктуру поддержки субъектов малого и среднего предпринимательства Ленинградской области, осуществляется органами государственной власти Ленинградской области в виде создания </w:t>
      </w:r>
      <w:r>
        <w:lastRenderedPageBreak/>
        <w:t>региональных информационных систем, официальных сайтов информационной поддержки субъектов малого и среднего предпринимательства Ленинградской области в информационно-телекоммуникационной сети "Интернет" и информационно-телекоммуникационных сетей и обеспечения их функционирования в целях поддержки субъектов малого и среднего предпринимательства Ленинградской области.</w:t>
      </w:r>
    </w:p>
    <w:p w:rsidR="00024627" w:rsidRDefault="00024627">
      <w:pPr>
        <w:pStyle w:val="ConsPlusNormal"/>
        <w:jc w:val="both"/>
      </w:pPr>
      <w:r>
        <w:t xml:space="preserve">(часть 1 в ред. </w:t>
      </w:r>
      <w:hyperlink r:id="rId38" w:history="1">
        <w:r>
          <w:rPr>
            <w:color w:val="0000FF"/>
          </w:rPr>
          <w:t>Закона</w:t>
        </w:r>
      </w:hyperlink>
      <w:r>
        <w:t xml:space="preserve"> Ленинградской области от 26.07.2016 N 65-оз)</w:t>
      </w:r>
    </w:p>
    <w:p w:rsidR="00024627" w:rsidRDefault="00024627">
      <w:pPr>
        <w:pStyle w:val="ConsPlusNormal"/>
        <w:ind w:firstLine="540"/>
        <w:jc w:val="both"/>
      </w:pPr>
      <w:bookmarkStart w:id="0" w:name="P99"/>
      <w:bookmarkEnd w:id="0"/>
      <w:r>
        <w:t>2. Информационные системы, официальные сайты информационной поддержки субъектов малого и среднего предпринимательства Ленинградской области в информационно-телекоммуникационной сети "Интернет" и информационно-телекоммуникационные сети Ленинградской области создаются в целях обеспечения субъектов малого и среднего предпринимательства Ленинградской области и организаций, образующих инфраструктуру поддержки субъектов малого и среднего предпринимательства Ленинградской области, информацией:</w:t>
      </w:r>
    </w:p>
    <w:p w:rsidR="00024627" w:rsidRDefault="00024627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Закона</w:t>
        </w:r>
      </w:hyperlink>
      <w:r>
        <w:t xml:space="preserve"> Ленинградской области от 26.07.2016 N 65-оз)</w:t>
      </w:r>
    </w:p>
    <w:p w:rsidR="00024627" w:rsidRDefault="00024627">
      <w:pPr>
        <w:pStyle w:val="ConsPlusNormal"/>
        <w:ind w:firstLine="540"/>
        <w:jc w:val="both"/>
      </w:pPr>
      <w:r>
        <w:t>1) о реализации государственных программ (подпрограмм) Ленинградской области и муниципальных программ (подпрограмм);</w:t>
      </w:r>
    </w:p>
    <w:p w:rsidR="00024627" w:rsidRDefault="00024627">
      <w:pPr>
        <w:pStyle w:val="ConsPlusNormal"/>
        <w:jc w:val="both"/>
      </w:pPr>
      <w:r>
        <w:t xml:space="preserve">(п. 1 в ред. </w:t>
      </w:r>
      <w:hyperlink r:id="rId40" w:history="1">
        <w:r>
          <w:rPr>
            <w:color w:val="0000FF"/>
          </w:rPr>
          <w:t>Закона</w:t>
        </w:r>
      </w:hyperlink>
      <w:r>
        <w:t xml:space="preserve"> Ленинградской области от 26.07.2016 N 65-оз)</w:t>
      </w:r>
    </w:p>
    <w:p w:rsidR="00024627" w:rsidRDefault="00024627">
      <w:pPr>
        <w:pStyle w:val="ConsPlusNormal"/>
        <w:ind w:firstLine="540"/>
        <w:jc w:val="both"/>
      </w:pPr>
      <w:r>
        <w:t>2) о количестве субъектов малого и среднего предпринимательства Ленинградской области и об их классификации по видам экономической деятельности;</w:t>
      </w:r>
    </w:p>
    <w:p w:rsidR="00024627" w:rsidRDefault="00024627">
      <w:pPr>
        <w:pStyle w:val="ConsPlusNormal"/>
        <w:jc w:val="both"/>
      </w:pPr>
      <w:r>
        <w:t xml:space="preserve">(в ред. </w:t>
      </w:r>
      <w:hyperlink r:id="rId41" w:history="1">
        <w:r>
          <w:rPr>
            <w:color w:val="0000FF"/>
          </w:rPr>
          <w:t>Закона</w:t>
        </w:r>
      </w:hyperlink>
      <w:r>
        <w:t xml:space="preserve"> Ленинградской области от 26.07.2016 N 65-оз)</w:t>
      </w:r>
    </w:p>
    <w:p w:rsidR="00024627" w:rsidRDefault="00024627">
      <w:pPr>
        <w:pStyle w:val="ConsPlusNormal"/>
        <w:ind w:firstLine="540"/>
        <w:jc w:val="both"/>
      </w:pPr>
      <w:r>
        <w:t>3) о числе замещенных рабочих мест в субъектах малого и среднего предпринимательства Ленинградской области в соответствии с их классификацией по видам экономической деятельности;</w:t>
      </w:r>
    </w:p>
    <w:p w:rsidR="00024627" w:rsidRDefault="00024627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Закона</w:t>
        </w:r>
      </w:hyperlink>
      <w:r>
        <w:t xml:space="preserve"> Ленинградской области от 26.07.2016 N 65-оз)</w:t>
      </w:r>
    </w:p>
    <w:p w:rsidR="00024627" w:rsidRDefault="00024627">
      <w:pPr>
        <w:pStyle w:val="ConsPlusNormal"/>
        <w:ind w:firstLine="540"/>
        <w:jc w:val="both"/>
      </w:pPr>
      <w:r>
        <w:t>4) об обороте товаров (работ, услуг), производимых субъектами малого и среднего предпринимательства Ленинградской области, в соответствии с их классификацией по видам экономической деятельности;</w:t>
      </w:r>
    </w:p>
    <w:p w:rsidR="00024627" w:rsidRDefault="00024627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Закона</w:t>
        </w:r>
      </w:hyperlink>
      <w:r>
        <w:t xml:space="preserve"> Ленинградской области от 26.07.2016 N 65-оз)</w:t>
      </w:r>
    </w:p>
    <w:p w:rsidR="00024627" w:rsidRDefault="00024627">
      <w:pPr>
        <w:pStyle w:val="ConsPlusNormal"/>
        <w:ind w:firstLine="540"/>
        <w:jc w:val="both"/>
      </w:pPr>
      <w:r>
        <w:t>5) о финансово-экономическом состоянии субъектов малого и среднего предпринимательства Ленинградской области;</w:t>
      </w:r>
    </w:p>
    <w:p w:rsidR="00024627" w:rsidRDefault="00024627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Закона</w:t>
        </w:r>
      </w:hyperlink>
      <w:r>
        <w:t xml:space="preserve"> Ленинградской области от 26.07.2016 N 65-оз)</w:t>
      </w:r>
    </w:p>
    <w:p w:rsidR="00024627" w:rsidRDefault="00024627">
      <w:pPr>
        <w:pStyle w:val="ConsPlusNormal"/>
        <w:ind w:firstLine="540"/>
        <w:jc w:val="both"/>
      </w:pPr>
      <w:r>
        <w:t>6) об организациях, образующих инфраструктуру поддержки субъектов малого и среднего предпринимательства Ленинградской области;</w:t>
      </w:r>
    </w:p>
    <w:p w:rsidR="00024627" w:rsidRDefault="00024627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Закона</w:t>
        </w:r>
      </w:hyperlink>
      <w:r>
        <w:t xml:space="preserve"> Ленинградской области от 26.07.2016 N 65-оз)</w:t>
      </w:r>
    </w:p>
    <w:p w:rsidR="00024627" w:rsidRDefault="00024627">
      <w:pPr>
        <w:pStyle w:val="ConsPlusNormal"/>
        <w:ind w:firstLine="540"/>
        <w:jc w:val="both"/>
      </w:pPr>
      <w:r>
        <w:t>6-1) об объявленных конкурсах на оказание финансовой поддержки субъектам малого и среднего предпринимательства Ленинградской области и организациям, образующим инфраструктуру поддержки субъектов малого и среднего предпринимательства Ленинградской области;</w:t>
      </w:r>
    </w:p>
    <w:p w:rsidR="00024627" w:rsidRDefault="00024627">
      <w:pPr>
        <w:pStyle w:val="ConsPlusNormal"/>
        <w:jc w:val="both"/>
      </w:pPr>
      <w:r>
        <w:t xml:space="preserve">(п. 6-1 введен </w:t>
      </w:r>
      <w:hyperlink r:id="rId46" w:history="1">
        <w:r>
          <w:rPr>
            <w:color w:val="0000FF"/>
          </w:rPr>
          <w:t>Законом</w:t>
        </w:r>
      </w:hyperlink>
      <w:r>
        <w:t xml:space="preserve"> Ленинградской области от 26.07.2016 N 65-оз)</w:t>
      </w:r>
    </w:p>
    <w:p w:rsidR="00024627" w:rsidRDefault="00024627">
      <w:pPr>
        <w:pStyle w:val="ConsPlusNormal"/>
        <w:ind w:firstLine="540"/>
        <w:jc w:val="both"/>
      </w:pPr>
      <w:r>
        <w:t>7) иной необходимой для развития субъектов малого и среднего предпринимательства Ленинградской области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 развития малого и среднего предпринимательства.</w:t>
      </w:r>
    </w:p>
    <w:p w:rsidR="00024627" w:rsidRDefault="00024627">
      <w:pPr>
        <w:pStyle w:val="ConsPlusNormal"/>
        <w:jc w:val="both"/>
      </w:pPr>
      <w:r>
        <w:t xml:space="preserve">(п. 7 в ред. </w:t>
      </w:r>
      <w:hyperlink r:id="rId47" w:history="1">
        <w:r>
          <w:rPr>
            <w:color w:val="0000FF"/>
          </w:rPr>
          <w:t>Закона</w:t>
        </w:r>
      </w:hyperlink>
      <w:r>
        <w:t xml:space="preserve"> Ленинградской области от 26.07.2016 N 65-оз)</w:t>
      </w:r>
    </w:p>
    <w:p w:rsidR="00024627" w:rsidRDefault="00024627">
      <w:pPr>
        <w:pStyle w:val="ConsPlusNormal"/>
        <w:ind w:firstLine="540"/>
        <w:jc w:val="both"/>
      </w:pPr>
      <w:r>
        <w:t>3. Органы исполнительной власти Ленинградской области, оказывающие поддержку субъектам малого и среднего предпринимательства Ленинградской области, ведут реестры субъектов малого и среднего предпринимательства - получателей такой поддержки.</w:t>
      </w:r>
    </w:p>
    <w:p w:rsidR="00024627" w:rsidRDefault="00024627">
      <w:pPr>
        <w:pStyle w:val="ConsPlusNormal"/>
        <w:jc w:val="both"/>
      </w:pPr>
      <w:r>
        <w:t xml:space="preserve">(в ред. </w:t>
      </w:r>
      <w:hyperlink r:id="rId48" w:history="1">
        <w:r>
          <w:rPr>
            <w:color w:val="0000FF"/>
          </w:rPr>
          <w:t>Закона</w:t>
        </w:r>
      </w:hyperlink>
      <w:r>
        <w:t xml:space="preserve"> Ленинградской области от 26.07.2016 N 65-оз)</w:t>
      </w:r>
    </w:p>
    <w:p w:rsidR="00024627" w:rsidRDefault="00024627">
      <w:pPr>
        <w:pStyle w:val="ConsPlusNormal"/>
        <w:ind w:firstLine="540"/>
        <w:jc w:val="both"/>
      </w:pPr>
      <w:r>
        <w:t>Информация, содержащаяся в реестрах субъектов малого и среднего предпринимательства - получателей поддержки, является открытой для ознакомления с ней физических и юридических лиц.</w:t>
      </w:r>
    </w:p>
    <w:p w:rsidR="00024627" w:rsidRDefault="00024627">
      <w:pPr>
        <w:pStyle w:val="ConsPlusNormal"/>
        <w:ind w:firstLine="540"/>
        <w:jc w:val="both"/>
      </w:pPr>
      <w:r>
        <w:t xml:space="preserve">Ведение реестров субъектов малого и среднего предпринимательства - получателей поддержки осуществляется в порядке, устанавливаемом уполномоченным Правительством </w:t>
      </w:r>
      <w:r>
        <w:lastRenderedPageBreak/>
        <w:t>Российской Федерации федеральным органом исполнительной власти.</w:t>
      </w:r>
    </w:p>
    <w:p w:rsidR="00024627" w:rsidRDefault="00024627">
      <w:pPr>
        <w:pStyle w:val="ConsPlusNormal"/>
        <w:ind w:firstLine="540"/>
        <w:jc w:val="both"/>
      </w:pPr>
      <w:r>
        <w:t xml:space="preserve">4. Информация, указанная в </w:t>
      </w:r>
      <w:hyperlink w:anchor="P99" w:history="1">
        <w:r>
          <w:rPr>
            <w:color w:val="0000FF"/>
          </w:rPr>
          <w:t>части 2</w:t>
        </w:r>
      </w:hyperlink>
      <w:r>
        <w:t xml:space="preserve"> настоящей статьи, является общедоступной и размещается в информационно-телекоммуникационной сети "Интернет" на официальных сайтах органов исполнительной власти Ленинградской области, наделенных отдельными полномочиями в области развития субъектов малого и среднего предпринимательства в пределах их компетенции, и(или) на созданных указанными органами официальных сайтах информационной поддержки субъектов малого и среднего предпринимательства в информационно-телекоммуникационной сети "Интернет".</w:t>
      </w:r>
    </w:p>
    <w:p w:rsidR="00024627" w:rsidRDefault="00024627">
      <w:pPr>
        <w:pStyle w:val="ConsPlusNormal"/>
        <w:jc w:val="both"/>
      </w:pPr>
      <w:r>
        <w:t xml:space="preserve">(часть 4 в ред. </w:t>
      </w:r>
      <w:hyperlink r:id="rId49" w:history="1">
        <w:r>
          <w:rPr>
            <w:color w:val="0000FF"/>
          </w:rPr>
          <w:t>Закона</w:t>
        </w:r>
      </w:hyperlink>
      <w:r>
        <w:t xml:space="preserve"> Ленинградской области от 26.07.2016 N 65-оз)</w:t>
      </w:r>
    </w:p>
    <w:p w:rsidR="00024627" w:rsidRDefault="00024627">
      <w:pPr>
        <w:pStyle w:val="ConsPlusNormal"/>
        <w:ind w:firstLine="540"/>
        <w:jc w:val="both"/>
      </w:pPr>
    </w:p>
    <w:p w:rsidR="00024627" w:rsidRDefault="00024627">
      <w:pPr>
        <w:pStyle w:val="ConsPlusNormal"/>
        <w:ind w:firstLine="540"/>
        <w:jc w:val="both"/>
        <w:outlineLvl w:val="0"/>
      </w:pPr>
      <w:r>
        <w:t>Статья 9. Поддержка субъектов малого и среднего предпринимательства Ленинградской области в области ремесленной деятельности</w:t>
      </w:r>
    </w:p>
    <w:p w:rsidR="00024627" w:rsidRDefault="00024627">
      <w:pPr>
        <w:pStyle w:val="ConsPlusNormal"/>
        <w:ind w:firstLine="540"/>
        <w:jc w:val="both"/>
      </w:pPr>
    </w:p>
    <w:p w:rsidR="00024627" w:rsidRDefault="00024627">
      <w:pPr>
        <w:pStyle w:val="ConsPlusNormal"/>
        <w:ind w:firstLine="540"/>
        <w:jc w:val="both"/>
      </w:pPr>
      <w:r>
        <w:t xml:space="preserve">(в ред. </w:t>
      </w:r>
      <w:hyperlink r:id="rId50" w:history="1">
        <w:r>
          <w:rPr>
            <w:color w:val="0000FF"/>
          </w:rPr>
          <w:t>Закона</w:t>
        </w:r>
      </w:hyperlink>
      <w:r>
        <w:t xml:space="preserve"> Ленинградской области от 26.07.2016 N 65-оз)</w:t>
      </w:r>
    </w:p>
    <w:p w:rsidR="00024627" w:rsidRDefault="00024627">
      <w:pPr>
        <w:pStyle w:val="ConsPlusNormal"/>
        <w:ind w:firstLine="540"/>
        <w:jc w:val="both"/>
      </w:pPr>
    </w:p>
    <w:p w:rsidR="00024627" w:rsidRDefault="00024627">
      <w:pPr>
        <w:pStyle w:val="ConsPlusNormal"/>
        <w:ind w:firstLine="540"/>
        <w:jc w:val="both"/>
      </w:pPr>
      <w:r>
        <w:t>1. Перечни видов ремесленной деятельности, при осуществлении которых субъектам малого и среднего предпринимательства Ленинградской области предоставляется государственная поддержка, разрабатываются и утверждаются Правительством Ленинградской области.</w:t>
      </w:r>
    </w:p>
    <w:p w:rsidR="00024627" w:rsidRDefault="00024627">
      <w:pPr>
        <w:pStyle w:val="ConsPlusNormal"/>
        <w:ind w:firstLine="540"/>
        <w:jc w:val="both"/>
      </w:pPr>
      <w:r>
        <w:t xml:space="preserve">2. Поддержка субъектов малого и среднего предпринимательства Ленинградской области, осуществляющих ремесленную деятельность, оказывается в видах, предусмотренных Федеральным </w:t>
      </w:r>
      <w:hyperlink r:id="rId51" w:history="1">
        <w:r>
          <w:rPr>
            <w:color w:val="0000FF"/>
          </w:rPr>
          <w:t>законом</w:t>
        </w:r>
      </w:hyperlink>
      <w:r>
        <w:t xml:space="preserve"> от 24 июля 2007 года N 209-ФЗ "О развитии малого и среднего предпринимательства в Российской Федерации".</w:t>
      </w:r>
    </w:p>
    <w:p w:rsidR="00024627" w:rsidRDefault="00024627">
      <w:pPr>
        <w:pStyle w:val="ConsPlusNormal"/>
        <w:ind w:firstLine="540"/>
        <w:jc w:val="both"/>
      </w:pPr>
    </w:p>
    <w:p w:rsidR="00024627" w:rsidRDefault="00024627">
      <w:pPr>
        <w:pStyle w:val="ConsPlusNormal"/>
        <w:ind w:firstLine="540"/>
        <w:jc w:val="both"/>
        <w:outlineLvl w:val="0"/>
      </w:pPr>
      <w:r>
        <w:t>Статья 10. Вступление в силу настоящего областного закона</w:t>
      </w:r>
    </w:p>
    <w:p w:rsidR="00024627" w:rsidRDefault="00024627">
      <w:pPr>
        <w:pStyle w:val="ConsPlusNormal"/>
        <w:ind w:firstLine="540"/>
        <w:jc w:val="both"/>
      </w:pPr>
    </w:p>
    <w:p w:rsidR="00024627" w:rsidRDefault="00024627">
      <w:pPr>
        <w:pStyle w:val="ConsPlusNormal"/>
        <w:ind w:firstLine="540"/>
        <w:jc w:val="both"/>
      </w:pPr>
      <w:r>
        <w:t>Настоящий областной закон вступает в силу по истечении десяти дней со дня его официального опубликования.</w:t>
      </w:r>
    </w:p>
    <w:p w:rsidR="00024627" w:rsidRDefault="00024627">
      <w:pPr>
        <w:pStyle w:val="ConsPlusNormal"/>
        <w:ind w:firstLine="540"/>
        <w:jc w:val="both"/>
      </w:pPr>
    </w:p>
    <w:p w:rsidR="00024627" w:rsidRDefault="00024627">
      <w:pPr>
        <w:pStyle w:val="ConsPlusNormal"/>
        <w:jc w:val="right"/>
      </w:pPr>
      <w:r>
        <w:t>Губернатор</w:t>
      </w:r>
    </w:p>
    <w:p w:rsidR="00024627" w:rsidRDefault="00024627">
      <w:pPr>
        <w:pStyle w:val="ConsPlusNormal"/>
        <w:jc w:val="right"/>
      </w:pPr>
      <w:r>
        <w:t>Ленинградской области</w:t>
      </w:r>
    </w:p>
    <w:p w:rsidR="00024627" w:rsidRDefault="00024627">
      <w:pPr>
        <w:pStyle w:val="ConsPlusNormal"/>
        <w:jc w:val="right"/>
      </w:pPr>
      <w:r>
        <w:t>В.Сердюков</w:t>
      </w:r>
    </w:p>
    <w:p w:rsidR="00024627" w:rsidRDefault="00024627">
      <w:pPr>
        <w:pStyle w:val="ConsPlusNormal"/>
      </w:pPr>
      <w:r>
        <w:t>Санкт-Петербург</w:t>
      </w:r>
    </w:p>
    <w:p w:rsidR="00024627" w:rsidRDefault="00024627">
      <w:pPr>
        <w:pStyle w:val="ConsPlusNormal"/>
      </w:pPr>
      <w:r>
        <w:t>30 апреля 2009 года</w:t>
      </w:r>
    </w:p>
    <w:p w:rsidR="00024627" w:rsidRDefault="00024627">
      <w:pPr>
        <w:pStyle w:val="ConsPlusNormal"/>
      </w:pPr>
      <w:r>
        <w:t>N 36-оз</w:t>
      </w:r>
    </w:p>
    <w:p w:rsidR="00024627" w:rsidRDefault="00024627">
      <w:pPr>
        <w:pStyle w:val="ConsPlusNormal"/>
        <w:ind w:firstLine="540"/>
        <w:jc w:val="both"/>
      </w:pPr>
    </w:p>
    <w:p w:rsidR="00024627" w:rsidRDefault="00024627">
      <w:pPr>
        <w:pStyle w:val="ConsPlusNormal"/>
        <w:ind w:firstLine="540"/>
        <w:jc w:val="both"/>
      </w:pPr>
    </w:p>
    <w:p w:rsidR="00024627" w:rsidRDefault="0002462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04C30" w:rsidRDefault="00204C30">
      <w:bookmarkStart w:id="1" w:name="_GoBack"/>
      <w:bookmarkEnd w:id="1"/>
    </w:p>
    <w:sectPr w:rsidR="00204C30" w:rsidSect="00BB7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627"/>
    <w:rsid w:val="00024627"/>
    <w:rsid w:val="0020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790EDC-545E-485E-A328-A9B392DEB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46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246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2462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4DA0985530907E03C79A7B73D746281DA681B706A204A662E55D1F6639F185680BF7C7853B33A1CG21CO" TargetMode="External"/><Relationship Id="rId18" Type="http://schemas.openxmlformats.org/officeDocument/2006/relationships/hyperlink" Target="consultantplus://offline/ref=14DA0985530907E03C79A7B73D746281DA681B706A204A662E55D1F6639F185680BF7C7853B33A1FG21FO" TargetMode="External"/><Relationship Id="rId26" Type="http://schemas.openxmlformats.org/officeDocument/2006/relationships/hyperlink" Target="consultantplus://offline/ref=14DA0985530907E03C79A7B73D746281DA681B706A204A662E55D1F6639F185680BF7C7853B33A1EG21FO" TargetMode="External"/><Relationship Id="rId39" Type="http://schemas.openxmlformats.org/officeDocument/2006/relationships/hyperlink" Target="consultantplus://offline/ref=14DA0985530907E03C79A7B73D746281DA681B706A204A662E55D1F6639F185680BF7C7853B33A18G21E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4DA0985530907E03C79B8A628746281D96E197F6A224A662E55D1F663G91FO" TargetMode="External"/><Relationship Id="rId34" Type="http://schemas.openxmlformats.org/officeDocument/2006/relationships/hyperlink" Target="consultantplus://offline/ref=14DA0985530907E03C79A7B73D746281DA681B706A204A662E55D1F6639F185680BF7C7853B33A19G21EO" TargetMode="External"/><Relationship Id="rId42" Type="http://schemas.openxmlformats.org/officeDocument/2006/relationships/hyperlink" Target="consultantplus://offline/ref=14DA0985530907E03C79A7B73D746281DA681B706A204A662E55D1F6639F185680BF7C7853B33A1BG21BO" TargetMode="External"/><Relationship Id="rId47" Type="http://schemas.openxmlformats.org/officeDocument/2006/relationships/hyperlink" Target="consultantplus://offline/ref=14DA0985530907E03C79A7B73D746281DA681B706A204A662E55D1F6639F185680BF7C7853B33A1BG21DO" TargetMode="External"/><Relationship Id="rId50" Type="http://schemas.openxmlformats.org/officeDocument/2006/relationships/hyperlink" Target="consultantplus://offline/ref=14DA0985530907E03C79A7B73D746281DA681B706A204A662E55D1F6639F185680BF7C7853B33A1AG21AO" TargetMode="External"/><Relationship Id="rId7" Type="http://schemas.openxmlformats.org/officeDocument/2006/relationships/hyperlink" Target="consultantplus://offline/ref=14DA0985530907E03C79B8A628746281DA661D7666294A662E55D1F6639F185680BF7C7853B33A1CG212O" TargetMode="External"/><Relationship Id="rId12" Type="http://schemas.openxmlformats.org/officeDocument/2006/relationships/hyperlink" Target="consultantplus://offline/ref=14DA0985530907E03C79A7B73D746281DA681B706A204A662E55D1F6639F185680BF7C7853B33A1CG21DO" TargetMode="External"/><Relationship Id="rId17" Type="http://schemas.openxmlformats.org/officeDocument/2006/relationships/hyperlink" Target="consultantplus://offline/ref=14DA0985530907E03C79A7B73D746281DA681B706A204A662E55D1F6639F185680BF7C7853B33A1FG218O" TargetMode="External"/><Relationship Id="rId25" Type="http://schemas.openxmlformats.org/officeDocument/2006/relationships/hyperlink" Target="consultantplus://offline/ref=14DA0985530907E03C79A7B73D746281DA681B706A204A662E55D1F6639F185680BF7C7853B33A1EG218O" TargetMode="External"/><Relationship Id="rId33" Type="http://schemas.openxmlformats.org/officeDocument/2006/relationships/hyperlink" Target="consultantplus://offline/ref=14DA0985530907E03C79A7B73D746281DA681D7667224A662E55D1F6639F185680BF7C7853B33A1CG21FO" TargetMode="External"/><Relationship Id="rId38" Type="http://schemas.openxmlformats.org/officeDocument/2006/relationships/hyperlink" Target="consultantplus://offline/ref=14DA0985530907E03C79A7B73D746281DA681B706A204A662E55D1F6639F185680BF7C7853B33A18G219O" TargetMode="External"/><Relationship Id="rId46" Type="http://schemas.openxmlformats.org/officeDocument/2006/relationships/hyperlink" Target="consultantplus://offline/ref=14DA0985530907E03C79A7B73D746281DA681B706A204A662E55D1F6639F185680BF7C7853B33A1BG21F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4DA0985530907E03C79A7B73D746281DA681B706A204A662E55D1F6639F185680BF7C7853B33A1FG21AO" TargetMode="External"/><Relationship Id="rId20" Type="http://schemas.openxmlformats.org/officeDocument/2006/relationships/hyperlink" Target="consultantplus://offline/ref=14DA0985530907E03C79A7B73D746281DA681B706A204A662E55D1F6639F185680BF7C7853B33A1FG21DO" TargetMode="External"/><Relationship Id="rId29" Type="http://schemas.openxmlformats.org/officeDocument/2006/relationships/hyperlink" Target="consultantplus://offline/ref=14DA0985530907E03C79B8A628746281DA661D7666294A662E55D1F6639F185680BF7C7853B33B18G21DO" TargetMode="External"/><Relationship Id="rId41" Type="http://schemas.openxmlformats.org/officeDocument/2006/relationships/hyperlink" Target="consultantplus://offline/ref=14DA0985530907E03C79A7B73D746281DA681B706A204A662E55D1F6639F185680BF7C7853B33A18G212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4DA0985530907E03C79A7B73D746281DA681B706A204A662E55D1F6639F185680BF7C7853B33A1DG213O" TargetMode="External"/><Relationship Id="rId11" Type="http://schemas.openxmlformats.org/officeDocument/2006/relationships/hyperlink" Target="consultantplus://offline/ref=14DA0985530907E03C79A7B73D746281DA681B706A204A662E55D1F6639F185680BF7C7853B33A1CG21EO" TargetMode="External"/><Relationship Id="rId24" Type="http://schemas.openxmlformats.org/officeDocument/2006/relationships/hyperlink" Target="consultantplus://offline/ref=14DA0985530907E03C79A7B73D746281DA681B706A204A662E55D1F6639F185680BF7C7853B33A1EG21AO" TargetMode="External"/><Relationship Id="rId32" Type="http://schemas.openxmlformats.org/officeDocument/2006/relationships/hyperlink" Target="consultantplus://offline/ref=14DA0985530907E03C79A7B73D746281DA681B706A204A662E55D1F6639F185680BF7C7853B33A19G218O" TargetMode="External"/><Relationship Id="rId37" Type="http://schemas.openxmlformats.org/officeDocument/2006/relationships/hyperlink" Target="consultantplus://offline/ref=14DA0985530907E03C79A7B73D746281DA681B706A204A662E55D1F6639F185680BF7C7853B33A18G21AO" TargetMode="External"/><Relationship Id="rId40" Type="http://schemas.openxmlformats.org/officeDocument/2006/relationships/hyperlink" Target="consultantplus://offline/ref=14DA0985530907E03C79A7B73D746281DA681B706A204A662E55D1F6639F185680BF7C7853B33A18G21CO" TargetMode="External"/><Relationship Id="rId45" Type="http://schemas.openxmlformats.org/officeDocument/2006/relationships/hyperlink" Target="consultantplus://offline/ref=14DA0985530907E03C79A7B73D746281DA681B706A204A662E55D1F6639F185680BF7C7853B33A1BG218O" TargetMode="External"/><Relationship Id="rId53" Type="http://schemas.openxmlformats.org/officeDocument/2006/relationships/theme" Target="theme/theme1.xml"/><Relationship Id="rId5" Type="http://schemas.openxmlformats.org/officeDocument/2006/relationships/hyperlink" Target="consultantplus://offline/ref=14DA0985530907E03C79A7B73D746281DA681D7667224A662E55D1F6639F185680BF7C7853B33A1DG213O" TargetMode="External"/><Relationship Id="rId15" Type="http://schemas.openxmlformats.org/officeDocument/2006/relationships/hyperlink" Target="consultantplus://offline/ref=14DA0985530907E03C79A7B73D746281DA681B706A204A662E55D1F6639F185680BF7C7853B33A1FG21BO" TargetMode="External"/><Relationship Id="rId23" Type="http://schemas.openxmlformats.org/officeDocument/2006/relationships/hyperlink" Target="consultantplus://offline/ref=14DA0985530907E03C79A7B73D746281DA681B706A204A662E55D1F6639F185680BF7C7853B33A1FG212O" TargetMode="External"/><Relationship Id="rId28" Type="http://schemas.openxmlformats.org/officeDocument/2006/relationships/hyperlink" Target="consultantplus://offline/ref=14DA0985530907E03C79A7B73D746281DA681B706A204A662E55D1F6639F185680BF7C7853B33A1EG213O" TargetMode="External"/><Relationship Id="rId36" Type="http://schemas.openxmlformats.org/officeDocument/2006/relationships/hyperlink" Target="consultantplus://offline/ref=14DA0985530907E03C79A7B73D746281DA681B706A204A662E55D1F6639F185680BF7C7853B33A19G213O" TargetMode="External"/><Relationship Id="rId49" Type="http://schemas.openxmlformats.org/officeDocument/2006/relationships/hyperlink" Target="consultantplus://offline/ref=14DA0985530907E03C79A7B73D746281DA681B706A204A662E55D1F6639F185680BF7C7853B33A1BG212O" TargetMode="External"/><Relationship Id="rId10" Type="http://schemas.openxmlformats.org/officeDocument/2006/relationships/hyperlink" Target="consultantplus://offline/ref=14DA0985530907E03C79A7B73D746281DA681D7667224A662E55D1F6639F185680BF7C7853B33A1CG21BO" TargetMode="External"/><Relationship Id="rId19" Type="http://schemas.openxmlformats.org/officeDocument/2006/relationships/hyperlink" Target="consultantplus://offline/ref=14DA0985530907E03C79B8A628746281D96E197F6A224A662E55D1F663G91FO" TargetMode="External"/><Relationship Id="rId31" Type="http://schemas.openxmlformats.org/officeDocument/2006/relationships/hyperlink" Target="consultantplus://offline/ref=14DA0985530907E03C79A7B73D746281DA681B706A204A662E55D1F6639F185680BF7C7853B33A19G21BO" TargetMode="External"/><Relationship Id="rId44" Type="http://schemas.openxmlformats.org/officeDocument/2006/relationships/hyperlink" Target="consultantplus://offline/ref=14DA0985530907E03C79A7B73D746281DA681B706A204A662E55D1F6639F185680BF7C7853B33A1BG219O" TargetMode="External"/><Relationship Id="rId52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14DA0985530907E03C79B8A628746281DA661D7666294A662E55D1F663G91FO" TargetMode="External"/><Relationship Id="rId14" Type="http://schemas.openxmlformats.org/officeDocument/2006/relationships/hyperlink" Target="consultantplus://offline/ref=14DA0985530907E03C79A7B73D746281DA681B706A204A662E55D1F6639F185680BF7C7853B33A1CG212O" TargetMode="External"/><Relationship Id="rId22" Type="http://schemas.openxmlformats.org/officeDocument/2006/relationships/hyperlink" Target="consultantplus://offline/ref=14DA0985530907E03C79A7B73D746281DA681B706A204A662E55D1F6639F185680BF7C7853B33A1FG213O" TargetMode="External"/><Relationship Id="rId27" Type="http://schemas.openxmlformats.org/officeDocument/2006/relationships/hyperlink" Target="consultantplus://offline/ref=14DA0985530907E03C79A7B73D746281DA681B706A204A662E55D1F6639F185680BF7C7853B33A1EG21DO" TargetMode="External"/><Relationship Id="rId30" Type="http://schemas.openxmlformats.org/officeDocument/2006/relationships/hyperlink" Target="consultantplus://offline/ref=14DA0985530907E03C79A7B73D746281DA681D7667224A662E55D1F6639F185680BF7C7853B33A1CG219O" TargetMode="External"/><Relationship Id="rId35" Type="http://schemas.openxmlformats.org/officeDocument/2006/relationships/hyperlink" Target="consultantplus://offline/ref=14DA0985530907E03C79A7B73D746281DA681B706A204A662E55D1F6639F185680BF7C7853B33A19G21CO" TargetMode="External"/><Relationship Id="rId43" Type="http://schemas.openxmlformats.org/officeDocument/2006/relationships/hyperlink" Target="consultantplus://offline/ref=14DA0985530907E03C79A7B73D746281DA681B706A204A662E55D1F6639F185680BF7C7853B33A1BG21AO" TargetMode="External"/><Relationship Id="rId48" Type="http://schemas.openxmlformats.org/officeDocument/2006/relationships/hyperlink" Target="consultantplus://offline/ref=14DA0985530907E03C79A7B73D746281DA681B706A204A662E55D1F6639F185680BF7C7853B33A1BG213O" TargetMode="External"/><Relationship Id="rId8" Type="http://schemas.openxmlformats.org/officeDocument/2006/relationships/hyperlink" Target="consultantplus://offline/ref=14DA0985530907E03C79A7B73D746281DA681B706A204A662E55D1F6639F185680BF7C7853B33A1DG212O" TargetMode="External"/><Relationship Id="rId51" Type="http://schemas.openxmlformats.org/officeDocument/2006/relationships/hyperlink" Target="consultantplus://offline/ref=14DA0985530907E03C79B8A628746281DA661D7666294A662E55D1F663G91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3714</Words>
  <Characters>21172</Characters>
  <Application>Microsoft Office Word</Application>
  <DocSecurity>0</DocSecurity>
  <Lines>176</Lines>
  <Paragraphs>49</Paragraphs>
  <ScaleCrop>false</ScaleCrop>
  <Company/>
  <LinksUpToDate>false</LinksUpToDate>
  <CharactersWithSpaces>24837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</dc:creator>
  <cp:keywords/>
  <dc:description/>
  <cp:lastModifiedBy>Соколов</cp:lastModifiedBy>
  <cp:revision>1</cp:revision>
  <dcterms:created xsi:type="dcterms:W3CDTF">2017-06-19T14:53:00Z</dcterms:created>
  <dcterms:modified xsi:type="dcterms:W3CDTF">2017-06-19T14:53:00Z</dcterms:modified>
</cp:coreProperties>
</file>