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29.12.2022 N 2516</w:t>
              <w:br/>
              <w:t xml:space="preserve">"О внесении изменений в постановление Правительства Российской Федерации от 10 марта 2022 г. N 336"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декабря 2022 г. N 2516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27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</w:t>
      </w:r>
      <w:hyperlink w:history="0" r:id="rId8" w:tooltip="Постановление Правительства РФ от 10.03.2022 N 336 (ред. от 10.11.2022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2108; N 35, ст. 6081; N 37, ст. 6346; N 41, ст. 7076; N 46, ст. 8037).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29 декабря 2022 г. N 2516</w:t>
      </w:r>
    </w:p>
    <w:p>
      <w:pPr>
        <w:pStyle w:val="0"/>
        <w:jc w:val="center"/>
      </w:pPr>
      <w:r>
        <w:rPr>
          <w:sz w:val="20"/>
        </w:rPr>
      </w:r>
    </w:p>
    <w:bookmarkStart w:id="27" w:name="P27"/>
    <w:bookmarkEnd w:id="27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ПОСТАНОВЛЕНИЕ ПРАВИТЕЛЬСТВА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ОТ 10 МАРТА 2022 Г. N 336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9" w:tooltip="Постановление Правительства РФ от 10.03.2022 N 336 (ред. от 10.11.2022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10" w:tooltip="Постановление Правительства РФ от 10.03.2022 N 336 (ред. от 10.11.2022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слова "в 2022 году" заменить словами "в 2022 - 2023 годах";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1" w:tooltip="Постановление Правительства РФ от 10.03.2022 N 336 (ред. от 10.11.2022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 пятый подпункта "а"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"при выявлении индикаторов риска нарушения обязательных требований;".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12" w:tooltip="Постановление Правительства РФ от 10.03.2022 N 336 (ред. от 10.11.2022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пункте 11(3)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13" w:tooltip="Постановление Правительства РФ от 10.03.2022 N 336 (ред. от 10.11.2022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после слов "Федеральным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контроля"," дополнить словами "а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14" w:tooltip="Постановление Правительства РФ от 10.03.2022 N 336 (ред. от 10.11.2022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абзац третий</w:t>
        </w:r>
      </w:hyperlink>
      <w:r>
        <w:rPr>
          <w:sz w:val="20"/>
        </w:rPr>
        <w:t xml:space="preserve"> дополнить предложением следующего содержания: "В случае если профилактический визит проведен в течение 3 месяцев до даты проведения планового контрольного (надзорного) мероприятия, контрольный (надзорный) орган вправе принять решение об исключении планового контрольного (надзорного) мероприятия из плана плановых контрольных (надзорных) мероприятий.".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29.12.2022 N 2516</w:t>
            <w:br/>
            <w:t>"О внесении изменений в постановление Правительства Российской Федер...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1145" TargetMode = "External"/><Relationship Id="rId9" Type="http://schemas.openxmlformats.org/officeDocument/2006/relationships/hyperlink" Target="https://login.consultant.ru/link/?req=doc&amp;base=LAW&amp;n=431145&amp;dst=100060" TargetMode = "External"/><Relationship Id="rId10" Type="http://schemas.openxmlformats.org/officeDocument/2006/relationships/hyperlink" Target="https://login.consultant.ru/link/?req=doc&amp;base=LAW&amp;n=431145&amp;dst=100060" TargetMode = "External"/><Relationship Id="rId11" Type="http://schemas.openxmlformats.org/officeDocument/2006/relationships/hyperlink" Target="https://login.consultant.ru/link/?req=doc&amp;base=LAW&amp;n=431145&amp;dst=100031" TargetMode = "External"/><Relationship Id="rId12" Type="http://schemas.openxmlformats.org/officeDocument/2006/relationships/hyperlink" Target="https://login.consultant.ru/link/?req=doc&amp;base=LAW&amp;n=431145&amp;dst=100077" TargetMode = "External"/><Relationship Id="rId13" Type="http://schemas.openxmlformats.org/officeDocument/2006/relationships/hyperlink" Target="https://login.consultant.ru/link/?req=doc&amp;base=LAW&amp;n=431145&amp;dst=100077" TargetMode = "External"/><Relationship Id="rId14" Type="http://schemas.openxmlformats.org/officeDocument/2006/relationships/hyperlink" Target="https://login.consultant.ru/link/?req=doc&amp;base=LAW&amp;n=431145&amp;dst=10007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29.12.2022 N 2516
"О внесении изменений в постановление Правительства Российской Федерации от 10 марта 2022 г. N 336"</dc:title>
  <dcterms:created xsi:type="dcterms:W3CDTF">2026-01-13T06:41:27Z</dcterms:created>
</cp:coreProperties>
</file>