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CAE86" w14:textId="77777777" w:rsidR="00332BEC" w:rsidRPr="00A57992" w:rsidRDefault="00332BEC" w:rsidP="00332BEC">
      <w:pPr>
        <w:jc w:val="center"/>
        <w:rPr>
          <w:rFonts w:ascii="Times New Roman" w:hAnsi="Times New Roman" w:cs="Times New Roman"/>
          <w:b/>
          <w:color w:val="auto"/>
        </w:rPr>
      </w:pPr>
      <w:r w:rsidRPr="00A57992">
        <w:rPr>
          <w:rFonts w:ascii="Times New Roman" w:hAnsi="Times New Roman" w:cs="Times New Roman"/>
          <w:noProof/>
          <w:color w:val="auto"/>
          <w:lang w:bidi="ar-SA"/>
        </w:rPr>
        <w:drawing>
          <wp:inline distT="0" distB="0" distL="0" distR="0" wp14:anchorId="38A8789D" wp14:editId="3227F833">
            <wp:extent cx="563880" cy="66294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63880" cy="662940"/>
                    </a:xfrm>
                    <a:prstGeom prst="rect">
                      <a:avLst/>
                    </a:prstGeom>
                    <a:noFill/>
                    <a:ln w="9525">
                      <a:noFill/>
                      <a:miter lim="800000"/>
                      <a:headEnd/>
                      <a:tailEnd/>
                    </a:ln>
                  </pic:spPr>
                </pic:pic>
              </a:graphicData>
            </a:graphic>
          </wp:inline>
        </w:drawing>
      </w:r>
    </w:p>
    <w:p w14:paraId="2A200965" w14:textId="77777777" w:rsidR="00332BEC" w:rsidRPr="002F4C00" w:rsidRDefault="00332BEC" w:rsidP="004C1625">
      <w:pPr>
        <w:ind w:left="851" w:hanging="851"/>
        <w:jc w:val="center"/>
        <w:rPr>
          <w:rFonts w:ascii="Times New Roman" w:hAnsi="Times New Roman" w:cs="Times New Roman"/>
          <w:b/>
          <w:color w:val="auto"/>
          <w:sz w:val="22"/>
          <w:szCs w:val="22"/>
        </w:rPr>
      </w:pPr>
    </w:p>
    <w:p w14:paraId="2A1542CE"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ЗАНЕВСКОЕ ГОРОДСКОЕ ПОСЕЛЕНИЕ</w:t>
      </w:r>
    </w:p>
    <w:p w14:paraId="0CB0ADE2"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ВСЕВОЛОЖСКОГО МУНИЦИПАЛЬНОГО РАЙОНА</w:t>
      </w:r>
    </w:p>
    <w:p w14:paraId="710B70CB"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ЛЕНИНГРАДСКОЙ ОБЛАСТИ</w:t>
      </w:r>
    </w:p>
    <w:p w14:paraId="5EF316B4" w14:textId="77777777" w:rsidR="00332BEC" w:rsidRPr="002F4C00" w:rsidRDefault="00332BEC" w:rsidP="00332BEC">
      <w:pPr>
        <w:tabs>
          <w:tab w:val="left" w:pos="4530"/>
        </w:tabs>
        <w:jc w:val="center"/>
        <w:rPr>
          <w:rFonts w:ascii="Times New Roman" w:hAnsi="Times New Roman" w:cs="Times New Roman"/>
          <w:b/>
          <w:color w:val="auto"/>
        </w:rPr>
      </w:pPr>
    </w:p>
    <w:p w14:paraId="2EBAD414" w14:textId="77777777" w:rsidR="00332BEC" w:rsidRPr="002F4C00" w:rsidRDefault="00332BEC" w:rsidP="00332BEC">
      <w:pPr>
        <w:jc w:val="center"/>
        <w:rPr>
          <w:rFonts w:ascii="Times New Roman" w:hAnsi="Times New Roman" w:cs="Times New Roman"/>
          <w:b/>
          <w:color w:val="auto"/>
        </w:rPr>
      </w:pPr>
      <w:r w:rsidRPr="002F4C00">
        <w:rPr>
          <w:rFonts w:ascii="Times New Roman" w:hAnsi="Times New Roman" w:cs="Times New Roman"/>
          <w:b/>
          <w:color w:val="auto"/>
        </w:rPr>
        <w:t xml:space="preserve">СОВЕТ ДЕПУТАТОВ </w:t>
      </w:r>
      <w:r w:rsidR="00151EAC" w:rsidRPr="002F4C00">
        <w:rPr>
          <w:rFonts w:ascii="Times New Roman" w:hAnsi="Times New Roman" w:cs="Times New Roman"/>
          <w:b/>
          <w:color w:val="auto"/>
        </w:rPr>
        <w:t>ПЯТОГО</w:t>
      </w:r>
      <w:r w:rsidRPr="002F4C00">
        <w:rPr>
          <w:rFonts w:ascii="Times New Roman" w:hAnsi="Times New Roman" w:cs="Times New Roman"/>
          <w:b/>
          <w:color w:val="auto"/>
        </w:rPr>
        <w:t xml:space="preserve"> СОЗЫВА</w:t>
      </w:r>
    </w:p>
    <w:p w14:paraId="5066D131" w14:textId="77777777" w:rsidR="00332BEC" w:rsidRPr="002F4C00" w:rsidRDefault="00332BEC" w:rsidP="00332BEC">
      <w:pPr>
        <w:jc w:val="center"/>
        <w:rPr>
          <w:rFonts w:ascii="Times New Roman" w:hAnsi="Times New Roman" w:cs="Times New Roman"/>
          <w:b/>
          <w:color w:val="auto"/>
        </w:rPr>
      </w:pPr>
    </w:p>
    <w:p w14:paraId="13741B0C" w14:textId="00745719" w:rsidR="00332BEC" w:rsidRPr="002F4C00" w:rsidRDefault="00332BEC" w:rsidP="00332BEC">
      <w:pPr>
        <w:tabs>
          <w:tab w:val="left" w:pos="2913"/>
        </w:tabs>
        <w:jc w:val="center"/>
        <w:rPr>
          <w:rFonts w:ascii="Times New Roman" w:hAnsi="Times New Roman" w:cs="Times New Roman"/>
          <w:b/>
          <w:color w:val="auto"/>
        </w:rPr>
      </w:pPr>
      <w:r w:rsidRPr="002F4C00">
        <w:rPr>
          <w:rFonts w:ascii="Times New Roman" w:hAnsi="Times New Roman" w:cs="Times New Roman"/>
          <w:b/>
          <w:color w:val="auto"/>
        </w:rPr>
        <w:t>РЕШЕНИЕ</w:t>
      </w:r>
      <w:r w:rsidR="00BF711C" w:rsidRPr="002F4C00">
        <w:rPr>
          <w:rFonts w:ascii="Times New Roman" w:hAnsi="Times New Roman" w:cs="Times New Roman"/>
          <w:b/>
          <w:color w:val="auto"/>
        </w:rPr>
        <w:t xml:space="preserve"> (</w:t>
      </w:r>
      <w:r w:rsidR="00BE0E33" w:rsidRPr="002F4C00">
        <w:rPr>
          <w:rFonts w:ascii="Times New Roman" w:hAnsi="Times New Roman" w:cs="Times New Roman"/>
          <w:b/>
          <w:color w:val="auto"/>
        </w:rPr>
        <w:t>ПРОЕКТ</w:t>
      </w:r>
      <w:r w:rsidR="00BF711C" w:rsidRPr="002F4C00">
        <w:rPr>
          <w:rFonts w:ascii="Times New Roman" w:hAnsi="Times New Roman" w:cs="Times New Roman"/>
          <w:b/>
          <w:color w:val="auto"/>
        </w:rPr>
        <w:t>)</w:t>
      </w:r>
    </w:p>
    <w:p w14:paraId="683E5175" w14:textId="77777777" w:rsidR="005A4873" w:rsidRPr="00A57992" w:rsidRDefault="005A4873" w:rsidP="005A4873">
      <w:pPr>
        <w:autoSpaceDE w:val="0"/>
        <w:autoSpaceDN w:val="0"/>
        <w:adjustRightInd w:val="0"/>
        <w:ind w:firstLine="720"/>
        <w:jc w:val="both"/>
        <w:rPr>
          <w:rFonts w:ascii="Times New Roman" w:eastAsia="Times New Roman" w:hAnsi="Times New Roman" w:cs="Times New Roman"/>
          <w:color w:val="auto"/>
          <w:sz w:val="28"/>
          <w:szCs w:val="28"/>
          <w:lang w:bidi="ar-SA"/>
        </w:rPr>
      </w:pPr>
    </w:p>
    <w:p w14:paraId="39C7D4E3" w14:textId="77777777" w:rsidR="005A4873" w:rsidRPr="00A57992" w:rsidRDefault="00BF711C" w:rsidP="005A4873">
      <w:pPr>
        <w:autoSpaceDE w:val="0"/>
        <w:autoSpaceDN w:val="0"/>
        <w:adjustRightInd w:val="0"/>
        <w:jc w:val="both"/>
        <w:rPr>
          <w:rFonts w:ascii="Times New Roman" w:eastAsia="Times New Roman" w:hAnsi="Times New Roman" w:cs="Times New Roman"/>
          <w:bCs/>
          <w:color w:val="auto"/>
          <w:sz w:val="28"/>
          <w:szCs w:val="28"/>
          <w:lang w:bidi="ar-SA"/>
        </w:rPr>
      </w:pPr>
      <w:r>
        <w:rPr>
          <w:rFonts w:ascii="Times New Roman" w:eastAsia="Times New Roman" w:hAnsi="Times New Roman" w:cs="Times New Roman"/>
          <w:bCs/>
          <w:color w:val="auto"/>
          <w:sz w:val="28"/>
          <w:szCs w:val="28"/>
          <w:lang w:bidi="ar-SA"/>
        </w:rPr>
        <w:t>_________</w:t>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ab/>
      </w:r>
      <w:r w:rsidR="002B5938">
        <w:rPr>
          <w:rFonts w:ascii="Times New Roman" w:eastAsia="Times New Roman" w:hAnsi="Times New Roman" w:cs="Times New Roman"/>
          <w:bCs/>
          <w:color w:val="auto"/>
          <w:sz w:val="28"/>
          <w:szCs w:val="28"/>
          <w:lang w:bidi="ar-SA"/>
        </w:rPr>
        <w:tab/>
      </w:r>
      <w:r w:rsidR="00A11CE0" w:rsidRPr="00A57992">
        <w:rPr>
          <w:rFonts w:ascii="Times New Roman" w:eastAsia="Times New Roman" w:hAnsi="Times New Roman" w:cs="Times New Roman"/>
          <w:bCs/>
          <w:color w:val="auto"/>
          <w:sz w:val="28"/>
          <w:szCs w:val="28"/>
          <w:lang w:bidi="ar-SA"/>
        </w:rPr>
        <w:t xml:space="preserve">№ </w:t>
      </w:r>
      <w:r>
        <w:rPr>
          <w:rFonts w:ascii="Times New Roman" w:eastAsia="Times New Roman" w:hAnsi="Times New Roman" w:cs="Times New Roman"/>
          <w:bCs/>
          <w:color w:val="auto"/>
          <w:sz w:val="28"/>
          <w:szCs w:val="28"/>
          <w:lang w:bidi="ar-SA"/>
        </w:rPr>
        <w:t>___</w:t>
      </w:r>
    </w:p>
    <w:p w14:paraId="423EEB12" w14:textId="77777777" w:rsidR="005A4873" w:rsidRPr="00A57992" w:rsidRDefault="005A4873" w:rsidP="005A4873">
      <w:pPr>
        <w:autoSpaceDE w:val="0"/>
        <w:autoSpaceDN w:val="0"/>
        <w:adjustRightInd w:val="0"/>
        <w:jc w:val="both"/>
        <w:rPr>
          <w:rFonts w:ascii="Times New Roman" w:eastAsia="Times New Roman" w:hAnsi="Times New Roman" w:cs="Times New Roman"/>
          <w:color w:val="auto"/>
          <w:sz w:val="20"/>
          <w:szCs w:val="20"/>
          <w:lang w:bidi="ar-SA"/>
        </w:rPr>
      </w:pPr>
      <w:proofErr w:type="spellStart"/>
      <w:r w:rsidRPr="00A57992">
        <w:rPr>
          <w:rFonts w:ascii="Times New Roman" w:eastAsia="Times New Roman" w:hAnsi="Times New Roman" w:cs="Times New Roman"/>
          <w:color w:val="auto"/>
          <w:sz w:val="20"/>
          <w:szCs w:val="20"/>
          <w:lang w:bidi="ar-SA"/>
        </w:rPr>
        <w:t>гп</w:t>
      </w:r>
      <w:proofErr w:type="spellEnd"/>
      <w:r w:rsidRPr="00A57992">
        <w:rPr>
          <w:rFonts w:ascii="Times New Roman" w:eastAsia="Times New Roman" w:hAnsi="Times New Roman" w:cs="Times New Roman"/>
          <w:color w:val="auto"/>
          <w:sz w:val="20"/>
          <w:szCs w:val="20"/>
          <w:lang w:bidi="ar-SA"/>
        </w:rPr>
        <w:t>. Янино-1</w:t>
      </w:r>
    </w:p>
    <w:p w14:paraId="02CCECE1" w14:textId="77777777" w:rsidR="00332BEC" w:rsidRPr="00A57992" w:rsidRDefault="00332BEC" w:rsidP="00332BEC">
      <w:pPr>
        <w:rPr>
          <w:rFonts w:ascii="Times New Roman" w:hAnsi="Times New Roman" w:cs="Times New Roman"/>
          <w:color w:val="auto"/>
          <w:sz w:val="28"/>
          <w:szCs w:val="28"/>
        </w:rPr>
      </w:pPr>
    </w:p>
    <w:p w14:paraId="0AA83754" w14:textId="77777777" w:rsidR="00332BEC" w:rsidRPr="00A57992" w:rsidRDefault="00E62472" w:rsidP="00332BEC">
      <w:pPr>
        <w:pStyle w:val="1"/>
        <w:spacing w:before="0" w:after="0"/>
        <w:jc w:val="left"/>
        <w:rPr>
          <w:rFonts w:ascii="Times New Roman" w:hAnsi="Times New Roman"/>
          <w:b w:val="0"/>
          <w:bCs w:val="0"/>
          <w:iCs/>
          <w:color w:val="auto"/>
          <w:sz w:val="28"/>
          <w:szCs w:val="28"/>
        </w:rPr>
      </w:pPr>
      <w:r w:rsidRPr="00A57992">
        <w:rPr>
          <w:rFonts w:ascii="Times New Roman" w:hAnsi="Times New Roman"/>
          <w:b w:val="0"/>
          <w:bCs w:val="0"/>
          <w:iCs/>
          <w:color w:val="auto"/>
          <w:sz w:val="28"/>
          <w:szCs w:val="28"/>
        </w:rPr>
        <w:t xml:space="preserve">О внесении изменений в </w:t>
      </w:r>
      <w:r w:rsidR="00AB472E" w:rsidRPr="00A57992">
        <w:rPr>
          <w:rFonts w:ascii="Times New Roman" w:hAnsi="Times New Roman"/>
          <w:b w:val="0"/>
          <w:bCs w:val="0"/>
          <w:iCs/>
          <w:color w:val="auto"/>
          <w:sz w:val="28"/>
          <w:szCs w:val="28"/>
        </w:rPr>
        <w:t>Правил</w:t>
      </w:r>
      <w:r w:rsidRPr="00A57992">
        <w:rPr>
          <w:rFonts w:ascii="Times New Roman" w:hAnsi="Times New Roman"/>
          <w:b w:val="0"/>
          <w:bCs w:val="0"/>
          <w:iCs/>
          <w:color w:val="auto"/>
          <w:sz w:val="28"/>
          <w:szCs w:val="28"/>
        </w:rPr>
        <w:t>а</w:t>
      </w:r>
      <w:r w:rsidR="00AB472E" w:rsidRPr="00A57992">
        <w:rPr>
          <w:rFonts w:ascii="Times New Roman" w:hAnsi="Times New Roman"/>
          <w:b w:val="0"/>
          <w:bCs w:val="0"/>
          <w:iCs/>
          <w:color w:val="auto"/>
          <w:sz w:val="28"/>
          <w:szCs w:val="28"/>
        </w:rPr>
        <w:t xml:space="preserve"> благоустройства</w:t>
      </w:r>
    </w:p>
    <w:p w14:paraId="725F3ED9" w14:textId="77777777" w:rsidR="00AB472E" w:rsidRPr="00A57992" w:rsidRDefault="00AB472E" w:rsidP="00332BEC">
      <w:pPr>
        <w:rPr>
          <w:rFonts w:ascii="Times New Roman" w:hAnsi="Times New Roman" w:cs="Times New Roman"/>
          <w:iCs/>
          <w:color w:val="auto"/>
          <w:sz w:val="28"/>
          <w:szCs w:val="28"/>
        </w:rPr>
      </w:pPr>
      <w:r w:rsidRPr="00A57992">
        <w:rPr>
          <w:rFonts w:ascii="Times New Roman" w:hAnsi="Times New Roman" w:cs="Times New Roman"/>
          <w:iCs/>
          <w:color w:val="auto"/>
          <w:sz w:val="28"/>
          <w:szCs w:val="28"/>
        </w:rPr>
        <w:t>и</w:t>
      </w:r>
      <w:r w:rsidR="00332BEC" w:rsidRPr="00A57992">
        <w:rPr>
          <w:rFonts w:ascii="Times New Roman" w:hAnsi="Times New Roman" w:cs="Times New Roman"/>
          <w:iCs/>
          <w:color w:val="auto"/>
          <w:sz w:val="28"/>
          <w:szCs w:val="28"/>
        </w:rPr>
        <w:t xml:space="preserve"> санитарного </w:t>
      </w:r>
      <w:r w:rsidRPr="00A57992">
        <w:rPr>
          <w:rFonts w:ascii="Times New Roman" w:hAnsi="Times New Roman" w:cs="Times New Roman"/>
          <w:iCs/>
          <w:color w:val="auto"/>
          <w:sz w:val="28"/>
          <w:szCs w:val="28"/>
        </w:rPr>
        <w:t xml:space="preserve">содержания </w:t>
      </w:r>
      <w:r w:rsidR="00332BEC" w:rsidRPr="00A57992">
        <w:rPr>
          <w:rFonts w:ascii="Times New Roman" w:hAnsi="Times New Roman" w:cs="Times New Roman"/>
          <w:iCs/>
          <w:color w:val="auto"/>
          <w:sz w:val="28"/>
          <w:szCs w:val="28"/>
        </w:rPr>
        <w:t>территории</w:t>
      </w:r>
    </w:p>
    <w:p w14:paraId="4AFAF78B" w14:textId="77777777" w:rsidR="00C8451A" w:rsidRDefault="00C8451A" w:rsidP="00332BEC">
      <w:pPr>
        <w:rPr>
          <w:rFonts w:ascii="Times New Roman" w:hAnsi="Times New Roman" w:cs="Times New Roman"/>
          <w:iCs/>
          <w:color w:val="auto"/>
          <w:sz w:val="28"/>
          <w:szCs w:val="28"/>
        </w:rPr>
      </w:pPr>
      <w:r>
        <w:rPr>
          <w:rFonts w:ascii="Times New Roman" w:hAnsi="Times New Roman" w:cs="Times New Roman"/>
          <w:iCs/>
          <w:color w:val="auto"/>
          <w:sz w:val="28"/>
          <w:szCs w:val="28"/>
        </w:rPr>
        <w:t>Заневского</w:t>
      </w:r>
      <w:r w:rsidR="00332BEC" w:rsidRPr="00A57992">
        <w:rPr>
          <w:rFonts w:ascii="Times New Roman" w:hAnsi="Times New Roman" w:cs="Times New Roman"/>
          <w:iCs/>
          <w:color w:val="auto"/>
          <w:sz w:val="28"/>
          <w:szCs w:val="28"/>
        </w:rPr>
        <w:t xml:space="preserve"> городско</w:t>
      </w:r>
      <w:r>
        <w:rPr>
          <w:rFonts w:ascii="Times New Roman" w:hAnsi="Times New Roman" w:cs="Times New Roman"/>
          <w:iCs/>
          <w:color w:val="auto"/>
          <w:sz w:val="28"/>
          <w:szCs w:val="28"/>
        </w:rPr>
        <w:t>го</w:t>
      </w:r>
      <w:r w:rsidR="00332BEC" w:rsidRPr="00A57992">
        <w:rPr>
          <w:rFonts w:ascii="Times New Roman" w:hAnsi="Times New Roman" w:cs="Times New Roman"/>
          <w:iCs/>
          <w:color w:val="auto"/>
          <w:sz w:val="28"/>
          <w:szCs w:val="28"/>
        </w:rPr>
        <w:t xml:space="preserve"> поселени</w:t>
      </w:r>
      <w:r>
        <w:rPr>
          <w:rFonts w:ascii="Times New Roman" w:hAnsi="Times New Roman" w:cs="Times New Roman"/>
          <w:iCs/>
          <w:color w:val="auto"/>
          <w:sz w:val="28"/>
          <w:szCs w:val="28"/>
        </w:rPr>
        <w:t>я</w:t>
      </w:r>
    </w:p>
    <w:p w14:paraId="18F76FA2" w14:textId="77777777" w:rsidR="00C8451A" w:rsidRDefault="00C8451A" w:rsidP="00332BEC">
      <w:pPr>
        <w:rPr>
          <w:rFonts w:ascii="Times New Roman" w:hAnsi="Times New Roman" w:cs="Times New Roman"/>
          <w:iCs/>
          <w:color w:val="auto"/>
          <w:sz w:val="28"/>
          <w:szCs w:val="28"/>
        </w:rPr>
      </w:pPr>
      <w:r>
        <w:rPr>
          <w:rFonts w:ascii="Times New Roman" w:hAnsi="Times New Roman" w:cs="Times New Roman"/>
          <w:iCs/>
          <w:color w:val="auto"/>
          <w:sz w:val="28"/>
          <w:szCs w:val="28"/>
        </w:rPr>
        <w:t>Всеволожского муниципального района</w:t>
      </w:r>
    </w:p>
    <w:p w14:paraId="67824F0C" w14:textId="77777777" w:rsidR="00332BEC" w:rsidRPr="00A57992" w:rsidRDefault="00C8451A" w:rsidP="00332BEC">
      <w:pPr>
        <w:rPr>
          <w:rFonts w:ascii="Times New Roman" w:hAnsi="Times New Roman" w:cs="Times New Roman"/>
          <w:iCs/>
          <w:color w:val="auto"/>
          <w:sz w:val="28"/>
          <w:szCs w:val="28"/>
        </w:rPr>
      </w:pPr>
      <w:r>
        <w:rPr>
          <w:rFonts w:ascii="Times New Roman" w:hAnsi="Times New Roman" w:cs="Times New Roman"/>
          <w:iCs/>
          <w:color w:val="auto"/>
          <w:sz w:val="28"/>
          <w:szCs w:val="28"/>
        </w:rPr>
        <w:t>Ленинградской области</w:t>
      </w:r>
      <w:r w:rsidR="00E62472" w:rsidRPr="00A57992">
        <w:rPr>
          <w:rFonts w:ascii="Times New Roman" w:hAnsi="Times New Roman" w:cs="Times New Roman"/>
          <w:iCs/>
          <w:color w:val="auto"/>
          <w:sz w:val="28"/>
          <w:szCs w:val="28"/>
        </w:rPr>
        <w:t>,</w:t>
      </w:r>
    </w:p>
    <w:p w14:paraId="0D1F7E37" w14:textId="77777777" w:rsidR="009059A2" w:rsidRPr="00A57992" w:rsidRDefault="00E62472" w:rsidP="00332BEC">
      <w:pPr>
        <w:rPr>
          <w:rFonts w:ascii="Times New Roman" w:hAnsi="Times New Roman" w:cs="Times New Roman"/>
          <w:iCs/>
          <w:color w:val="auto"/>
          <w:sz w:val="28"/>
          <w:szCs w:val="28"/>
        </w:rPr>
      </w:pPr>
      <w:r w:rsidRPr="00A57992">
        <w:rPr>
          <w:rFonts w:ascii="Times New Roman" w:hAnsi="Times New Roman" w:cs="Times New Roman"/>
          <w:iCs/>
          <w:color w:val="auto"/>
          <w:sz w:val="28"/>
          <w:szCs w:val="28"/>
        </w:rPr>
        <w:t>утвержденные решением совета депутатов</w:t>
      </w:r>
    </w:p>
    <w:p w14:paraId="0C39CB51" w14:textId="5A7AF7F0" w:rsidR="000B27CE" w:rsidRPr="00744614" w:rsidRDefault="009059A2" w:rsidP="00332BEC">
      <w:pPr>
        <w:rPr>
          <w:rFonts w:ascii="Times New Roman" w:hAnsi="Times New Roman" w:cs="Times New Roman"/>
          <w:iCs/>
          <w:color w:val="auto"/>
          <w:sz w:val="28"/>
          <w:szCs w:val="28"/>
        </w:rPr>
      </w:pPr>
      <w:r w:rsidRPr="00A57992">
        <w:rPr>
          <w:rFonts w:ascii="Times New Roman" w:hAnsi="Times New Roman" w:cs="Times New Roman"/>
          <w:iCs/>
          <w:color w:val="auto"/>
          <w:sz w:val="28"/>
          <w:szCs w:val="28"/>
        </w:rPr>
        <w:t xml:space="preserve">МО </w:t>
      </w:r>
      <w:r w:rsidR="004F24C7">
        <w:rPr>
          <w:rFonts w:ascii="Times New Roman" w:hAnsi="Times New Roman" w:cs="Times New Roman"/>
          <w:iCs/>
          <w:color w:val="auto"/>
          <w:sz w:val="28"/>
          <w:szCs w:val="28"/>
        </w:rPr>
        <w:t>«</w:t>
      </w:r>
      <w:r w:rsidRPr="00A57992">
        <w:rPr>
          <w:rFonts w:ascii="Times New Roman" w:hAnsi="Times New Roman" w:cs="Times New Roman"/>
          <w:iCs/>
          <w:color w:val="auto"/>
          <w:sz w:val="28"/>
          <w:szCs w:val="28"/>
        </w:rPr>
        <w:t xml:space="preserve">Заневское городское </w:t>
      </w:r>
      <w:r w:rsidRPr="00744614">
        <w:rPr>
          <w:rFonts w:ascii="Times New Roman" w:hAnsi="Times New Roman" w:cs="Times New Roman"/>
          <w:iCs/>
          <w:color w:val="auto"/>
          <w:sz w:val="28"/>
          <w:szCs w:val="28"/>
        </w:rPr>
        <w:t>поселение</w:t>
      </w:r>
      <w:r w:rsidR="004F24C7">
        <w:rPr>
          <w:rFonts w:ascii="Times New Roman" w:hAnsi="Times New Roman" w:cs="Times New Roman"/>
          <w:iCs/>
          <w:color w:val="auto"/>
          <w:sz w:val="28"/>
          <w:szCs w:val="28"/>
        </w:rPr>
        <w:t>»</w:t>
      </w:r>
    </w:p>
    <w:p w14:paraId="203992E8" w14:textId="77777777" w:rsidR="00744614" w:rsidRPr="00744614" w:rsidRDefault="00E62472" w:rsidP="00744614">
      <w:pPr>
        <w:rPr>
          <w:rFonts w:ascii="Times New Roman" w:hAnsi="Times New Roman" w:cs="Times New Roman"/>
          <w:iCs/>
          <w:color w:val="auto"/>
          <w:sz w:val="28"/>
          <w:szCs w:val="28"/>
        </w:rPr>
      </w:pPr>
      <w:r w:rsidRPr="00744614">
        <w:rPr>
          <w:rFonts w:ascii="Times New Roman" w:hAnsi="Times New Roman" w:cs="Times New Roman"/>
          <w:iCs/>
          <w:color w:val="auto"/>
          <w:sz w:val="28"/>
          <w:szCs w:val="28"/>
        </w:rPr>
        <w:t xml:space="preserve">от </w:t>
      </w:r>
      <w:r w:rsidR="000B27CE" w:rsidRPr="00744614">
        <w:rPr>
          <w:rFonts w:ascii="Times New Roman" w:hAnsi="Times New Roman" w:cs="Times New Roman"/>
          <w:iCs/>
          <w:color w:val="auto"/>
          <w:sz w:val="28"/>
          <w:szCs w:val="28"/>
        </w:rPr>
        <w:t>25.02.2020 № 07</w:t>
      </w:r>
      <w:r w:rsidR="00A11CE0" w:rsidRPr="00744614">
        <w:rPr>
          <w:rFonts w:ascii="Times New Roman" w:hAnsi="Times New Roman" w:cs="Times New Roman"/>
          <w:iCs/>
          <w:color w:val="auto"/>
          <w:sz w:val="28"/>
          <w:szCs w:val="28"/>
        </w:rPr>
        <w:t xml:space="preserve"> (с изменениями от</w:t>
      </w:r>
      <w:r w:rsidR="00744614" w:rsidRPr="00744614">
        <w:rPr>
          <w:rFonts w:ascii="Times New Roman" w:hAnsi="Times New Roman" w:cs="Times New Roman"/>
          <w:iCs/>
          <w:color w:val="auto"/>
          <w:sz w:val="28"/>
          <w:szCs w:val="28"/>
        </w:rPr>
        <w:t xml:space="preserve"> </w:t>
      </w:r>
      <w:r w:rsidR="00A11CE0" w:rsidRPr="00744614">
        <w:rPr>
          <w:rFonts w:ascii="Times New Roman" w:hAnsi="Times New Roman" w:cs="Times New Roman"/>
          <w:iCs/>
          <w:color w:val="auto"/>
          <w:sz w:val="28"/>
          <w:szCs w:val="28"/>
        </w:rPr>
        <w:t>19.04.2022 № 08</w:t>
      </w:r>
      <w:r w:rsidR="00151EAC" w:rsidRPr="00744614">
        <w:rPr>
          <w:rFonts w:ascii="Times New Roman" w:hAnsi="Times New Roman" w:cs="Times New Roman"/>
          <w:iCs/>
          <w:color w:val="auto"/>
          <w:sz w:val="28"/>
          <w:szCs w:val="28"/>
        </w:rPr>
        <w:t xml:space="preserve">, </w:t>
      </w:r>
    </w:p>
    <w:p w14:paraId="5BC595C3" w14:textId="77777777" w:rsidR="00E62472" w:rsidRPr="00744614" w:rsidRDefault="00151EAC" w:rsidP="00332BEC">
      <w:pPr>
        <w:rPr>
          <w:rFonts w:ascii="Times New Roman" w:hAnsi="Times New Roman" w:cs="Times New Roman"/>
          <w:iCs/>
          <w:color w:val="auto"/>
          <w:sz w:val="28"/>
          <w:szCs w:val="28"/>
        </w:rPr>
      </w:pPr>
      <w:r w:rsidRPr="00744614">
        <w:rPr>
          <w:rFonts w:ascii="Times New Roman" w:hAnsi="Times New Roman" w:cs="Times New Roman"/>
          <w:iCs/>
          <w:color w:val="auto"/>
          <w:sz w:val="28"/>
          <w:szCs w:val="28"/>
        </w:rPr>
        <w:t xml:space="preserve">от 18.04.2023 № 25, от </w:t>
      </w:r>
      <w:r w:rsidRPr="00744614">
        <w:rPr>
          <w:rFonts w:ascii="Times New Roman" w:hAnsi="Times New Roman" w:cs="Times New Roman"/>
          <w:sz w:val="28"/>
          <w:szCs w:val="28"/>
        </w:rPr>
        <w:t>20.12.2023 № 115</w:t>
      </w:r>
      <w:r w:rsidR="00A11CE0" w:rsidRPr="00744614">
        <w:rPr>
          <w:rFonts w:ascii="Times New Roman" w:hAnsi="Times New Roman" w:cs="Times New Roman"/>
          <w:iCs/>
          <w:color w:val="auto"/>
          <w:sz w:val="28"/>
          <w:szCs w:val="28"/>
        </w:rPr>
        <w:t>)</w:t>
      </w:r>
    </w:p>
    <w:p w14:paraId="460F3E9E" w14:textId="77777777" w:rsidR="00332BEC" w:rsidRPr="00A57992" w:rsidRDefault="00332BEC" w:rsidP="00332BEC">
      <w:pPr>
        <w:rPr>
          <w:rFonts w:ascii="Times New Roman" w:hAnsi="Times New Roman" w:cs="Times New Roman"/>
          <w:b/>
          <w:bCs/>
          <w:color w:val="auto"/>
          <w:sz w:val="28"/>
          <w:szCs w:val="28"/>
        </w:rPr>
      </w:pPr>
    </w:p>
    <w:p w14:paraId="51E21900" w14:textId="46B037E9" w:rsidR="00332BEC" w:rsidRPr="00CC53EA" w:rsidRDefault="00332BEC" w:rsidP="004F24C7">
      <w:pPr>
        <w:ind w:firstLine="851"/>
        <w:jc w:val="both"/>
        <w:rPr>
          <w:rFonts w:ascii="Times New Roman" w:hAnsi="Times New Roman" w:cs="Times New Roman"/>
          <w:b/>
          <w:bCs/>
          <w:color w:val="auto"/>
          <w:sz w:val="28"/>
          <w:szCs w:val="28"/>
          <w:lang w:bidi="ar-SA"/>
        </w:rPr>
      </w:pPr>
      <w:r w:rsidRPr="00A57992">
        <w:rPr>
          <w:rFonts w:ascii="Times New Roman" w:hAnsi="Times New Roman" w:cs="Times New Roman"/>
          <w:color w:val="auto"/>
          <w:sz w:val="28"/>
          <w:szCs w:val="28"/>
        </w:rPr>
        <w:t xml:space="preserve">В соответствии с </w:t>
      </w:r>
      <w:r w:rsidRPr="00575C71">
        <w:rPr>
          <w:rFonts w:ascii="Times New Roman" w:hAnsi="Times New Roman" w:cs="Times New Roman"/>
          <w:color w:val="auto"/>
          <w:sz w:val="28"/>
          <w:szCs w:val="28"/>
        </w:rPr>
        <w:t>Федеральным законом</w:t>
      </w:r>
      <w:r w:rsidR="00CC53EA" w:rsidRPr="00575C71">
        <w:rPr>
          <w:rFonts w:ascii="Times New Roman" w:hAnsi="Times New Roman" w:cs="Times New Roman"/>
          <w:color w:val="auto"/>
          <w:sz w:val="28"/>
          <w:szCs w:val="28"/>
        </w:rPr>
        <w:t xml:space="preserve"> </w:t>
      </w:r>
      <w:r w:rsidR="00CC53EA" w:rsidRPr="00575C71">
        <w:rPr>
          <w:rFonts w:ascii="Times New Roman" w:hAnsi="Times New Roman" w:cs="Times New Roman"/>
          <w:bCs/>
          <w:color w:val="auto"/>
          <w:sz w:val="28"/>
          <w:szCs w:val="28"/>
          <w:lang w:bidi="ar-SA"/>
        </w:rPr>
        <w:t xml:space="preserve">от 20.03.2025 № 33-ФЗ </w:t>
      </w:r>
      <w:r w:rsidR="004F24C7">
        <w:rPr>
          <w:rFonts w:ascii="Times New Roman" w:hAnsi="Times New Roman" w:cs="Times New Roman"/>
          <w:bCs/>
          <w:color w:val="auto"/>
          <w:sz w:val="28"/>
          <w:szCs w:val="28"/>
          <w:lang w:bidi="ar-SA"/>
        </w:rPr>
        <w:br/>
        <w:t>«</w:t>
      </w:r>
      <w:r w:rsidR="00CC53EA" w:rsidRPr="00575C71">
        <w:rPr>
          <w:rFonts w:ascii="Times New Roman" w:hAnsi="Times New Roman" w:cs="Times New Roman"/>
          <w:bCs/>
          <w:color w:val="auto"/>
          <w:sz w:val="28"/>
          <w:szCs w:val="28"/>
          <w:lang w:bidi="ar-SA"/>
        </w:rPr>
        <w:t>Об общих принципах организации местного самоуправления в единой системе публичной власти</w:t>
      </w:r>
      <w:r w:rsidR="004F24C7">
        <w:rPr>
          <w:rFonts w:ascii="Times New Roman" w:hAnsi="Times New Roman" w:cs="Times New Roman"/>
          <w:bCs/>
          <w:color w:val="auto"/>
          <w:sz w:val="28"/>
          <w:szCs w:val="28"/>
          <w:lang w:bidi="ar-SA"/>
        </w:rPr>
        <w:t>»</w:t>
      </w:r>
      <w:r w:rsidR="00CC53EA" w:rsidRPr="00575C71">
        <w:rPr>
          <w:rFonts w:ascii="Times New Roman" w:hAnsi="Times New Roman" w:cs="Times New Roman"/>
          <w:bCs/>
          <w:color w:val="auto"/>
          <w:sz w:val="28"/>
          <w:szCs w:val="28"/>
          <w:lang w:bidi="ar-SA"/>
        </w:rPr>
        <w:t xml:space="preserve">, </w:t>
      </w:r>
      <w:r w:rsidR="004414A1" w:rsidRPr="00575C71">
        <w:rPr>
          <w:rFonts w:ascii="Times New Roman" w:hAnsi="Times New Roman" w:cs="Times New Roman"/>
          <w:color w:val="auto"/>
          <w:sz w:val="28"/>
          <w:szCs w:val="28"/>
          <w:lang w:bidi="ar-SA"/>
        </w:rPr>
        <w:t>областным закон</w:t>
      </w:r>
      <w:r w:rsidR="00A11CE0" w:rsidRPr="00575C71">
        <w:rPr>
          <w:rFonts w:ascii="Times New Roman" w:hAnsi="Times New Roman" w:cs="Times New Roman"/>
          <w:color w:val="auto"/>
          <w:sz w:val="28"/>
          <w:szCs w:val="28"/>
          <w:lang w:bidi="ar-SA"/>
        </w:rPr>
        <w:t>ом</w:t>
      </w:r>
      <w:r w:rsidR="004414A1" w:rsidRPr="00A57992">
        <w:rPr>
          <w:rFonts w:ascii="Times New Roman" w:hAnsi="Times New Roman" w:cs="Times New Roman"/>
          <w:color w:val="auto"/>
          <w:sz w:val="28"/>
          <w:szCs w:val="28"/>
          <w:lang w:bidi="ar-SA"/>
        </w:rPr>
        <w:t xml:space="preserve"> Ленинградской области</w:t>
      </w:r>
      <w:r w:rsidR="009059A2" w:rsidRPr="00A57992">
        <w:rPr>
          <w:rFonts w:ascii="Times New Roman" w:hAnsi="Times New Roman" w:cs="Times New Roman"/>
          <w:color w:val="auto"/>
          <w:sz w:val="28"/>
          <w:szCs w:val="28"/>
          <w:lang w:bidi="ar-SA"/>
        </w:rPr>
        <w:t xml:space="preserve"> </w:t>
      </w:r>
      <w:r w:rsidR="00A11CE0" w:rsidRPr="00A57992">
        <w:rPr>
          <w:rFonts w:ascii="Times New Roman" w:hAnsi="Times New Roman" w:cs="Times New Roman"/>
          <w:color w:val="auto"/>
          <w:sz w:val="28"/>
          <w:szCs w:val="28"/>
          <w:lang w:bidi="ar-SA"/>
        </w:rPr>
        <w:t xml:space="preserve">от 02.07.2003 </w:t>
      </w:r>
      <w:r w:rsidR="004F24C7">
        <w:rPr>
          <w:rFonts w:ascii="Times New Roman" w:hAnsi="Times New Roman" w:cs="Times New Roman"/>
          <w:color w:val="auto"/>
          <w:sz w:val="28"/>
          <w:szCs w:val="28"/>
          <w:lang w:bidi="ar-SA"/>
        </w:rPr>
        <w:br/>
      </w:r>
      <w:r w:rsidR="00A11CE0" w:rsidRPr="00A57992">
        <w:rPr>
          <w:rFonts w:ascii="Times New Roman" w:hAnsi="Times New Roman" w:cs="Times New Roman"/>
          <w:color w:val="auto"/>
          <w:sz w:val="28"/>
          <w:szCs w:val="28"/>
          <w:lang w:bidi="ar-SA"/>
        </w:rPr>
        <w:t>№ 47-оз</w:t>
      </w:r>
      <w:r w:rsidR="00CC53EA">
        <w:rPr>
          <w:rFonts w:ascii="Times New Roman" w:hAnsi="Times New Roman" w:cs="Times New Roman"/>
          <w:b/>
          <w:bCs/>
          <w:color w:val="auto"/>
          <w:sz w:val="28"/>
          <w:szCs w:val="28"/>
          <w:lang w:bidi="ar-SA"/>
        </w:rPr>
        <w:t xml:space="preserve"> </w:t>
      </w:r>
      <w:r w:rsidR="004F24C7">
        <w:rPr>
          <w:rFonts w:ascii="Times New Roman" w:hAnsi="Times New Roman" w:cs="Times New Roman"/>
          <w:color w:val="auto"/>
          <w:sz w:val="28"/>
          <w:szCs w:val="28"/>
          <w:lang w:bidi="ar-SA"/>
        </w:rPr>
        <w:t>«</w:t>
      </w:r>
      <w:r w:rsidR="00A11CE0" w:rsidRPr="00A57992">
        <w:rPr>
          <w:rFonts w:ascii="Times New Roman" w:hAnsi="Times New Roman" w:cs="Times New Roman"/>
          <w:color w:val="auto"/>
          <w:sz w:val="28"/>
          <w:szCs w:val="28"/>
          <w:lang w:bidi="ar-SA"/>
        </w:rPr>
        <w:t>Об административных правонарушениях</w:t>
      </w:r>
      <w:r w:rsidR="004F24C7">
        <w:rPr>
          <w:rFonts w:ascii="Times New Roman" w:hAnsi="Times New Roman" w:cs="Times New Roman"/>
          <w:color w:val="auto"/>
          <w:sz w:val="28"/>
          <w:szCs w:val="28"/>
          <w:lang w:bidi="ar-SA"/>
        </w:rPr>
        <w:t>»</w:t>
      </w:r>
      <w:r w:rsidR="00FF5328" w:rsidRPr="00A57992">
        <w:rPr>
          <w:rFonts w:ascii="Times New Roman" w:hAnsi="Times New Roman" w:cs="Times New Roman"/>
          <w:color w:val="auto"/>
          <w:sz w:val="28"/>
          <w:szCs w:val="28"/>
          <w:lang w:bidi="ar-SA"/>
        </w:rPr>
        <w:t xml:space="preserve">, </w:t>
      </w:r>
      <w:r w:rsidR="00292B6E" w:rsidRPr="00A57992">
        <w:rPr>
          <w:rFonts w:ascii="Times New Roman" w:hAnsi="Times New Roman" w:cs="Times New Roman"/>
          <w:color w:val="auto"/>
          <w:sz w:val="28"/>
          <w:szCs w:val="28"/>
        </w:rPr>
        <w:t>У</w:t>
      </w:r>
      <w:r w:rsidR="00AB472E" w:rsidRPr="00A57992">
        <w:rPr>
          <w:rFonts w:ascii="Times New Roman" w:hAnsi="Times New Roman" w:cs="Times New Roman"/>
          <w:color w:val="auto"/>
          <w:sz w:val="28"/>
          <w:szCs w:val="28"/>
        </w:rPr>
        <w:t xml:space="preserve">ставом </w:t>
      </w:r>
      <w:r w:rsidRPr="00A57992">
        <w:rPr>
          <w:rFonts w:ascii="Times New Roman" w:hAnsi="Times New Roman" w:cs="Times New Roman"/>
          <w:color w:val="auto"/>
          <w:sz w:val="28"/>
          <w:szCs w:val="28"/>
        </w:rPr>
        <w:t>Заневско</w:t>
      </w:r>
      <w:r w:rsidR="00CC53EA">
        <w:rPr>
          <w:rFonts w:ascii="Times New Roman" w:hAnsi="Times New Roman" w:cs="Times New Roman"/>
          <w:color w:val="auto"/>
          <w:sz w:val="28"/>
          <w:szCs w:val="28"/>
        </w:rPr>
        <w:t>го</w:t>
      </w:r>
      <w:r w:rsidRPr="00A57992">
        <w:rPr>
          <w:rFonts w:ascii="Times New Roman" w:hAnsi="Times New Roman" w:cs="Times New Roman"/>
          <w:color w:val="auto"/>
          <w:sz w:val="28"/>
          <w:szCs w:val="28"/>
        </w:rPr>
        <w:t xml:space="preserve"> </w:t>
      </w:r>
      <w:r w:rsidR="00CC53EA">
        <w:rPr>
          <w:rFonts w:ascii="Times New Roman" w:hAnsi="Times New Roman" w:cs="Times New Roman"/>
          <w:color w:val="auto"/>
          <w:sz w:val="28"/>
          <w:szCs w:val="28"/>
        </w:rPr>
        <w:t>городского поселения</w:t>
      </w:r>
      <w:r w:rsidRPr="00A57992">
        <w:rPr>
          <w:rFonts w:ascii="Times New Roman" w:hAnsi="Times New Roman" w:cs="Times New Roman"/>
          <w:color w:val="auto"/>
          <w:sz w:val="28"/>
          <w:szCs w:val="28"/>
        </w:rPr>
        <w:t xml:space="preserve"> Всеволожского муниципального района Ленинградской области, </w:t>
      </w:r>
      <w:r w:rsidR="00AB472E" w:rsidRPr="00A57992">
        <w:rPr>
          <w:rFonts w:ascii="Times New Roman" w:hAnsi="Times New Roman" w:cs="Times New Roman"/>
          <w:color w:val="auto"/>
          <w:sz w:val="28"/>
          <w:szCs w:val="28"/>
        </w:rPr>
        <w:t xml:space="preserve">с целью </w:t>
      </w:r>
      <w:r w:rsidRPr="00A57992">
        <w:rPr>
          <w:rFonts w:ascii="Times New Roman" w:hAnsi="Times New Roman" w:cs="Times New Roman"/>
          <w:color w:val="auto"/>
          <w:sz w:val="28"/>
          <w:szCs w:val="28"/>
        </w:rPr>
        <w:t>по</w:t>
      </w:r>
      <w:r w:rsidR="00AB472E" w:rsidRPr="00A57992">
        <w:rPr>
          <w:rFonts w:ascii="Times New Roman" w:hAnsi="Times New Roman" w:cs="Times New Roman"/>
          <w:color w:val="auto"/>
          <w:sz w:val="28"/>
          <w:szCs w:val="28"/>
        </w:rPr>
        <w:t xml:space="preserve">вышения уровня благоустройства и санитарного </w:t>
      </w:r>
      <w:r w:rsidRPr="00A57992">
        <w:rPr>
          <w:rFonts w:ascii="Times New Roman" w:hAnsi="Times New Roman" w:cs="Times New Roman"/>
          <w:color w:val="auto"/>
          <w:sz w:val="28"/>
          <w:szCs w:val="28"/>
        </w:rPr>
        <w:t xml:space="preserve">содержания </w:t>
      </w:r>
      <w:r w:rsidR="00AB472E" w:rsidRPr="00A57992">
        <w:rPr>
          <w:rFonts w:ascii="Times New Roman" w:hAnsi="Times New Roman" w:cs="Times New Roman"/>
          <w:color w:val="auto"/>
          <w:sz w:val="28"/>
          <w:szCs w:val="28"/>
        </w:rPr>
        <w:t>территории муниципального образования,</w:t>
      </w:r>
      <w:r w:rsidRPr="00A57992">
        <w:rPr>
          <w:rFonts w:ascii="Times New Roman" w:hAnsi="Times New Roman" w:cs="Times New Roman"/>
          <w:color w:val="auto"/>
          <w:sz w:val="28"/>
          <w:szCs w:val="28"/>
        </w:rPr>
        <w:t xml:space="preserve"> совет депутатов</w:t>
      </w:r>
      <w:r w:rsidRPr="00A57992">
        <w:rPr>
          <w:rFonts w:ascii="Times New Roman" w:hAnsi="Times New Roman" w:cs="Times New Roman"/>
          <w:bCs/>
          <w:color w:val="auto"/>
          <w:sz w:val="28"/>
          <w:szCs w:val="28"/>
        </w:rPr>
        <w:t xml:space="preserve"> </w:t>
      </w:r>
      <w:r w:rsidR="009059A2" w:rsidRPr="00A57992">
        <w:rPr>
          <w:rFonts w:ascii="Times New Roman" w:hAnsi="Times New Roman" w:cs="Times New Roman"/>
          <w:color w:val="auto"/>
          <w:sz w:val="28"/>
          <w:szCs w:val="28"/>
        </w:rPr>
        <w:t>Заневско</w:t>
      </w:r>
      <w:r w:rsidR="00CC53EA">
        <w:rPr>
          <w:rFonts w:ascii="Times New Roman" w:hAnsi="Times New Roman" w:cs="Times New Roman"/>
          <w:color w:val="auto"/>
          <w:sz w:val="28"/>
          <w:szCs w:val="28"/>
        </w:rPr>
        <w:t>го городского поселения</w:t>
      </w:r>
      <w:r w:rsidR="009059A2" w:rsidRPr="00A57992">
        <w:rPr>
          <w:rFonts w:ascii="Times New Roman" w:hAnsi="Times New Roman" w:cs="Times New Roman"/>
          <w:color w:val="auto"/>
          <w:sz w:val="28"/>
          <w:szCs w:val="28"/>
        </w:rPr>
        <w:t xml:space="preserve"> Всеволожского муниципального района Ленинградской области</w:t>
      </w:r>
      <w:r w:rsidR="009059A2" w:rsidRPr="00A57992">
        <w:rPr>
          <w:rFonts w:ascii="Times New Roman" w:hAnsi="Times New Roman" w:cs="Times New Roman"/>
          <w:bCs/>
          <w:color w:val="auto"/>
          <w:sz w:val="28"/>
          <w:szCs w:val="28"/>
        </w:rPr>
        <w:t xml:space="preserve"> </w:t>
      </w:r>
      <w:r w:rsidRPr="00A57992">
        <w:rPr>
          <w:rFonts w:ascii="Times New Roman" w:hAnsi="Times New Roman" w:cs="Times New Roman"/>
          <w:bCs/>
          <w:color w:val="auto"/>
          <w:sz w:val="28"/>
          <w:szCs w:val="28"/>
        </w:rPr>
        <w:t xml:space="preserve">принял </w:t>
      </w:r>
    </w:p>
    <w:p w14:paraId="69E5FA87" w14:textId="77777777" w:rsidR="00332BEC" w:rsidRPr="00A57992" w:rsidRDefault="00332BEC" w:rsidP="00332BEC">
      <w:pPr>
        <w:rPr>
          <w:rFonts w:ascii="Times New Roman" w:hAnsi="Times New Roman" w:cs="Times New Roman"/>
          <w:b/>
          <w:bCs/>
          <w:color w:val="auto"/>
          <w:sz w:val="28"/>
          <w:szCs w:val="28"/>
        </w:rPr>
      </w:pPr>
      <w:r w:rsidRPr="00A57992">
        <w:rPr>
          <w:rFonts w:ascii="Times New Roman" w:hAnsi="Times New Roman" w:cs="Times New Roman"/>
          <w:b/>
          <w:bCs/>
          <w:color w:val="auto"/>
          <w:sz w:val="28"/>
          <w:szCs w:val="28"/>
        </w:rPr>
        <w:t>РЕШЕНИЕ:</w:t>
      </w:r>
    </w:p>
    <w:p w14:paraId="36C8EB9A" w14:textId="3493DB28" w:rsidR="00332BEC" w:rsidRPr="00424CDF" w:rsidRDefault="009059A2" w:rsidP="00424CDF">
      <w:pPr>
        <w:pStyle w:val="af1"/>
        <w:numPr>
          <w:ilvl w:val="0"/>
          <w:numId w:val="3"/>
        </w:numPr>
        <w:ind w:left="0" w:firstLine="851"/>
        <w:jc w:val="both"/>
        <w:rPr>
          <w:rFonts w:ascii="Times New Roman" w:hAnsi="Times New Roman" w:cs="Times New Roman"/>
          <w:color w:val="auto"/>
          <w:sz w:val="28"/>
          <w:szCs w:val="28"/>
        </w:rPr>
      </w:pPr>
      <w:r w:rsidRPr="00A57992">
        <w:rPr>
          <w:rFonts w:ascii="Times New Roman" w:hAnsi="Times New Roman" w:cs="Times New Roman"/>
          <w:bCs/>
          <w:color w:val="auto"/>
          <w:sz w:val="28"/>
          <w:szCs w:val="28"/>
        </w:rPr>
        <w:t xml:space="preserve"> </w:t>
      </w:r>
      <w:bookmarkStart w:id="0" w:name="sub_1"/>
      <w:r w:rsidR="005B74BF" w:rsidRPr="00A57992">
        <w:rPr>
          <w:rFonts w:ascii="Times New Roman" w:hAnsi="Times New Roman" w:cs="Times New Roman"/>
          <w:color w:val="auto"/>
          <w:sz w:val="28"/>
          <w:szCs w:val="28"/>
        </w:rPr>
        <w:t>Внести в</w:t>
      </w:r>
      <w:r w:rsidR="000A4D6E" w:rsidRPr="00A57992">
        <w:rPr>
          <w:rFonts w:ascii="Times New Roman" w:hAnsi="Times New Roman" w:cs="Times New Roman"/>
          <w:color w:val="auto"/>
          <w:sz w:val="28"/>
          <w:szCs w:val="28"/>
        </w:rPr>
        <w:t xml:space="preserve"> </w:t>
      </w:r>
      <w:r w:rsidR="00AB472E" w:rsidRPr="00A57992">
        <w:rPr>
          <w:rFonts w:ascii="Times New Roman" w:hAnsi="Times New Roman" w:cs="Times New Roman"/>
          <w:color w:val="auto"/>
          <w:sz w:val="28"/>
          <w:szCs w:val="28"/>
        </w:rPr>
        <w:t>Правила благоустройства и санитарного</w:t>
      </w:r>
      <w:r w:rsidR="00332BEC" w:rsidRPr="00A57992">
        <w:rPr>
          <w:rFonts w:ascii="Times New Roman" w:hAnsi="Times New Roman" w:cs="Times New Roman"/>
          <w:color w:val="auto"/>
          <w:sz w:val="28"/>
          <w:szCs w:val="28"/>
        </w:rPr>
        <w:t xml:space="preserve"> содержания </w:t>
      </w:r>
      <w:r w:rsidR="00424CDF" w:rsidRPr="002D30B8">
        <w:rPr>
          <w:rFonts w:ascii="Times New Roman" w:hAnsi="Times New Roman" w:cs="Times New Roman"/>
          <w:color w:val="auto"/>
          <w:sz w:val="28"/>
          <w:szCs w:val="28"/>
        </w:rPr>
        <w:t xml:space="preserve">территории </w:t>
      </w:r>
      <w:r w:rsidR="00424CDF" w:rsidRPr="002D30B8">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r w:rsidR="00424CDF">
        <w:rPr>
          <w:rFonts w:ascii="Times New Roman" w:hAnsi="Times New Roman" w:cs="Times New Roman"/>
          <w:iCs/>
          <w:color w:val="auto"/>
          <w:sz w:val="28"/>
          <w:szCs w:val="28"/>
        </w:rPr>
        <w:t xml:space="preserve">, </w:t>
      </w:r>
      <w:r w:rsidR="00077432" w:rsidRPr="00424CDF">
        <w:rPr>
          <w:rFonts w:ascii="Times New Roman" w:hAnsi="Times New Roman" w:cs="Times New Roman"/>
          <w:iCs/>
          <w:color w:val="auto"/>
          <w:sz w:val="28"/>
          <w:szCs w:val="28"/>
        </w:rPr>
        <w:t xml:space="preserve">утвержденные </w:t>
      </w:r>
      <w:r w:rsidR="00077432" w:rsidRPr="00424CDF">
        <w:rPr>
          <w:rFonts w:ascii="Times New Roman" w:hAnsi="Times New Roman" w:cs="Times New Roman"/>
          <w:bCs/>
          <w:color w:val="auto"/>
          <w:sz w:val="28"/>
          <w:szCs w:val="28"/>
        </w:rPr>
        <w:t xml:space="preserve">решением совета депутатов </w:t>
      </w:r>
      <w:r w:rsidRPr="00424CDF">
        <w:rPr>
          <w:rFonts w:ascii="Times New Roman" w:hAnsi="Times New Roman" w:cs="Times New Roman"/>
          <w:color w:val="auto"/>
          <w:sz w:val="28"/>
          <w:szCs w:val="28"/>
        </w:rPr>
        <w:t xml:space="preserve">муниципального образования </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Заневское городское поселение</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 xml:space="preserve"> Всеволожского муниципального района Ленинградской области</w:t>
      </w:r>
      <w:r w:rsidRPr="00424CDF">
        <w:rPr>
          <w:rFonts w:ascii="Times New Roman" w:hAnsi="Times New Roman" w:cs="Times New Roman"/>
          <w:bCs/>
          <w:color w:val="auto"/>
          <w:sz w:val="28"/>
          <w:szCs w:val="28"/>
        </w:rPr>
        <w:t xml:space="preserve"> </w:t>
      </w:r>
      <w:r w:rsidR="00077432" w:rsidRPr="00424CDF">
        <w:rPr>
          <w:rFonts w:ascii="Times New Roman" w:hAnsi="Times New Roman" w:cs="Times New Roman"/>
          <w:bCs/>
          <w:color w:val="auto"/>
          <w:sz w:val="28"/>
          <w:szCs w:val="28"/>
        </w:rPr>
        <w:t>от 25.02.2020 № 07</w:t>
      </w:r>
      <w:r w:rsidRPr="00424CDF">
        <w:rPr>
          <w:rFonts w:ascii="Times New Roman" w:hAnsi="Times New Roman" w:cs="Times New Roman"/>
          <w:bCs/>
          <w:color w:val="auto"/>
          <w:sz w:val="28"/>
          <w:szCs w:val="28"/>
        </w:rPr>
        <w:t xml:space="preserve"> </w:t>
      </w:r>
      <w:r w:rsidR="000056CE" w:rsidRPr="00424CDF">
        <w:rPr>
          <w:rFonts w:ascii="Times New Roman" w:hAnsi="Times New Roman" w:cs="Times New Roman"/>
          <w:bCs/>
          <w:color w:val="auto"/>
          <w:sz w:val="28"/>
          <w:szCs w:val="28"/>
        </w:rPr>
        <w:t xml:space="preserve">с изменениями, внесенными решением совета депутатов </w:t>
      </w:r>
      <w:r w:rsidRPr="00424CDF">
        <w:rPr>
          <w:rFonts w:ascii="Times New Roman" w:hAnsi="Times New Roman" w:cs="Times New Roman"/>
          <w:color w:val="auto"/>
          <w:sz w:val="28"/>
          <w:szCs w:val="28"/>
        </w:rPr>
        <w:t xml:space="preserve">муниципального образования </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Заневское городское поселение</w:t>
      </w:r>
      <w:r w:rsidR="004F24C7">
        <w:rPr>
          <w:rFonts w:ascii="Times New Roman" w:hAnsi="Times New Roman" w:cs="Times New Roman"/>
          <w:iCs/>
          <w:color w:val="auto"/>
          <w:sz w:val="28"/>
          <w:szCs w:val="28"/>
        </w:rPr>
        <w:t>»</w:t>
      </w:r>
      <w:r w:rsidRPr="00424CDF">
        <w:rPr>
          <w:rFonts w:ascii="Times New Roman" w:hAnsi="Times New Roman" w:cs="Times New Roman"/>
          <w:iCs/>
          <w:color w:val="auto"/>
          <w:sz w:val="28"/>
          <w:szCs w:val="28"/>
        </w:rPr>
        <w:t xml:space="preserve"> Всеволожского муниципального района Ленинградской области</w:t>
      </w:r>
      <w:r w:rsidRPr="00424CDF">
        <w:rPr>
          <w:rFonts w:ascii="Times New Roman" w:hAnsi="Times New Roman" w:cs="Times New Roman"/>
          <w:bCs/>
          <w:color w:val="auto"/>
          <w:sz w:val="28"/>
          <w:szCs w:val="28"/>
        </w:rPr>
        <w:t xml:space="preserve"> </w:t>
      </w:r>
      <w:r w:rsidR="000056CE" w:rsidRPr="00424CDF">
        <w:rPr>
          <w:rFonts w:ascii="Times New Roman" w:hAnsi="Times New Roman" w:cs="Times New Roman"/>
          <w:bCs/>
          <w:color w:val="auto"/>
          <w:sz w:val="28"/>
          <w:szCs w:val="28"/>
        </w:rPr>
        <w:t>от 19.04.2022 № 08</w:t>
      </w:r>
      <w:r w:rsidR="00424CDF" w:rsidRPr="00424CDF">
        <w:rPr>
          <w:rFonts w:ascii="Times New Roman" w:hAnsi="Times New Roman" w:cs="Times New Roman"/>
          <w:bCs/>
          <w:color w:val="auto"/>
          <w:sz w:val="28"/>
          <w:szCs w:val="28"/>
        </w:rPr>
        <w:t xml:space="preserve">, </w:t>
      </w:r>
      <w:r w:rsidR="00424CDF" w:rsidRPr="00424CDF">
        <w:rPr>
          <w:rFonts w:ascii="Times New Roman" w:hAnsi="Times New Roman" w:cs="Times New Roman"/>
          <w:iCs/>
          <w:color w:val="auto"/>
          <w:sz w:val="28"/>
          <w:szCs w:val="28"/>
        </w:rPr>
        <w:t xml:space="preserve">от 18.04.2023 № 25, </w:t>
      </w:r>
      <w:r w:rsidR="00E80B15" w:rsidRPr="00424CDF">
        <w:rPr>
          <w:rFonts w:ascii="Times New Roman" w:hAnsi="Times New Roman" w:cs="Times New Roman"/>
          <w:bCs/>
          <w:color w:val="auto"/>
          <w:sz w:val="28"/>
          <w:szCs w:val="28"/>
        </w:rPr>
        <w:t>решением совета депутатов</w:t>
      </w:r>
      <w:r w:rsidR="00E80B15">
        <w:rPr>
          <w:rFonts w:ascii="Times New Roman" w:hAnsi="Times New Roman" w:cs="Times New Roman"/>
          <w:bCs/>
          <w:color w:val="auto"/>
          <w:sz w:val="28"/>
          <w:szCs w:val="28"/>
        </w:rPr>
        <w:t xml:space="preserve"> </w:t>
      </w:r>
      <w:r w:rsidR="00E80B15" w:rsidRPr="002D30B8">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r w:rsidR="00E80B15" w:rsidRPr="00424CDF">
        <w:rPr>
          <w:rFonts w:ascii="Times New Roman" w:hAnsi="Times New Roman" w:cs="Times New Roman"/>
          <w:bCs/>
          <w:color w:val="auto"/>
          <w:sz w:val="28"/>
          <w:szCs w:val="28"/>
        </w:rPr>
        <w:t xml:space="preserve"> </w:t>
      </w:r>
      <w:r w:rsidR="00424CDF" w:rsidRPr="00424CDF">
        <w:rPr>
          <w:rFonts w:ascii="Times New Roman" w:hAnsi="Times New Roman" w:cs="Times New Roman"/>
          <w:iCs/>
          <w:color w:val="auto"/>
          <w:sz w:val="28"/>
          <w:szCs w:val="28"/>
        </w:rPr>
        <w:t xml:space="preserve">от </w:t>
      </w:r>
      <w:r w:rsidR="00424CDF" w:rsidRPr="00424CDF">
        <w:rPr>
          <w:rFonts w:ascii="Times New Roman" w:hAnsi="Times New Roman" w:cs="Times New Roman"/>
          <w:sz w:val="28"/>
          <w:szCs w:val="28"/>
        </w:rPr>
        <w:t>20.12.2023 № 115</w:t>
      </w:r>
      <w:r w:rsidR="000056CE" w:rsidRPr="00424CDF">
        <w:rPr>
          <w:rFonts w:ascii="Times New Roman" w:hAnsi="Times New Roman" w:cs="Times New Roman"/>
          <w:bCs/>
          <w:color w:val="auto"/>
          <w:sz w:val="28"/>
          <w:szCs w:val="28"/>
        </w:rPr>
        <w:t xml:space="preserve"> </w:t>
      </w:r>
      <w:r w:rsidR="00077432" w:rsidRPr="00424CDF">
        <w:rPr>
          <w:rFonts w:ascii="Times New Roman" w:hAnsi="Times New Roman" w:cs="Times New Roman"/>
          <w:bCs/>
          <w:color w:val="auto"/>
          <w:sz w:val="28"/>
          <w:szCs w:val="28"/>
        </w:rPr>
        <w:t>(далее – Правила)</w:t>
      </w:r>
      <w:r w:rsidR="000A4D6E" w:rsidRPr="00424CDF">
        <w:rPr>
          <w:rFonts w:ascii="Times New Roman" w:hAnsi="Times New Roman" w:cs="Times New Roman"/>
          <w:bCs/>
          <w:color w:val="auto"/>
          <w:sz w:val="28"/>
          <w:szCs w:val="28"/>
        </w:rPr>
        <w:t xml:space="preserve">, </w:t>
      </w:r>
      <w:r w:rsidR="000056CE" w:rsidRPr="00424CDF">
        <w:rPr>
          <w:rFonts w:ascii="Times New Roman" w:hAnsi="Times New Roman" w:cs="Times New Roman"/>
          <w:bCs/>
          <w:color w:val="auto"/>
          <w:sz w:val="28"/>
          <w:szCs w:val="28"/>
        </w:rPr>
        <w:t xml:space="preserve">изменения </w:t>
      </w:r>
      <w:r w:rsidR="005B74BF" w:rsidRPr="00424CDF">
        <w:rPr>
          <w:rFonts w:ascii="Times New Roman" w:hAnsi="Times New Roman" w:cs="Times New Roman"/>
          <w:iCs/>
          <w:color w:val="auto"/>
          <w:sz w:val="28"/>
          <w:szCs w:val="28"/>
        </w:rPr>
        <w:t>согласно приложению</w:t>
      </w:r>
      <w:r w:rsidR="00332BEC" w:rsidRPr="00424CDF">
        <w:rPr>
          <w:rFonts w:ascii="Times New Roman" w:hAnsi="Times New Roman" w:cs="Times New Roman"/>
          <w:color w:val="auto"/>
          <w:sz w:val="28"/>
          <w:szCs w:val="28"/>
        </w:rPr>
        <w:t>.</w:t>
      </w:r>
    </w:p>
    <w:bookmarkEnd w:id="0"/>
    <w:p w14:paraId="550355A0" w14:textId="529FAC37" w:rsidR="004C1625" w:rsidRPr="004C1625" w:rsidRDefault="006208CB" w:rsidP="004C1625">
      <w:pPr>
        <w:pStyle w:val="af1"/>
        <w:numPr>
          <w:ilvl w:val="0"/>
          <w:numId w:val="3"/>
        </w:numPr>
        <w:ind w:left="0" w:firstLine="851"/>
        <w:jc w:val="both"/>
        <w:rPr>
          <w:rFonts w:ascii="Times New Roman" w:hAnsi="Times New Roman" w:cs="Times New Roman"/>
          <w:sz w:val="28"/>
          <w:szCs w:val="28"/>
        </w:rPr>
      </w:pPr>
      <w:r w:rsidRPr="00A57992">
        <w:rPr>
          <w:rFonts w:ascii="Times New Roman" w:hAnsi="Times New Roman" w:cs="Times New Roman"/>
          <w:color w:val="auto"/>
          <w:sz w:val="28"/>
          <w:szCs w:val="28"/>
        </w:rPr>
        <w:lastRenderedPageBreak/>
        <w:t xml:space="preserve">Настоящее решение вступает в силу после его официального </w:t>
      </w:r>
      <w:r w:rsidRPr="004C1625">
        <w:rPr>
          <w:rFonts w:ascii="Times New Roman" w:hAnsi="Times New Roman" w:cs="Times New Roman"/>
          <w:color w:val="auto"/>
          <w:sz w:val="28"/>
          <w:szCs w:val="28"/>
        </w:rPr>
        <w:t>опубликования в</w:t>
      </w:r>
      <w:r w:rsidR="004C1625" w:rsidRPr="004C1625">
        <w:rPr>
          <w:rFonts w:ascii="Times New Roman" w:hAnsi="Times New Roman" w:cs="Times New Roman"/>
          <w:sz w:val="28"/>
          <w:szCs w:val="28"/>
        </w:rPr>
        <w:t xml:space="preserve"> сетевом издании </w:t>
      </w:r>
      <w:r w:rsidR="004F24C7">
        <w:rPr>
          <w:rFonts w:ascii="Times New Roman" w:hAnsi="Times New Roman" w:cs="Times New Roman"/>
          <w:sz w:val="28"/>
          <w:szCs w:val="28"/>
        </w:rPr>
        <w:t>«</w:t>
      </w:r>
      <w:r w:rsidR="004C1625" w:rsidRPr="004C1625">
        <w:rPr>
          <w:rFonts w:ascii="Times New Roman" w:hAnsi="Times New Roman" w:cs="Times New Roman"/>
          <w:sz w:val="28"/>
          <w:szCs w:val="28"/>
        </w:rPr>
        <w:t>Заневский вестник</w:t>
      </w:r>
      <w:r w:rsidR="004F24C7">
        <w:rPr>
          <w:rFonts w:ascii="Times New Roman" w:hAnsi="Times New Roman" w:cs="Times New Roman"/>
          <w:sz w:val="28"/>
          <w:szCs w:val="28"/>
        </w:rPr>
        <w:t>»</w:t>
      </w:r>
      <w:r w:rsidR="004C1625" w:rsidRPr="004C1625">
        <w:rPr>
          <w:rFonts w:ascii="Times New Roman" w:hAnsi="Times New Roman" w:cs="Times New Roman"/>
          <w:sz w:val="28"/>
          <w:szCs w:val="28"/>
        </w:rPr>
        <w:t xml:space="preserve">: </w:t>
      </w:r>
      <w:proofErr w:type="spellStart"/>
      <w:r w:rsidR="004C1625" w:rsidRPr="004C1625">
        <w:rPr>
          <w:rFonts w:ascii="Times New Roman" w:hAnsi="Times New Roman" w:cs="Times New Roman"/>
          <w:sz w:val="28"/>
          <w:szCs w:val="28"/>
          <w:lang w:val="en-US"/>
        </w:rPr>
        <w:t>zanevkasmi</w:t>
      </w:r>
      <w:proofErr w:type="spellEnd"/>
      <w:r w:rsidR="004C1625" w:rsidRPr="004C1625">
        <w:rPr>
          <w:rFonts w:ascii="Times New Roman" w:hAnsi="Times New Roman" w:cs="Times New Roman"/>
          <w:sz w:val="28"/>
          <w:szCs w:val="28"/>
        </w:rPr>
        <w:t>.</w:t>
      </w:r>
      <w:proofErr w:type="spellStart"/>
      <w:r w:rsidR="004C1625" w:rsidRPr="004C1625">
        <w:rPr>
          <w:rFonts w:ascii="Times New Roman" w:hAnsi="Times New Roman" w:cs="Times New Roman"/>
          <w:sz w:val="28"/>
          <w:szCs w:val="28"/>
        </w:rPr>
        <w:t>ru</w:t>
      </w:r>
      <w:proofErr w:type="spellEnd"/>
      <w:r w:rsidR="004C1625" w:rsidRPr="004C1625">
        <w:rPr>
          <w:rFonts w:ascii="Times New Roman" w:hAnsi="Times New Roman" w:cs="Times New Roman"/>
          <w:sz w:val="28"/>
          <w:szCs w:val="28"/>
        </w:rPr>
        <w:t>.</w:t>
      </w:r>
    </w:p>
    <w:p w14:paraId="7BF8BD6D" w14:textId="77777777" w:rsidR="006208CB" w:rsidRPr="004C1625" w:rsidRDefault="002954C3" w:rsidP="004C1625">
      <w:pPr>
        <w:pStyle w:val="af1"/>
        <w:ind w:left="0" w:firstLine="851"/>
        <w:jc w:val="both"/>
        <w:rPr>
          <w:rFonts w:ascii="Times New Roman" w:hAnsi="Times New Roman" w:cs="Times New Roman"/>
          <w:color w:val="auto"/>
          <w:sz w:val="28"/>
          <w:szCs w:val="28"/>
        </w:rPr>
      </w:pPr>
      <w:r w:rsidRPr="004C1625">
        <w:rPr>
          <w:rFonts w:ascii="Times New Roman" w:hAnsi="Times New Roman" w:cs="Times New Roman"/>
          <w:color w:val="auto"/>
          <w:sz w:val="28"/>
          <w:szCs w:val="28"/>
        </w:rPr>
        <w:t>3</w:t>
      </w:r>
      <w:r w:rsidR="00077432" w:rsidRPr="004C1625">
        <w:rPr>
          <w:rFonts w:ascii="Times New Roman" w:hAnsi="Times New Roman" w:cs="Times New Roman"/>
          <w:color w:val="auto"/>
          <w:sz w:val="28"/>
          <w:szCs w:val="28"/>
        </w:rPr>
        <w:t>.</w:t>
      </w:r>
      <w:r w:rsidR="000A4D6E" w:rsidRPr="004C1625">
        <w:rPr>
          <w:rFonts w:ascii="Times New Roman" w:hAnsi="Times New Roman" w:cs="Times New Roman"/>
          <w:color w:val="auto"/>
          <w:sz w:val="28"/>
          <w:szCs w:val="28"/>
        </w:rPr>
        <w:t xml:space="preserve"> </w:t>
      </w:r>
      <w:r w:rsidR="006208CB" w:rsidRPr="004C1625">
        <w:rPr>
          <w:rFonts w:ascii="Times New Roman" w:hAnsi="Times New Roman" w:cs="Times New Roman"/>
          <w:color w:val="auto"/>
          <w:sz w:val="28"/>
          <w:szCs w:val="28"/>
        </w:rPr>
        <w:t xml:space="preserve">Контроль </w:t>
      </w:r>
      <w:r w:rsidR="009059A2" w:rsidRPr="004C1625">
        <w:rPr>
          <w:rFonts w:ascii="Times New Roman" w:hAnsi="Times New Roman" w:cs="Times New Roman"/>
          <w:color w:val="auto"/>
          <w:sz w:val="28"/>
          <w:szCs w:val="28"/>
        </w:rPr>
        <w:t>за</w:t>
      </w:r>
      <w:r w:rsidR="006208CB" w:rsidRPr="004C1625">
        <w:rPr>
          <w:rFonts w:ascii="Times New Roman" w:hAnsi="Times New Roman" w:cs="Times New Roman"/>
          <w:color w:val="auto"/>
          <w:sz w:val="28"/>
          <w:szCs w:val="28"/>
        </w:rPr>
        <w:t xml:space="preserve"> исполнением </w:t>
      </w:r>
      <w:r w:rsidR="009059A2" w:rsidRPr="004C1625">
        <w:rPr>
          <w:rFonts w:ascii="Times New Roman" w:hAnsi="Times New Roman" w:cs="Times New Roman"/>
          <w:color w:val="auto"/>
          <w:sz w:val="28"/>
          <w:szCs w:val="28"/>
        </w:rPr>
        <w:t xml:space="preserve">настоящего </w:t>
      </w:r>
      <w:r w:rsidR="006208CB" w:rsidRPr="004C1625">
        <w:rPr>
          <w:rFonts w:ascii="Times New Roman" w:hAnsi="Times New Roman" w:cs="Times New Roman"/>
          <w:color w:val="auto"/>
          <w:sz w:val="28"/>
          <w:szCs w:val="28"/>
        </w:rPr>
        <w:t>решения возложить на постоянно действующую депутатскую комиссию по промышленности, сельскому хозяйству, жилищно-коммунальному хозяйству, транспорту, связи и благоустройству.</w:t>
      </w:r>
    </w:p>
    <w:p w14:paraId="10880ACB" w14:textId="77777777" w:rsidR="000A4D6E" w:rsidRPr="00A57992" w:rsidRDefault="000A4D6E" w:rsidP="006208CB">
      <w:pPr>
        <w:shd w:val="clear" w:color="auto" w:fill="FFFFFF"/>
        <w:tabs>
          <w:tab w:val="left" w:pos="245"/>
        </w:tabs>
        <w:rPr>
          <w:rFonts w:ascii="Times New Roman" w:hAnsi="Times New Roman" w:cs="Times New Roman"/>
          <w:color w:val="auto"/>
          <w:sz w:val="28"/>
          <w:szCs w:val="28"/>
        </w:rPr>
      </w:pPr>
    </w:p>
    <w:p w14:paraId="4E12BB87" w14:textId="77777777" w:rsidR="00077432" w:rsidRPr="00A57992" w:rsidRDefault="00077432" w:rsidP="006208CB">
      <w:pPr>
        <w:shd w:val="clear" w:color="auto" w:fill="FFFFFF"/>
        <w:tabs>
          <w:tab w:val="left" w:pos="245"/>
        </w:tabs>
        <w:rPr>
          <w:rFonts w:ascii="Times New Roman" w:hAnsi="Times New Roman" w:cs="Times New Roman"/>
          <w:color w:val="auto"/>
          <w:sz w:val="28"/>
          <w:szCs w:val="28"/>
        </w:rPr>
      </w:pPr>
    </w:p>
    <w:p w14:paraId="3FB10335" w14:textId="77777777" w:rsidR="009059A2" w:rsidRPr="00A57992" w:rsidRDefault="009059A2" w:rsidP="006208CB">
      <w:pPr>
        <w:shd w:val="clear" w:color="auto" w:fill="FFFFFF"/>
        <w:tabs>
          <w:tab w:val="left" w:pos="245"/>
        </w:tabs>
        <w:rPr>
          <w:rFonts w:ascii="Times New Roman" w:hAnsi="Times New Roman" w:cs="Times New Roman"/>
          <w:color w:val="auto"/>
          <w:sz w:val="28"/>
          <w:szCs w:val="28"/>
        </w:rPr>
      </w:pPr>
    </w:p>
    <w:p w14:paraId="04D4E7F1" w14:textId="77777777" w:rsidR="002D745D" w:rsidRPr="00A57992" w:rsidRDefault="00DE6446" w:rsidP="00F870D7">
      <w:pPr>
        <w:rPr>
          <w:rFonts w:ascii="Times New Roman" w:hAnsi="Times New Roman" w:cs="Times New Roman"/>
          <w:color w:val="auto"/>
          <w:sz w:val="28"/>
          <w:szCs w:val="28"/>
        </w:rPr>
      </w:pPr>
      <w:r w:rsidRPr="00A57992">
        <w:rPr>
          <w:rFonts w:ascii="Times New Roman" w:hAnsi="Times New Roman" w:cs="Times New Roman"/>
          <w:color w:val="auto"/>
          <w:sz w:val="28"/>
          <w:szCs w:val="28"/>
        </w:rPr>
        <w:t>Г</w:t>
      </w:r>
      <w:r w:rsidR="00332BEC" w:rsidRPr="00A57992">
        <w:rPr>
          <w:rFonts w:ascii="Times New Roman" w:hAnsi="Times New Roman" w:cs="Times New Roman"/>
          <w:color w:val="auto"/>
          <w:sz w:val="28"/>
          <w:szCs w:val="28"/>
        </w:rPr>
        <w:t>лава муниципального образования</w:t>
      </w:r>
      <w:r w:rsidR="000A4D6E" w:rsidRPr="00A57992">
        <w:rPr>
          <w:rFonts w:ascii="Times New Roman" w:hAnsi="Times New Roman" w:cs="Times New Roman"/>
          <w:color w:val="auto"/>
          <w:sz w:val="28"/>
          <w:szCs w:val="28"/>
        </w:rPr>
        <w:tab/>
      </w:r>
      <w:r w:rsidR="000A4D6E" w:rsidRPr="00A57992">
        <w:rPr>
          <w:rFonts w:ascii="Times New Roman" w:hAnsi="Times New Roman" w:cs="Times New Roman"/>
          <w:color w:val="auto"/>
          <w:sz w:val="28"/>
          <w:szCs w:val="28"/>
        </w:rPr>
        <w:tab/>
      </w:r>
      <w:r w:rsidR="000A4D6E" w:rsidRPr="00A57992">
        <w:rPr>
          <w:rFonts w:ascii="Times New Roman" w:hAnsi="Times New Roman" w:cs="Times New Roman"/>
          <w:color w:val="auto"/>
          <w:sz w:val="28"/>
          <w:szCs w:val="28"/>
        </w:rPr>
        <w:tab/>
      </w:r>
      <w:r w:rsidR="000A4D6E" w:rsidRPr="00A57992">
        <w:rPr>
          <w:rFonts w:ascii="Times New Roman" w:hAnsi="Times New Roman" w:cs="Times New Roman"/>
          <w:color w:val="auto"/>
          <w:sz w:val="28"/>
          <w:szCs w:val="28"/>
        </w:rPr>
        <w:tab/>
      </w:r>
      <w:r w:rsidR="00292B6E" w:rsidRPr="00A57992">
        <w:rPr>
          <w:rFonts w:ascii="Times New Roman" w:hAnsi="Times New Roman" w:cs="Times New Roman"/>
          <w:color w:val="auto"/>
          <w:sz w:val="28"/>
          <w:szCs w:val="28"/>
        </w:rPr>
        <w:t>В.</w:t>
      </w:r>
      <w:r w:rsidR="00332BEC" w:rsidRPr="00A57992">
        <w:rPr>
          <w:rFonts w:ascii="Times New Roman" w:hAnsi="Times New Roman" w:cs="Times New Roman"/>
          <w:color w:val="auto"/>
          <w:sz w:val="28"/>
          <w:szCs w:val="28"/>
        </w:rPr>
        <w:t>Е. Кондратьев</w:t>
      </w:r>
      <w:r w:rsidR="00292B6E" w:rsidRPr="00A57992">
        <w:rPr>
          <w:rFonts w:ascii="Times New Roman" w:hAnsi="Times New Roman" w:cs="Times New Roman"/>
          <w:color w:val="auto"/>
          <w:sz w:val="28"/>
          <w:szCs w:val="28"/>
        </w:rPr>
        <w:t xml:space="preserve"> </w:t>
      </w:r>
    </w:p>
    <w:p w14:paraId="76D2BA4D" w14:textId="77777777" w:rsidR="000A4D6E" w:rsidRPr="00A57992" w:rsidRDefault="000A4D6E" w:rsidP="00944BA8">
      <w:pPr>
        <w:spacing w:line="276" w:lineRule="auto"/>
        <w:ind w:left="6372"/>
        <w:jc w:val="right"/>
        <w:rPr>
          <w:rFonts w:ascii="Times New Roman" w:hAnsi="Times New Roman" w:cs="Times New Roman"/>
          <w:color w:val="auto"/>
          <w:sz w:val="20"/>
          <w:szCs w:val="20"/>
        </w:rPr>
        <w:sectPr w:rsidR="000A4D6E" w:rsidRPr="00A57992" w:rsidSect="009059A2">
          <w:headerReference w:type="default" r:id="rId9"/>
          <w:type w:val="continuous"/>
          <w:pgSz w:w="11900" w:h="16840"/>
          <w:pgMar w:top="1134" w:right="851" w:bottom="1134" w:left="1418" w:header="0" w:footer="6" w:gutter="0"/>
          <w:cols w:space="720"/>
          <w:noEndnote/>
          <w:titlePg/>
          <w:docGrid w:linePitch="360"/>
        </w:sectPr>
      </w:pPr>
    </w:p>
    <w:p w14:paraId="0D420D31" w14:textId="77777777" w:rsidR="00AB472E" w:rsidRPr="00A57992" w:rsidRDefault="00AB472E" w:rsidP="00944BA8">
      <w:pPr>
        <w:spacing w:line="276" w:lineRule="auto"/>
        <w:ind w:left="6372"/>
        <w:jc w:val="right"/>
        <w:rPr>
          <w:rFonts w:ascii="Times New Roman" w:hAnsi="Times New Roman" w:cs="Times New Roman"/>
          <w:color w:val="auto"/>
          <w:sz w:val="20"/>
          <w:szCs w:val="20"/>
        </w:rPr>
      </w:pPr>
      <w:r w:rsidRPr="00A57992">
        <w:rPr>
          <w:rFonts w:ascii="Times New Roman" w:hAnsi="Times New Roman" w:cs="Times New Roman"/>
          <w:color w:val="auto"/>
          <w:sz w:val="20"/>
          <w:szCs w:val="20"/>
        </w:rPr>
        <w:lastRenderedPageBreak/>
        <w:t>Приложение</w:t>
      </w:r>
      <w:r w:rsidR="00944BA8" w:rsidRPr="00A57992">
        <w:rPr>
          <w:rFonts w:ascii="Times New Roman" w:hAnsi="Times New Roman" w:cs="Times New Roman"/>
          <w:color w:val="auto"/>
          <w:sz w:val="20"/>
          <w:szCs w:val="20"/>
        </w:rPr>
        <w:t xml:space="preserve"> к решению </w:t>
      </w:r>
    </w:p>
    <w:p w14:paraId="3A00D5F6" w14:textId="09CA905A" w:rsidR="00AB472E" w:rsidRPr="00A57992" w:rsidRDefault="00707A8D" w:rsidP="00707A8D">
      <w:pPr>
        <w:spacing w:line="276" w:lineRule="auto"/>
        <w:jc w:val="right"/>
        <w:rPr>
          <w:rFonts w:ascii="Times New Roman" w:hAnsi="Times New Roman" w:cs="Times New Roman"/>
          <w:color w:val="auto"/>
          <w:sz w:val="20"/>
          <w:szCs w:val="20"/>
        </w:rPr>
      </w:pPr>
      <w:r w:rsidRPr="00A57992">
        <w:rPr>
          <w:rFonts w:ascii="Times New Roman" w:hAnsi="Times New Roman" w:cs="Times New Roman"/>
          <w:color w:val="auto"/>
          <w:sz w:val="20"/>
          <w:szCs w:val="20"/>
        </w:rPr>
        <w:t>от</w:t>
      </w:r>
      <w:r w:rsidR="00A11CE0" w:rsidRPr="00A57992">
        <w:rPr>
          <w:rFonts w:ascii="Times New Roman" w:hAnsi="Times New Roman" w:cs="Times New Roman"/>
          <w:color w:val="auto"/>
          <w:sz w:val="20"/>
          <w:szCs w:val="20"/>
        </w:rPr>
        <w:t xml:space="preserve"> </w:t>
      </w:r>
      <w:r w:rsidR="00575C71">
        <w:rPr>
          <w:rFonts w:ascii="Times New Roman" w:hAnsi="Times New Roman" w:cs="Times New Roman"/>
          <w:color w:val="auto"/>
          <w:sz w:val="20"/>
          <w:szCs w:val="20"/>
        </w:rPr>
        <w:t>______</w:t>
      </w:r>
      <w:r w:rsidR="00BE0E33">
        <w:rPr>
          <w:rFonts w:ascii="Times New Roman" w:hAnsi="Times New Roman" w:cs="Times New Roman"/>
          <w:color w:val="auto"/>
          <w:sz w:val="20"/>
          <w:szCs w:val="20"/>
        </w:rPr>
        <w:t>______</w:t>
      </w:r>
      <w:r w:rsidR="00575C71">
        <w:rPr>
          <w:rFonts w:ascii="Times New Roman" w:hAnsi="Times New Roman" w:cs="Times New Roman"/>
          <w:color w:val="auto"/>
          <w:sz w:val="20"/>
          <w:szCs w:val="20"/>
        </w:rPr>
        <w:t>_______</w:t>
      </w:r>
      <w:r w:rsidR="002B5938">
        <w:rPr>
          <w:rFonts w:ascii="Times New Roman" w:hAnsi="Times New Roman" w:cs="Times New Roman"/>
          <w:color w:val="auto"/>
          <w:sz w:val="20"/>
          <w:szCs w:val="20"/>
        </w:rPr>
        <w:t xml:space="preserve"> </w:t>
      </w:r>
      <w:r w:rsidR="00AB472E" w:rsidRPr="00A57992">
        <w:rPr>
          <w:rFonts w:ascii="Times New Roman" w:hAnsi="Times New Roman" w:cs="Times New Roman"/>
          <w:color w:val="auto"/>
          <w:sz w:val="20"/>
          <w:szCs w:val="20"/>
        </w:rPr>
        <w:t>№</w:t>
      </w:r>
      <w:r w:rsidR="00575C71">
        <w:rPr>
          <w:rFonts w:ascii="Times New Roman" w:hAnsi="Times New Roman" w:cs="Times New Roman"/>
          <w:color w:val="auto"/>
          <w:sz w:val="20"/>
          <w:szCs w:val="20"/>
        </w:rPr>
        <w:t>____</w:t>
      </w:r>
    </w:p>
    <w:p w14:paraId="4D1D0AF2" w14:textId="77777777" w:rsidR="00590A49" w:rsidRPr="00A57992" w:rsidRDefault="00590A49" w:rsidP="00AB472E">
      <w:pPr>
        <w:jc w:val="center"/>
        <w:rPr>
          <w:rFonts w:ascii="Times New Roman" w:hAnsi="Times New Roman" w:cs="Times New Roman"/>
          <w:color w:val="auto"/>
          <w:sz w:val="28"/>
          <w:szCs w:val="28"/>
        </w:rPr>
      </w:pPr>
    </w:p>
    <w:p w14:paraId="6E39B1D0" w14:textId="77777777" w:rsidR="006C155B" w:rsidRPr="00A57992" w:rsidRDefault="00DE6446" w:rsidP="00AB472E">
      <w:pPr>
        <w:jc w:val="center"/>
        <w:rPr>
          <w:rFonts w:ascii="Times New Roman" w:hAnsi="Times New Roman" w:cs="Times New Roman"/>
          <w:color w:val="auto"/>
          <w:sz w:val="28"/>
          <w:szCs w:val="28"/>
        </w:rPr>
      </w:pPr>
      <w:r w:rsidRPr="00A57992">
        <w:rPr>
          <w:rFonts w:ascii="Times New Roman" w:hAnsi="Times New Roman" w:cs="Times New Roman"/>
          <w:color w:val="auto"/>
          <w:sz w:val="28"/>
          <w:szCs w:val="28"/>
        </w:rPr>
        <w:t xml:space="preserve">Изменения </w:t>
      </w:r>
    </w:p>
    <w:p w14:paraId="366778D7" w14:textId="77777777" w:rsidR="00575C71" w:rsidRDefault="00DE6446" w:rsidP="000F6EBC">
      <w:pPr>
        <w:jc w:val="center"/>
        <w:rPr>
          <w:rFonts w:ascii="Times New Roman" w:hAnsi="Times New Roman" w:cs="Times New Roman"/>
          <w:color w:val="auto"/>
          <w:sz w:val="28"/>
          <w:szCs w:val="28"/>
        </w:rPr>
      </w:pPr>
      <w:r w:rsidRPr="00A57992">
        <w:rPr>
          <w:rFonts w:ascii="Times New Roman" w:hAnsi="Times New Roman" w:cs="Times New Roman"/>
          <w:color w:val="auto"/>
          <w:sz w:val="28"/>
          <w:szCs w:val="28"/>
        </w:rPr>
        <w:t xml:space="preserve">в </w:t>
      </w:r>
      <w:r w:rsidR="00AB472E" w:rsidRPr="00A57992">
        <w:rPr>
          <w:rFonts w:ascii="Times New Roman" w:hAnsi="Times New Roman" w:cs="Times New Roman"/>
          <w:color w:val="auto"/>
          <w:sz w:val="28"/>
          <w:szCs w:val="28"/>
        </w:rPr>
        <w:t>Правила</w:t>
      </w:r>
      <w:r w:rsidR="006C155B" w:rsidRPr="00A57992">
        <w:rPr>
          <w:rFonts w:ascii="Times New Roman" w:hAnsi="Times New Roman" w:cs="Times New Roman"/>
          <w:color w:val="auto"/>
          <w:sz w:val="28"/>
          <w:szCs w:val="28"/>
        </w:rPr>
        <w:t xml:space="preserve"> </w:t>
      </w:r>
      <w:r w:rsidR="00575C71" w:rsidRPr="00A57992">
        <w:rPr>
          <w:rFonts w:ascii="Times New Roman" w:hAnsi="Times New Roman" w:cs="Times New Roman"/>
          <w:color w:val="auto"/>
          <w:sz w:val="28"/>
          <w:szCs w:val="28"/>
        </w:rPr>
        <w:t xml:space="preserve">благоустройства и санитарного содержания </w:t>
      </w:r>
      <w:r w:rsidR="00575C71" w:rsidRPr="002D30B8">
        <w:rPr>
          <w:rFonts w:ascii="Times New Roman" w:hAnsi="Times New Roman" w:cs="Times New Roman"/>
          <w:color w:val="auto"/>
          <w:sz w:val="28"/>
          <w:szCs w:val="28"/>
        </w:rPr>
        <w:t xml:space="preserve">территории </w:t>
      </w:r>
    </w:p>
    <w:p w14:paraId="3A93A8BF" w14:textId="77777777" w:rsidR="00575C71" w:rsidRPr="00A57992" w:rsidRDefault="00575C71" w:rsidP="000F6EBC">
      <w:pPr>
        <w:jc w:val="center"/>
        <w:rPr>
          <w:rFonts w:ascii="Times New Roman" w:hAnsi="Times New Roman" w:cs="Times New Roman"/>
          <w:iCs/>
          <w:color w:val="auto"/>
          <w:sz w:val="28"/>
          <w:szCs w:val="28"/>
        </w:rPr>
      </w:pPr>
      <w:r w:rsidRPr="002D30B8">
        <w:rPr>
          <w:rFonts w:ascii="Times New Roman" w:hAnsi="Times New Roman" w:cs="Times New Roman"/>
          <w:iCs/>
          <w:color w:val="auto"/>
          <w:sz w:val="28"/>
          <w:szCs w:val="28"/>
        </w:rPr>
        <w:t>Заневского городского поселения Всеволожского муниципального района Ленинградской области</w:t>
      </w:r>
    </w:p>
    <w:p w14:paraId="4DBD7CA8" w14:textId="77777777" w:rsidR="003F24A4" w:rsidRDefault="003F24A4" w:rsidP="003F24A4">
      <w:pPr>
        <w:pStyle w:val="af1"/>
        <w:ind w:left="851"/>
        <w:jc w:val="both"/>
        <w:rPr>
          <w:rFonts w:ascii="Times New Roman" w:hAnsi="Times New Roman" w:cs="Times New Roman"/>
          <w:iCs/>
          <w:color w:val="auto"/>
          <w:sz w:val="28"/>
          <w:szCs w:val="28"/>
        </w:rPr>
      </w:pPr>
    </w:p>
    <w:p w14:paraId="796407A1" w14:textId="77777777" w:rsidR="008D02CE" w:rsidRPr="00264662" w:rsidRDefault="008D02CE" w:rsidP="008D02CE">
      <w:pPr>
        <w:pStyle w:val="af1"/>
        <w:numPr>
          <w:ilvl w:val="0"/>
          <w:numId w:val="2"/>
        </w:numPr>
        <w:ind w:left="0" w:firstLine="851"/>
        <w:jc w:val="both"/>
        <w:rPr>
          <w:rFonts w:ascii="Times New Roman" w:hAnsi="Times New Roman" w:cs="Times New Roman"/>
          <w:iCs/>
          <w:color w:val="auto"/>
          <w:sz w:val="28"/>
          <w:szCs w:val="28"/>
        </w:rPr>
      </w:pPr>
      <w:r w:rsidRPr="00264662">
        <w:rPr>
          <w:rFonts w:ascii="Times New Roman" w:hAnsi="Times New Roman" w:cs="Times New Roman"/>
          <w:iCs/>
          <w:color w:val="auto"/>
          <w:sz w:val="28"/>
          <w:szCs w:val="28"/>
        </w:rPr>
        <w:t xml:space="preserve">Пункт 1 главы 1 раздела </w:t>
      </w:r>
      <w:r w:rsidRPr="00264662">
        <w:rPr>
          <w:rFonts w:ascii="Times New Roman" w:hAnsi="Times New Roman" w:cs="Times New Roman"/>
          <w:iCs/>
          <w:color w:val="auto"/>
          <w:sz w:val="28"/>
          <w:szCs w:val="28"/>
          <w:lang w:val="en-US"/>
        </w:rPr>
        <w:t>I</w:t>
      </w:r>
      <w:r w:rsidRPr="00264662">
        <w:rPr>
          <w:rFonts w:ascii="Times New Roman" w:hAnsi="Times New Roman" w:cs="Times New Roman"/>
          <w:iCs/>
          <w:color w:val="auto"/>
          <w:sz w:val="28"/>
          <w:szCs w:val="28"/>
        </w:rPr>
        <w:t xml:space="preserve"> Правил изложить в новой редакции:</w:t>
      </w:r>
    </w:p>
    <w:p w14:paraId="0D859A16" w14:textId="19EDA6F1" w:rsidR="008D02CE" w:rsidRDefault="004F24C7" w:rsidP="00BE0E33">
      <w:pPr>
        <w:widowControl/>
        <w:autoSpaceDE w:val="0"/>
        <w:autoSpaceDN w:val="0"/>
        <w:adjustRightInd w:val="0"/>
        <w:ind w:firstLine="851"/>
        <w:jc w:val="both"/>
        <w:rPr>
          <w:rFonts w:ascii="Times New Roman" w:hAnsi="Times New Roman" w:cs="Times New Roman"/>
          <w:color w:val="auto"/>
          <w:sz w:val="28"/>
          <w:szCs w:val="28"/>
        </w:rPr>
      </w:pPr>
      <w:r>
        <w:rPr>
          <w:rFonts w:ascii="Times New Roman" w:hAnsi="Times New Roman" w:cs="Times New Roman"/>
          <w:iCs/>
          <w:color w:val="auto"/>
          <w:sz w:val="28"/>
          <w:szCs w:val="28"/>
        </w:rPr>
        <w:t>«</w:t>
      </w:r>
      <w:r w:rsidR="008D02CE" w:rsidRPr="00264662">
        <w:rPr>
          <w:rFonts w:ascii="Times New Roman" w:hAnsi="Times New Roman" w:cs="Times New Roman"/>
          <w:iCs/>
          <w:color w:val="auto"/>
          <w:sz w:val="28"/>
          <w:szCs w:val="28"/>
        </w:rPr>
        <w:t xml:space="preserve">1. </w:t>
      </w:r>
      <w:r w:rsidR="008D02CE" w:rsidRPr="00264662">
        <w:rPr>
          <w:rFonts w:ascii="Times New Roman" w:hAnsi="Times New Roman" w:cs="Times New Roman"/>
          <w:color w:val="auto"/>
          <w:sz w:val="28"/>
          <w:szCs w:val="28"/>
        </w:rPr>
        <w:t>Правила благоустройства и санитарного содержания территории Заневско</w:t>
      </w:r>
      <w:r w:rsidR="0034388F">
        <w:rPr>
          <w:rFonts w:ascii="Times New Roman" w:hAnsi="Times New Roman" w:cs="Times New Roman"/>
          <w:color w:val="auto"/>
          <w:sz w:val="28"/>
          <w:szCs w:val="28"/>
        </w:rPr>
        <w:t>го</w:t>
      </w:r>
      <w:r w:rsidR="008D02CE" w:rsidRPr="00264662">
        <w:rPr>
          <w:rFonts w:ascii="Times New Roman" w:hAnsi="Times New Roman" w:cs="Times New Roman"/>
          <w:color w:val="auto"/>
          <w:sz w:val="28"/>
          <w:szCs w:val="28"/>
        </w:rPr>
        <w:t xml:space="preserve"> городско</w:t>
      </w:r>
      <w:r w:rsidR="0034388F">
        <w:rPr>
          <w:rFonts w:ascii="Times New Roman" w:hAnsi="Times New Roman" w:cs="Times New Roman"/>
          <w:color w:val="auto"/>
          <w:sz w:val="28"/>
          <w:szCs w:val="28"/>
        </w:rPr>
        <w:t>го</w:t>
      </w:r>
      <w:r w:rsidR="008D02CE" w:rsidRPr="00264662">
        <w:rPr>
          <w:rFonts w:ascii="Times New Roman" w:hAnsi="Times New Roman" w:cs="Times New Roman"/>
          <w:color w:val="auto"/>
          <w:sz w:val="28"/>
          <w:szCs w:val="28"/>
        </w:rPr>
        <w:t xml:space="preserve"> поселени</w:t>
      </w:r>
      <w:r w:rsidR="0034388F">
        <w:rPr>
          <w:rFonts w:ascii="Times New Roman" w:hAnsi="Times New Roman" w:cs="Times New Roman"/>
          <w:color w:val="auto"/>
          <w:sz w:val="28"/>
          <w:szCs w:val="28"/>
        </w:rPr>
        <w:t>я</w:t>
      </w:r>
      <w:r w:rsidR="008D02CE" w:rsidRPr="00264662">
        <w:rPr>
          <w:rFonts w:ascii="Times New Roman" w:hAnsi="Times New Roman" w:cs="Times New Roman"/>
          <w:color w:val="auto"/>
          <w:sz w:val="28"/>
          <w:szCs w:val="28"/>
        </w:rPr>
        <w:t xml:space="preserve"> Всеволожского муниципального района Ленинградской области (далее – Правила) разработаны в соответствии с </w:t>
      </w:r>
      <w:r w:rsidR="0034388F">
        <w:rPr>
          <w:rFonts w:ascii="Times New Roman" w:hAnsi="Times New Roman" w:cs="Times New Roman"/>
          <w:color w:val="auto"/>
          <w:sz w:val="28"/>
          <w:szCs w:val="28"/>
          <w:lang w:bidi="ar-SA"/>
        </w:rPr>
        <w:t xml:space="preserve">федеральными законами от 20.03.2025 № 33-ФЗ </w:t>
      </w:r>
      <w:r>
        <w:rPr>
          <w:rFonts w:ascii="Times New Roman" w:hAnsi="Times New Roman" w:cs="Times New Roman"/>
          <w:color w:val="auto"/>
          <w:sz w:val="28"/>
          <w:szCs w:val="28"/>
          <w:lang w:bidi="ar-SA"/>
        </w:rPr>
        <w:t>«</w:t>
      </w:r>
      <w:r w:rsidR="0034388F">
        <w:rPr>
          <w:rFonts w:ascii="Times New Roman" w:hAnsi="Times New Roman" w:cs="Times New Roman"/>
          <w:color w:val="auto"/>
          <w:sz w:val="28"/>
          <w:szCs w:val="28"/>
          <w:lang w:bidi="ar-SA"/>
        </w:rPr>
        <w:t>Об общих принципах организации местного самоуправления в единой системе публичной власти</w:t>
      </w:r>
      <w:r>
        <w:rPr>
          <w:rFonts w:ascii="Times New Roman" w:hAnsi="Times New Roman" w:cs="Times New Roman"/>
          <w:color w:val="auto"/>
          <w:sz w:val="28"/>
          <w:szCs w:val="28"/>
          <w:lang w:bidi="ar-SA"/>
        </w:rPr>
        <w:t>»</w:t>
      </w:r>
      <w:r w:rsidR="0034388F">
        <w:rPr>
          <w:rFonts w:ascii="Times New Roman" w:hAnsi="Times New Roman" w:cs="Times New Roman"/>
          <w:color w:val="auto"/>
          <w:sz w:val="28"/>
          <w:szCs w:val="28"/>
          <w:lang w:bidi="ar-SA"/>
        </w:rPr>
        <w:t xml:space="preserve">, </w:t>
      </w:r>
      <w:r w:rsidR="008D02CE" w:rsidRPr="00264662">
        <w:rPr>
          <w:rFonts w:ascii="Times New Roman" w:hAnsi="Times New Roman" w:cs="Times New Roman"/>
          <w:color w:val="auto"/>
          <w:sz w:val="28"/>
          <w:szCs w:val="28"/>
        </w:rPr>
        <w:t xml:space="preserve">от 10.01.2002 № 7-ФЗ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охране окружающей среды</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30.03.1999 № 52-ФЗ </w:t>
      </w:r>
      <w:r>
        <w:rPr>
          <w:rFonts w:ascii="Times New Roman" w:hAnsi="Times New Roman" w:cs="Times New Roman"/>
          <w:color w:val="auto"/>
          <w:sz w:val="28"/>
          <w:szCs w:val="28"/>
        </w:rPr>
        <w:br/>
        <w:t>«</w:t>
      </w:r>
      <w:r w:rsidR="008D02CE" w:rsidRPr="00264662">
        <w:rPr>
          <w:rFonts w:ascii="Times New Roman" w:hAnsi="Times New Roman" w:cs="Times New Roman"/>
          <w:color w:val="auto"/>
          <w:sz w:val="28"/>
          <w:szCs w:val="28"/>
        </w:rPr>
        <w:t>О санитарно-эпидемиологическом благополучии населения</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13.03.2006 </w:t>
      </w:r>
      <w:r>
        <w:rPr>
          <w:rFonts w:ascii="Times New Roman" w:hAnsi="Times New Roman" w:cs="Times New Roman"/>
          <w:color w:val="auto"/>
          <w:sz w:val="28"/>
          <w:szCs w:val="28"/>
        </w:rPr>
        <w:br/>
      </w:r>
      <w:r w:rsidR="008D02CE" w:rsidRPr="00264662">
        <w:rPr>
          <w:rFonts w:ascii="Times New Roman" w:hAnsi="Times New Roman" w:cs="Times New Roman"/>
          <w:color w:val="auto"/>
          <w:sz w:val="28"/>
          <w:szCs w:val="28"/>
        </w:rPr>
        <w:t xml:space="preserve">№ 38-ФЗ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 рекламе</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24.06.1998 № 89-ФЗ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отходах производства и потребления</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сводом правил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СП 82.13330.2016. Свод правил. Благоустройство территорий. Актуализированная редакция СНиП III-10-75</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утвержденным приказом Минстроя России от 16.12.2016 № 972/</w:t>
      </w:r>
      <w:proofErr w:type="spellStart"/>
      <w:r w:rsidR="008D02CE" w:rsidRPr="00264662">
        <w:rPr>
          <w:rFonts w:ascii="Times New Roman" w:hAnsi="Times New Roman" w:cs="Times New Roman"/>
          <w:color w:val="auto"/>
          <w:sz w:val="28"/>
          <w:szCs w:val="28"/>
        </w:rPr>
        <w:t>пр</w:t>
      </w:r>
      <w:proofErr w:type="spellEnd"/>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w:t>
      </w:r>
      <w:r w:rsidR="008D02CE" w:rsidRPr="00264662">
        <w:rPr>
          <w:rFonts w:ascii="Times New Roman" w:hAnsi="Times New Roman" w:cs="Times New Roman"/>
          <w:color w:val="auto"/>
          <w:sz w:val="28"/>
          <w:szCs w:val="28"/>
          <w:lang w:bidi="ar-SA"/>
        </w:rPr>
        <w:t xml:space="preserve">Постановлением Главного государственного санитарного врача РФ от 28.01.2021 № 3 </w:t>
      </w:r>
      <w:r>
        <w:rPr>
          <w:rFonts w:ascii="Times New Roman" w:hAnsi="Times New Roman" w:cs="Times New Roman"/>
          <w:color w:val="auto"/>
          <w:sz w:val="28"/>
          <w:szCs w:val="28"/>
          <w:lang w:bidi="ar-SA"/>
        </w:rPr>
        <w:t>«</w:t>
      </w:r>
      <w:r w:rsidR="008D02CE" w:rsidRPr="00264662">
        <w:rPr>
          <w:rFonts w:ascii="Times New Roman" w:hAnsi="Times New Roman" w:cs="Times New Roman"/>
          <w:color w:val="auto"/>
          <w:sz w:val="28"/>
          <w:szCs w:val="28"/>
          <w:lang w:bidi="ar-SA"/>
        </w:rPr>
        <w:t xml:space="preserve">Об утверждении санитарных правил и норм СанПиН 2.1.3684-21 </w:t>
      </w:r>
      <w:r>
        <w:rPr>
          <w:rFonts w:ascii="Times New Roman" w:hAnsi="Times New Roman" w:cs="Times New Roman"/>
          <w:color w:val="auto"/>
          <w:sz w:val="28"/>
          <w:szCs w:val="28"/>
          <w:lang w:bidi="ar-SA"/>
        </w:rPr>
        <w:t>«</w:t>
      </w:r>
      <w:r w:rsidR="008D02CE" w:rsidRPr="00264662">
        <w:rPr>
          <w:rFonts w:ascii="Times New Roman" w:hAnsi="Times New Roman" w:cs="Times New Roman"/>
          <w:color w:val="auto"/>
          <w:sz w:val="28"/>
          <w:szCs w:val="28"/>
          <w:lang w:bidi="ar-SA"/>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cs="Times New Roman"/>
          <w:color w:val="auto"/>
          <w:sz w:val="28"/>
          <w:szCs w:val="28"/>
          <w:lang w:bidi="ar-SA"/>
        </w:rPr>
        <w:t>»</w:t>
      </w:r>
      <w:r w:rsidR="008D02CE" w:rsidRPr="00264662">
        <w:rPr>
          <w:rFonts w:ascii="Times New Roman" w:hAnsi="Times New Roman" w:cs="Times New Roman"/>
          <w:color w:val="auto"/>
          <w:sz w:val="28"/>
          <w:szCs w:val="28"/>
          <w:lang w:bidi="ar-SA"/>
        </w:rPr>
        <w:t xml:space="preserve">, </w:t>
      </w:r>
      <w:r w:rsidR="008D02CE" w:rsidRPr="00264662">
        <w:rPr>
          <w:rFonts w:ascii="Times New Roman" w:hAnsi="Times New Roman" w:cs="Times New Roman"/>
          <w:color w:val="auto"/>
          <w:sz w:val="28"/>
          <w:szCs w:val="28"/>
        </w:rPr>
        <w:t xml:space="preserve">приказом Государственного комитета Российской Федерации по строительству и жилищно-коммунальному комплексу от 15.12.1999 № 153 </w:t>
      </w:r>
      <w:r>
        <w:rPr>
          <w:rFonts w:ascii="Times New Roman" w:hAnsi="Times New Roman" w:cs="Times New Roman"/>
          <w:color w:val="auto"/>
          <w:sz w:val="28"/>
          <w:szCs w:val="28"/>
        </w:rPr>
        <w:br/>
        <w:t>«</w:t>
      </w:r>
      <w:r w:rsidR="008D02CE" w:rsidRPr="00264662">
        <w:rPr>
          <w:rFonts w:ascii="Times New Roman" w:hAnsi="Times New Roman" w:cs="Times New Roman"/>
          <w:color w:val="auto"/>
          <w:sz w:val="28"/>
          <w:szCs w:val="28"/>
        </w:rPr>
        <w:t>Об утверждении Правил создания, охраны и содержания зеленых насаждений в городах Российской Федерации</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Указаниями по организации и проведению работ при содержании придомовых территорий</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утвержденными </w:t>
      </w:r>
      <w:proofErr w:type="spellStart"/>
      <w:r w:rsidR="008D02CE" w:rsidRPr="00264662">
        <w:rPr>
          <w:rFonts w:ascii="Times New Roman" w:hAnsi="Times New Roman" w:cs="Times New Roman"/>
          <w:color w:val="auto"/>
          <w:sz w:val="28"/>
          <w:szCs w:val="28"/>
        </w:rPr>
        <w:t>Минжилкомхозом</w:t>
      </w:r>
      <w:proofErr w:type="spellEnd"/>
      <w:r w:rsidR="008D02CE" w:rsidRPr="00264662">
        <w:rPr>
          <w:rFonts w:ascii="Times New Roman" w:hAnsi="Times New Roman" w:cs="Times New Roman"/>
          <w:color w:val="auto"/>
          <w:sz w:val="28"/>
          <w:szCs w:val="28"/>
        </w:rPr>
        <w:t xml:space="preserve"> РСФСР 07.04.1988, областными законами Ленинградской области от 02.07.2003 № 47-оз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административных правонарушениях</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w:t>
      </w:r>
      <w:r w:rsidR="002F4C00">
        <w:rPr>
          <w:rFonts w:ascii="Times New Roman" w:hAnsi="Times New Roman" w:cs="Times New Roman"/>
          <w:color w:val="auto"/>
          <w:sz w:val="28"/>
          <w:szCs w:val="28"/>
        </w:rPr>
        <w:br/>
      </w:r>
      <w:r w:rsidR="008D02CE" w:rsidRPr="00264662">
        <w:rPr>
          <w:rFonts w:ascii="Times New Roman" w:hAnsi="Times New Roman" w:cs="Times New Roman"/>
          <w:color w:val="auto"/>
          <w:sz w:val="28"/>
          <w:szCs w:val="28"/>
        </w:rPr>
        <w:t xml:space="preserve">от 14.11.2018 № 118-оз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 порядке определения органами местного самоуправления границ прилегающих территорий на территории Ленинградской области</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 от 25.12.2018 № 132-оз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xml:space="preserve">О регулировании отдельных вопросов правилами благоустройства территорий муниципальных образований Ленинградской области и о внесении изменения в статью 4.10 областного закона </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Об административных правонарушениях</w:t>
      </w:r>
      <w:r>
        <w:rPr>
          <w:rFonts w:ascii="Times New Roman" w:hAnsi="Times New Roman" w:cs="Times New Roman"/>
          <w:color w:val="auto"/>
          <w:sz w:val="28"/>
          <w:szCs w:val="28"/>
        </w:rPr>
        <w:t>»</w:t>
      </w:r>
      <w:r w:rsidR="008D02CE" w:rsidRPr="00264662">
        <w:rPr>
          <w:rFonts w:ascii="Times New Roman" w:hAnsi="Times New Roman" w:cs="Times New Roman"/>
          <w:color w:val="auto"/>
          <w:sz w:val="28"/>
          <w:szCs w:val="28"/>
        </w:rPr>
        <w:t>, а также иными нормативными правовыми актами Российской Федерации, Ленинградской области и муниципальными правовыми актами.</w:t>
      </w:r>
      <w:r>
        <w:rPr>
          <w:rFonts w:ascii="Times New Roman" w:hAnsi="Times New Roman" w:cs="Times New Roman"/>
          <w:color w:val="auto"/>
          <w:sz w:val="28"/>
          <w:szCs w:val="28"/>
        </w:rPr>
        <w:t>»</w:t>
      </w:r>
    </w:p>
    <w:p w14:paraId="5974F55D" w14:textId="77777777" w:rsidR="00D03A1A" w:rsidRDefault="00D03A1A" w:rsidP="008D02CE">
      <w:pPr>
        <w:ind w:firstLine="851"/>
        <w:jc w:val="both"/>
        <w:rPr>
          <w:rFonts w:ascii="Times New Roman" w:hAnsi="Times New Roman" w:cs="Times New Roman"/>
          <w:color w:val="auto"/>
          <w:sz w:val="28"/>
          <w:szCs w:val="28"/>
        </w:rPr>
      </w:pPr>
    </w:p>
    <w:p w14:paraId="76F5D38A" w14:textId="77777777" w:rsidR="0032451E" w:rsidRPr="0032451E" w:rsidRDefault="0032451E" w:rsidP="0032451E">
      <w:pPr>
        <w:autoSpaceDE w:val="0"/>
        <w:autoSpaceDN w:val="0"/>
        <w:adjustRightInd w:val="0"/>
        <w:ind w:firstLine="851"/>
        <w:contextualSpacing/>
        <w:jc w:val="both"/>
        <w:rPr>
          <w:rFonts w:ascii="Times New Roman" w:hAnsi="Times New Roman" w:cs="Times New Roman"/>
          <w:color w:val="auto"/>
          <w:sz w:val="28"/>
          <w:szCs w:val="28"/>
        </w:rPr>
      </w:pPr>
      <w:bookmarkStart w:id="1" w:name="_Hlk217556306"/>
      <w:r>
        <w:rPr>
          <w:rFonts w:ascii="Times New Roman" w:hAnsi="Times New Roman" w:cs="Times New Roman"/>
          <w:color w:val="auto"/>
          <w:sz w:val="28"/>
          <w:szCs w:val="28"/>
        </w:rPr>
        <w:t>2</w:t>
      </w:r>
      <w:r w:rsidRPr="0032451E">
        <w:rPr>
          <w:rFonts w:ascii="Times New Roman" w:hAnsi="Times New Roman" w:cs="Times New Roman"/>
          <w:color w:val="auto"/>
          <w:sz w:val="28"/>
          <w:szCs w:val="28"/>
        </w:rPr>
        <w:t xml:space="preserve">. Главу 7 раздела </w:t>
      </w:r>
      <w:r w:rsidRPr="0032451E">
        <w:rPr>
          <w:rFonts w:ascii="Times New Roman" w:hAnsi="Times New Roman" w:cs="Times New Roman"/>
          <w:color w:val="auto"/>
          <w:sz w:val="28"/>
          <w:szCs w:val="28"/>
          <w:lang w:val="en-US"/>
        </w:rPr>
        <w:t>II</w:t>
      </w:r>
      <w:r w:rsidRPr="0032451E">
        <w:rPr>
          <w:rFonts w:ascii="Times New Roman" w:hAnsi="Times New Roman" w:cs="Times New Roman"/>
          <w:color w:val="auto"/>
          <w:sz w:val="28"/>
          <w:szCs w:val="28"/>
        </w:rPr>
        <w:t xml:space="preserve"> Правил изложить в новой редакции:</w:t>
      </w:r>
    </w:p>
    <w:p w14:paraId="4FC13E68" w14:textId="5951A157" w:rsidR="0032451E" w:rsidRPr="0032451E" w:rsidRDefault="004F24C7" w:rsidP="0032451E">
      <w:pPr>
        <w:autoSpaceDE w:val="0"/>
        <w:autoSpaceDN w:val="0"/>
        <w:adjustRightInd w:val="0"/>
        <w:ind w:firstLine="851"/>
        <w:contextualSpacing/>
        <w:jc w:val="both"/>
        <w:rPr>
          <w:rFonts w:ascii="Times New Roman" w:hAnsi="Times New Roman" w:cs="Times New Roman"/>
          <w:color w:val="auto"/>
          <w:sz w:val="28"/>
          <w:szCs w:val="28"/>
        </w:rPr>
      </w:pPr>
      <w:r>
        <w:rPr>
          <w:rFonts w:ascii="Times New Roman" w:hAnsi="Times New Roman" w:cs="Times New Roman"/>
          <w:color w:val="auto"/>
          <w:sz w:val="28"/>
          <w:szCs w:val="28"/>
        </w:rPr>
        <w:t>«</w:t>
      </w:r>
      <w:r w:rsidR="0032451E" w:rsidRPr="0032451E">
        <w:rPr>
          <w:rFonts w:ascii="Times New Roman" w:hAnsi="Times New Roman" w:cs="Times New Roman"/>
          <w:color w:val="auto"/>
          <w:sz w:val="28"/>
          <w:szCs w:val="28"/>
        </w:rPr>
        <w:t xml:space="preserve">Глава 7. Стандарт оформления и размещения рекламных и </w:t>
      </w:r>
      <w:r w:rsidR="0032451E" w:rsidRPr="0032451E">
        <w:rPr>
          <w:rFonts w:ascii="Times New Roman" w:hAnsi="Times New Roman" w:cs="Times New Roman"/>
          <w:color w:val="auto"/>
          <w:sz w:val="28"/>
          <w:szCs w:val="28"/>
        </w:rPr>
        <w:lastRenderedPageBreak/>
        <w:t xml:space="preserve">информационных конструкций </w:t>
      </w:r>
    </w:p>
    <w:bookmarkEnd w:id="1"/>
    <w:p w14:paraId="4383FD90" w14:textId="25E952E0" w:rsidR="0032451E" w:rsidRPr="0032451E" w:rsidRDefault="0032451E" w:rsidP="004F24C7">
      <w:pPr>
        <w:widowControl/>
        <w:numPr>
          <w:ilvl w:val="0"/>
          <w:numId w:val="41"/>
        </w:numPr>
        <w:autoSpaceDE w:val="0"/>
        <w:autoSpaceDN w:val="0"/>
        <w:adjustRightInd w:val="0"/>
        <w:ind w:left="0" w:firstLine="851"/>
        <w:contextualSpacing/>
        <w:jc w:val="both"/>
        <w:rPr>
          <w:rFonts w:ascii="Times New Roman" w:hAnsi="Times New Roman" w:cs="Times New Roman"/>
          <w:color w:val="auto"/>
          <w:sz w:val="28"/>
          <w:szCs w:val="28"/>
        </w:rPr>
      </w:pPr>
      <w:r w:rsidRPr="0032451E">
        <w:rPr>
          <w:rFonts w:ascii="Times New Roman" w:hAnsi="Times New Roman" w:cs="Times New Roman"/>
          <w:color w:val="auto"/>
          <w:sz w:val="28"/>
          <w:szCs w:val="28"/>
        </w:rPr>
        <w:t>Общие</w:t>
      </w:r>
      <w:r w:rsidR="001307A5">
        <w:rPr>
          <w:rFonts w:ascii="Times New Roman" w:hAnsi="Times New Roman" w:cs="Times New Roman"/>
          <w:color w:val="auto"/>
          <w:sz w:val="28"/>
          <w:szCs w:val="28"/>
        </w:rPr>
        <w:t xml:space="preserve"> </w:t>
      </w:r>
      <w:r w:rsidRPr="0032451E">
        <w:rPr>
          <w:rFonts w:ascii="Times New Roman" w:hAnsi="Times New Roman" w:cs="Times New Roman"/>
          <w:color w:val="auto"/>
          <w:sz w:val="28"/>
          <w:szCs w:val="28"/>
        </w:rPr>
        <w:t>положения</w:t>
      </w:r>
    </w:p>
    <w:p w14:paraId="39A358BA" w14:textId="66C6A0C1" w:rsidR="0032451E" w:rsidRPr="00E75499" w:rsidRDefault="0032451E" w:rsidP="004F24C7">
      <w:pPr>
        <w:widowControl/>
        <w:numPr>
          <w:ilvl w:val="1"/>
          <w:numId w:val="41"/>
        </w:numPr>
        <w:ind w:left="0" w:firstLine="851"/>
        <w:jc w:val="both"/>
        <w:rPr>
          <w:rFonts w:ascii="Times New Roman" w:hAnsi="Times New Roman" w:cs="Times New Roman"/>
          <w:color w:val="auto"/>
          <w:sz w:val="28"/>
          <w:szCs w:val="28"/>
        </w:rPr>
      </w:pPr>
      <w:r w:rsidRPr="0032451E">
        <w:rPr>
          <w:rFonts w:ascii="Times New Roman" w:eastAsia="Times New Roman" w:hAnsi="Times New Roman" w:cs="Times New Roman"/>
          <w:color w:val="auto"/>
          <w:sz w:val="28"/>
          <w:szCs w:val="28"/>
          <w:lang w:bidi="ar-SA"/>
        </w:rPr>
        <w:t xml:space="preserve">Настоящие Правила определяют Стандарт оформления и размещения рекламных и информационных конструкций на территории муниципального образования, разработанный в соответствии с Приказом Комитета градостроительной политики Ленинградской области от 21.12.2022 </w:t>
      </w:r>
      <w:r w:rsidR="004F24C7">
        <w:rPr>
          <w:rFonts w:ascii="Times New Roman" w:eastAsia="Times New Roman" w:hAnsi="Times New Roman" w:cs="Times New Roman"/>
          <w:color w:val="auto"/>
          <w:sz w:val="28"/>
          <w:szCs w:val="28"/>
          <w:lang w:bidi="ar-SA"/>
        </w:rPr>
        <w:br/>
      </w:r>
      <w:r w:rsidRPr="0032451E">
        <w:rPr>
          <w:rFonts w:ascii="Times New Roman" w:eastAsia="Times New Roman" w:hAnsi="Times New Roman" w:cs="Times New Roman"/>
          <w:color w:val="auto"/>
          <w:sz w:val="28"/>
          <w:szCs w:val="28"/>
          <w:lang w:bidi="ar-SA"/>
        </w:rPr>
        <w:t xml:space="preserve">№ 210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утверждении Методических рекомендаций по разработке Стандарта оформления и размещения информационных конструкций на фасадах зданий и в населенных пунктах муниципальных образований Ленинградской области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w:t>
      </w:r>
      <w:r w:rsidRPr="0032451E">
        <w:rPr>
          <w:rFonts w:ascii="Times New Roman" w:hAnsi="Times New Roman" w:cs="Times New Roman"/>
          <w:color w:val="auto"/>
          <w:sz w:val="28"/>
          <w:szCs w:val="28"/>
        </w:rPr>
        <w:t>Федеральным законом от 13.03.2006 №</w:t>
      </w:r>
      <w:r w:rsidR="002F4C00">
        <w:rPr>
          <w:rFonts w:ascii="Times New Roman" w:hAnsi="Times New Roman" w:cs="Times New Roman"/>
          <w:color w:val="auto"/>
          <w:sz w:val="28"/>
          <w:szCs w:val="28"/>
        </w:rPr>
        <w:t xml:space="preserve"> </w:t>
      </w:r>
      <w:r w:rsidRPr="0032451E">
        <w:rPr>
          <w:rFonts w:ascii="Times New Roman" w:hAnsi="Times New Roman" w:cs="Times New Roman"/>
          <w:color w:val="auto"/>
          <w:sz w:val="28"/>
          <w:szCs w:val="28"/>
        </w:rPr>
        <w:t xml:space="preserve">38-ФЗ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О рекламе</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Государственным стандартом РФ ГОСТ Р 52044-2003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Правилами установки и эксплуатации рекламных и информационных конструкций на территории муниципального образования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Всеволожский муниципальный район</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Ленинградской области</w:t>
      </w:r>
      <w:r w:rsidR="002F4C00">
        <w:rPr>
          <w:rFonts w:ascii="Times New Roman" w:hAnsi="Times New Roman" w:cs="Times New Roman"/>
          <w:color w:val="auto"/>
          <w:sz w:val="28"/>
          <w:szCs w:val="28"/>
        </w:rPr>
        <w:t>.</w:t>
      </w:r>
    </w:p>
    <w:p w14:paraId="4A8FA220" w14:textId="7E15E194" w:rsidR="0032451E" w:rsidRPr="0032451E" w:rsidRDefault="0032451E" w:rsidP="004F24C7">
      <w:pPr>
        <w:widowControl/>
        <w:numPr>
          <w:ilvl w:val="1"/>
          <w:numId w:val="41"/>
        </w:numPr>
        <w:autoSpaceDE w:val="0"/>
        <w:autoSpaceDN w:val="0"/>
        <w:adjustRightInd w:val="0"/>
        <w:ind w:left="0" w:firstLine="851"/>
        <w:contextualSpacing/>
        <w:jc w:val="both"/>
        <w:rPr>
          <w:rFonts w:ascii="Times New Roman" w:hAnsi="Times New Roman" w:cs="Times New Roman"/>
          <w:color w:val="auto"/>
          <w:sz w:val="28"/>
          <w:szCs w:val="28"/>
        </w:rPr>
      </w:pPr>
      <w:r w:rsidRPr="0032451E">
        <w:rPr>
          <w:rFonts w:ascii="Times New Roman" w:hAnsi="Times New Roman" w:cs="Times New Roman"/>
          <w:color w:val="auto"/>
          <w:sz w:val="28"/>
          <w:szCs w:val="28"/>
        </w:rPr>
        <w:t xml:space="preserve">Стандарт определяет требования к рекламным и информационным конструкциям, устанавливаемым и эксплуатируемым на территории с учетом необходимости сохранения внешнего архитектурного облика сложившейся застройки населенного пункта муниципального образования (далее </w:t>
      </w:r>
      <w:r w:rsidR="004F24C7">
        <w:rPr>
          <w:rFonts w:ascii="Times New Roman" w:hAnsi="Times New Roman" w:cs="Times New Roman"/>
          <w:color w:val="auto"/>
          <w:sz w:val="28"/>
          <w:szCs w:val="28"/>
        </w:rPr>
        <w:t>–</w:t>
      </w:r>
      <w:r w:rsidRPr="0032451E">
        <w:rPr>
          <w:rFonts w:ascii="Times New Roman" w:hAnsi="Times New Roman" w:cs="Times New Roman"/>
          <w:color w:val="auto"/>
          <w:sz w:val="28"/>
          <w:szCs w:val="28"/>
        </w:rPr>
        <w:t xml:space="preserve"> требования к информационным конструкциям). </w:t>
      </w:r>
    </w:p>
    <w:p w14:paraId="034B7534" w14:textId="77777777" w:rsidR="0032451E" w:rsidRPr="0032451E"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Стандарт разработан в целях обеспечения соответствия внешнего вида (цветового, композиционно-графического, конструктивного решений) информационных конструкций и их размещения архитектурно-композиционным решениям зданий, строений, сооружений на территории населенного пункта муниципального образования. </w:t>
      </w:r>
    </w:p>
    <w:p w14:paraId="00DBFBA0" w14:textId="287BDDB5" w:rsidR="0032451E" w:rsidRPr="0032451E"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Действие настоящего Стандарта не распространяется на дорожные знаки, указатели, содержащие информацию ориентирования в населенном пункте, информационные надписи и обозначения на объектах культурного наследия, конструкции, содержащие информацию о проведении строительных, дорожных, аварийных работ, размещаемые в целях безопасности и информирования населения о проведении соответствующих работ, требования к которым установлены федеральными законами, нормативными правовыми актами Российской Федерации, законодательством Ленинградской области, муниципальными правовыми актами, элементы монументально-декоративного оформления, информационные стенды, предназначенные для размещения информации справочного характера, в том числе о деятельности органов государственной власти Российской Федерации, рекламные и информационные конструкции на зданиях, строениях, сооружениях, размещенные до вступления в силу настоящих Правил.</w:t>
      </w:r>
    </w:p>
    <w:p w14:paraId="1250D14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Действие настоящего Стандарта не распространяется на рекламные и информационные конструкции, разрешение на размещение которых получено в установленном порядке до вступления в силу настоящего Стандарта, в течение срока действия полученного разрешения. </w:t>
      </w:r>
    </w:p>
    <w:p w14:paraId="4179DC25" w14:textId="77777777" w:rsidR="0032451E" w:rsidRPr="0032451E" w:rsidRDefault="0032451E" w:rsidP="004F24C7">
      <w:pPr>
        <w:widowControl/>
        <w:numPr>
          <w:ilvl w:val="1"/>
          <w:numId w:val="41"/>
        </w:numPr>
        <w:ind w:left="0"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Для целей Стандарта используются следующие термины: </w:t>
      </w:r>
    </w:p>
    <w:p w14:paraId="7AFF3D1A" w14:textId="7E3D8B4E"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Вывески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и(или) виде реализуемых ими товаров, оказываемых услуг и(или)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w:t>
      </w:r>
    </w:p>
    <w:p w14:paraId="2CD813AB" w14:textId="61C8804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информация, распространенная любым способом, </w:t>
      </w:r>
      <w:r w:rsidRPr="0032451E">
        <w:rPr>
          <w:rFonts w:ascii="Times New Roman" w:eastAsia="Times New Roman" w:hAnsi="Times New Roman" w:cs="Times New Roman"/>
          <w:color w:val="auto"/>
          <w:sz w:val="28"/>
          <w:szCs w:val="28"/>
          <w:lang w:bidi="ar-SA"/>
        </w:rPr>
        <w:br/>
        <w:t xml:space="preserve">в любой форме и с использованием любых средств, адресованная неопределенному кругу лиц и направленная на привлечение внимания </w:t>
      </w:r>
      <w:r w:rsidRPr="0032451E">
        <w:rPr>
          <w:rFonts w:ascii="Times New Roman" w:eastAsia="Times New Roman" w:hAnsi="Times New Roman" w:cs="Times New Roman"/>
          <w:color w:val="auto"/>
          <w:sz w:val="28"/>
          <w:szCs w:val="28"/>
          <w:lang w:bidi="ar-SA"/>
        </w:rPr>
        <w:br/>
        <w:t>к объекту рекламирования, формирование или поддержание интереса к нему и его продвижение на рынке;</w:t>
      </w:r>
    </w:p>
    <w:p w14:paraId="524062E3" w14:textId="77777777" w:rsidR="004F24C7"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Рекламные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средства стабильного территориального размещения, предназначенные для распространения наружной рекламы: щиты, стенды, строительные сетки, перетяжки, электронные табло, проекционное оборудование, предназначенное для проекции рекламы на любые поверхности, воздушные шары, аэростаты и иные технические </w:t>
      </w:r>
      <w:r w:rsidRPr="0032451E">
        <w:rPr>
          <w:rFonts w:ascii="Times New Roman" w:eastAsia="Times New Roman" w:hAnsi="Times New Roman" w:cs="Times New Roman"/>
          <w:color w:val="auto"/>
          <w:spacing w:val="-14"/>
          <w:sz w:val="28"/>
          <w:szCs w:val="28"/>
          <w:lang w:bidi="ar-SA"/>
        </w:rPr>
        <w:t>средства стабильного территориального размещения, монтируемые и располагаемые на внешних</w:t>
      </w:r>
      <w:r w:rsidRPr="0032451E">
        <w:rPr>
          <w:rFonts w:ascii="Times New Roman" w:eastAsia="Times New Roman" w:hAnsi="Times New Roman" w:cs="Times New Roman"/>
          <w:color w:val="auto"/>
          <w:sz w:val="28"/>
          <w:szCs w:val="28"/>
          <w:lang w:bidi="ar-SA"/>
        </w:rPr>
        <w:t xml:space="preserve"> стенах, крышах и иных конструктивных элементах зданий, строений, сооружений или вне их;</w:t>
      </w:r>
    </w:p>
    <w:p w14:paraId="78775F75" w14:textId="7EB0733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Фасад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наружная поверхность объекта капитального строительства, а также некапитального объекта, включающая крышу, архитектурные элементы и детали (балконы, окна, двери, колоннады и др.); </w:t>
      </w:r>
    </w:p>
    <w:p w14:paraId="169611A1" w14:textId="68C1C9A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Фриз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архитектурный элемент, обрамляющий или увенчивающий значительную часть здания, строения, сооружения, нестационарного объекта, представляющий собой сплошную протяженную горизонтальную полосу, выступающую из плоскости стены, или выделенную посредством декоративных элементов и(или) за счет применения отличающегося от используемого для внешней отделки основного фасада материала; </w:t>
      </w:r>
    </w:p>
    <w:p w14:paraId="162F065D" w14:textId="6953AECE"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Козырек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архитектурный элемент фасада, подобный крыше, изготавливаемый из жестких материалов, устанавливаемый на фасаде без устройства самостоятельных опор над входом в жилое, административное или производственное здание, нестационарный объект, над крыльцом, балконом, пандусом. </w:t>
      </w:r>
    </w:p>
    <w:p w14:paraId="2513CC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Типы информационных конструкций (вывесок): </w:t>
      </w:r>
    </w:p>
    <w:p w14:paraId="038971F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Настенная вывеска располагается параллельно к поверхности фасада здания, строения, сооружения и(или) их конструктивных элементов непосредственно на плоскости фасада объекта; </w:t>
      </w:r>
    </w:p>
    <w:p w14:paraId="4AE4C7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Консольная вывеска располагается перпендикулярно к поверхности фасада здания, строения, сооружения и(или) их конструктивных элементов; </w:t>
      </w:r>
    </w:p>
    <w:p w14:paraId="45B40BE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Витринная вывеска расположена на внешней или с внутренней стороны остекления витрины здания, строения, сооружения; </w:t>
      </w:r>
    </w:p>
    <w:p w14:paraId="273A0EF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Крышная вывеска (или крышная установка) размещается на крыше здания, строения, сооружения выше отметки парапета кровли; </w:t>
      </w:r>
    </w:p>
    <w:p w14:paraId="795BDB7C" w14:textId="479E453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Информационная стела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конструкция рекламного, информационного или навигационного назначения, хорошо видимая с большого расстояния, выполненная из металла и пластика, как правило, имеющая внутреннюю и наружную люминесцентную или светодиодную подсветку, а также размещенная на отдельном постаменте (фундаменте); </w:t>
      </w:r>
    </w:p>
    <w:p w14:paraId="54001D21" w14:textId="7853B73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Афишный стенд (афишная тумба)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конструкция для размещения информации о развлекательно-познавательных мероприятиях (концерты, лекции, выставки, конференции и т.п.); </w:t>
      </w:r>
    </w:p>
    <w:p w14:paraId="236A6936" w14:textId="41CA9EFF"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Информационный стенд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информационная конструкция для размещения официальной информации органа местного самоуправления или иной муниципальной, государственной или частной организации, а также для размещения правил нахождения в парках, скверах, на детских и спортивных площадках; </w:t>
      </w:r>
    </w:p>
    <w:p w14:paraId="4452F783" w14:textId="3323C85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Навигационный стенд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отдельно стоящая информационная конструкция для размещения информации по навигации внутри населенных пунктов и, как правило, содержит информацию по маршрутам общественного транспорта, карту с указанием мест размещения различных организаций в городе (музеев, театров, библиотек, спортивных центров, торгово-развлекательных комплексов, объектов культа, парков, гостиниц и т.д.) или иную информацию, необходимую для жителей и гостей городов и населенных пунктов иных категорий для их комфортного пребывания и навигации внутри городов и населенных пунктов иных категорий; </w:t>
      </w:r>
    </w:p>
    <w:p w14:paraId="3DEE2D96" w14:textId="2D05427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Настенное панно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это информационная конструкция или художественное изображение на фасадах зданий, строений, сооружений, занимающее значительное пространство фасада, основная задача которого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улучшение внешнего облика фасада при отсутствии архитектурных элементов на фасаде; </w:t>
      </w:r>
    </w:p>
    <w:p w14:paraId="7557BAE4" w14:textId="1429BB8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Витрина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специально оборудованное окно магазина или какого-либо учреждения или предприятия для демонстрации предлагаемых товаров и услуг.</w:t>
      </w:r>
    </w:p>
    <w:p w14:paraId="41A9B02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Рекламные конструкции.</w:t>
      </w:r>
    </w:p>
    <w:p w14:paraId="25D743E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К рекламным конструкция относятся: отдельно стоящие рекламные конструкции; рекламные конструкции, размещаемые на стенах и крышах зданий, строений, сооружений, опорах освещения и др.; рекламные конструкции, совмещенные с элементами уличной мебели.</w:t>
      </w:r>
    </w:p>
    <w:p w14:paraId="4E549AD5" w14:textId="5DF286AD"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Отдельно стоящие рекламные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стационарные наземные рекламные конструкции на собственных опорах. Это щитовые установки, стенды, стелы, тумбы, экраны и т.п.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односторонние или многосторонние (плоскостные или объемные) конструкции, имеющие внешние поверхности для размещения рекламной информации. Состоят из фундамента, каркаса и рекламного поля.</w:t>
      </w:r>
    </w:p>
    <w:p w14:paraId="1EC4B3C6" w14:textId="1F2CE92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Настенные и крышные рекламные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рекламные конструкции, размещаемые на стенах и крышах зданий, строений. Настенные конструкции должны быть оснащены жестким каркасом. </w:t>
      </w:r>
    </w:p>
    <w:p w14:paraId="7B3176F6" w14:textId="0616BD4D"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Кронштейны на опорах освещения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двусторонние консольные плоскостные конструкции, устанавливаемые на опорах освещения. </w:t>
      </w:r>
    </w:p>
    <w:p w14:paraId="33ADB8E0" w14:textId="38735E5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Флаги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мягкие полотнища на собственных опорах (флагштоках), размещаемые группами или отдельно стоящие.</w:t>
      </w:r>
    </w:p>
    <w:p w14:paraId="2A9A2671" w14:textId="044D8A0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Рекламные конструкции, совмещенные с элементами уличной мебели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конструкции размещенные, встроенные, и являющиеся неотъемлемой частью конструктивных элементов павильонов ожидания пассажирского транспорта, таксофонных кабин, уличных часов, урн и др</w:t>
      </w:r>
      <w:r w:rsidR="004F24C7">
        <w:rPr>
          <w:rFonts w:ascii="Times New Roman" w:eastAsia="Times New Roman" w:hAnsi="Times New Roman" w:cs="Times New Roman"/>
          <w:color w:val="auto"/>
          <w:sz w:val="28"/>
          <w:szCs w:val="28"/>
          <w:lang w:bidi="ar-SA"/>
        </w:rPr>
        <w:t>.</w:t>
      </w:r>
    </w:p>
    <w:p w14:paraId="76C1984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bCs/>
          <w:color w:val="auto"/>
          <w:sz w:val="28"/>
          <w:szCs w:val="28"/>
          <w:lang w:bidi="ar-SA"/>
        </w:rPr>
        <w:t>2. Требования к рекламным и информационным конструкциям</w:t>
      </w:r>
      <w:r w:rsidRPr="0032451E">
        <w:rPr>
          <w:rFonts w:ascii="Times New Roman" w:eastAsia="Times New Roman" w:hAnsi="Times New Roman" w:cs="Times New Roman"/>
          <w:color w:val="auto"/>
          <w:sz w:val="28"/>
          <w:szCs w:val="28"/>
          <w:lang w:bidi="ar-SA"/>
        </w:rPr>
        <w:t xml:space="preserve"> </w:t>
      </w:r>
    </w:p>
    <w:p w14:paraId="7BFD180A" w14:textId="77777777" w:rsidR="0032451E" w:rsidRPr="000C72C3"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 Информационные конструкции </w:t>
      </w:r>
      <w:r w:rsidRPr="000C72C3">
        <w:rPr>
          <w:rFonts w:ascii="Times New Roman" w:eastAsia="Times New Roman" w:hAnsi="Times New Roman" w:cs="Times New Roman"/>
          <w:color w:val="auto"/>
          <w:sz w:val="28"/>
          <w:szCs w:val="28"/>
          <w:lang w:bidi="ar-SA"/>
        </w:rPr>
        <w:t xml:space="preserve">не должны: </w:t>
      </w:r>
    </w:p>
    <w:p w14:paraId="379035E3" w14:textId="226C96EB" w:rsidR="0032451E" w:rsidRPr="0032451E" w:rsidRDefault="000C72C3" w:rsidP="004F24C7">
      <w:pPr>
        <w:widowControl/>
        <w:ind w:firstLine="851"/>
        <w:jc w:val="both"/>
        <w:rPr>
          <w:rFonts w:ascii="Times New Roman" w:eastAsia="Times New Roman" w:hAnsi="Times New Roman" w:cs="Times New Roman"/>
          <w:color w:val="auto"/>
          <w:sz w:val="28"/>
          <w:szCs w:val="28"/>
          <w:lang w:bidi="ar-SA"/>
        </w:rPr>
      </w:pPr>
      <w:r w:rsidRPr="000C72C3">
        <w:rPr>
          <w:rFonts w:ascii="Times New Roman" w:eastAsia="Times New Roman" w:hAnsi="Times New Roman" w:cs="Times New Roman"/>
          <w:sz w:val="28"/>
          <w:szCs w:val="28"/>
        </w:rPr>
        <w:t>препятствовать</w:t>
      </w:r>
      <w:r w:rsidRPr="000C72C3">
        <w:rPr>
          <w:rFonts w:ascii="Times New Roman" w:eastAsia="Times New Roman" w:hAnsi="Times New Roman" w:cs="Times New Roman"/>
          <w:color w:val="auto"/>
          <w:sz w:val="28"/>
          <w:szCs w:val="28"/>
          <w:lang w:bidi="ar-SA"/>
        </w:rPr>
        <w:t xml:space="preserve"> </w:t>
      </w:r>
      <w:r w:rsidR="0032451E" w:rsidRPr="000C72C3">
        <w:rPr>
          <w:rFonts w:ascii="Times New Roman" w:eastAsia="Times New Roman" w:hAnsi="Times New Roman" w:cs="Times New Roman"/>
          <w:color w:val="auto"/>
          <w:sz w:val="28"/>
          <w:szCs w:val="28"/>
          <w:lang w:bidi="ar-SA"/>
        </w:rPr>
        <w:t>восприятию информации, размещенной на другой рекламной и информационной конструкции; размещаться</w:t>
      </w:r>
      <w:r w:rsidR="0032451E" w:rsidRPr="0032451E">
        <w:rPr>
          <w:rFonts w:ascii="Times New Roman" w:eastAsia="Times New Roman" w:hAnsi="Times New Roman" w:cs="Times New Roman"/>
          <w:color w:val="auto"/>
          <w:sz w:val="28"/>
          <w:szCs w:val="28"/>
          <w:lang w:bidi="ar-SA"/>
        </w:rPr>
        <w:t xml:space="preserve"> на заборах, шлагбаумах, ограждениях, перилах; </w:t>
      </w:r>
    </w:p>
    <w:p w14:paraId="327021D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расстоянии менее 2 м от мемориальных досок; </w:t>
      </w:r>
    </w:p>
    <w:p w14:paraId="12CF809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с перекрытием оконных проемов, витражей, витрин, дверных и арочных проемов, архитектурных деталей фасадов объектов (в том числе карнизов, медальонов, орнаментов, лепнины, колонн, элементов монументально-декоративного оформления); </w:t>
      </w:r>
    </w:p>
    <w:p w14:paraId="3D85C7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с использованием картона, ткани, в том числе баннерной сетки и других мягких материалов (за исключением случаев временного использования таких материалов до размещения постоянных информационных и рекламных конструкций, в таком случае срок их размещения не должен превышать календарного месяца с момента размещения); </w:t>
      </w:r>
    </w:p>
    <w:p w14:paraId="503F6F04" w14:textId="2176691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фасадах здания, строения, сооружения в два ряда и более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одна над другой (за исключением случаев размещения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а также при невозможности обеспечить все коммерческие помещения, находящиеся в многоквартирном доме, информационными конструкциями в один ряд); </w:t>
      </w:r>
    </w:p>
    <w:p w14:paraId="2C92D9E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в виде отдельно стоящих сборно-разборных конструкций (</w:t>
      </w:r>
      <w:proofErr w:type="spellStart"/>
      <w:r w:rsidRPr="0032451E">
        <w:rPr>
          <w:rFonts w:ascii="Times New Roman" w:eastAsia="Times New Roman" w:hAnsi="Times New Roman" w:cs="Times New Roman"/>
          <w:color w:val="auto"/>
          <w:sz w:val="28"/>
          <w:szCs w:val="28"/>
          <w:lang w:bidi="ar-SA"/>
        </w:rPr>
        <w:t>штендеров</w:t>
      </w:r>
      <w:proofErr w:type="spellEnd"/>
      <w:r w:rsidRPr="0032451E">
        <w:rPr>
          <w:rFonts w:ascii="Times New Roman" w:eastAsia="Times New Roman" w:hAnsi="Times New Roman" w:cs="Times New Roman"/>
          <w:color w:val="auto"/>
          <w:sz w:val="28"/>
          <w:szCs w:val="28"/>
          <w:lang w:bidi="ar-SA"/>
        </w:rPr>
        <w:t xml:space="preserve">); </w:t>
      </w:r>
    </w:p>
    <w:p w14:paraId="18BF1B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остекленных участках фасада, витражах здания, строения, сооружения; </w:t>
      </w:r>
    </w:p>
    <w:p w14:paraId="767CFC1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в оконных проемах, на ограждениях балконов; </w:t>
      </w:r>
    </w:p>
    <w:p w14:paraId="33E0C83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фасадах зданий, строений, сооружений с помощью демонстрации постеров на динамических системах смены изображений (роллерные системы, системы поворотных панелей (</w:t>
      </w:r>
      <w:proofErr w:type="spellStart"/>
      <w:r w:rsidRPr="0032451E">
        <w:rPr>
          <w:rFonts w:ascii="Times New Roman" w:eastAsia="Times New Roman" w:hAnsi="Times New Roman" w:cs="Times New Roman"/>
          <w:color w:val="auto"/>
          <w:sz w:val="28"/>
          <w:szCs w:val="28"/>
          <w:lang w:bidi="ar-SA"/>
        </w:rPr>
        <w:t>призматроны</w:t>
      </w:r>
      <w:proofErr w:type="spellEnd"/>
      <w:r w:rsidRPr="0032451E">
        <w:rPr>
          <w:rFonts w:ascii="Times New Roman" w:eastAsia="Times New Roman" w:hAnsi="Times New Roman" w:cs="Times New Roman"/>
          <w:color w:val="auto"/>
          <w:sz w:val="28"/>
          <w:szCs w:val="28"/>
          <w:lang w:bidi="ar-SA"/>
        </w:rPr>
        <w:t xml:space="preserve">) и другие системы); </w:t>
      </w:r>
    </w:p>
    <w:p w14:paraId="516CC9C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крышах многоквартирных домов;</w:t>
      </w:r>
    </w:p>
    <w:p w14:paraId="5584D5AB" w14:textId="4EB025E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крыше здания, строения, сооружения, не являющихся многоквартирными домами, в количестве более одной информационной </w:t>
      </w:r>
      <w:r w:rsidRPr="0032451E">
        <w:rPr>
          <w:rFonts w:ascii="Times New Roman" w:eastAsia="Times New Roman" w:hAnsi="Times New Roman" w:cs="Times New Roman"/>
          <w:color w:val="auto"/>
          <w:sz w:val="28"/>
          <w:szCs w:val="28"/>
          <w:lang w:bidi="ar-SA"/>
        </w:rPr>
        <w:lastRenderedPageBreak/>
        <w:t xml:space="preserve">конструкции в одной плоскости фасада здания, строения, сооружения </w:t>
      </w:r>
      <w:r w:rsidR="00A03552">
        <w:rPr>
          <w:rFonts w:ascii="Times New Roman" w:eastAsia="Times New Roman" w:hAnsi="Times New Roman" w:cs="Times New Roman"/>
          <w:color w:val="auto"/>
          <w:sz w:val="28"/>
          <w:szCs w:val="28"/>
          <w:lang w:bidi="ar-SA"/>
        </w:rPr>
        <w:br/>
      </w:r>
      <w:r w:rsidRPr="0032451E">
        <w:rPr>
          <w:rFonts w:ascii="Times New Roman" w:eastAsia="Times New Roman" w:hAnsi="Times New Roman" w:cs="Times New Roman"/>
          <w:color w:val="auto"/>
          <w:sz w:val="28"/>
          <w:szCs w:val="28"/>
          <w:lang w:bidi="ar-SA"/>
        </w:rPr>
        <w:t xml:space="preserve">(за исключением случаев размещения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w:t>
      </w:r>
    </w:p>
    <w:p w14:paraId="6405D1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перекрывать дорожные знаки, мемориальные доски и знаки адресной системы (адресные таблички); </w:t>
      </w:r>
    </w:p>
    <w:p w14:paraId="4E4F30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способствовать скапливанию снега, замачиванию фасадов или оказывать иное негативное воздействие на здания, строения, сооружения; </w:t>
      </w:r>
    </w:p>
    <w:p w14:paraId="4F109F5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содержать посторонние надписи, изображения, объявления и т.п. (расклейка газет, афиш, плакатов, объявлений и рекламы разрешается только на специально установленных информационных стендах). </w:t>
      </w:r>
    </w:p>
    <w:p w14:paraId="4BBE79A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информационных конструкций (вывесок) на внешних поверхностях зданий, строений, сооружений запрещается: </w:t>
      </w:r>
    </w:p>
    <w:p w14:paraId="654E688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нарушение установленных параметров (размеров) вывесок; </w:t>
      </w:r>
    </w:p>
    <w:p w14:paraId="0C0C702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нарушение установленных требований к местам размещения вывесок; </w:t>
      </w:r>
    </w:p>
    <w:p w14:paraId="5437B76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выше линии второго этажа (линии перекрытий между первым и вторым этажами) в многоквартирных жилых домах этажностью выше двух этажей; </w:t>
      </w:r>
    </w:p>
    <w:p w14:paraId="7884A4F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архитектурных деталях фасадов здания: козырьках, колоннах, пилястрах, орнаментах, лепнине зданий, строений, сооружений; </w:t>
      </w:r>
    </w:p>
    <w:p w14:paraId="13B985C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полное или частичное перекрытие оконных и дверных проемов, а также витражей; </w:t>
      </w:r>
    </w:p>
    <w:p w14:paraId="4F4EDCD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перекрытие витрин более 1/10 поля крупных витрин (площадью более 2 кв. м) и более 1/5 поля витрин площадью до 2 кв. м; </w:t>
      </w:r>
    </w:p>
    <w:p w14:paraId="1F7C10DC" w14:textId="77FB740C"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в границах жилых помещений многоквартирных домов, в том числе на глухих торцах фасада (исключение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настенные панно); </w:t>
      </w:r>
    </w:p>
    <w:p w14:paraId="759F841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кровлях, лоджиях и балконах в многоквартирных жилых домах; </w:t>
      </w:r>
    </w:p>
    <w:p w14:paraId="039B3AB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консольных вывесок на расстоянии менее 10 м друг от друга; </w:t>
      </w:r>
    </w:p>
    <w:p w14:paraId="7528B96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(не относится к </w:t>
      </w:r>
      <w:proofErr w:type="spellStart"/>
      <w:r w:rsidRPr="0032451E">
        <w:rPr>
          <w:rFonts w:ascii="Times New Roman" w:eastAsia="Times New Roman" w:hAnsi="Times New Roman" w:cs="Times New Roman"/>
          <w:color w:val="auto"/>
          <w:sz w:val="28"/>
          <w:szCs w:val="28"/>
          <w:lang w:bidi="ar-SA"/>
        </w:rPr>
        <w:t>муралам</w:t>
      </w:r>
      <w:proofErr w:type="spellEnd"/>
      <w:r w:rsidRPr="0032451E">
        <w:rPr>
          <w:rFonts w:ascii="Times New Roman" w:eastAsia="Times New Roman" w:hAnsi="Times New Roman" w:cs="Times New Roman"/>
          <w:color w:val="auto"/>
          <w:sz w:val="28"/>
          <w:szCs w:val="28"/>
          <w:lang w:bidi="ar-SA"/>
        </w:rPr>
        <w:t xml:space="preserve"> и монументальной живописи); </w:t>
      </w:r>
    </w:p>
    <w:p w14:paraId="365E6BD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окраска и покрытие художественно-декоративными пленками поверхности остекления витрин; </w:t>
      </w:r>
    </w:p>
    <w:p w14:paraId="5F5C81B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замена остекления витрин световыми коробами; </w:t>
      </w:r>
    </w:p>
    <w:p w14:paraId="7AE8CBBA" w14:textId="14A22E3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устройство в витрине конструкций электронных носителей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экранов (телевизоров) на всю высоту и(или) длину остекления витрины; </w:t>
      </w:r>
    </w:p>
    <w:p w14:paraId="4FDC89A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ограждающих конструкциях сезонных кафе при стационарных предприятиях общественного питания. </w:t>
      </w:r>
    </w:p>
    <w:p w14:paraId="5A99482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Допустимые размеры и правила размещения информационных конструкций представлены на рисунках 1 и 2 в Приложении 7 к настоящим Правилам. </w:t>
      </w:r>
    </w:p>
    <w:p w14:paraId="45719F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2.2. Рекламные конструкции не должны:</w:t>
      </w:r>
    </w:p>
    <w:p w14:paraId="32EF162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препятствовать восприятию информации, размещенной на другой рекламной и информационной конструкции;</w:t>
      </w:r>
    </w:p>
    <w:p w14:paraId="1932AA7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стенах и крышах зданий, строений и сооружений, кроме фасадов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и на их территориях;</w:t>
      </w:r>
    </w:p>
    <w:p w14:paraId="47C37E10" w14:textId="049FE254"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крышах павильонов ожидания наземного пассажирского транспорта, ларьках и малогабаритных торговых павильонах;</w:t>
      </w:r>
    </w:p>
    <w:p w14:paraId="31C800E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заборах, шлагбаумах, ограждениях, перилах, опорах освещения; </w:t>
      </w:r>
    </w:p>
    <w:p w14:paraId="60D8917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расстоянии менее 2 м от мемориальных досок;</w:t>
      </w:r>
    </w:p>
    <w:p w14:paraId="6F5238E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на остекленных участках фасада, витражах здания, строения, сооружения; </w:t>
      </w:r>
    </w:p>
    <w:p w14:paraId="405D131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размещаться в оконных проемах, на ограждениях балконов; </w:t>
      </w:r>
    </w:p>
    <w:p w14:paraId="4DB21CD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перекрывать дорожные знаки, мемориальные доски и знаки адресной системы (адресные таблички); </w:t>
      </w:r>
    </w:p>
    <w:p w14:paraId="450A3D6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иметь сходство с дорожными знаками;</w:t>
      </w:r>
    </w:p>
    <w:p w14:paraId="34E165B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препятствовать движению пешеходов в пешеходной зоне;</w:t>
      </w:r>
    </w:p>
    <w:p w14:paraId="4607EF2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размещаться на земельных участках и зданиях и сооружениях, предназначенных для индивидуального жилищного строительства и ведения личного подсобного хозяйства;</w:t>
      </w:r>
    </w:p>
    <w:p w14:paraId="396E848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видимых элементов соединения различных частей конструкций (торцевых поверхностей конструкций, крепления осветительной арматуры, соединений с основанием), </w:t>
      </w:r>
      <w:r w:rsidRPr="0032451E">
        <w:rPr>
          <w:rFonts w:ascii="Times New Roman" w:eastAsia="Times New Roman" w:hAnsi="Times New Roman" w:cs="Times New Roman"/>
          <w:color w:val="auto"/>
          <w:spacing w:val="-14"/>
          <w:sz w:val="28"/>
          <w:szCs w:val="28"/>
          <w:lang w:bidi="ar-SA"/>
        </w:rPr>
        <w:t>конструкций должны быть закрыты декоративными элементами</w:t>
      </w:r>
      <w:r w:rsidRPr="0032451E">
        <w:rPr>
          <w:rFonts w:ascii="Times New Roman" w:eastAsia="Times New Roman" w:hAnsi="Times New Roman" w:cs="Times New Roman"/>
          <w:color w:val="auto"/>
          <w:sz w:val="28"/>
          <w:szCs w:val="28"/>
          <w:lang w:bidi="ar-SA"/>
        </w:rPr>
        <w:t>;</w:t>
      </w:r>
    </w:p>
    <w:p w14:paraId="5FE0302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нарушать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36A4FA1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2.3. При выборе цвета информационных конструкций следует отдавать предпочтение нейтральным цветам. Если цвета определены фирменным стилем и не гармонируют с цветом фасада, выбираются монохромные варианты написания и используются бронзовый, золотой, серый/черный и белые цвета. </w:t>
      </w:r>
    </w:p>
    <w:p w14:paraId="721B836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2.4. Размещение информационных конструкций (указателей и вывесок), размещаемых одним юридическим или физическим лицом в части одного объекта рекламирования (информирования), не должно превышать: </w:t>
      </w:r>
    </w:p>
    <w:p w14:paraId="248DA71E" w14:textId="186B6591" w:rsidR="0032451E" w:rsidRPr="0032451E" w:rsidRDefault="004F24C7" w:rsidP="004F24C7">
      <w:pPr>
        <w:widowControl/>
        <w:ind w:firstLine="851"/>
        <w:jc w:val="both"/>
        <w:rPr>
          <w:rFonts w:ascii="Times New Roman" w:eastAsia="Times New Roman" w:hAnsi="Times New Roman" w:cs="Times New Roman"/>
          <w:color w:val="auto"/>
          <w:sz w:val="28"/>
          <w:szCs w:val="28"/>
          <w:lang w:bidi="ar-SA"/>
        </w:rPr>
      </w:pP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не более двух конструкций </w:t>
      </w: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в случае размещения объекта рекламирования (информирования) в помещении, являющемся частью здания, строения, сооружения; </w:t>
      </w:r>
    </w:p>
    <w:p w14:paraId="6950FE7E" w14:textId="63367390" w:rsidR="0032451E" w:rsidRPr="0032451E" w:rsidRDefault="004F24C7" w:rsidP="004F24C7">
      <w:pPr>
        <w:widowControl/>
        <w:ind w:firstLine="851"/>
        <w:jc w:val="both"/>
        <w:rPr>
          <w:rFonts w:ascii="Times New Roman" w:eastAsia="Times New Roman" w:hAnsi="Times New Roman" w:cs="Times New Roman"/>
          <w:color w:val="auto"/>
          <w:sz w:val="28"/>
          <w:szCs w:val="28"/>
          <w:lang w:bidi="ar-SA"/>
        </w:rPr>
      </w:pP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не более трех конструкций </w:t>
      </w:r>
      <w:r>
        <w:rPr>
          <w:rFonts w:ascii="Times New Roman" w:hAnsi="Times New Roman" w:cs="Times New Roman"/>
          <w:color w:val="auto"/>
          <w:sz w:val="28"/>
          <w:szCs w:val="28"/>
        </w:rPr>
        <w:t>–</w:t>
      </w:r>
      <w:r w:rsidR="0032451E" w:rsidRPr="0032451E">
        <w:rPr>
          <w:rFonts w:ascii="Times New Roman" w:eastAsia="Times New Roman" w:hAnsi="Times New Roman" w:cs="Times New Roman"/>
          <w:color w:val="auto"/>
          <w:sz w:val="28"/>
          <w:szCs w:val="28"/>
          <w:lang w:bidi="ar-SA"/>
        </w:rPr>
        <w:t xml:space="preserve"> в случае размещения объекта рекламирования (информирования) в отдельно стоящем здании, строении, сооружении. </w:t>
      </w:r>
    </w:p>
    <w:p w14:paraId="6340046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2.5. Материалы и технологии, применяемые для изготовления рекламных и информационных конструкций, в течение всего срока эксплуатации должны </w:t>
      </w:r>
      <w:r w:rsidRPr="0032451E">
        <w:rPr>
          <w:rFonts w:ascii="Times New Roman" w:eastAsia="Times New Roman" w:hAnsi="Times New Roman" w:cs="Times New Roman"/>
          <w:color w:val="auto"/>
          <w:sz w:val="28"/>
          <w:szCs w:val="28"/>
          <w:lang w:bidi="ar-SA"/>
        </w:rPr>
        <w:lastRenderedPageBreak/>
        <w:t xml:space="preserve">обеспечивать прочность, сохранение формы, окраски, иных декоративных и эксплуатационных качеств внешних элементов конструкции, отвечать требованиям энергосбережения и экологической безопасности. </w:t>
      </w:r>
    </w:p>
    <w:p w14:paraId="29F510E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2.6. Крепления, используемые при размещении информационных конструкций на участках поверхностей фасадов зданий, строений, сооружений с ценной отделкой (каменной, </w:t>
      </w:r>
      <w:proofErr w:type="spellStart"/>
      <w:r w:rsidRPr="0032451E">
        <w:rPr>
          <w:rFonts w:ascii="Times New Roman" w:eastAsia="Times New Roman" w:hAnsi="Times New Roman" w:cs="Times New Roman"/>
          <w:color w:val="auto"/>
          <w:sz w:val="28"/>
          <w:szCs w:val="28"/>
          <w:lang w:bidi="ar-SA"/>
        </w:rPr>
        <w:t>терразитовой</w:t>
      </w:r>
      <w:proofErr w:type="spellEnd"/>
      <w:r w:rsidRPr="0032451E">
        <w:rPr>
          <w:rFonts w:ascii="Times New Roman" w:eastAsia="Times New Roman" w:hAnsi="Times New Roman" w:cs="Times New Roman"/>
          <w:color w:val="auto"/>
          <w:sz w:val="28"/>
          <w:szCs w:val="28"/>
          <w:lang w:bidi="ar-SA"/>
        </w:rPr>
        <w:t xml:space="preserve">, керамической, фактурной, рустованной), должны обеспечивать сохранение таких поверхностей при воздействии на них. </w:t>
      </w:r>
    </w:p>
    <w:p w14:paraId="3997081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2.7. Информационные поля (торцы, стороны) рекламных конструкций, не предназначенные для размещения изображения, информации, подлежат обязательному укрытию (декорированию).</w:t>
      </w:r>
    </w:p>
    <w:p w14:paraId="721E832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2.8. Электрооборудование (провода), а также элементы крепления и несущей конструкции вывесок, указателей, табличек и иных видов информационных конструкций подлежат окрашиванию в цвет фасада здания, строения, сооружения или должны иметь нейтральный цвет, не контрастирующий с цветом фасада. </w:t>
      </w:r>
    </w:p>
    <w:p w14:paraId="179AEB8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2.9. Электрооборудование, обеспечивающее эксплуатацию отдельно стоящих рекламных конструкций, подлежит монтажу внутри опоры.</w:t>
      </w:r>
    </w:p>
    <w:p w14:paraId="2D4A6AE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2.10. При размещении рекламных конструкций разрешается использование светодинамической подсветки в режимах плавного замедленного изменения цветов и силы света с обязательным понижением светосилы с 23 часов вечера до 7 часов утра.</w:t>
      </w:r>
    </w:p>
    <w:p w14:paraId="1AF3864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2.11. Подсветка информационных конструкций, размещаемых на зданиях, строениях, сооружениях, должна: </w:t>
      </w:r>
    </w:p>
    <w:p w14:paraId="0B73C07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организовываться для всех типов информационных конструкций; </w:t>
      </w:r>
    </w:p>
    <w:p w14:paraId="72AA76A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организовываться без использования светодинамических и мерцающих эффектов; </w:t>
      </w:r>
    </w:p>
    <w:p w14:paraId="1097E3E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внутреннее (встроенное в конструкцию) освещение без использования внешней подсветки посредством выносного освещения; </w:t>
      </w:r>
    </w:p>
    <w:p w14:paraId="2E0FD8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цветовое решение, соответствующее цветовому решению фасада здания, строения, сооружения (допускается использование теплого и белого света); </w:t>
      </w:r>
    </w:p>
    <w:p w14:paraId="30F2C6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электрооборудование (провода), окрашенное в цвет фасада здания, строения, сооружения; </w:t>
      </w:r>
    </w:p>
    <w:p w14:paraId="6CBBC81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иметь приглушенный свет, не создающий прямых направленных лучей в окна жилых помещений и обеспечивающий безопасность для участников дорожного движения; </w:t>
      </w:r>
    </w:p>
    <w:p w14:paraId="7AF6EE0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находиться в рабочем (исправном) состоянии, при неисправности световых элементов вывески необходимо выключить подсветку конструкции полностью до замены </w:t>
      </w:r>
      <w:proofErr w:type="spellStart"/>
      <w:r w:rsidRPr="0032451E">
        <w:rPr>
          <w:rFonts w:ascii="Times New Roman" w:eastAsia="Times New Roman" w:hAnsi="Times New Roman" w:cs="Times New Roman"/>
          <w:color w:val="auto"/>
          <w:sz w:val="28"/>
          <w:szCs w:val="28"/>
          <w:lang w:bidi="ar-SA"/>
        </w:rPr>
        <w:t>газосветовых</w:t>
      </w:r>
      <w:proofErr w:type="spellEnd"/>
      <w:r w:rsidRPr="0032451E">
        <w:rPr>
          <w:rFonts w:ascii="Times New Roman" w:eastAsia="Times New Roman" w:hAnsi="Times New Roman" w:cs="Times New Roman"/>
          <w:color w:val="auto"/>
          <w:sz w:val="28"/>
          <w:szCs w:val="28"/>
          <w:lang w:bidi="ar-SA"/>
        </w:rPr>
        <w:t xml:space="preserve"> трубок или электроламп. </w:t>
      </w:r>
    </w:p>
    <w:p w14:paraId="6E16185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2.12. Для отдельных типов, видов информационных конструкций устанавливаются дополнительные требования, предусмотренные </w:t>
      </w:r>
      <w:hyperlink w:anchor="p80" w:history="1">
        <w:r w:rsidRPr="0032451E">
          <w:rPr>
            <w:rFonts w:ascii="Times New Roman" w:eastAsia="Times New Roman" w:hAnsi="Times New Roman" w:cs="Times New Roman"/>
            <w:color w:val="auto"/>
            <w:sz w:val="28"/>
            <w:szCs w:val="28"/>
            <w:lang w:bidi="ar-SA"/>
          </w:rPr>
          <w:t>разделами 3</w:t>
        </w:r>
      </w:hyperlink>
      <w:r w:rsidRPr="0032451E">
        <w:rPr>
          <w:rFonts w:ascii="Times New Roman" w:eastAsia="Times New Roman" w:hAnsi="Times New Roman" w:cs="Times New Roman"/>
          <w:color w:val="auto"/>
          <w:sz w:val="28"/>
          <w:szCs w:val="28"/>
          <w:lang w:bidi="ar-SA"/>
        </w:rPr>
        <w:t xml:space="preserve">, </w:t>
      </w:r>
      <w:hyperlink w:anchor="p248" w:history="1">
        <w:r w:rsidRPr="0032451E">
          <w:rPr>
            <w:rFonts w:ascii="Times New Roman" w:eastAsia="Times New Roman" w:hAnsi="Times New Roman" w:cs="Times New Roman"/>
            <w:color w:val="auto"/>
            <w:sz w:val="28"/>
            <w:szCs w:val="28"/>
            <w:lang w:bidi="ar-SA"/>
          </w:rPr>
          <w:t>4</w:t>
        </w:r>
      </w:hyperlink>
      <w:r w:rsidRPr="0032451E">
        <w:rPr>
          <w:rFonts w:ascii="Times New Roman" w:eastAsia="Times New Roman" w:hAnsi="Times New Roman" w:cs="Times New Roman"/>
          <w:color w:val="auto"/>
          <w:sz w:val="28"/>
          <w:szCs w:val="28"/>
          <w:lang w:bidi="ar-SA"/>
        </w:rPr>
        <w:t xml:space="preserve"> настоящего Стандарта, учитывающие особенности их размещения. </w:t>
      </w:r>
    </w:p>
    <w:p w14:paraId="60B0E2C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2.13. Требования положений настоящего Стандарта могут не применяться в случае размещения информационных конструкций на зданиях </w:t>
      </w:r>
      <w:r w:rsidRPr="0032451E">
        <w:rPr>
          <w:rFonts w:ascii="Times New Roman" w:eastAsia="Times New Roman" w:hAnsi="Times New Roman" w:cs="Times New Roman"/>
          <w:color w:val="auto"/>
          <w:sz w:val="28"/>
          <w:szCs w:val="28"/>
          <w:lang w:bidi="ar-SA"/>
        </w:rPr>
        <w:lastRenderedPageBreak/>
        <w:t xml:space="preserve">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и на их территориях при условии, что размещение таких информационных и(или) рекламных конструкций соответствует паспорту фасада. При отсутствии паспорта фасада здания для данной категории зданий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его гармоничного включения в окружающую среду. </w:t>
      </w:r>
    </w:p>
    <w:p w14:paraId="7CF8BB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этом такие рекламные и информационные конструкции должны отвечать следующим требованиям: </w:t>
      </w:r>
    </w:p>
    <w:p w14:paraId="6D2C6B2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общая площадь рекламных и информационных конструкций, размещаемых на неостекленных поверхностях фасада здания, строения, сооружения (за исключением медиафасадов), не должна превышать 30% площади неостекленных поверхностей ортогональной проекции фасада; </w:t>
      </w:r>
    </w:p>
    <w:p w14:paraId="5C17FFE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рекламные и информационные конструкции на фасаде должны размещаться упорядоченно, с соблюдением единых горизонтальных и вертикальных осей размещения; </w:t>
      </w:r>
    </w:p>
    <w:p w14:paraId="1FC10C1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допускается размещение на фасаде здания, строения, сооружения изображения товарного знака, знака обслуживания, единственного собственника или правообладателя здания, строения, сооружения в виде настенной вывески без подложки без ограничения размера. </w:t>
      </w:r>
    </w:p>
    <w:p w14:paraId="4BF8EF7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Допустимые размеры и правила размещения рекламных и информационных конструкций на зданиях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представлены на рисунке 7 в Приложении 7 к настоящим Правилам. </w:t>
      </w:r>
    </w:p>
    <w:p w14:paraId="2808B6A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2.14. В случае утверждения органом местного самоуправления архитектурно-художественных концепций внешнего облика улиц, магистралей и территорий размещение информационных конструкций, в том числе вывесок, на внешних поверхностях зданий, строений, сооружений данных улиц, магистралей и территорий осуществляется согласно утвержденной архитектурно-художественной концепции. Действие архитектурно-художественных концепций не распространяется на случаи размещения вывесок на торговых, развлекательных центрах, кинотеатрах, а также на автозаправочных станциях. </w:t>
      </w:r>
    </w:p>
    <w:p w14:paraId="7152E9A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2" w:name="p80"/>
      <w:bookmarkEnd w:id="2"/>
      <w:r w:rsidRPr="0032451E">
        <w:rPr>
          <w:rFonts w:ascii="Times New Roman" w:eastAsia="Times New Roman" w:hAnsi="Times New Roman" w:cs="Times New Roman"/>
          <w:bCs/>
          <w:color w:val="auto"/>
          <w:sz w:val="28"/>
          <w:szCs w:val="28"/>
          <w:lang w:bidi="ar-SA"/>
        </w:rPr>
        <w:t>3. Требования к размещению информационных конструкций (вывесок)</w:t>
      </w:r>
      <w:r w:rsidRPr="0032451E">
        <w:rPr>
          <w:rFonts w:ascii="Times New Roman" w:eastAsia="Times New Roman" w:hAnsi="Times New Roman" w:cs="Times New Roman"/>
          <w:color w:val="auto"/>
          <w:sz w:val="28"/>
          <w:szCs w:val="28"/>
          <w:lang w:bidi="ar-SA"/>
        </w:rPr>
        <w:t xml:space="preserve"> </w:t>
      </w:r>
    </w:p>
    <w:p w14:paraId="14DA50C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3.1. Требования к размещению информационных конструкций (вывесок) устанавливаются в зависимости от способа их размещения: </w:t>
      </w:r>
    </w:p>
    <w:p w14:paraId="1658F906" w14:textId="3AFC4B55"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3" w:name="p83"/>
      <w:bookmarkEnd w:id="3"/>
      <w:r w:rsidRPr="0032451E">
        <w:rPr>
          <w:rFonts w:ascii="Times New Roman" w:eastAsia="Times New Roman" w:hAnsi="Times New Roman" w:cs="Times New Roman"/>
          <w:color w:val="auto"/>
          <w:sz w:val="28"/>
          <w:szCs w:val="28"/>
          <w:lang w:bidi="ar-SA"/>
        </w:rPr>
        <w:t xml:space="preserve">на плоскости фасада здания, строения, сооружения параллельно его поверхности и(или) конструктивным элементам здания, строения, сооружения </w:t>
      </w:r>
      <w:r w:rsidR="004F24C7">
        <w:rPr>
          <w:rFonts w:ascii="Times New Roman" w:eastAsia="Times New Roman" w:hAnsi="Times New Roman" w:cs="Times New Roman"/>
          <w:color w:val="auto"/>
          <w:sz w:val="28"/>
          <w:szCs w:val="28"/>
          <w:lang w:bidi="ar-SA"/>
        </w:rPr>
        <w:br/>
      </w:r>
      <w:r w:rsidRPr="0032451E">
        <w:rPr>
          <w:rFonts w:ascii="Times New Roman" w:eastAsia="Times New Roman" w:hAnsi="Times New Roman" w:cs="Times New Roman"/>
          <w:color w:val="auto"/>
          <w:sz w:val="28"/>
          <w:szCs w:val="28"/>
          <w:lang w:bidi="ar-SA"/>
        </w:rPr>
        <w:t xml:space="preserve">(в том числе фризам) в месте фактического нахождения или осуществления </w:t>
      </w:r>
      <w:r w:rsidRPr="0032451E">
        <w:rPr>
          <w:rFonts w:ascii="Times New Roman" w:eastAsia="Times New Roman" w:hAnsi="Times New Roman" w:cs="Times New Roman"/>
          <w:color w:val="auto"/>
          <w:sz w:val="28"/>
          <w:szCs w:val="28"/>
          <w:lang w:bidi="ar-SA"/>
        </w:rPr>
        <w:lastRenderedPageBreak/>
        <w:t xml:space="preserve">деятельности организации, индивидуального предпринимателя (настенные вывески), за исключением случаев размещения непосредственно у входа, въезда (справа или слева) или на входных дверях в здание, строение, сооружение, помещение, где осуществляет деятельность организация или индивидуальный предприниматель; </w:t>
      </w:r>
    </w:p>
    <w:p w14:paraId="6E5606C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4" w:name="p84"/>
      <w:bookmarkEnd w:id="4"/>
      <w:r w:rsidRPr="0032451E">
        <w:rPr>
          <w:rFonts w:ascii="Times New Roman" w:eastAsia="Times New Roman" w:hAnsi="Times New Roman" w:cs="Times New Roman"/>
          <w:color w:val="auto"/>
          <w:sz w:val="28"/>
          <w:szCs w:val="28"/>
          <w:lang w:bidi="ar-SA"/>
        </w:rPr>
        <w:t xml:space="preserve">на плоскости фасада здания, строения, сооружения параллельно его поверхности либо на ограждении территории в месте фактического нахождения или осуществления деятельности организации, индивидуального предпринимателя непосредственно у входа, въезда (справа или слева) или на входных дверях в здание, строение, сооружение, помещение, въездных воротах (таблички); </w:t>
      </w:r>
    </w:p>
    <w:p w14:paraId="754F424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5" w:name="p85"/>
      <w:bookmarkEnd w:id="5"/>
      <w:r w:rsidRPr="0032451E">
        <w:rPr>
          <w:rFonts w:ascii="Times New Roman" w:eastAsia="Times New Roman" w:hAnsi="Times New Roman" w:cs="Times New Roman"/>
          <w:color w:val="auto"/>
          <w:sz w:val="28"/>
          <w:szCs w:val="28"/>
          <w:lang w:bidi="ar-SA"/>
        </w:rPr>
        <w:t xml:space="preserve">на фасаде здания, строения, сооружения перпендикулярно к поверхности фасада и его конструктивных элементов на единой горизонтальной оси (консольные вывески, блочные консольные вывески); </w:t>
      </w:r>
    </w:p>
    <w:p w14:paraId="7CAEA85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витринах зданий, строений, сооружений (витринные вывески); </w:t>
      </w:r>
    </w:p>
    <w:p w14:paraId="537CBF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6" w:name="p87"/>
      <w:bookmarkEnd w:id="6"/>
      <w:r w:rsidRPr="0032451E">
        <w:rPr>
          <w:rFonts w:ascii="Times New Roman" w:eastAsia="Times New Roman" w:hAnsi="Times New Roman" w:cs="Times New Roman"/>
          <w:color w:val="auto"/>
          <w:sz w:val="28"/>
          <w:szCs w:val="28"/>
          <w:lang w:bidi="ar-SA"/>
        </w:rPr>
        <w:t xml:space="preserve">на крыше здания, строения, сооружения параллельно плоскости соответствующего фасада здания, строения, сооружения (крышные вывески); </w:t>
      </w:r>
    </w:p>
    <w:p w14:paraId="73CCD1F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сборно-разборных конструкциях, предназначенных для затенения фасадных элементов, защиты от атмосферных осадков (вывески на маркизах); </w:t>
      </w:r>
    </w:p>
    <w:p w14:paraId="139F0F5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7" w:name="p89"/>
      <w:bookmarkEnd w:id="7"/>
      <w:r w:rsidRPr="0032451E">
        <w:rPr>
          <w:rFonts w:ascii="Times New Roman" w:eastAsia="Times New Roman" w:hAnsi="Times New Roman" w:cs="Times New Roman"/>
          <w:color w:val="auto"/>
          <w:sz w:val="28"/>
          <w:szCs w:val="28"/>
          <w:lang w:bidi="ar-SA"/>
        </w:rPr>
        <w:t xml:space="preserve">на отдельно стоящих конструкциях в виде стел, стендов и тумб (информационные стелы, информационные стенды, афишные стенды и тумбы); </w:t>
      </w:r>
    </w:p>
    <w:p w14:paraId="581BB7E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воротами, аркой въезда на территорию, на которой осуществляет деятельность организация, индивидуальный предприниматель (вывески над воротами, аркой). </w:t>
      </w:r>
    </w:p>
    <w:p w14:paraId="3A6AB6BD" w14:textId="459B8322"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8" w:name="p91"/>
      <w:bookmarkEnd w:id="8"/>
      <w:r w:rsidRPr="0032451E">
        <w:rPr>
          <w:rFonts w:ascii="Times New Roman" w:eastAsia="Times New Roman" w:hAnsi="Times New Roman" w:cs="Times New Roman"/>
          <w:color w:val="auto"/>
          <w:sz w:val="28"/>
          <w:szCs w:val="28"/>
          <w:lang w:bidi="ar-SA"/>
        </w:rPr>
        <w:t xml:space="preserve">Виды информационных конструкций и способы и правила их размещения представлены на рисунках 1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7 в Приложении 7 к настоящим Правилам. </w:t>
      </w:r>
    </w:p>
    <w:p w14:paraId="2AF155B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3.1.1. На нестационарных объектах допускается размещение информационных конструкций способами, предусмотренными </w:t>
      </w:r>
      <w:hyperlink w:anchor="p83" w:history="1">
        <w:r w:rsidRPr="0032451E">
          <w:rPr>
            <w:rFonts w:ascii="Times New Roman" w:eastAsia="Times New Roman" w:hAnsi="Times New Roman" w:cs="Times New Roman"/>
            <w:color w:val="auto"/>
            <w:sz w:val="28"/>
            <w:szCs w:val="28"/>
            <w:lang w:bidi="ar-SA"/>
          </w:rPr>
          <w:t>абзацами вторым</w:t>
        </w:r>
      </w:hyperlink>
      <w:r w:rsidRPr="0032451E">
        <w:rPr>
          <w:rFonts w:ascii="Times New Roman" w:eastAsia="Times New Roman" w:hAnsi="Times New Roman" w:cs="Times New Roman"/>
          <w:color w:val="auto"/>
          <w:sz w:val="28"/>
          <w:szCs w:val="28"/>
          <w:lang w:bidi="ar-SA"/>
        </w:rPr>
        <w:t xml:space="preserve">, </w:t>
      </w:r>
      <w:hyperlink w:anchor="p84" w:history="1">
        <w:r w:rsidRPr="0032451E">
          <w:rPr>
            <w:rFonts w:ascii="Times New Roman" w:eastAsia="Times New Roman" w:hAnsi="Times New Roman" w:cs="Times New Roman"/>
            <w:color w:val="auto"/>
            <w:sz w:val="28"/>
            <w:szCs w:val="28"/>
            <w:lang w:bidi="ar-SA"/>
          </w:rPr>
          <w:t>третьим</w:t>
        </w:r>
      </w:hyperlink>
      <w:r w:rsidRPr="0032451E">
        <w:rPr>
          <w:rFonts w:ascii="Times New Roman" w:eastAsia="Times New Roman" w:hAnsi="Times New Roman" w:cs="Times New Roman"/>
          <w:color w:val="auto"/>
          <w:sz w:val="28"/>
          <w:szCs w:val="28"/>
          <w:lang w:bidi="ar-SA"/>
        </w:rPr>
        <w:t xml:space="preserve"> и </w:t>
      </w:r>
      <w:hyperlink w:anchor="p85" w:history="1">
        <w:r w:rsidRPr="0032451E">
          <w:rPr>
            <w:rFonts w:ascii="Times New Roman" w:eastAsia="Times New Roman" w:hAnsi="Times New Roman" w:cs="Times New Roman"/>
            <w:color w:val="auto"/>
            <w:sz w:val="28"/>
            <w:szCs w:val="28"/>
            <w:lang w:bidi="ar-SA"/>
          </w:rPr>
          <w:t>четвертым пункта 3.1</w:t>
        </w:r>
      </w:hyperlink>
      <w:r w:rsidRPr="0032451E">
        <w:rPr>
          <w:rFonts w:ascii="Times New Roman" w:eastAsia="Times New Roman" w:hAnsi="Times New Roman" w:cs="Times New Roman"/>
          <w:color w:val="auto"/>
          <w:sz w:val="28"/>
          <w:szCs w:val="28"/>
          <w:lang w:bidi="ar-SA"/>
        </w:rPr>
        <w:t xml:space="preserve"> настоящего Стандарта, а так же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его гармоничного включения в окружающую среду. </w:t>
      </w:r>
    </w:p>
    <w:p w14:paraId="07730EC7" w14:textId="2CB50DD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3.1.2. На одном фасаде здания, строения, сооружения, в котором фактически находится или осуществляет деятельность организация, индивидуальный предприниматель, допускается размещение не более одной информационной конструкции организации, индивидуального предпринимателя, предусмотренной </w:t>
      </w:r>
      <w:hyperlink w:anchor="p83" w:history="1">
        <w:r w:rsidRPr="0032451E">
          <w:rPr>
            <w:rFonts w:ascii="Times New Roman" w:eastAsia="Times New Roman" w:hAnsi="Times New Roman" w:cs="Times New Roman"/>
            <w:color w:val="auto"/>
            <w:sz w:val="28"/>
            <w:szCs w:val="28"/>
            <w:lang w:bidi="ar-SA"/>
          </w:rPr>
          <w:t>абзацами вторым</w:t>
        </w:r>
      </w:hyperlink>
      <w:r w:rsidRPr="0032451E">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w:t>
      </w:r>
      <w:hyperlink w:anchor="p85" w:history="1">
        <w:r w:rsidRPr="0032451E">
          <w:rPr>
            <w:rFonts w:ascii="Times New Roman" w:eastAsia="Times New Roman" w:hAnsi="Times New Roman" w:cs="Times New Roman"/>
            <w:color w:val="auto"/>
            <w:sz w:val="28"/>
            <w:szCs w:val="28"/>
            <w:lang w:bidi="ar-SA"/>
          </w:rPr>
          <w:t>четвертым</w:t>
        </w:r>
      </w:hyperlink>
      <w:r w:rsidRPr="0032451E">
        <w:rPr>
          <w:rFonts w:ascii="Times New Roman" w:eastAsia="Times New Roman" w:hAnsi="Times New Roman" w:cs="Times New Roman"/>
          <w:color w:val="auto"/>
          <w:sz w:val="28"/>
          <w:szCs w:val="28"/>
          <w:lang w:bidi="ar-SA"/>
        </w:rPr>
        <w:t xml:space="preserve">, </w:t>
      </w:r>
      <w:hyperlink w:anchor="p87" w:history="1">
        <w:r w:rsidRPr="0032451E">
          <w:rPr>
            <w:rFonts w:ascii="Times New Roman" w:eastAsia="Times New Roman" w:hAnsi="Times New Roman" w:cs="Times New Roman"/>
            <w:color w:val="auto"/>
            <w:sz w:val="28"/>
            <w:szCs w:val="28"/>
            <w:lang w:bidi="ar-SA"/>
          </w:rPr>
          <w:t>шестым</w:t>
        </w:r>
      </w:hyperlink>
      <w:r w:rsidRPr="0032451E">
        <w:rPr>
          <w:rFonts w:ascii="Times New Roman" w:eastAsia="Times New Roman" w:hAnsi="Times New Roman" w:cs="Times New Roman"/>
          <w:color w:val="auto"/>
          <w:sz w:val="28"/>
          <w:szCs w:val="28"/>
          <w:lang w:bidi="ar-SA"/>
        </w:rPr>
        <w:t xml:space="preserve">, </w:t>
      </w:r>
      <w:hyperlink w:anchor="p89" w:history="1">
        <w:r w:rsidRPr="0032451E">
          <w:rPr>
            <w:rFonts w:ascii="Times New Roman" w:eastAsia="Times New Roman" w:hAnsi="Times New Roman" w:cs="Times New Roman"/>
            <w:color w:val="auto"/>
            <w:sz w:val="28"/>
            <w:szCs w:val="28"/>
            <w:lang w:bidi="ar-SA"/>
          </w:rPr>
          <w:t>восьмым</w:t>
        </w:r>
      </w:hyperlink>
      <w:r w:rsidRPr="0032451E">
        <w:rPr>
          <w:rFonts w:ascii="Times New Roman" w:eastAsia="Times New Roman" w:hAnsi="Times New Roman" w:cs="Times New Roman"/>
          <w:color w:val="auto"/>
          <w:sz w:val="28"/>
          <w:szCs w:val="28"/>
          <w:lang w:bidi="ar-SA"/>
        </w:rPr>
        <w:t xml:space="preserve"> и </w:t>
      </w:r>
      <w:hyperlink w:anchor="p91" w:history="1">
        <w:r w:rsidRPr="0032451E">
          <w:rPr>
            <w:rFonts w:ascii="Times New Roman" w:eastAsia="Times New Roman" w:hAnsi="Times New Roman" w:cs="Times New Roman"/>
            <w:color w:val="auto"/>
            <w:sz w:val="28"/>
            <w:szCs w:val="28"/>
            <w:lang w:bidi="ar-SA"/>
          </w:rPr>
          <w:t>десятым пункта 3.1</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640A96F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9" w:name="p94"/>
      <w:bookmarkEnd w:id="9"/>
      <w:r w:rsidRPr="0032451E">
        <w:rPr>
          <w:rFonts w:ascii="Times New Roman" w:eastAsia="Times New Roman" w:hAnsi="Times New Roman" w:cs="Times New Roman"/>
          <w:color w:val="auto"/>
          <w:sz w:val="28"/>
          <w:szCs w:val="28"/>
          <w:lang w:bidi="ar-SA"/>
        </w:rPr>
        <w:t xml:space="preserve">3.2. Требования к настенным вывескам. </w:t>
      </w:r>
    </w:p>
    <w:p w14:paraId="054EAE8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 Допускаются следующие варианты размещения настенных вывесок: </w:t>
      </w:r>
    </w:p>
    <w:p w14:paraId="3689D28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над верхней линией окон первого этажа торговых, административных и промышленных зданий, строений, сооружений, жилых домов высотой два этажа и более, первые этажи которых заняты нежилыми помещениями, расположенными в габаритах здания, а также встроенно-пристроенных нежилых помещений, вынесенных за пределы габаритов здания. 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указанными требованиями, они могут быть размещены над окнами подвального или цокольного этажа, но не ниже 0,6 м от уровня земли до нижнего края настенной конструкции. При этом информационная конструкция (вывеска) не должна выступать от плоскости фасада более чем на 0,1 м; </w:t>
      </w:r>
    </w:p>
    <w:p w14:paraId="605F217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верхней линией окон второго этажа торговых, административных и промышленных зданий, строений, сооружений высотой три этажа и более; </w:t>
      </w:r>
    </w:p>
    <w:p w14:paraId="3C93E5E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0" w:name="p98"/>
      <w:bookmarkEnd w:id="10"/>
      <w:r w:rsidRPr="0032451E">
        <w:rPr>
          <w:rFonts w:ascii="Times New Roman" w:eastAsia="Times New Roman" w:hAnsi="Times New Roman" w:cs="Times New Roman"/>
          <w:color w:val="auto"/>
          <w:sz w:val="28"/>
          <w:szCs w:val="28"/>
          <w:lang w:bidi="ar-SA"/>
        </w:rPr>
        <w:t xml:space="preserve">между верхней линией окон верхнего этажа и крышей (карнизом) двух-, трехэтажных встроенно-пристроенных нежилых помещений, вынесенных за пределы габаритов здания; </w:t>
      </w:r>
    </w:p>
    <w:p w14:paraId="10E81C6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между верхней линией окон верхнего этажа и крышей (карнизом) здания, строения, сооружения, единственным правообладателем которого является организация (индивидуальный предприниматель), осуществляющий деятельность в указанном здании, строении, сооружении; </w:t>
      </w:r>
    </w:p>
    <w:p w14:paraId="3395449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1" w:name="p100"/>
      <w:bookmarkEnd w:id="11"/>
      <w:r w:rsidRPr="0032451E">
        <w:rPr>
          <w:rFonts w:ascii="Times New Roman" w:eastAsia="Times New Roman" w:hAnsi="Times New Roman" w:cs="Times New Roman"/>
          <w:color w:val="auto"/>
          <w:sz w:val="28"/>
          <w:szCs w:val="28"/>
          <w:lang w:bidi="ar-SA"/>
        </w:rPr>
        <w:t xml:space="preserve">между верхней линией окон первого этажа и крышей (карнизом) одноэтажных зданий, строений, сооружений; </w:t>
      </w:r>
    </w:p>
    <w:p w14:paraId="0075847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окнами подвального или цокольного этажа здания, но не ниже 600 мм от уровня поверхности земли до нижнего края настенной вывески (в случае если занимаемое организацией (индивидуальным предпринимателем) помещение располагается в подвальном или цокольном этаже здания); </w:t>
      </w:r>
    </w:p>
    <w:p w14:paraId="3768804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фризе козырька входа в здание, строение, сооружение; </w:t>
      </w:r>
    </w:p>
    <w:p w14:paraId="3F0D3D7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нестационарных объектах. </w:t>
      </w:r>
    </w:p>
    <w:p w14:paraId="79FAF8B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3.2.2. При наличии на фасаде здания, строения, сооружения, а также на нестационарном объекте фриза настенные вывески размещаются исключительно на фризе. </w:t>
      </w:r>
    </w:p>
    <w:p w14:paraId="2C241DB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Объемные символы, используемые в настенной конструкции на фризе, должны размещаться на единой горизонтальной оси. </w:t>
      </w:r>
    </w:p>
    <w:p w14:paraId="0095710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наличии на фасаде здания, строения, сооружения козырька настенная конструкция может быть размещена на фризе козырька, строго в габаритах указанного фриза. Запрещается размещение настенной конструкции непосредственно на конструкции козырька. </w:t>
      </w:r>
    </w:p>
    <w:p w14:paraId="001D776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2" w:name="p107"/>
      <w:bookmarkEnd w:id="12"/>
      <w:r w:rsidRPr="0032451E">
        <w:rPr>
          <w:rFonts w:ascii="Times New Roman" w:eastAsia="Times New Roman" w:hAnsi="Times New Roman" w:cs="Times New Roman"/>
          <w:color w:val="auto"/>
          <w:sz w:val="28"/>
          <w:szCs w:val="28"/>
          <w:lang w:bidi="ar-SA"/>
        </w:rPr>
        <w:t xml:space="preserve">3.2.3. В случае если один вход в здание, строение, сооружение является общим для двух и более организаций, индивидуальных предпринимателей, размещение настенных вывесок указанных организаций, индивидуальных предпринимателей над общим входом не допускается. В данном случае требуется разработка архитектурно-художественной концепции (графической схемы) размещения информационных и рекламных конструкций на фасаде здания для создания единого визуально привлекательного облика входной группы. </w:t>
      </w:r>
    </w:p>
    <w:p w14:paraId="05797E5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3" w:name="p108"/>
      <w:bookmarkEnd w:id="13"/>
      <w:r w:rsidRPr="0032451E">
        <w:rPr>
          <w:rFonts w:ascii="Times New Roman" w:eastAsia="Times New Roman" w:hAnsi="Times New Roman" w:cs="Times New Roman"/>
          <w:color w:val="auto"/>
          <w:sz w:val="28"/>
          <w:szCs w:val="28"/>
          <w:lang w:bidi="ar-SA"/>
        </w:rPr>
        <w:lastRenderedPageBreak/>
        <w:t xml:space="preserve">3.2.4. Размещаемые на одном фасаде здания, строения, сооружения настенные вывески должны быть установлены в пределах границ помещений, занимаемых организацией, индивидуальным предпринимателем, в один высотный ряд на единой горизонтали с выравниванием по средней линии с учетом ранее размещенных вывесок (в случае их соответствия требованиям Стандарта), иметь однотипное цветовое, композиционно-графическое, конструктивное решения. </w:t>
      </w:r>
    </w:p>
    <w:p w14:paraId="20EF794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организация занимает площадь только на втором этаже, разрешается размещение вывески без подложки над окнами второго этажа (требование не распространяется на многоквартирные жилые дома). Вывеска должна быть выровнена по оси оконного проема и не превышать по высоте 500 мм. Расстояние от окна второго этажа до вывески должно быть в пределах 400-600 мм. </w:t>
      </w:r>
    </w:p>
    <w:p w14:paraId="1E0C34F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3.2.5. В оформлении настенной вывески не должно использоваться более трех цветов (за исключением случаев использования товарного знака, знака обслуживания). </w:t>
      </w:r>
    </w:p>
    <w:p w14:paraId="55589EF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3.2.6. Композиционно-графическим решением настенной вывески является размещение композиции (букв, цифр, символов, декоративно-художественных элементов) не более чем в две строки по горизонтали. </w:t>
      </w:r>
    </w:p>
    <w:p w14:paraId="43D6CB7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Рекомендуемая величина межстрочного интервала без учета выносных элементов шрифта в шрифтовой композиции настенной вывески, составленной из двух строк, для композиции из прописных букв составляет от 0,5 до 0,75 высоты прописной буквы, для композиции, состоящей из строчных букв, - не более одной высоты строчной буквы. </w:t>
      </w:r>
    </w:p>
    <w:p w14:paraId="224839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3.2.7. Оформление шрифтовой композиции настенной вывески должно осуществляться с использованием не более двух гарнитур шрифта, с соблюдением </w:t>
      </w:r>
      <w:proofErr w:type="spellStart"/>
      <w:r w:rsidRPr="0032451E">
        <w:rPr>
          <w:rFonts w:ascii="Times New Roman" w:eastAsia="Times New Roman" w:hAnsi="Times New Roman" w:cs="Times New Roman"/>
          <w:color w:val="auto"/>
          <w:sz w:val="28"/>
          <w:szCs w:val="28"/>
          <w:lang w:bidi="ar-SA"/>
        </w:rPr>
        <w:t>межбуквенного</w:t>
      </w:r>
      <w:proofErr w:type="spellEnd"/>
      <w:r w:rsidRPr="0032451E">
        <w:rPr>
          <w:rFonts w:ascii="Times New Roman" w:eastAsia="Times New Roman" w:hAnsi="Times New Roman" w:cs="Times New Roman"/>
          <w:color w:val="auto"/>
          <w:sz w:val="28"/>
          <w:szCs w:val="28"/>
          <w:lang w:bidi="ar-SA"/>
        </w:rPr>
        <w:t xml:space="preserve"> интервала и силуэта букв, характерного для каждой гарнитуры шрифта. </w:t>
      </w:r>
    </w:p>
    <w:p w14:paraId="47C055C6" w14:textId="25879312"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При отсутствии тов</w:t>
      </w:r>
      <w:r w:rsidR="00AE1CAE">
        <w:rPr>
          <w:rFonts w:ascii="Times New Roman" w:eastAsia="Times New Roman" w:hAnsi="Times New Roman" w:cs="Times New Roman"/>
          <w:color w:val="auto"/>
          <w:sz w:val="28"/>
          <w:szCs w:val="28"/>
          <w:lang w:bidi="ar-SA"/>
        </w:rPr>
        <w:t>а</w:t>
      </w:r>
      <w:r w:rsidRPr="0032451E">
        <w:rPr>
          <w:rFonts w:ascii="Times New Roman" w:eastAsia="Times New Roman" w:hAnsi="Times New Roman" w:cs="Times New Roman"/>
          <w:color w:val="auto"/>
          <w:sz w:val="28"/>
          <w:szCs w:val="28"/>
          <w:lang w:bidi="ar-SA"/>
        </w:rPr>
        <w:t xml:space="preserve">рного знака необходимо использовать один из шрифтов: </w:t>
      </w:r>
      <w:r w:rsidRPr="0032451E">
        <w:rPr>
          <w:rFonts w:ascii="Times New Roman" w:eastAsia="Times New Roman" w:hAnsi="Times New Roman" w:cs="Times New Roman"/>
          <w:color w:val="auto"/>
          <w:sz w:val="28"/>
          <w:szCs w:val="28"/>
          <w:lang w:val="en-US" w:bidi="ar-SA"/>
        </w:rPr>
        <w:t>Arial</w:t>
      </w:r>
      <w:r w:rsidRPr="00E75499">
        <w:rPr>
          <w:rFonts w:ascii="Times New Roman" w:eastAsia="Times New Roman" w:hAnsi="Times New Roman" w:cs="Times New Roman"/>
          <w:color w:val="auto"/>
          <w:sz w:val="28"/>
          <w:szCs w:val="28"/>
          <w:lang w:bidi="ar-SA"/>
        </w:rPr>
        <w:t xml:space="preserve">, </w:t>
      </w:r>
      <w:r w:rsidRPr="0032451E">
        <w:rPr>
          <w:rFonts w:ascii="Times New Roman" w:eastAsia="Times New Roman" w:hAnsi="Times New Roman" w:cs="Times New Roman"/>
          <w:color w:val="auto"/>
          <w:sz w:val="28"/>
          <w:szCs w:val="28"/>
          <w:lang w:val="en-US" w:bidi="ar-SA"/>
        </w:rPr>
        <w:t>Roboto</w:t>
      </w:r>
      <w:r w:rsidRPr="00E75499">
        <w:rPr>
          <w:rFonts w:ascii="Times New Roman" w:eastAsia="Times New Roman" w:hAnsi="Times New Roman" w:cs="Times New Roman"/>
          <w:color w:val="auto"/>
          <w:sz w:val="28"/>
          <w:szCs w:val="28"/>
          <w:lang w:bidi="ar-SA"/>
        </w:rPr>
        <w:t xml:space="preserve">, </w:t>
      </w:r>
      <w:proofErr w:type="spellStart"/>
      <w:r w:rsidRPr="0032451E">
        <w:rPr>
          <w:rFonts w:ascii="Times New Roman" w:eastAsia="Times New Roman" w:hAnsi="Times New Roman" w:cs="Times New Roman"/>
          <w:color w:val="auto"/>
          <w:sz w:val="28"/>
          <w:szCs w:val="28"/>
          <w:lang w:val="en-US" w:bidi="ar-SA"/>
        </w:rPr>
        <w:t>Myraid</w:t>
      </w:r>
      <w:proofErr w:type="spellEnd"/>
      <w:r w:rsidRPr="0032451E">
        <w:rPr>
          <w:rFonts w:ascii="Times New Roman" w:eastAsia="Times New Roman" w:hAnsi="Times New Roman" w:cs="Times New Roman"/>
          <w:color w:val="auto"/>
          <w:sz w:val="28"/>
          <w:szCs w:val="28"/>
          <w:lang w:bidi="ar-SA"/>
        </w:rPr>
        <w:t xml:space="preserve"> </w:t>
      </w:r>
      <w:r w:rsidRPr="0032451E">
        <w:rPr>
          <w:rFonts w:ascii="Times New Roman" w:eastAsia="Times New Roman" w:hAnsi="Times New Roman" w:cs="Times New Roman"/>
          <w:color w:val="auto"/>
          <w:sz w:val="28"/>
          <w:szCs w:val="28"/>
          <w:lang w:val="en-US" w:bidi="ar-SA"/>
        </w:rPr>
        <w:t>Pro</w:t>
      </w:r>
      <w:r w:rsidRPr="0032451E">
        <w:rPr>
          <w:rFonts w:ascii="Times New Roman" w:eastAsia="Times New Roman" w:hAnsi="Times New Roman" w:cs="Times New Roman"/>
          <w:color w:val="auto"/>
          <w:sz w:val="28"/>
          <w:szCs w:val="28"/>
          <w:lang w:bidi="ar-SA"/>
        </w:rPr>
        <w:t>.</w:t>
      </w:r>
    </w:p>
    <w:p w14:paraId="38A7686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3.2.8. Максимальный размер настенной вывески в длину должен составлять не более 70% от длины фасада здания, строения, сооружения, соответствующей размерам занимаемых организацией (индивидуальным предпринимателем) помещений. При этом в случае размещения единичной конструкции ее длина должна быть не более 5 м, в случае размещения настенной вывески в виде комплекса идентичных взаимосвязанных элементов (текстовой части, декоративно-художественных элементов) длина каждого элемента должна составлять не более 3 м. </w:t>
      </w:r>
    </w:p>
    <w:p w14:paraId="095DA2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Настенная вывеска должна размещаться на расстоянии не менее 200 мм от оконных и дверных проемов, карниза, парапета кровли. </w:t>
      </w:r>
    </w:p>
    <w:p w14:paraId="682BC82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Вывески на фасадах размещаются строго в один ряд, за исключением размещения вывесок на фасадах торговых и многофункциональных центров. </w:t>
      </w:r>
    </w:p>
    <w:p w14:paraId="72AA09E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Вывески на фасадах необходимо размещать без выступа за боковые пределы фасада и с учетом его архитектурного членения. </w:t>
      </w:r>
    </w:p>
    <w:p w14:paraId="004AFA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Не допускается размещать вывески на фасадах жилого здания, в котором отсутствует вход в помещение, к которому относится вывеска. </w:t>
      </w:r>
    </w:p>
    <w:p w14:paraId="577E85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размещение вывесок на уровне жилых этажей. </w:t>
      </w:r>
    </w:p>
    <w:p w14:paraId="2BD084C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3.2.9. Конструктивным решением настенных вывесок является композиция из отдельных объемных букв, цифр, символов, декоративно-художественных элементов без использования подложки или светового короба. </w:t>
      </w:r>
    </w:p>
    <w:p w14:paraId="7981BB2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3.2.10. Элементы (буквы и иные символы, знаки) настенной вывески должны быть высотой не более 550 мм. </w:t>
      </w:r>
    </w:p>
    <w:p w14:paraId="00F5953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Исключение составляют настенные вывески, размещенные на фасадах зданий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Максимальные размеры элементов настенных вывесок на таких объектах - 1500 мм. При этом до размещения фасадных (настенных) вывесок на таких объектах требуется в соответствии с паспортом фасада. При отсутствии паспорта фасада здания для данной категории зданий требуется разработка архитектурно-художественной концепции (графической схемы) размещения информационных и рекламных конструкций на фасаде здания и ее согласование с органом местного самоуправления для создания единого визуально привлекательного облика объекта и гармоничное его включение в окружающую среду. </w:t>
      </w:r>
    </w:p>
    <w:p w14:paraId="686B4FD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3.2.11. Размещение настенной вывески на фризе здания, строения, сооружения осуществляется в соответствии со следующими требованиями: </w:t>
      </w:r>
    </w:p>
    <w:p w14:paraId="77E3405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вывеска не должна размещаться на фризе, имеющем архитектурный декор или орнамент; </w:t>
      </w:r>
    </w:p>
    <w:p w14:paraId="6428A00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вывеска не должна выходить за границы фриза; </w:t>
      </w:r>
    </w:p>
    <w:p w14:paraId="0590E72C" w14:textId="4BFA49A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общая высота текстовой части, а также декоративно-художественных элементов вывески с учетом высоты выносных элементов шрифта должна быть не более 70% высоты фриза, а их длина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70% длины фриза; </w:t>
      </w:r>
    </w:p>
    <w:p w14:paraId="23012B4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объемные буквы, цифры, символы, декоративно-художественные элементы, используемые в вывеске, должны размещаться на единой горизонтальной оси. </w:t>
      </w:r>
    </w:p>
    <w:p w14:paraId="7EE6D1C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3.2.12. Размещение настенной вывески на фризе козырька здания, строения, сооружения осуществляется на вертикальной поверхности фриза козырька здания, строения, сооружения в пределах ее границ. </w:t>
      </w:r>
    </w:p>
    <w:p w14:paraId="780BCBCF" w14:textId="2191533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3.2.13. Настенные вывески, размещаемые на объектах культурного наследия, выявленных объектах культурного наследия, зданиях постройки до 1955 года должны быть выполнены в виде вывески без подложки. При этом размещение настенных вывесок на объектах культурного наследия, выявленных объектах культурного наследия осуществляется с учетом требований Федерального </w:t>
      </w:r>
      <w:hyperlink r:id="rId10" w:history="1">
        <w:r w:rsidRPr="0032451E">
          <w:rPr>
            <w:rFonts w:ascii="Times New Roman" w:eastAsia="Times New Roman" w:hAnsi="Times New Roman" w:cs="Times New Roman"/>
            <w:color w:val="auto"/>
            <w:sz w:val="28"/>
            <w:szCs w:val="28"/>
            <w:lang w:bidi="ar-SA"/>
          </w:rPr>
          <w:t>закона</w:t>
        </w:r>
      </w:hyperlink>
      <w:r w:rsidRPr="0032451E">
        <w:rPr>
          <w:rFonts w:ascii="Times New Roman" w:eastAsia="Times New Roman" w:hAnsi="Times New Roman" w:cs="Times New Roman"/>
          <w:color w:val="auto"/>
          <w:sz w:val="28"/>
          <w:szCs w:val="28"/>
          <w:lang w:bidi="ar-SA"/>
        </w:rPr>
        <w:t xml:space="preserve"> от 25.06.2002 № 73-ФЗ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7796CDB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3.2.14. В случае размещения настенной вывески над оконным или дверным проемом (группой однотипных проемов) она должна размещаться симметрично относительно оконных или дверных проемов (групп однотипных проемов), над которым она располагается, при условии соблюдения требований </w:t>
      </w:r>
      <w:hyperlink w:anchor="p108" w:history="1">
        <w:r w:rsidRPr="0032451E">
          <w:rPr>
            <w:rFonts w:ascii="Times New Roman" w:eastAsia="Times New Roman" w:hAnsi="Times New Roman" w:cs="Times New Roman"/>
            <w:color w:val="auto"/>
            <w:sz w:val="28"/>
            <w:szCs w:val="28"/>
            <w:lang w:bidi="ar-SA"/>
          </w:rPr>
          <w:t>подпункта 3.2.4</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6F5DE520" w14:textId="5E3166FA"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3.2.15. Не допускается размещение настенных вывесок, предусмотренных </w:t>
      </w:r>
      <w:hyperlink w:anchor="p98" w:history="1">
        <w:r w:rsidRPr="0032451E">
          <w:rPr>
            <w:rFonts w:ascii="Times New Roman" w:eastAsia="Times New Roman" w:hAnsi="Times New Roman" w:cs="Times New Roman"/>
            <w:color w:val="auto"/>
            <w:sz w:val="28"/>
            <w:szCs w:val="28"/>
            <w:lang w:bidi="ar-SA"/>
          </w:rPr>
          <w:t>абзацами четвертым</w:t>
        </w:r>
      </w:hyperlink>
      <w:r w:rsidRPr="0032451E">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w:t>
      </w:r>
      <w:hyperlink w:anchor="p100" w:history="1">
        <w:r w:rsidRPr="0032451E">
          <w:rPr>
            <w:rFonts w:ascii="Times New Roman" w:eastAsia="Times New Roman" w:hAnsi="Times New Roman" w:cs="Times New Roman"/>
            <w:color w:val="auto"/>
            <w:sz w:val="28"/>
            <w:szCs w:val="28"/>
            <w:lang w:bidi="ar-SA"/>
          </w:rPr>
          <w:t>шестым подпункта 3.2.1</w:t>
        </w:r>
      </w:hyperlink>
      <w:r w:rsidRPr="0032451E">
        <w:rPr>
          <w:rFonts w:ascii="Times New Roman" w:eastAsia="Times New Roman" w:hAnsi="Times New Roman" w:cs="Times New Roman"/>
          <w:color w:val="auto"/>
          <w:sz w:val="28"/>
          <w:szCs w:val="28"/>
          <w:lang w:bidi="ar-SA"/>
        </w:rPr>
        <w:t xml:space="preserve"> настоящего Стандарта, при размещении над данными конструкциями крышных вывесок. </w:t>
      </w:r>
    </w:p>
    <w:p w14:paraId="002BF72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3.2.16. Допустимые размеры и правила размещения настенных вывесок представлены на рисунках 1, 2, 3, 6 в Приложении 7 к настоящим Правилам. </w:t>
      </w:r>
    </w:p>
    <w:p w14:paraId="31B4AC9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 Требования к табличкам. </w:t>
      </w:r>
    </w:p>
    <w:p w14:paraId="7B4E038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3.3.1. Допускаются следующие варианты размещения табличек: </w:t>
      </w:r>
    </w:p>
    <w:p w14:paraId="7AE9749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виде отдельно размещаемой таблички; </w:t>
      </w:r>
    </w:p>
    <w:p w14:paraId="692B4B2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путем объединения табличек в информационный блок с ячейками (модулями) для размещения информации, обеспечивающий формирование единой композиции, соразмерной с входной группой (в случае необходимости размещения у общего входа в здание, строение, сооружение более трех табличек). </w:t>
      </w:r>
    </w:p>
    <w:p w14:paraId="3CEFFAB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3.3.2. Размещение табличек осуществляется с соблюдением следующих требований: </w:t>
      </w:r>
    </w:p>
    <w:p w14:paraId="5D71A0CF" w14:textId="277B64A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содержат сведения, размещаемые в соответствии с </w:t>
      </w:r>
      <w:hyperlink r:id="rId11" w:history="1">
        <w:r w:rsidRPr="0032451E">
          <w:rPr>
            <w:rFonts w:ascii="Times New Roman" w:eastAsia="Times New Roman" w:hAnsi="Times New Roman" w:cs="Times New Roman"/>
            <w:color w:val="auto"/>
            <w:sz w:val="28"/>
            <w:szCs w:val="28"/>
            <w:lang w:bidi="ar-SA"/>
          </w:rPr>
          <w:t>Законом</w:t>
        </w:r>
      </w:hyperlink>
      <w:r w:rsidRPr="0032451E">
        <w:rPr>
          <w:rFonts w:ascii="Times New Roman" w:eastAsia="Times New Roman" w:hAnsi="Times New Roman" w:cs="Times New Roman"/>
          <w:color w:val="auto"/>
          <w:sz w:val="28"/>
          <w:szCs w:val="28"/>
          <w:lang w:bidi="ar-SA"/>
        </w:rPr>
        <w:t xml:space="preserve"> Российской Федерации от 07.02.1992 № 2300-1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 защите прав потребителей</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w:t>
      </w:r>
    </w:p>
    <w:p w14:paraId="6B3301B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таблички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 </w:t>
      </w:r>
    </w:p>
    <w:p w14:paraId="1ED66F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отдельно размещаемой таблички у входных групп не должны превышать 400 мм по высоте, 300 мм по ширине; </w:t>
      </w:r>
    </w:p>
    <w:p w14:paraId="238611F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таблички, размещаемой на дверях входных групп, внутренней стороне остекления витрин, остекленных участках фасада методом нанесения трафаретной печати или иными аналогичными методами, на нестационарных объектах, не должны превышать 400 мм по высоте, 300 мм по ширине; </w:t>
      </w:r>
    </w:p>
    <w:p w14:paraId="696B0DD6" w14:textId="7AE0110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исполнении таблички в виде объемных букв и символов на подложке рекомендуемая толщина подложки составляет не более 30 мм, толщина объемных букв и символов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20 мм, толщина плоской таблички не должна превышать 30 мм; </w:t>
      </w:r>
    </w:p>
    <w:p w14:paraId="4AFEA8E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цветовое решение таблички должно соотноситься с цветовым (колористическим) решением фасада здания, строения, сооружения, на котором она размещается; </w:t>
      </w:r>
    </w:p>
    <w:p w14:paraId="26A3724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оформлении таблички не должно использоваться более трех цветов; </w:t>
      </w:r>
    </w:p>
    <w:p w14:paraId="6764C48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цветовом и композиционном решениях информационного блока должны использоваться идентичные по цвету, размерам, материалам изготовления, способам подсветки ячейки (модули); </w:t>
      </w:r>
    </w:p>
    <w:p w14:paraId="1FD4064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расположение букв, цифр, символов должно осуществляться по горизонтали с использованием не более двух гарнитур шрифта и с соблюдением </w:t>
      </w:r>
      <w:proofErr w:type="spellStart"/>
      <w:r w:rsidRPr="0032451E">
        <w:rPr>
          <w:rFonts w:ascii="Times New Roman" w:eastAsia="Times New Roman" w:hAnsi="Times New Roman" w:cs="Times New Roman"/>
          <w:color w:val="auto"/>
          <w:sz w:val="28"/>
          <w:szCs w:val="28"/>
          <w:lang w:bidi="ar-SA"/>
        </w:rPr>
        <w:t>межбуквенного</w:t>
      </w:r>
      <w:proofErr w:type="spellEnd"/>
      <w:r w:rsidRPr="0032451E">
        <w:rPr>
          <w:rFonts w:ascii="Times New Roman" w:eastAsia="Times New Roman" w:hAnsi="Times New Roman" w:cs="Times New Roman"/>
          <w:color w:val="auto"/>
          <w:sz w:val="28"/>
          <w:szCs w:val="28"/>
          <w:lang w:bidi="ar-SA"/>
        </w:rPr>
        <w:t xml:space="preserve"> интервала, характерного для каждой гарнитуры шрифта; </w:t>
      </w:r>
    </w:p>
    <w:p w14:paraId="24016AB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высота букв, цифр, символов должна быть не более 100 мм; </w:t>
      </w:r>
    </w:p>
    <w:p w14:paraId="6568E78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установка табличек должна производиться вплотную к поверхности фасада здания, строения, сооружения на единой горизонтальной оси с выравниванием по средней линии с учетом ранее размещенных иных аналогичных информационных конструкций (в случае их соответствия требованиям настоящего Стандарта) в пределах плоскости фасада; </w:t>
      </w:r>
    </w:p>
    <w:p w14:paraId="0486B3C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число табличек, размещаемых по сторонам (справа и слева) от входа, въезда, не должно превышать трех на каждой из сторон, при этом они должны иметь одинаковые размеры, размещаться упорядоченно с соблюдением горизонтальных и вертикальных осей, в случае, если в здании, строении, сооружении, в котором фактически находятся или осуществляют деятельность более шести организаций, индивидуальных предпринимателей, таблички размещаются на фасаде здания, строения, сооружения индивидуально с учетом </w:t>
      </w:r>
      <w:hyperlink w:anchor="p107" w:history="1">
        <w:r w:rsidRPr="0032451E">
          <w:rPr>
            <w:rFonts w:ascii="Times New Roman" w:eastAsia="Times New Roman" w:hAnsi="Times New Roman" w:cs="Times New Roman"/>
            <w:color w:val="auto"/>
            <w:sz w:val="28"/>
            <w:szCs w:val="28"/>
            <w:lang w:bidi="ar-SA"/>
          </w:rPr>
          <w:t>пункта 3.2.3</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3EAAD62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уровня поверхности земли (пола входной группы) должно составлять не более 2200 мм до верхнего края таблички, информационного блока, расположенных на самом высоком уровне, и не менее 800 мм до нижнего края таблички, информационного блока, расположенных на самом низком уровне; </w:t>
      </w:r>
    </w:p>
    <w:p w14:paraId="3AE70E6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краев проемов витрин, окон, ниш, архитектурных элементов, внутренних или внешних углов фасадов до ближайшей точки таблички, информационного блока должно составлять не менее 200 мм. </w:t>
      </w:r>
    </w:p>
    <w:p w14:paraId="4D207D0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3.3.3. Информационные вывески (таблички) могут иметь внутреннюю подсветку. </w:t>
      </w:r>
    </w:p>
    <w:p w14:paraId="7268654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3.3.4. Допустимые размеры и правила размещения табличек представлены на рисунках 1, 2 и 5 в Приложении 7 к настоящим Правилам. </w:t>
      </w:r>
    </w:p>
    <w:p w14:paraId="2A03484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 Требования к консольным вывескам. </w:t>
      </w:r>
    </w:p>
    <w:p w14:paraId="5AF908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3.4.1. Допускаются следующие варианты размещения консольных вывесок: </w:t>
      </w:r>
    </w:p>
    <w:p w14:paraId="1EC95E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над верхней линией окон первого этажа, но не выше 200 мм от нижней линии окон второго этажа зданий, строений, сооружений; </w:t>
      </w:r>
    </w:p>
    <w:p w14:paraId="2E4732B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между верхней линией окон первого этажа и крышей (карнизом) одноэтажных зданий, строений, сооружений на расстоянии не менее 200 мм от оконных и дверных проемов, карниза, парапета кровли; </w:t>
      </w:r>
    </w:p>
    <w:p w14:paraId="7C72936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у арок здания, строения, сооружения (в случае если вход в помещение, занимаемое организацией, индивидуальным предпринимателем, организован со стороны внутреннего двора здания, строения, сооружения); </w:t>
      </w:r>
    </w:p>
    <w:p w14:paraId="528E350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высоте не менее 2,7 м от отметки поверхности земли на одной горизонтальной оси с вывеской. </w:t>
      </w:r>
    </w:p>
    <w:p w14:paraId="3495408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3.4.2. Типы консольных вывесок: </w:t>
      </w:r>
    </w:p>
    <w:p w14:paraId="5CDA80D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а) консольные вывески, информационное поле которых вертикально ориентировано по отношению к фасаду здания, сооружения и имеет соотношение ширины к высоте: 1 к 4; 1 к 5; </w:t>
      </w:r>
    </w:p>
    <w:p w14:paraId="458CCE1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б) консольные вывески, информационное поле которых горизонтально ориентировано по отношению к фасаду здания, сооружения и имеет соотношение ширины к высоте: 1 к 1; 2 к 1; 3 к 2; </w:t>
      </w:r>
    </w:p>
    <w:p w14:paraId="45CAD4A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блочные консольные вывески, предназначенные для размещения информационных материалов нескольких организаций (допускается блокировка не более 3 консольных вывесок). </w:t>
      </w:r>
    </w:p>
    <w:p w14:paraId="114C8FB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3.4.3. Размещение консольных вывесок осуществляется в пределах границ помещений, занимаемых организациями, индивидуальными предпринимателями, в один высотный ряд на единой горизонтальной оси с выравниванием по средней линии с учетом ранее размещенных на фасаде здания, строения, сооружения консольных и иных вывесок (в случае их соответствия требованиям настоящего Стандарта). </w:t>
      </w:r>
    </w:p>
    <w:p w14:paraId="4131334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организация или индивидуальный предприниматель занимает помещения, выходящие на угол здания, строения, сооружения, допускается размещение по одной консольной вывеске на каждом фасаде, соответствующем занимаемым организацией, индивидуальным предпринимателем помещениям. </w:t>
      </w:r>
    </w:p>
    <w:p w14:paraId="1789B4B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3.4.4. Размещение консольных вывесок допускается с соблюдением следующих требований: </w:t>
      </w:r>
    </w:p>
    <w:p w14:paraId="18E69C9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 информационного поля консольных вывесок не должен превышать 500 мм по высоте и длине; </w:t>
      </w:r>
    </w:p>
    <w:p w14:paraId="6212D52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консольные вывески (указатели) в пределах одного фасада здания, строения и сооружения должны размещаться на одинаковом выступе внешнего края от фасада здания, строения и сооружения; </w:t>
      </w:r>
    </w:p>
    <w:p w14:paraId="07871F4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выступ внешнего края консольных вывесок (указателей) от стены здания, строения, сооружения не может превышать 700 мм; </w:t>
      </w:r>
    </w:p>
    <w:p w14:paraId="65C74A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архитектурные и декоративные элементы, расположенные над информационным полем консольной вывески, не входят в обозначенные выше ограничения по габаритам; </w:t>
      </w:r>
    </w:p>
    <w:p w14:paraId="2972651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уровня поверхности земли до нижнего края консольной вывески (указателя) должно быть не менее 2,7 м; </w:t>
      </w:r>
    </w:p>
    <w:p w14:paraId="249E070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между консольными вывесками (указателями) в пределах одного фасада здания, строения, сооружения должно составлять не менее 10,0 м. </w:t>
      </w:r>
    </w:p>
    <w:p w14:paraId="5D80EDF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3.4.5. Правила размещения консольных вывесок представлены на рисунках 1, 2, 3, 6 в Приложении 7 к настоящим Правилам. </w:t>
      </w:r>
    </w:p>
    <w:p w14:paraId="3636D73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3.4.6. Блочные консольные вывески для размещения информационных материалов нескольких организаций выполняются в едином стиле, соответствующем внешнему облику здания с учетом следующих требований: </w:t>
      </w:r>
    </w:p>
    <w:p w14:paraId="70EACCF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максимальный размер информационных полей блочной консольной конструкции по ширине и высоте не должен превышать 1100 мм; </w:t>
      </w:r>
    </w:p>
    <w:p w14:paraId="7AC703B6" w14:textId="031FB3A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количество информационных полей одной блочной конструкции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3; </w:t>
      </w:r>
    </w:p>
    <w:p w14:paraId="3FE65C6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архитектурные и декоративные элементы, расположенные над информационными полями блочной консольной вывески, не входят в обозначенные выше ограничения по габаритам. </w:t>
      </w:r>
    </w:p>
    <w:p w14:paraId="0374661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3.4.7. Допустимые размеры и правила размещения блочных консольных вывесок представлены на рисунке 3 в Приложении 7 к настоящим Правилам. </w:t>
      </w:r>
    </w:p>
    <w:p w14:paraId="237D457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3.4.8. Не допускается размещения консольных вывесок (указателей) над и под другими консольными вывесками (указателями). Размещение нескольких информационных вывесок в виде консольной вывески (указателя) допустимо исключительно в составе блочной консольной вывески. </w:t>
      </w:r>
    </w:p>
    <w:p w14:paraId="17DDC5A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 Требования к витринным вывескам. </w:t>
      </w:r>
    </w:p>
    <w:p w14:paraId="31F4B46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3.5.1. Допускаются следующие варианты размещения витринных вывесок: </w:t>
      </w:r>
    </w:p>
    <w:p w14:paraId="13BA466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с внешней (уличной) стороны остекления витрины; </w:t>
      </w:r>
    </w:p>
    <w:p w14:paraId="6C2C064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4" w:name="p183"/>
      <w:bookmarkEnd w:id="14"/>
      <w:r w:rsidRPr="0032451E">
        <w:rPr>
          <w:rFonts w:ascii="Times New Roman" w:eastAsia="Times New Roman" w:hAnsi="Times New Roman" w:cs="Times New Roman"/>
          <w:color w:val="auto"/>
          <w:sz w:val="28"/>
          <w:szCs w:val="28"/>
          <w:lang w:bidi="ar-SA"/>
        </w:rPr>
        <w:t xml:space="preserve">с внутренней (интерьерной) стороны остекления витрины. </w:t>
      </w:r>
    </w:p>
    <w:p w14:paraId="6FFAC83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3.5.2. Размещение витринных вывесок выше первого этажа не допускается. </w:t>
      </w:r>
    </w:p>
    <w:p w14:paraId="02DF8C6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3.5.3. На нестационарных объектах допускается размещение витринных вывесок, предусмотренных </w:t>
      </w:r>
      <w:hyperlink w:anchor="p183" w:history="1">
        <w:r w:rsidRPr="0032451E">
          <w:rPr>
            <w:rFonts w:ascii="Times New Roman" w:eastAsia="Times New Roman" w:hAnsi="Times New Roman" w:cs="Times New Roman"/>
            <w:color w:val="auto"/>
            <w:sz w:val="28"/>
            <w:szCs w:val="28"/>
            <w:lang w:bidi="ar-SA"/>
          </w:rPr>
          <w:t>абзацем третьим подпункта 3.5.1</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551AC5C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3.5.4. Максимальный размер витринных вывесок (включая электронные носители-экраны, размещаемые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 При этом витринные конструкции должны размещаться строго в границах переплетов (импостов). </w:t>
      </w:r>
    </w:p>
    <w:p w14:paraId="7F2151A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3.5.5. Габариты вывесок в витринах, устанавливаемых на остеклении витрины в виде отдельных букв: </w:t>
      </w:r>
    </w:p>
    <w:p w14:paraId="3C45A080" w14:textId="17285D35"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 в высоту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до 300 мм, в длину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длина остекления витрины; </w:t>
      </w:r>
    </w:p>
    <w:p w14:paraId="562B10A9" w14:textId="5F92A99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б) толщина букв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50 мм; </w:t>
      </w:r>
    </w:p>
    <w:p w14:paraId="4D2B0C25" w14:textId="544BFD4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максимальный размер высоты букв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150 мм. </w:t>
      </w:r>
    </w:p>
    <w:p w14:paraId="077DBEB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3.5.6. Размещение витринных вывесок с внешней стороны остекления витрины осуществляется с соблюдением следующих требований: </w:t>
      </w:r>
    </w:p>
    <w:p w14:paraId="7E0AFD3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витрина имеет многогранную форму, вывески должны размещаться параллельно каждой из граней витрины с возможностью крепления к конструктивным элементам (импостам) витрины, при этом расстояние от плоскости импостов остекления витрины до внешней крайней точки вывески не должно быть более 120 мм; </w:t>
      </w:r>
    </w:p>
    <w:p w14:paraId="06A1662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непосредственно на остеклении витрины вывеска должна размещаться в виде отдельных букв и декоративно-художественных элементов, в том числе выполненных методом нанесения трафаретной печати; </w:t>
      </w:r>
    </w:p>
    <w:p w14:paraId="78D79B2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вывеска не должна выходить за плоскость фасада здания, строения, сооружения. </w:t>
      </w:r>
    </w:p>
    <w:p w14:paraId="026957C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3.5.7. Витринные вывески с внутренней стороны остекления витрины размещаются в соответствии со следующими требованиями: </w:t>
      </w:r>
    </w:p>
    <w:p w14:paraId="1E5A4BE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максимальный размер вывески, включая электронные носители-экраны, не должен превышать половины размера остекления витрины (при наличии переплетов (импостов) половины размера остекления в границах переплетов (импостов)) по высоте и по длине; </w:t>
      </w:r>
    </w:p>
    <w:p w14:paraId="091DF2FA" w14:textId="06280DDE"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вывески до остекления витрины должно составлять не менее 150 мм, для нестационарных объектов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менее 50 мм. </w:t>
      </w:r>
    </w:p>
    <w:p w14:paraId="5CFF0B1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3.5.8. Допустимые размеры и правила размещения витринных вывесок представлены на рисунках 1, 2 и 5 в Приложении 7 к настоящим Правилам. </w:t>
      </w:r>
    </w:p>
    <w:p w14:paraId="3F58E93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 Требования к крышным вывескам. </w:t>
      </w:r>
    </w:p>
    <w:p w14:paraId="50F6B7F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3.6.1. Размещение вывесок на крыше допускается на магистралях и площадях с благоприятными условиями визуального восприятия. </w:t>
      </w:r>
    </w:p>
    <w:p w14:paraId="23FD782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3.6.2. Размещение крышных вывесок над кровлями зданий торговых центров, торгово-развлекательных центров (комплексов) общей площадью свыше 5 тыс. кв. м, на спортивных и спортивно-зрелищных зданиях и сооружениях с числом мест для зрителей более 500 разрешается при условии согласования Консультативным экспертным советом по рассмотрению архитектурно-градостроительного облика населенных пунктов, зданий, сооружений Ленинградской области, образованным </w:t>
      </w:r>
      <w:hyperlink r:id="rId12" w:history="1">
        <w:r w:rsidRPr="0032451E">
          <w:rPr>
            <w:rFonts w:ascii="Times New Roman" w:eastAsia="Times New Roman" w:hAnsi="Times New Roman" w:cs="Times New Roman"/>
            <w:color w:val="auto"/>
            <w:sz w:val="28"/>
            <w:szCs w:val="28"/>
            <w:lang w:bidi="ar-SA"/>
          </w:rPr>
          <w:t>постановлением</w:t>
        </w:r>
      </w:hyperlink>
      <w:r w:rsidRPr="0032451E">
        <w:rPr>
          <w:rFonts w:ascii="Times New Roman" w:eastAsia="Times New Roman" w:hAnsi="Times New Roman" w:cs="Times New Roman"/>
          <w:color w:val="auto"/>
          <w:sz w:val="28"/>
          <w:szCs w:val="28"/>
          <w:lang w:bidi="ar-SA"/>
        </w:rPr>
        <w:t xml:space="preserve"> Губернатора Ленинградской области от 31.05.2021 № 40-пг. </w:t>
      </w:r>
    </w:p>
    <w:p w14:paraId="4DF6FA5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3.6.3. Вывески на крышах зданий, сооружений, должны размещаться в соответствии с вертикальными членениями фасада и быть соразмерными фасаду. </w:t>
      </w:r>
    </w:p>
    <w:p w14:paraId="16EF69E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3.6.4. Крышные вывески размещаются в виде объемных букв, цифр, символов, декоративно-художественных элементов без использования подложки выше линии карниза, парапета здания, строения, сооружения. </w:t>
      </w:r>
    </w:p>
    <w:p w14:paraId="79BD70A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3.6.5. Установка вывесок на крышах зданий, сооружений должна осуществляться на расстоянии не более 1,0 м от карниза и не менее 1,0 м от края кровли в глубину, если это не противоречит архитектурно-градостроительному облику здания, сооружения. </w:t>
      </w:r>
    </w:p>
    <w:p w14:paraId="739836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3.6.6. Размещение крышной вывески на крыше здания, строения, сооружения допускается при условии, если единственным собственником (правообладателем) указанного здания, строения, сооружения является организация, индивидуальный предприниматель, сведения о котором содержатся в данной вывеске, и в месте фактического нахождения (месте осуществления деятельности), которого она размещается. </w:t>
      </w:r>
    </w:p>
    <w:p w14:paraId="31603F2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3.6.7. На зданиях, строениях сооружениях, являющихся объектами культурного наследия, выявленными объектами культурного наследия, а также зданиях, строениях, сооружениях, построенных до 1955 года включительно, размещение крышных вывесок не допускается. </w:t>
      </w:r>
    </w:p>
    <w:p w14:paraId="5463FF4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3.6.8. Крышные вывески должны соответствовать следующим требованиям: </w:t>
      </w:r>
    </w:p>
    <w:p w14:paraId="1B444804" w14:textId="2FCEE3F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максимальная высота крышной вывески (рассчитывается от точки крепления к крыше до верхнего края информационного поля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при установке непосредственно на крыше (при отсутствии на крыше карниза, парапета), от </w:t>
      </w:r>
      <w:r w:rsidRPr="0032451E">
        <w:rPr>
          <w:rFonts w:ascii="Times New Roman" w:eastAsia="Times New Roman" w:hAnsi="Times New Roman" w:cs="Times New Roman"/>
          <w:color w:val="auto"/>
          <w:sz w:val="28"/>
          <w:szCs w:val="28"/>
          <w:lang w:bidi="ar-SA"/>
        </w:rPr>
        <w:lastRenderedPageBreak/>
        <w:t xml:space="preserve">карниза, парапета до верхнего края информационного поля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при наличии карниза, парапета) должна быть не более: </w:t>
      </w:r>
    </w:p>
    <w:p w14:paraId="258B8E6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0,80 м для 1-2-этажных объектов; </w:t>
      </w:r>
    </w:p>
    <w:p w14:paraId="75E2F42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1,20 м для 3-5-этажных объектов; </w:t>
      </w:r>
    </w:p>
    <w:p w14:paraId="1EBDB49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1,80 м для 6-9-этажных объектов; </w:t>
      </w:r>
    </w:p>
    <w:p w14:paraId="6EC4F94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2,20 м для 10-15-этажных объектов; </w:t>
      </w:r>
    </w:p>
    <w:p w14:paraId="159B7056" w14:textId="786057A4"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более 3 м для объектов, имеющих 16 и более этажей; </w:t>
      </w:r>
    </w:p>
    <w:p w14:paraId="0731436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толщина букв, цифр, символов, декоративно-художественных элементов должна составлять не менее 7% и не более 20% от их высоты; </w:t>
      </w:r>
    </w:p>
    <w:p w14:paraId="07F4583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элементы крепления крышной вывески не должны выступать за границы информационного поля по бокам и сверху; </w:t>
      </w:r>
    </w:p>
    <w:p w14:paraId="43E8B82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длина крышной вывески должна составлять не более 50% ортогональной проекции фасада здания, строения, сооружения, по отношению к которому она размещена; </w:t>
      </w:r>
    </w:p>
    <w:p w14:paraId="51ED944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парапета до нижнего края информационного поля крышной вывески, состоящей из одной строки, должно быть не более 1000 мм; </w:t>
      </w:r>
    </w:p>
    <w:p w14:paraId="225E0EA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выступании частей фасада здания относительно друг друга по бокам более чем на 3000 мм или по высоте более чем на 1500 мм длина крышной вывески (крышных вывесок) может составлять не более 70% длины ортогональной проекции каждой из таких частей; </w:t>
      </w:r>
    </w:p>
    <w:p w14:paraId="0D660D7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шрифтовой композиции должно осуществляться не более чем в две строки по горизонтали; </w:t>
      </w:r>
    </w:p>
    <w:p w14:paraId="1F1F696C" w14:textId="185A423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количество гарнитур шрифта, используемых в оформлении одной вывески,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не более двух; </w:t>
      </w:r>
    </w:p>
    <w:p w14:paraId="131C09E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случаях, когда ширина верхней строки крышной вывески, состоящей из двух строк, превышает ширину нижней строки, расстояние от парапета до нижнего края букв, цифр, символов, декоративно-художественных элементов, расположенных на верхний строке, должно быть не более 2000 мм; </w:t>
      </w:r>
    </w:p>
    <w:p w14:paraId="35B3FF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крышных вывесок не должны использоваться технологии смены изображения, а также технологии организации медиафасадов, динамические способы передачи информации; </w:t>
      </w:r>
    </w:p>
    <w:p w14:paraId="554BF79A" w14:textId="10F76C9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размещение крышных вывесок в случае размещения под ними настенных вывесок способами, предусмотренными </w:t>
      </w:r>
      <w:hyperlink w:anchor="p98" w:history="1">
        <w:r w:rsidRPr="0032451E">
          <w:rPr>
            <w:rFonts w:ascii="Times New Roman" w:eastAsia="Times New Roman" w:hAnsi="Times New Roman" w:cs="Times New Roman"/>
            <w:color w:val="auto"/>
            <w:sz w:val="28"/>
            <w:szCs w:val="28"/>
            <w:lang w:bidi="ar-SA"/>
          </w:rPr>
          <w:t>абзацами четвертым</w:t>
        </w:r>
      </w:hyperlink>
      <w:r w:rsidRPr="0032451E">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w:t>
      </w:r>
      <w:hyperlink w:anchor="p100" w:history="1">
        <w:r w:rsidRPr="0032451E">
          <w:rPr>
            <w:rFonts w:ascii="Times New Roman" w:eastAsia="Times New Roman" w:hAnsi="Times New Roman" w:cs="Times New Roman"/>
            <w:color w:val="auto"/>
            <w:sz w:val="28"/>
            <w:szCs w:val="28"/>
            <w:lang w:bidi="ar-SA"/>
          </w:rPr>
          <w:t>шестым подпункта 3.2.1</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5E66A80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конструкции, размещаемой на крыше, парапете встроенно-пристроенного помещения, до окон должно составлять не менее 6 м; </w:t>
      </w:r>
    </w:p>
    <w:p w14:paraId="234939F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случае если на крыше, парапете кровли здания, строения, сооружения имеется установленная крышная вывеска, крышная рекламная конструкция, высота размещаемой конструкции не должна превышать высоту ранее установленной крышной вывески, крышной рекламной конструкции. </w:t>
      </w:r>
    </w:p>
    <w:p w14:paraId="4B4254C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размещать вывеску на коньке кровли крыши. </w:t>
      </w:r>
    </w:p>
    <w:p w14:paraId="4ABB6D7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3.6.9. Допустимые размеры и правила размещения крышных вывесок представлены на рисунках 1, 2 и 7 в Приложении 7 к настоящим Правилам. </w:t>
      </w:r>
    </w:p>
    <w:p w14:paraId="1364901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3.7. Требования к вывескам на маркизах. </w:t>
      </w:r>
    </w:p>
    <w:p w14:paraId="13F936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Размещение вывески на маркизе осуществляется в виде нанесенных непосредственно на маркизу надписей и(или) изображения в соответствии со следующими требованиями: </w:t>
      </w:r>
    </w:p>
    <w:p w14:paraId="5A9A525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высота вывески должна быть не более 200 мм, за исключением случаев изображения товарного знака, знака обслуживания, размещаемого на маркизах сезонных кафе; </w:t>
      </w:r>
    </w:p>
    <w:p w14:paraId="6D554BA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высота изображения товарного знака, знака обслуживания, размещаемого на маркизах сезонного кафе, должна быть не более 300 мм; </w:t>
      </w:r>
    </w:p>
    <w:p w14:paraId="7C4488D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текстовая часть и декоративно-художественные элементы вывески должны быть размещены на единой горизонтальной оси; </w:t>
      </w:r>
    </w:p>
    <w:p w14:paraId="6C431A2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внешний вид надписи и(или) изображения на маркизе не должен нарушать архитектурно-градостроительный облик здания, иметь яркие, не сочетающиеся с внешним обликом здания цвета; </w:t>
      </w:r>
    </w:p>
    <w:p w14:paraId="654EB629" w14:textId="6B9D596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вывесок на маркизах на объектах культурного наследия, выявленных объектах культурного наследия, зданиях постройки до 1955 года осуществляется с учетом требований Федерального </w:t>
      </w:r>
      <w:hyperlink r:id="rId13" w:history="1">
        <w:r w:rsidRPr="0032451E">
          <w:rPr>
            <w:rFonts w:ascii="Times New Roman" w:eastAsia="Times New Roman" w:hAnsi="Times New Roman" w:cs="Times New Roman"/>
            <w:color w:val="auto"/>
            <w:sz w:val="28"/>
            <w:szCs w:val="28"/>
            <w:lang w:bidi="ar-SA"/>
          </w:rPr>
          <w:t>закона</w:t>
        </w:r>
      </w:hyperlink>
      <w:r w:rsidRPr="0032451E">
        <w:rPr>
          <w:rFonts w:ascii="Times New Roman" w:eastAsia="Times New Roman" w:hAnsi="Times New Roman" w:cs="Times New Roman"/>
          <w:color w:val="auto"/>
          <w:sz w:val="28"/>
          <w:szCs w:val="28"/>
          <w:lang w:bidi="ar-SA"/>
        </w:rPr>
        <w:t xml:space="preserve"> от 25.06.2002 </w:t>
      </w:r>
      <w:r w:rsidRPr="0032451E">
        <w:rPr>
          <w:rFonts w:ascii="Times New Roman" w:eastAsia="Times New Roman" w:hAnsi="Times New Roman" w:cs="Times New Roman"/>
          <w:color w:val="auto"/>
          <w:sz w:val="28"/>
          <w:szCs w:val="28"/>
          <w:lang w:bidi="ar-SA"/>
        </w:rPr>
        <w:br/>
        <w:t xml:space="preserve">№ 73-ФЗ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17AF301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3.7.1. Допустимые размеры и правила размещения вывесок на маркизах представлены на рисунке 6 в Приложении 7 к настоящим Правилам. </w:t>
      </w:r>
    </w:p>
    <w:p w14:paraId="36D3C89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 Требования к информационным стелам. </w:t>
      </w:r>
    </w:p>
    <w:p w14:paraId="75C3A04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3.8.1. Информационные стелы размещаются в границах земельного участка, на котором располагаются здания, строения, сооружения, являющиеся местом фактического нахождения (местом осуществления деятельности) организации, индивидуального предпринимателя, сведения о которых содержатся на данных стелах, и которые являются собственниками или владельцами указанных зданий, строений, сооружений, земельного участка. </w:t>
      </w:r>
    </w:p>
    <w:p w14:paraId="6CE87F9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информационных стел в месте фактического нахождения (месте осуществления деятельности) организаций, индивидуальных предпринимателей (за исключением размещения информационных стел автозаправочных станций) осуществляется в соответствии со следующими требованиями: </w:t>
      </w:r>
    </w:p>
    <w:p w14:paraId="2E7375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допускается размещение не более чем одной стелы около каждого из входов в здание, строение, сооружение на расстоянии не более 10 м от входа; </w:t>
      </w:r>
    </w:p>
    <w:p w14:paraId="1E70CCB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все стелы, размещаемые у входов в здание, строение, сооружение, должны иметь однотипное цветовое, композиционно-графическое, конструктивное решения, обеспечивающие формирование единой композиции, соразмерной с входной группой и стилистически связанной с внешним обликом здания, строения, сооружения; </w:t>
      </w:r>
    </w:p>
    <w:p w14:paraId="686AF21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стелы должны быть не более 5,5 м по высоте, 1,5 м по длине, 0,3 м по ширине. </w:t>
      </w:r>
    </w:p>
    <w:p w14:paraId="69D6DD4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3.8.2. Размещение информационных стел автозаправочных станций осуществляется в соответствии со следующими требованиями: </w:t>
      </w:r>
    </w:p>
    <w:p w14:paraId="72F40D7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допускается размещение одной стелы в границах земельного участка, занимаемого автозаправочной станцией; </w:t>
      </w:r>
    </w:p>
    <w:p w14:paraId="17B46C5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стелы должны быть не более 7,5 м по высоте, 2,5 м по длине, 0,8 м по ширине; </w:t>
      </w:r>
    </w:p>
    <w:p w14:paraId="7FABFED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 стеле допускается размещение информации с указанием наименования, места нахождения, режима работы организации, индивидуального предпринимателя на территории автозаправочной станции, а также о марке и цене продаваемого топлива. </w:t>
      </w:r>
    </w:p>
    <w:p w14:paraId="045B9C4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3.8.3. При размещении информационных стел не должны использоваться электронные технологии смены изображения, динамические способы передачи информации, за исключением информации о марке и цене продаваемого топлива, размещаемой на информационной стеле автозаправочной станции. </w:t>
      </w:r>
    </w:p>
    <w:p w14:paraId="498614B2" w14:textId="1FE34D4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5" w:name="p248"/>
      <w:bookmarkEnd w:id="15"/>
      <w:r w:rsidRPr="0032451E">
        <w:rPr>
          <w:rFonts w:ascii="Times New Roman" w:eastAsia="Times New Roman" w:hAnsi="Times New Roman" w:cs="Times New Roman"/>
          <w:bCs/>
          <w:color w:val="auto"/>
          <w:sz w:val="28"/>
          <w:szCs w:val="28"/>
          <w:lang w:bidi="ar-SA"/>
        </w:rPr>
        <w:t>4. Требования к размещению отдельных типов и видов информационных конструкций</w:t>
      </w:r>
      <w:r w:rsidRPr="0032451E">
        <w:rPr>
          <w:rFonts w:ascii="Times New Roman" w:eastAsia="Times New Roman" w:hAnsi="Times New Roman" w:cs="Times New Roman"/>
          <w:color w:val="auto"/>
          <w:sz w:val="28"/>
          <w:szCs w:val="28"/>
          <w:lang w:bidi="ar-SA"/>
        </w:rPr>
        <w:t xml:space="preserve"> </w:t>
      </w:r>
    </w:p>
    <w:p w14:paraId="37D4DB8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4.1. Требования к информационным конструкциям, использующим электронную технологию смены изображения (видеоэкранов, медиафасадов). </w:t>
      </w:r>
    </w:p>
    <w:p w14:paraId="7BF60B2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информационных конструкций, использующих электронную технологию смены изображения, осуществляется в соответствии со следующими требованиями: </w:t>
      </w:r>
    </w:p>
    <w:p w14:paraId="2917AE57" w14:textId="207E147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площадь информационного поля видеоэкрана должна составлять не более 18 кв. м, медиафасада </w:t>
      </w:r>
      <w:r w:rsidR="004F24C7">
        <w:rPr>
          <w:rFonts w:ascii="Times New Roman" w:hAnsi="Times New Roman" w:cs="Times New Roman"/>
          <w:color w:val="auto"/>
          <w:sz w:val="28"/>
          <w:szCs w:val="28"/>
        </w:rPr>
        <w:t xml:space="preserve">– </w:t>
      </w:r>
      <w:r w:rsidRPr="0032451E">
        <w:rPr>
          <w:rFonts w:ascii="Times New Roman" w:eastAsia="Times New Roman" w:hAnsi="Times New Roman" w:cs="Times New Roman"/>
          <w:color w:val="auto"/>
          <w:sz w:val="28"/>
          <w:szCs w:val="28"/>
          <w:lang w:bidi="ar-SA"/>
        </w:rPr>
        <w:t xml:space="preserve">не более 100 кв. </w:t>
      </w:r>
      <w:r w:rsidRPr="00E75499">
        <w:rPr>
          <w:rFonts w:ascii="Times New Roman" w:eastAsia="Times New Roman" w:hAnsi="Times New Roman" w:cs="Times New Roman"/>
          <w:color w:val="auto"/>
          <w:sz w:val="28"/>
          <w:szCs w:val="28"/>
          <w:lang w:bidi="ar-SA"/>
        </w:rPr>
        <w:t>м.</w:t>
      </w:r>
      <w:r w:rsidRPr="0032451E">
        <w:rPr>
          <w:rFonts w:ascii="Times New Roman" w:eastAsia="Times New Roman" w:hAnsi="Times New Roman" w:cs="Times New Roman"/>
          <w:color w:val="auto"/>
          <w:sz w:val="28"/>
          <w:szCs w:val="28"/>
          <w:lang w:bidi="ar-SA"/>
        </w:rPr>
        <w:t xml:space="preserve"> </w:t>
      </w:r>
    </w:p>
    <w:p w14:paraId="0C88162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демонстрация изображений на видеоэкранах, медиафасадах с использованием динамических эффектов может производиться только в светлое время суток, смена изображения в темное время суток должна производиться не чаще одного раза в одну минуту, продолжительность смены изображения должна составлять более 7 секунд и производиться путем плавного снижения яркости до нулевого значения и последующего плавного повышения яркости; </w:t>
      </w:r>
    </w:p>
    <w:p w14:paraId="5BC681C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темное время суток при демонстрации изображений на видеоэкранах, медиафасадах не допускается использование белого фона; </w:t>
      </w:r>
    </w:p>
    <w:p w14:paraId="696D7E3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медиафасады не должны иметь задней и боковой закрывающих панелей (стенок); </w:t>
      </w:r>
    </w:p>
    <w:p w14:paraId="288F01E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медиафасадов с использованием профильных линеек (трубок, ламелей) со встроенными в них светодиодами, смонтированных в виде горизонтальных или вертикальных жалюзи с просветом, рекомендуемое расстояние (просвет) между ламелями составляет не менее чем в два раза больше ширины ламели; </w:t>
      </w:r>
    </w:p>
    <w:p w14:paraId="1148EE8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торцевых поверхностей видеоэкрана до оконных и дверных проемов, карниза кровли, верха парапета кровли, консоли, угла здания, строения, сооружения, декоративных элементов здания, строения, сооружения, элементов монументально-декоративного оформления, других рекламных и(или) информационных конструкций должно составлять не менее 600 мм; </w:t>
      </w:r>
    </w:p>
    <w:p w14:paraId="35F3BBA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видеоэкраны и медиафасады должны размещаться непосредственно на поверхности стен зданий, строений, сооружений, медиафасады также могут размещаться на </w:t>
      </w:r>
      <w:proofErr w:type="spellStart"/>
      <w:r w:rsidRPr="0032451E">
        <w:rPr>
          <w:rFonts w:ascii="Times New Roman" w:eastAsia="Times New Roman" w:hAnsi="Times New Roman" w:cs="Times New Roman"/>
          <w:color w:val="auto"/>
          <w:sz w:val="28"/>
          <w:szCs w:val="28"/>
          <w:lang w:bidi="ar-SA"/>
        </w:rPr>
        <w:t>металлокаркасе</w:t>
      </w:r>
      <w:proofErr w:type="spellEnd"/>
      <w:r w:rsidRPr="0032451E">
        <w:rPr>
          <w:rFonts w:ascii="Times New Roman" w:eastAsia="Times New Roman" w:hAnsi="Times New Roman" w:cs="Times New Roman"/>
          <w:color w:val="auto"/>
          <w:sz w:val="28"/>
          <w:szCs w:val="28"/>
          <w:lang w:bidi="ar-SA"/>
        </w:rPr>
        <w:t xml:space="preserve">, повторяющем форму поверхности стены; </w:t>
      </w:r>
    </w:p>
    <w:p w14:paraId="62731D95" w14:textId="70AB8E60"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медиафасады должны обеспечивать естественную освещенность расположенных за ними помещений в соответствии с </w:t>
      </w:r>
      <w:hyperlink r:id="rId14" w:history="1">
        <w:r w:rsidRPr="0032451E">
          <w:rPr>
            <w:rFonts w:ascii="Times New Roman" w:eastAsia="Times New Roman" w:hAnsi="Times New Roman" w:cs="Times New Roman"/>
            <w:color w:val="auto"/>
            <w:sz w:val="28"/>
            <w:szCs w:val="28"/>
            <w:lang w:bidi="ar-SA"/>
          </w:rPr>
          <w:t>СанПиН 1.2.3685-21</w:t>
        </w:r>
      </w:hyperlink>
      <w:r w:rsidRPr="0032451E">
        <w:rPr>
          <w:rFonts w:ascii="Times New Roman" w:eastAsia="Times New Roman" w:hAnsi="Times New Roman" w:cs="Times New Roman"/>
          <w:color w:val="auto"/>
          <w:sz w:val="28"/>
          <w:szCs w:val="28"/>
          <w:lang w:bidi="ar-SA"/>
        </w:rPr>
        <w:t xml:space="preserve">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Гигиенические нормативы и требования к обеспечению безопасности и(или) безвредности для человека факторов среды обитания</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утвержденными постановлением Главного государственного санитарного врача Российской Федерации от 28.01.2021 № 2; </w:t>
      </w:r>
    </w:p>
    <w:p w14:paraId="7542B92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устройство видеоэкранов и медиафасадов, создающих прямые световые лучи в окна жилых зданий, расположенных на расстоянии менее 100 м от их информационного поля. </w:t>
      </w:r>
    </w:p>
    <w:p w14:paraId="1BC5760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4.1.1. Допустимые размеры и правила размещения информационных конструкций, использующих электронную технологию смены изображения (видеоэкранов, медиафасадов) представлены на рисунке 4 в Приложении 7 к настоящим Правилам.</w:t>
      </w:r>
    </w:p>
    <w:p w14:paraId="014D4C8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4.2. Требования к проекционным информационным конструкциям. </w:t>
      </w:r>
    </w:p>
    <w:p w14:paraId="0D7C843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Проекционные информационные конструкции размещаются на внешних стенах и иных конструктивных элементах зданий, строений, сооружений в соответствии со следующими требованиями: </w:t>
      </w:r>
    </w:p>
    <w:p w14:paraId="7CE846C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воспроизводимые рекламные изображения должны быть площадью не более 6 кв. м; </w:t>
      </w:r>
    </w:p>
    <w:p w14:paraId="75EF689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воспроизведение информационных изображений на жилых зданиях должно осуществляться только на фасадах, не имеющих оконных проемов. </w:t>
      </w:r>
    </w:p>
    <w:p w14:paraId="7C8C3E7F" w14:textId="67144D1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Проекционные информационные конструкции, размещаемые (проецируемые) на объектах культурного наследия, выявленных объектах культурного наследия, зданиях постройки до 1955 года, осуществляется с учетом требований Федерального </w:t>
      </w:r>
      <w:hyperlink r:id="rId15" w:history="1">
        <w:r w:rsidRPr="0032451E">
          <w:rPr>
            <w:rFonts w:ascii="Times New Roman" w:eastAsia="Times New Roman" w:hAnsi="Times New Roman" w:cs="Times New Roman"/>
            <w:color w:val="auto"/>
            <w:sz w:val="28"/>
            <w:szCs w:val="28"/>
            <w:lang w:bidi="ar-SA"/>
          </w:rPr>
          <w:t>закона</w:t>
        </w:r>
      </w:hyperlink>
      <w:r w:rsidRPr="0032451E">
        <w:rPr>
          <w:rFonts w:ascii="Times New Roman" w:eastAsia="Times New Roman" w:hAnsi="Times New Roman" w:cs="Times New Roman"/>
          <w:color w:val="auto"/>
          <w:sz w:val="28"/>
          <w:szCs w:val="28"/>
          <w:lang w:bidi="ar-SA"/>
        </w:rPr>
        <w:t xml:space="preserve"> от 25.06.2002 № 73-ФЗ </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Об объектах культурного наследия (памятниках истории и культуры) народов Российской Федерации</w:t>
      </w:r>
      <w:r w:rsidR="004F24C7">
        <w:rPr>
          <w:rFonts w:ascii="Times New Roman" w:eastAsia="Times New Roman" w:hAnsi="Times New Roman" w:cs="Times New Roman"/>
          <w:color w:val="auto"/>
          <w:sz w:val="28"/>
          <w:szCs w:val="28"/>
          <w:lang w:bidi="ar-SA"/>
        </w:rPr>
        <w:t>»</w:t>
      </w:r>
      <w:r w:rsidRPr="0032451E">
        <w:rPr>
          <w:rFonts w:ascii="Times New Roman" w:eastAsia="Times New Roman" w:hAnsi="Times New Roman" w:cs="Times New Roman"/>
          <w:color w:val="auto"/>
          <w:sz w:val="28"/>
          <w:szCs w:val="28"/>
          <w:lang w:bidi="ar-SA"/>
        </w:rPr>
        <w:t xml:space="preserve"> при согласовании с соответствующим органом охраны объектов культурного наследия, выявленных объектов культурного наследия. </w:t>
      </w:r>
    </w:p>
    <w:p w14:paraId="2B467FA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4.2.1. Допустимые размеры и правила размещения проекционных информационных конструкций представлены на рисунке 4 в Приложении 7 к настоящим Правилам. </w:t>
      </w:r>
    </w:p>
    <w:p w14:paraId="4A9C0AB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 Требования к настенным панно. </w:t>
      </w:r>
    </w:p>
    <w:p w14:paraId="5F53577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4.3.1. Информационное поле настенных панно размещается непосредственно на плоскости стен зданий, строений, сооружений, параллельно стене здания, строения, сооружения. </w:t>
      </w:r>
    </w:p>
    <w:p w14:paraId="1B4FFD7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4.3.2. На зданиях, строениях, сооружениях допускается устанавливать следующие виды настенных панно: </w:t>
      </w:r>
    </w:p>
    <w:p w14:paraId="66BAF09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настенные панно, соответствующие требованиям </w:t>
      </w:r>
      <w:hyperlink w:anchor="p94" w:history="1">
        <w:r w:rsidRPr="0032451E">
          <w:rPr>
            <w:rFonts w:ascii="Times New Roman" w:eastAsia="Times New Roman" w:hAnsi="Times New Roman" w:cs="Times New Roman"/>
            <w:color w:val="auto"/>
            <w:sz w:val="28"/>
            <w:szCs w:val="28"/>
            <w:lang w:bidi="ar-SA"/>
          </w:rPr>
          <w:t>пункта 3.2</w:t>
        </w:r>
      </w:hyperlink>
      <w:r w:rsidRPr="0032451E">
        <w:rPr>
          <w:rFonts w:ascii="Times New Roman" w:eastAsia="Times New Roman" w:hAnsi="Times New Roman" w:cs="Times New Roman"/>
          <w:color w:val="auto"/>
          <w:sz w:val="28"/>
          <w:szCs w:val="28"/>
          <w:lang w:bidi="ar-SA"/>
        </w:rPr>
        <w:t xml:space="preserve"> настоящего Стандарта, предъявляемым к настенным вывескам (за исключением требования о размещении конструкции в пределах границ помещений, занимаемых организацией, индивидуальным предпринимателем); </w:t>
      </w:r>
    </w:p>
    <w:p w14:paraId="2CAD3D4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6" w:name="p272"/>
      <w:bookmarkEnd w:id="16"/>
      <w:r w:rsidRPr="0032451E">
        <w:rPr>
          <w:rFonts w:ascii="Times New Roman" w:eastAsia="Times New Roman" w:hAnsi="Times New Roman" w:cs="Times New Roman"/>
          <w:color w:val="auto"/>
          <w:sz w:val="28"/>
          <w:szCs w:val="28"/>
          <w:lang w:bidi="ar-SA"/>
        </w:rPr>
        <w:t xml:space="preserve">настенные панно, размещаемые на глухих стенах, не имеющих окон, в виде конструкций, предусмотренных </w:t>
      </w:r>
      <w:hyperlink w:anchor="p276" w:history="1">
        <w:r w:rsidRPr="0032451E">
          <w:rPr>
            <w:rFonts w:ascii="Times New Roman" w:eastAsia="Times New Roman" w:hAnsi="Times New Roman" w:cs="Times New Roman"/>
            <w:color w:val="auto"/>
            <w:sz w:val="28"/>
            <w:szCs w:val="28"/>
            <w:lang w:bidi="ar-SA"/>
          </w:rPr>
          <w:t>абзацем третьим</w:t>
        </w:r>
      </w:hyperlink>
      <w:r w:rsidRPr="0032451E">
        <w:rPr>
          <w:rFonts w:ascii="Times New Roman" w:eastAsia="Times New Roman" w:hAnsi="Times New Roman" w:cs="Times New Roman"/>
          <w:color w:val="auto"/>
          <w:sz w:val="28"/>
          <w:szCs w:val="28"/>
          <w:lang w:bidi="ar-SA"/>
        </w:rPr>
        <w:t xml:space="preserve"> и </w:t>
      </w:r>
      <w:hyperlink w:anchor="p277" w:history="1">
        <w:r w:rsidRPr="0032451E">
          <w:rPr>
            <w:rFonts w:ascii="Times New Roman" w:eastAsia="Times New Roman" w:hAnsi="Times New Roman" w:cs="Times New Roman"/>
            <w:color w:val="auto"/>
            <w:sz w:val="28"/>
            <w:szCs w:val="28"/>
            <w:lang w:bidi="ar-SA"/>
          </w:rPr>
          <w:t>четвертым подпункта 4.3.3</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0D13C36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настенные панно, размещаемые на фасадах зданий, строений, сооружений (за исключением зданий, строений, сооружений, построенных до 1955 года включительно) в простенках (участках стен, не имеющих проемов и архитектурных элементов) высотой и шириной не менее 6 м в виде конструкций, предусмотренных </w:t>
      </w:r>
      <w:hyperlink w:anchor="p276" w:history="1">
        <w:r w:rsidRPr="0032451E">
          <w:rPr>
            <w:rFonts w:ascii="Times New Roman" w:eastAsia="Times New Roman" w:hAnsi="Times New Roman" w:cs="Times New Roman"/>
            <w:color w:val="auto"/>
            <w:sz w:val="28"/>
            <w:szCs w:val="28"/>
            <w:lang w:bidi="ar-SA"/>
          </w:rPr>
          <w:t>абзацем третьим</w:t>
        </w:r>
      </w:hyperlink>
      <w:r w:rsidRPr="0032451E">
        <w:rPr>
          <w:rFonts w:ascii="Times New Roman" w:eastAsia="Times New Roman" w:hAnsi="Times New Roman" w:cs="Times New Roman"/>
          <w:color w:val="auto"/>
          <w:sz w:val="28"/>
          <w:szCs w:val="28"/>
          <w:lang w:bidi="ar-SA"/>
        </w:rPr>
        <w:t xml:space="preserve"> и </w:t>
      </w:r>
      <w:hyperlink w:anchor="p277" w:history="1">
        <w:r w:rsidRPr="0032451E">
          <w:rPr>
            <w:rFonts w:ascii="Times New Roman" w:eastAsia="Times New Roman" w:hAnsi="Times New Roman" w:cs="Times New Roman"/>
            <w:color w:val="auto"/>
            <w:sz w:val="28"/>
            <w:szCs w:val="28"/>
            <w:lang w:bidi="ar-SA"/>
          </w:rPr>
          <w:t>четвертым подпункта 4.3.3</w:t>
        </w:r>
      </w:hyperlink>
      <w:r w:rsidRPr="0032451E">
        <w:rPr>
          <w:rFonts w:ascii="Times New Roman" w:eastAsia="Times New Roman" w:hAnsi="Times New Roman" w:cs="Times New Roman"/>
          <w:color w:val="auto"/>
          <w:sz w:val="28"/>
          <w:szCs w:val="28"/>
          <w:lang w:bidi="ar-SA"/>
        </w:rPr>
        <w:t xml:space="preserve"> настоящего Стандарта. </w:t>
      </w:r>
    </w:p>
    <w:p w14:paraId="4A3B0EC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4.3.3. Конструктивным решением настенных панно являются следующие варианты исполнения: </w:t>
      </w:r>
    </w:p>
    <w:p w14:paraId="56B26DB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композиция из отдельных объемных букв, цифр, символов, декоративно-художественных элементов (настенное панно без подложки); </w:t>
      </w:r>
    </w:p>
    <w:p w14:paraId="1626D5C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7" w:name="p276"/>
      <w:bookmarkEnd w:id="17"/>
      <w:r w:rsidRPr="0032451E">
        <w:rPr>
          <w:rFonts w:ascii="Times New Roman" w:eastAsia="Times New Roman" w:hAnsi="Times New Roman" w:cs="Times New Roman"/>
          <w:color w:val="auto"/>
          <w:sz w:val="28"/>
          <w:szCs w:val="28"/>
          <w:lang w:bidi="ar-SA"/>
        </w:rPr>
        <w:t xml:space="preserve">композиция из отдельных букв, цифр, символов, декоративно-художественных элементов, размещенных на общей подложке (настенное панно на подложке); </w:t>
      </w:r>
    </w:p>
    <w:p w14:paraId="6AE3E8CA" w14:textId="17FF4FF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bookmarkStart w:id="18" w:name="p277"/>
      <w:bookmarkEnd w:id="18"/>
      <w:r w:rsidRPr="0032451E">
        <w:rPr>
          <w:rFonts w:ascii="Times New Roman" w:eastAsia="Times New Roman" w:hAnsi="Times New Roman" w:cs="Times New Roman"/>
          <w:color w:val="auto"/>
          <w:sz w:val="28"/>
          <w:szCs w:val="28"/>
          <w:lang w:bidi="ar-SA"/>
        </w:rPr>
        <w:t xml:space="preserve">монументальная живопись, </w:t>
      </w:r>
      <w:proofErr w:type="spellStart"/>
      <w:r w:rsidRPr="0032451E">
        <w:rPr>
          <w:rFonts w:ascii="Times New Roman" w:eastAsia="Times New Roman" w:hAnsi="Times New Roman" w:cs="Times New Roman"/>
          <w:color w:val="auto"/>
          <w:sz w:val="28"/>
          <w:szCs w:val="28"/>
          <w:lang w:bidi="ar-SA"/>
        </w:rPr>
        <w:t>муралы</w:t>
      </w:r>
      <w:proofErr w:type="spellEnd"/>
      <w:r w:rsidRPr="0032451E">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нанесение изображения с помощью красок, устройство мозаики или иного вида художественного нанесения непосредственно на фасад здания, строения, сооружения. </w:t>
      </w:r>
    </w:p>
    <w:p w14:paraId="446681B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4.3.4. Настенные панно, предусмотренные </w:t>
      </w:r>
      <w:hyperlink w:anchor="p272" w:history="1">
        <w:r w:rsidRPr="0032451E">
          <w:rPr>
            <w:rFonts w:ascii="Times New Roman" w:eastAsia="Times New Roman" w:hAnsi="Times New Roman" w:cs="Times New Roman"/>
            <w:color w:val="auto"/>
            <w:sz w:val="28"/>
            <w:szCs w:val="28"/>
            <w:lang w:bidi="ar-SA"/>
          </w:rPr>
          <w:t>абзацем третьим подпункта 4.3.2</w:t>
        </w:r>
      </w:hyperlink>
      <w:r w:rsidRPr="0032451E">
        <w:rPr>
          <w:rFonts w:ascii="Times New Roman" w:eastAsia="Times New Roman" w:hAnsi="Times New Roman" w:cs="Times New Roman"/>
          <w:color w:val="auto"/>
          <w:sz w:val="28"/>
          <w:szCs w:val="28"/>
          <w:lang w:bidi="ar-SA"/>
        </w:rPr>
        <w:t xml:space="preserve"> настоящего Стандарта, должны отвечать следующим требованиям: </w:t>
      </w:r>
    </w:p>
    <w:p w14:paraId="2B8C59A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настенные панно устанавливаются на высоте не менее 1000 мм от уровня земли; </w:t>
      </w:r>
    </w:p>
    <w:p w14:paraId="4258FAC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настенного панно до окон, карниза кровли, верха парапета кровли, консоли, угла здания, строения, сооружения, декоративных элементов здания, строения, сооружения, элементов монументально-декоративного оформления, других рекламных и(или) информационных конструкций должно составлять не менее 600 мм; </w:t>
      </w:r>
    </w:p>
    <w:p w14:paraId="6A9A1962" w14:textId="2F143ACF"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расстояние от плоскости фасада до крайней точки лицевой стороны настенного панно должно составлять не более 200 мм (данное требование на распространяется на вид настенного панно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монументальная живопись, </w:t>
      </w:r>
      <w:proofErr w:type="spellStart"/>
      <w:r w:rsidRPr="0032451E">
        <w:rPr>
          <w:rFonts w:ascii="Times New Roman" w:eastAsia="Times New Roman" w:hAnsi="Times New Roman" w:cs="Times New Roman"/>
          <w:color w:val="auto"/>
          <w:sz w:val="28"/>
          <w:szCs w:val="28"/>
          <w:lang w:bidi="ar-SA"/>
        </w:rPr>
        <w:t>муралы</w:t>
      </w:r>
      <w:proofErr w:type="spellEnd"/>
      <w:r w:rsidRPr="0032451E">
        <w:rPr>
          <w:rFonts w:ascii="Times New Roman" w:eastAsia="Times New Roman" w:hAnsi="Times New Roman" w:cs="Times New Roman"/>
          <w:color w:val="auto"/>
          <w:sz w:val="28"/>
          <w:szCs w:val="28"/>
          <w:lang w:bidi="ar-SA"/>
        </w:rPr>
        <w:t xml:space="preserve">). </w:t>
      </w:r>
    </w:p>
    <w:p w14:paraId="34CCA41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4.3.5. Не допускается размещение настенных панно на фасадах индивидуальных жилых домов, садовых и дачных домов, жилых домов блокированной застройки (дуплексов, таунхаусов), индивидуальных гаражей, хозяйственных построек жилой застройки. </w:t>
      </w:r>
    </w:p>
    <w:p w14:paraId="29BEBD0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4.3.6. На нестационарных объектах допускается размещение настенного панно с информационным полем шириной 1,2 м и высотой 1,8 м в виде светового короба с постоянно размещенной или сменяемой информацией. </w:t>
      </w:r>
    </w:p>
    <w:p w14:paraId="1566666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4.3.7. Допустимые размеры и правила размещения настенных панно представлены на рисунке 3 в Приложении 7 к настоящим Правилам. </w:t>
      </w:r>
    </w:p>
    <w:p w14:paraId="14731B0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 Требования к афишным стендам и афишным тумбам. </w:t>
      </w:r>
    </w:p>
    <w:p w14:paraId="1EE038A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4.4.1. Допустимые размеры и правила размещения афишных стендов представлены на рисунке 4 в Приложении 7 к настоящим Правилам. </w:t>
      </w:r>
    </w:p>
    <w:p w14:paraId="1AE9399B" w14:textId="77777777"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4.4.2. Рекомендации к информационному полю информационных и </w:t>
      </w:r>
      <w:r w:rsidRPr="005223B7">
        <w:rPr>
          <w:rFonts w:ascii="Times New Roman" w:eastAsia="Times New Roman" w:hAnsi="Times New Roman" w:cs="Times New Roman"/>
          <w:color w:val="auto"/>
          <w:sz w:val="28"/>
          <w:szCs w:val="28"/>
          <w:lang w:bidi="ar-SA"/>
        </w:rPr>
        <w:t xml:space="preserve">афишных стендов: </w:t>
      </w:r>
    </w:p>
    <w:p w14:paraId="00539CDF" w14:textId="248D4F31"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t xml:space="preserve">1. Размер информационного поля </w:t>
      </w:r>
      <w:r w:rsidR="004F24C7" w:rsidRPr="005223B7">
        <w:rPr>
          <w:rFonts w:ascii="Times New Roman" w:hAnsi="Times New Roman" w:cs="Times New Roman"/>
          <w:color w:val="auto"/>
          <w:sz w:val="28"/>
          <w:szCs w:val="28"/>
        </w:rPr>
        <w:t>–</w:t>
      </w:r>
      <w:r w:rsidRPr="005223B7">
        <w:rPr>
          <w:rFonts w:ascii="Times New Roman" w:eastAsia="Times New Roman" w:hAnsi="Times New Roman" w:cs="Times New Roman"/>
          <w:color w:val="auto"/>
          <w:sz w:val="28"/>
          <w:szCs w:val="28"/>
          <w:lang w:bidi="ar-SA"/>
        </w:rPr>
        <w:t xml:space="preserve"> 1,2 x 1,8 м. </w:t>
      </w:r>
    </w:p>
    <w:p w14:paraId="22B5B4E9" w14:textId="22ABA8A1"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lastRenderedPageBreak/>
        <w:t xml:space="preserve">2. Информационное поле изготавливается из листовой оцинкованной стали толщиной 2 мм, окрашенной с двух сторон полимерно-порошковой краской (цвет матовый). По периметру информационного поля для жесткости и устройства крепления выполняется </w:t>
      </w:r>
      <w:proofErr w:type="spellStart"/>
      <w:r w:rsidRPr="005223B7">
        <w:rPr>
          <w:rFonts w:ascii="Times New Roman" w:eastAsia="Times New Roman" w:hAnsi="Times New Roman" w:cs="Times New Roman"/>
          <w:color w:val="auto"/>
          <w:sz w:val="28"/>
          <w:szCs w:val="28"/>
          <w:lang w:bidi="ar-SA"/>
        </w:rPr>
        <w:t>отбортовка</w:t>
      </w:r>
      <w:proofErr w:type="spellEnd"/>
      <w:r w:rsidRPr="005223B7">
        <w:rPr>
          <w:rFonts w:ascii="Times New Roman" w:eastAsia="Times New Roman" w:hAnsi="Times New Roman" w:cs="Times New Roman"/>
          <w:color w:val="auto"/>
          <w:sz w:val="28"/>
          <w:szCs w:val="28"/>
          <w:lang w:bidi="ar-SA"/>
        </w:rPr>
        <w:t xml:space="preserve"> вдоль верхней и боковых граней </w:t>
      </w:r>
      <w:r w:rsidR="004F24C7" w:rsidRPr="005223B7">
        <w:rPr>
          <w:rFonts w:ascii="Times New Roman" w:hAnsi="Times New Roman" w:cs="Times New Roman"/>
          <w:color w:val="auto"/>
          <w:sz w:val="28"/>
          <w:szCs w:val="28"/>
        </w:rPr>
        <w:t>–</w:t>
      </w:r>
      <w:r w:rsidRPr="005223B7">
        <w:rPr>
          <w:rFonts w:ascii="Times New Roman" w:eastAsia="Times New Roman" w:hAnsi="Times New Roman" w:cs="Times New Roman"/>
          <w:color w:val="auto"/>
          <w:sz w:val="28"/>
          <w:szCs w:val="28"/>
          <w:lang w:bidi="ar-SA"/>
        </w:rPr>
        <w:t xml:space="preserve"> под углом 90 градусов, вдоль нижней грани </w:t>
      </w:r>
      <w:r w:rsidR="004F24C7" w:rsidRPr="005223B7">
        <w:rPr>
          <w:rFonts w:ascii="Times New Roman" w:hAnsi="Times New Roman" w:cs="Times New Roman"/>
          <w:color w:val="auto"/>
          <w:sz w:val="28"/>
          <w:szCs w:val="28"/>
        </w:rPr>
        <w:t>–</w:t>
      </w:r>
      <w:r w:rsidRPr="005223B7">
        <w:rPr>
          <w:rFonts w:ascii="Times New Roman" w:eastAsia="Times New Roman" w:hAnsi="Times New Roman" w:cs="Times New Roman"/>
          <w:color w:val="auto"/>
          <w:sz w:val="28"/>
          <w:szCs w:val="28"/>
          <w:lang w:bidi="ar-SA"/>
        </w:rPr>
        <w:t xml:space="preserve"> под углом 180 градусов к плоскости информационного поля. </w:t>
      </w:r>
    </w:p>
    <w:p w14:paraId="2FEA1455" w14:textId="77777777" w:rsidR="0032451E" w:rsidRPr="005223B7"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t xml:space="preserve">3. Информационное поле монтируется на раму с верхней и боковых сторон при помощи болтового соединения. </w:t>
      </w:r>
    </w:p>
    <w:p w14:paraId="421ABFE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5223B7">
        <w:rPr>
          <w:rFonts w:ascii="Times New Roman" w:eastAsia="Times New Roman" w:hAnsi="Times New Roman" w:cs="Times New Roman"/>
          <w:color w:val="auto"/>
          <w:sz w:val="28"/>
          <w:szCs w:val="28"/>
          <w:lang w:bidi="ar-SA"/>
        </w:rPr>
        <w:t>4. На плоскости информационного поля размещаются самоклеящиеся сменные афиши в виде изображений, выполненных на бумажном носителе способом полноцветной печати.</w:t>
      </w:r>
      <w:r w:rsidRPr="0032451E">
        <w:rPr>
          <w:rFonts w:ascii="Times New Roman" w:eastAsia="Times New Roman" w:hAnsi="Times New Roman" w:cs="Times New Roman"/>
          <w:color w:val="auto"/>
          <w:sz w:val="28"/>
          <w:szCs w:val="28"/>
          <w:lang w:bidi="ar-SA"/>
        </w:rPr>
        <w:t xml:space="preserve"> </w:t>
      </w:r>
    </w:p>
    <w:p w14:paraId="174084D1" w14:textId="3EE0B44B"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5. Минимальный размер афиши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формат A1. </w:t>
      </w:r>
    </w:p>
    <w:p w14:paraId="21340A7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6. Допускается одновременное размещение на информационном поле не более четырех афиш. </w:t>
      </w:r>
    </w:p>
    <w:p w14:paraId="6483189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4.4.3. Рекомендации к раме афишного стенда: </w:t>
      </w:r>
    </w:p>
    <w:p w14:paraId="1453B8D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Рама изготавливается из анодированного алюминиевого профиля, для усиления внутрь профиля устанавливается стальная труба диаметром 32 мм, окраска алюминиевого профиля не предусматривается. Вертикальные элементы рамы выполняют функцию опор, обеспечивая расстояние от информационного поля до поверхности земли от 500 мм до 800 мм. </w:t>
      </w:r>
    </w:p>
    <w:p w14:paraId="6AE600D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4.4.4. Рекомендации к подсветке: </w:t>
      </w:r>
    </w:p>
    <w:p w14:paraId="14BB2CE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По внешнему периметру информационного поля с трех сторон (сверху и по бокам) на раму устанавливается светодиодная подсветка белого свечения. </w:t>
      </w:r>
    </w:p>
    <w:p w14:paraId="6BB7141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Рекомендации к компоновке: </w:t>
      </w:r>
    </w:p>
    <w:p w14:paraId="698B1664"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1. Допускается выполнение конструкции афишного стенда в одностороннем и двустороннем варианте. </w:t>
      </w:r>
    </w:p>
    <w:p w14:paraId="17E6D85E" w14:textId="2ADC35DF"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 В конструкции афишного стенда допускается установка не более двух информационных полей в один ряд по горизонтали, при этом максимальное количество информационных полей в составе одного афишного стенда при одностороннем исполнении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2, при двустороннем исполнении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4. </w:t>
      </w:r>
    </w:p>
    <w:p w14:paraId="0E07400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4.4.5. Рекомендации к фундаменту: </w:t>
      </w:r>
    </w:p>
    <w:p w14:paraId="47310B8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Монтаж конструкции осуществляется крепежными трубами диаметром 32 мм по количеству опор конструкции путем заглубления вертикальных стоек в землю на глубину на 700 мм. На каждую стойку применяется буронабивной фундамент объемом 0,3 куб. м. </w:t>
      </w:r>
    </w:p>
    <w:p w14:paraId="3F9383C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4.4.6. Рекомендации к инвентарной табличке: </w:t>
      </w:r>
    </w:p>
    <w:p w14:paraId="1933EF7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Инвентарная табличка размещается на верхнем горизонтальном элементе рамы в виде аппликации самоклеящейся пленкой размером 20 x 350 мм. </w:t>
      </w:r>
    </w:p>
    <w:p w14:paraId="7876979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4.4.7. Рекомендации к афишным тумбам. </w:t>
      </w:r>
    </w:p>
    <w:p w14:paraId="78A1B91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Виды афишных тумб: круглые, квадратные, плоские, трех-, четырех-, шестигранные. </w:t>
      </w:r>
    </w:p>
    <w:p w14:paraId="6F46ADB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Афишные тумбы должны быть выполнены в едином стиле для каждого населенного пункта (муниципального образования). </w:t>
      </w:r>
    </w:p>
    <w:p w14:paraId="0582A01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Афишные тумбы не должны нарушать визуальный облик внешней среды улицы, мешать обзору автомобилистов. </w:t>
      </w:r>
    </w:p>
    <w:p w14:paraId="7F447A21"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Афишные тумбы должны соответствовать общему стилю окружающей застройки и среды. </w:t>
      </w:r>
    </w:p>
    <w:p w14:paraId="010E33C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4.4.8. Допустимые размеры и правила размещения афишных тумб представлены на рисунке 6 в Приложении 7 к настоящим Правилам. </w:t>
      </w:r>
    </w:p>
    <w:p w14:paraId="18E559C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 Требования к информационным и(или) навигационным стендам. </w:t>
      </w:r>
    </w:p>
    <w:p w14:paraId="31B2AE4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4.5.1. Информационные стенды предназначены для размещения официальной информации органа местного самоуправления или иной муниципальной, государственной или частной организации, а также для размещения правил нахождения в парках, скверах, на детских и спортивных площадках. </w:t>
      </w:r>
    </w:p>
    <w:p w14:paraId="2ED547A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4.5.2. Информационные стенды размещаются около или в непосредственной близости от входов в муниципальные, государственные или частные организации, не нарушая архитектурного облика здания и сложившейся окружающей среды, не заслоняя адресных и мемориальных табличек, а также в местах массового скопления граждан (например, на городских площадях или площадях около входов в муниципальные и(или) государственные организации), а также на территории или около входов в парки, скверы, детские и спортивные площадки. </w:t>
      </w:r>
    </w:p>
    <w:p w14:paraId="472AB00A"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4.5.3. Рекомендуемые размеры информационных стендов приведены на рисунке 4 Приложения 6 к настоящим Правилам.</w:t>
      </w:r>
    </w:p>
    <w:p w14:paraId="4BB05413"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4.5.4. Навигационные стенды предназначены для размещения информации по навигации внутри населенных пунктов и, как правило, содержат информацию по маршрутам общественного транспорта, карту с указанием мест размещения различных организаций в городе (музеев, театров, библиотек, спортивных центров, торгово-развлекательных комплексов, объектов культа, парков, гостиниц и т.д.) и иную информацию, необходимую для жителей и гостей городов и иных категорий населенных пунктов для их комфортного пребывания и навигации внутри городов и иных категорий населенных пунктов. </w:t>
      </w:r>
    </w:p>
    <w:p w14:paraId="4696365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4.5.5. Рекомендуемые размеры навигационных стендов приведены на рисунке 4 Приложения 7 к настоящим Правилам. </w:t>
      </w:r>
    </w:p>
    <w:p w14:paraId="0BB0895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4.6. Требования к адресным табличкам. </w:t>
      </w:r>
    </w:p>
    <w:p w14:paraId="0E91BC9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Адресные таблички должны размещаться на хорошо просматриваемых со стороны проезжей и пешеходной части участках фасада, не загороженных деревьями, дорожными и фонарными столбами, рекламными и(или) информационными конструкциями, временными постройками. </w:t>
      </w:r>
    </w:p>
    <w:p w14:paraId="07FD2C4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смене наименования улицы, номера дома или изменения требований к внешнему виду таблички следует менять. </w:t>
      </w:r>
    </w:p>
    <w:p w14:paraId="16993CF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Адресные таблички размещаются: </w:t>
      </w:r>
    </w:p>
    <w:p w14:paraId="0FC4DC60" w14:textId="1A5AB911"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1) на лицевом фасаде зданий, строений и сооружений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 правой стороны фасада; </w:t>
      </w:r>
    </w:p>
    <w:p w14:paraId="0E470008" w14:textId="65168522"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2) на улицах с односторонним движением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 стороне главного фасада зданий, строений и сооружений на ближайшем угловом участке по направлению движения транспорта; </w:t>
      </w:r>
    </w:p>
    <w:p w14:paraId="54D8EC6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3) на дворовых фасадах зданий, строений и сооружений со стороны внутриквартального проезда; </w:t>
      </w:r>
    </w:p>
    <w:p w14:paraId="20F104EE" w14:textId="72BCD1F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lastRenderedPageBreak/>
        <w:t xml:space="preserve">4) при длине фасада зданий, строений и сооружений 100 м и более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на противоположных сторонах; </w:t>
      </w:r>
    </w:p>
    <w:p w14:paraId="5956E112" w14:textId="5613AD13"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5) на угловых зданиях, строениях и сооружениях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по одной табличке на каждом фасаде, выходящем в сторону проезжей части; </w:t>
      </w:r>
    </w:p>
    <w:p w14:paraId="75055BBC" w14:textId="5951596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6) на ограждениях, корпусах, строениях, помещениях промышленных предприятий </w:t>
      </w:r>
      <w:r w:rsidR="004F24C7">
        <w:rPr>
          <w:rFonts w:ascii="Times New Roman" w:hAnsi="Times New Roman" w:cs="Times New Roman"/>
          <w:color w:val="auto"/>
          <w:sz w:val="28"/>
          <w:szCs w:val="28"/>
        </w:rPr>
        <w:t>–</w:t>
      </w:r>
      <w:r w:rsidRPr="0032451E">
        <w:rPr>
          <w:rFonts w:ascii="Times New Roman" w:eastAsia="Times New Roman" w:hAnsi="Times New Roman" w:cs="Times New Roman"/>
          <w:color w:val="auto"/>
          <w:sz w:val="28"/>
          <w:szCs w:val="28"/>
          <w:lang w:bidi="ar-SA"/>
        </w:rPr>
        <w:t xml:space="preserve"> справа от главного входа, въезда; </w:t>
      </w:r>
    </w:p>
    <w:p w14:paraId="699D203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7) на участке фасада, свободном от выступающих архитектурных деталей и элементов декора, за исключением отделки фасада; </w:t>
      </w:r>
    </w:p>
    <w:p w14:paraId="4BEA1E5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8) на единой вертикальной отметке размещения знаков адресации на соседних фасадах зданий, сооружений при формировании ими единой линии фронта застройки; </w:t>
      </w:r>
    </w:p>
    <w:p w14:paraId="6F9A140A" w14:textId="5B6FE248"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9) на высоте от поверхности земли</w:t>
      </w:r>
      <w:r w:rsidR="004F24C7">
        <w:rPr>
          <w:rFonts w:ascii="Times New Roman" w:eastAsia="Times New Roman" w:hAnsi="Times New Roman" w:cs="Times New Roman"/>
          <w:color w:val="auto"/>
          <w:sz w:val="28"/>
          <w:szCs w:val="28"/>
          <w:lang w:bidi="ar-SA"/>
        </w:rPr>
        <w:t xml:space="preserve"> </w:t>
      </w:r>
      <w:r w:rsidR="004F24C7">
        <w:rPr>
          <w:rFonts w:ascii="Times New Roman" w:hAnsi="Times New Roman" w:cs="Times New Roman"/>
          <w:color w:val="auto"/>
          <w:sz w:val="28"/>
          <w:szCs w:val="28"/>
        </w:rPr>
        <w:t xml:space="preserve">– </w:t>
      </w:r>
      <w:r w:rsidRPr="0032451E">
        <w:rPr>
          <w:rFonts w:ascii="Times New Roman" w:eastAsia="Times New Roman" w:hAnsi="Times New Roman" w:cs="Times New Roman"/>
          <w:color w:val="auto"/>
          <w:sz w:val="28"/>
          <w:szCs w:val="28"/>
          <w:lang w:bidi="ar-SA"/>
        </w:rPr>
        <w:t xml:space="preserve">2,5-3,5 м, за исключением случаев, когда указанная высота не обеспечивает зрительного восприятия знаков адресации с дальних дистанций; </w:t>
      </w:r>
    </w:p>
    <w:p w14:paraId="04FFC530"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10) на одном уровне на фасадах зданий, строений и сооружений в границах одной улицы (площади, проезда, переулка и т.п.). </w:t>
      </w:r>
    </w:p>
    <w:p w14:paraId="633C7829"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Номерные знаки, обозначающие номера домов, размещаются совместно с указателями названий улицы, площади и т.п. </w:t>
      </w:r>
    </w:p>
    <w:p w14:paraId="21DA9FCD"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Не допускается: </w:t>
      </w:r>
    </w:p>
    <w:p w14:paraId="5B314C5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рядом с адресной табличкой выступающих вывесок, консолей, а также объектов, затрудняющих ее восприятие; </w:t>
      </w:r>
    </w:p>
    <w:p w14:paraId="0D49BF42"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размещение адресной таблички вблизи выступающих элементов фасада или на заглубленных участках фасада, на элементах декора, карнизах, воротах; </w:t>
      </w:r>
    </w:p>
    <w:p w14:paraId="613AF5CE"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произвольное перемещение адресной таблички с установленного места. </w:t>
      </w:r>
    </w:p>
    <w:p w14:paraId="2DF4CDD5"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Таблички, обозначающие номера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2,0-2,5 м (вертикальная табличка). </w:t>
      </w:r>
    </w:p>
    <w:p w14:paraId="238930BC"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Размеры отдельно размещаемой таблички, обозначающие номера подъездов и квартир в них, у входных групп не должны превышать 300 мм по высоте, 200 мм по ширине. </w:t>
      </w:r>
    </w:p>
    <w:p w14:paraId="611F534B"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4.6.1. Допустимые размеры и правила размещения адресных табличек представлены на рисунках 2 и 4 в Приложении 7 к настоящим Правилам. </w:t>
      </w:r>
    </w:p>
    <w:p w14:paraId="09CB4A87"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5. Допустимые (правильные) и недопустимые (неправильные) варианты оформления и размещения информационных конструкций приведены в приложении 7 к настоящим Правилам. </w:t>
      </w:r>
    </w:p>
    <w:p w14:paraId="56F6CE32" w14:textId="77777777" w:rsidR="0032451E" w:rsidRPr="0032451E" w:rsidRDefault="0032451E" w:rsidP="004F24C7">
      <w:pPr>
        <w:widowControl/>
        <w:ind w:firstLine="851"/>
        <w:jc w:val="both"/>
        <w:rPr>
          <w:rFonts w:ascii="Times New Roman" w:eastAsia="Times New Roman" w:hAnsi="Times New Roman" w:cs="Times New Roman"/>
          <w:bCs/>
          <w:color w:val="auto"/>
          <w:sz w:val="28"/>
          <w:szCs w:val="28"/>
          <w:lang w:bidi="ar-SA"/>
        </w:rPr>
      </w:pPr>
      <w:bookmarkStart w:id="19" w:name="_Hlk217556334"/>
      <w:r w:rsidRPr="0032451E">
        <w:rPr>
          <w:rFonts w:ascii="Times New Roman" w:eastAsia="Times New Roman" w:hAnsi="Times New Roman" w:cs="Times New Roman"/>
          <w:color w:val="auto"/>
          <w:sz w:val="28"/>
          <w:szCs w:val="28"/>
          <w:lang w:bidi="ar-SA"/>
        </w:rPr>
        <w:t xml:space="preserve">6. </w:t>
      </w:r>
      <w:r w:rsidRPr="00E75499">
        <w:rPr>
          <w:rFonts w:ascii="Times New Roman" w:eastAsia="Times New Roman" w:hAnsi="Times New Roman" w:cs="Times New Roman"/>
          <w:bCs/>
          <w:color w:val="auto"/>
          <w:sz w:val="28"/>
          <w:szCs w:val="28"/>
          <w:lang w:bidi="ar-SA"/>
        </w:rPr>
        <w:t>Требования к размещению рекламных конструкций</w:t>
      </w:r>
    </w:p>
    <w:bookmarkEnd w:id="19"/>
    <w:p w14:paraId="555133FF"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bCs/>
          <w:color w:val="auto"/>
          <w:sz w:val="28"/>
          <w:szCs w:val="28"/>
          <w:lang w:bidi="ar-SA"/>
        </w:rPr>
        <w:t>6.1.</w:t>
      </w:r>
      <w:r w:rsidRPr="0032451E">
        <w:rPr>
          <w:rFonts w:ascii="Times New Roman" w:eastAsia="Times New Roman" w:hAnsi="Times New Roman" w:cs="Times New Roman"/>
          <w:color w:val="auto"/>
          <w:sz w:val="28"/>
          <w:szCs w:val="28"/>
          <w:lang w:bidi="ar-SA"/>
        </w:rPr>
        <w:t xml:space="preserve"> Требования к рекламным конструкциям.</w:t>
      </w:r>
    </w:p>
    <w:p w14:paraId="2744A3B1" w14:textId="77777777" w:rsidR="0032451E" w:rsidRPr="0032451E" w:rsidRDefault="0032451E" w:rsidP="004F24C7">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6.1.1. При размещении отдельно стоящих рекламных конструкций, планируемых к размещению в одном направлении (на одной стороне проезда, улицы, магистрали, одном разделительном газоне) и предназначенных для обзора с одного направления:</w:t>
      </w:r>
    </w:p>
    <w:p w14:paraId="0F487FEA" w14:textId="1ED89879"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а) Площадь информационного поля должна составлять не более 18 кв. м  при размещении рекламной конструкции в границах населенного пункта, за границами населенных пунктов, вдоль дорог районного, регионального и </w:t>
      </w:r>
      <w:r w:rsidRPr="0032451E">
        <w:rPr>
          <w:rFonts w:ascii="Times New Roman" w:eastAsia="Times New Roman" w:hAnsi="Times New Roman" w:cs="Times New Roman"/>
          <w:color w:val="auto"/>
          <w:sz w:val="28"/>
          <w:szCs w:val="28"/>
          <w:lang w:bidi="ar-SA"/>
        </w:rPr>
        <w:lastRenderedPageBreak/>
        <w:t xml:space="preserve">федерального значения, допустимо размещение рекламных конструкций с площадью информационного поля более 18 </w:t>
      </w:r>
      <w:proofErr w:type="spellStart"/>
      <w:r w:rsidRPr="0032451E">
        <w:rPr>
          <w:rFonts w:ascii="Times New Roman" w:eastAsia="Times New Roman" w:hAnsi="Times New Roman" w:cs="Times New Roman"/>
          <w:color w:val="auto"/>
          <w:sz w:val="28"/>
          <w:szCs w:val="28"/>
          <w:lang w:bidi="ar-SA"/>
        </w:rPr>
        <w:t>кв.м</w:t>
      </w:r>
      <w:proofErr w:type="spellEnd"/>
      <w:r w:rsidRPr="0032451E">
        <w:rPr>
          <w:rFonts w:ascii="Times New Roman" w:eastAsia="Times New Roman" w:hAnsi="Times New Roman" w:cs="Times New Roman"/>
          <w:color w:val="auto"/>
          <w:sz w:val="28"/>
          <w:szCs w:val="28"/>
          <w:lang w:bidi="ar-SA"/>
        </w:rPr>
        <w:t xml:space="preserve">, в случае, если размещение такой рекламной конструкции не нарушает внешний архитектурный облик сложившейся и планируемой застройки поселения; </w:t>
      </w:r>
    </w:p>
    <w:p w14:paraId="6B5FF9D7" w14:textId="77777777" w:rsidR="0032451E" w:rsidRPr="00F96B03" w:rsidRDefault="0032451E" w:rsidP="004F24C7">
      <w:pPr>
        <w:widowControl/>
        <w:ind w:firstLine="851"/>
        <w:jc w:val="both"/>
        <w:rPr>
          <w:rFonts w:ascii="Times New Roman" w:eastAsia="Times New Roman" w:hAnsi="Times New Roman" w:cs="Times New Roman"/>
          <w:color w:val="auto"/>
          <w:sz w:val="28"/>
          <w:szCs w:val="28"/>
          <w:lang w:bidi="ar-SA"/>
        </w:rPr>
      </w:pPr>
      <w:r w:rsidRPr="00F96B03">
        <w:rPr>
          <w:rFonts w:ascii="Times New Roman" w:eastAsia="Times New Roman" w:hAnsi="Times New Roman" w:cs="Times New Roman"/>
          <w:color w:val="auto"/>
          <w:sz w:val="28"/>
          <w:szCs w:val="28"/>
          <w:lang w:bidi="ar-SA"/>
        </w:rPr>
        <w:t>б) Расстояние от края информационного поля рекламной конструкции до фасада ближайшего здания, сооружения, должно составлять не менее 10 м, до любого конструктивного элемента и ограждения расстояние должно составлять не менее 2 м.</w:t>
      </w:r>
    </w:p>
    <w:p w14:paraId="5C009208"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F96B03">
        <w:rPr>
          <w:rFonts w:ascii="Times New Roman" w:eastAsia="Times New Roman" w:hAnsi="Times New Roman" w:cs="Times New Roman"/>
          <w:color w:val="auto"/>
          <w:sz w:val="28"/>
          <w:szCs w:val="28"/>
          <w:lang w:bidi="ar-SA"/>
        </w:rPr>
        <w:t>в) Расстояния между отдельно стоящими рекламными конструкция</w:t>
      </w:r>
      <w:r w:rsidRPr="0032451E">
        <w:rPr>
          <w:rFonts w:ascii="Times New Roman" w:eastAsia="Times New Roman" w:hAnsi="Times New Roman" w:cs="Times New Roman"/>
          <w:color w:val="auto"/>
          <w:sz w:val="28"/>
          <w:szCs w:val="28"/>
          <w:lang w:bidi="ar-SA"/>
        </w:rPr>
        <w:t xml:space="preserve"> при их размещении на одной оси вдоль одной магистрали (улице, автомобильной дороге) должны составлять:</w:t>
      </w:r>
    </w:p>
    <w:p w14:paraId="1CEF3086" w14:textId="77777777" w:rsidR="0032451E" w:rsidRPr="0032451E" w:rsidRDefault="0032451E" w:rsidP="004F24C7">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В населенных пунктах (расстояния в метрах):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6"/>
        <w:gridCol w:w="2450"/>
        <w:gridCol w:w="2435"/>
        <w:gridCol w:w="2446"/>
      </w:tblGrid>
      <w:tr w:rsidR="0032451E" w:rsidRPr="0032451E" w14:paraId="5296AB15" w14:textId="77777777" w:rsidTr="00E75499">
        <w:tc>
          <w:tcPr>
            <w:tcW w:w="2516" w:type="dxa"/>
            <w:vMerge w:val="restart"/>
            <w:tcBorders>
              <w:top w:val="single" w:sz="4" w:space="0" w:color="auto"/>
              <w:left w:val="single" w:sz="4" w:space="0" w:color="auto"/>
              <w:bottom w:val="single" w:sz="4" w:space="0" w:color="auto"/>
              <w:right w:val="single" w:sz="4" w:space="0" w:color="auto"/>
            </w:tcBorders>
            <w:hideMark/>
          </w:tcPr>
          <w:p w14:paraId="1F254293"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 xml:space="preserve">Площадь одной </w:t>
            </w:r>
            <w:r w:rsidRPr="00E75499">
              <w:rPr>
                <w:rFonts w:ascii="Times New Roman" w:eastAsia="Times New Roman" w:hAnsi="Times New Roman" w:cs="Times New Roman"/>
                <w:color w:val="auto"/>
                <w:spacing w:val="-8"/>
                <w:lang w:bidi="ar-SA"/>
              </w:rPr>
              <w:t>стороны рекламной</w:t>
            </w:r>
            <w:r w:rsidRPr="00E75499">
              <w:rPr>
                <w:rFonts w:ascii="Times New Roman" w:eastAsia="Times New Roman" w:hAnsi="Times New Roman" w:cs="Times New Roman"/>
                <w:color w:val="auto"/>
                <w:lang w:bidi="ar-SA"/>
              </w:rPr>
              <w:t xml:space="preserve"> (информационной) конструкции (</w:t>
            </w:r>
            <w:proofErr w:type="spellStart"/>
            <w:proofErr w:type="gramStart"/>
            <w:r w:rsidRPr="00E75499">
              <w:rPr>
                <w:rFonts w:ascii="Times New Roman" w:eastAsia="Times New Roman" w:hAnsi="Times New Roman" w:cs="Times New Roman"/>
                <w:color w:val="auto"/>
                <w:lang w:bidi="ar-SA"/>
              </w:rPr>
              <w:t>кв.м</w:t>
            </w:r>
            <w:proofErr w:type="spellEnd"/>
            <w:proofErr w:type="gramEnd"/>
            <w:r w:rsidRPr="00E75499">
              <w:rPr>
                <w:rFonts w:ascii="Times New Roman" w:eastAsia="Times New Roman" w:hAnsi="Times New Roman" w:cs="Times New Roman"/>
                <w:color w:val="auto"/>
                <w:lang w:bidi="ar-SA"/>
              </w:rPr>
              <w:t>)</w:t>
            </w:r>
          </w:p>
        </w:tc>
        <w:tc>
          <w:tcPr>
            <w:tcW w:w="7337" w:type="dxa"/>
            <w:gridSpan w:val="3"/>
            <w:tcBorders>
              <w:top w:val="single" w:sz="4" w:space="0" w:color="auto"/>
              <w:left w:val="single" w:sz="4" w:space="0" w:color="auto"/>
              <w:bottom w:val="single" w:sz="4" w:space="0" w:color="auto"/>
              <w:right w:val="single" w:sz="4" w:space="0" w:color="auto"/>
            </w:tcBorders>
            <w:hideMark/>
          </w:tcPr>
          <w:p w14:paraId="7377B639"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Площадь одной стороны рекламной (информационной) конструкции (кв.м.)</w:t>
            </w:r>
          </w:p>
        </w:tc>
      </w:tr>
      <w:tr w:rsidR="0032451E" w:rsidRPr="0032451E" w14:paraId="7E64B8A6" w14:textId="77777777" w:rsidTr="00E75499">
        <w:tc>
          <w:tcPr>
            <w:tcW w:w="0" w:type="auto"/>
            <w:vMerge/>
            <w:tcBorders>
              <w:top w:val="single" w:sz="4" w:space="0" w:color="auto"/>
              <w:left w:val="single" w:sz="4" w:space="0" w:color="auto"/>
              <w:bottom w:val="single" w:sz="4" w:space="0" w:color="auto"/>
              <w:right w:val="single" w:sz="4" w:space="0" w:color="auto"/>
            </w:tcBorders>
            <w:vAlign w:val="center"/>
            <w:hideMark/>
          </w:tcPr>
          <w:p w14:paraId="792E2090" w14:textId="77777777" w:rsidR="0032451E" w:rsidRPr="00E75499" w:rsidRDefault="0032451E" w:rsidP="00E75499">
            <w:pPr>
              <w:widowControl/>
              <w:jc w:val="both"/>
              <w:rPr>
                <w:rFonts w:ascii="Times New Roman" w:eastAsia="Times New Roman" w:hAnsi="Times New Roman" w:cs="Times New Roman"/>
                <w:color w:val="auto"/>
                <w:lang w:eastAsia="en-US" w:bidi="ar-SA"/>
              </w:rPr>
            </w:pPr>
          </w:p>
        </w:tc>
        <w:tc>
          <w:tcPr>
            <w:tcW w:w="2452" w:type="dxa"/>
            <w:tcBorders>
              <w:top w:val="single" w:sz="4" w:space="0" w:color="auto"/>
              <w:left w:val="single" w:sz="4" w:space="0" w:color="auto"/>
              <w:bottom w:val="single" w:sz="4" w:space="0" w:color="auto"/>
              <w:right w:val="single" w:sz="4" w:space="0" w:color="auto"/>
            </w:tcBorders>
            <w:hideMark/>
          </w:tcPr>
          <w:p w14:paraId="79A42FA4"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437" w:type="dxa"/>
            <w:tcBorders>
              <w:top w:val="single" w:sz="4" w:space="0" w:color="auto"/>
              <w:left w:val="single" w:sz="4" w:space="0" w:color="auto"/>
              <w:bottom w:val="single" w:sz="4" w:space="0" w:color="auto"/>
              <w:right w:val="single" w:sz="4" w:space="0" w:color="auto"/>
            </w:tcBorders>
            <w:hideMark/>
          </w:tcPr>
          <w:p w14:paraId="2AC4A62F"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448" w:type="dxa"/>
            <w:tcBorders>
              <w:top w:val="single" w:sz="4" w:space="0" w:color="auto"/>
              <w:left w:val="single" w:sz="4" w:space="0" w:color="auto"/>
              <w:bottom w:val="single" w:sz="4" w:space="0" w:color="auto"/>
              <w:right w:val="single" w:sz="4" w:space="0" w:color="auto"/>
            </w:tcBorders>
            <w:hideMark/>
          </w:tcPr>
          <w:p w14:paraId="55281970"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r>
      <w:tr w:rsidR="0032451E" w:rsidRPr="0032451E" w14:paraId="0BB6868D"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790CA5C6"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452" w:type="dxa"/>
            <w:tcBorders>
              <w:top w:val="single" w:sz="4" w:space="0" w:color="auto"/>
              <w:left w:val="single" w:sz="4" w:space="0" w:color="auto"/>
              <w:bottom w:val="single" w:sz="4" w:space="0" w:color="auto"/>
              <w:right w:val="single" w:sz="4" w:space="0" w:color="auto"/>
            </w:tcBorders>
            <w:hideMark/>
          </w:tcPr>
          <w:p w14:paraId="7540854D"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4746DC39"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48" w:type="dxa"/>
            <w:tcBorders>
              <w:top w:val="single" w:sz="4" w:space="0" w:color="auto"/>
              <w:left w:val="single" w:sz="4" w:space="0" w:color="auto"/>
              <w:bottom w:val="single" w:sz="4" w:space="0" w:color="auto"/>
              <w:right w:val="single" w:sz="4" w:space="0" w:color="auto"/>
            </w:tcBorders>
            <w:hideMark/>
          </w:tcPr>
          <w:p w14:paraId="047B5D4A"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r>
      <w:tr w:rsidR="0032451E" w:rsidRPr="0032451E" w14:paraId="4E6013F5"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74547835"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452" w:type="dxa"/>
            <w:tcBorders>
              <w:top w:val="single" w:sz="4" w:space="0" w:color="auto"/>
              <w:left w:val="single" w:sz="4" w:space="0" w:color="auto"/>
              <w:bottom w:val="single" w:sz="4" w:space="0" w:color="auto"/>
              <w:right w:val="single" w:sz="4" w:space="0" w:color="auto"/>
            </w:tcBorders>
            <w:hideMark/>
          </w:tcPr>
          <w:p w14:paraId="679470CD"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44B869E0"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70</w:t>
            </w:r>
          </w:p>
        </w:tc>
        <w:tc>
          <w:tcPr>
            <w:tcW w:w="2448" w:type="dxa"/>
            <w:tcBorders>
              <w:top w:val="single" w:sz="4" w:space="0" w:color="auto"/>
              <w:left w:val="single" w:sz="4" w:space="0" w:color="auto"/>
              <w:bottom w:val="single" w:sz="4" w:space="0" w:color="auto"/>
              <w:right w:val="single" w:sz="4" w:space="0" w:color="auto"/>
            </w:tcBorders>
            <w:hideMark/>
          </w:tcPr>
          <w:p w14:paraId="71C28473"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70</w:t>
            </w:r>
          </w:p>
        </w:tc>
      </w:tr>
      <w:tr w:rsidR="0032451E" w:rsidRPr="0032451E" w14:paraId="287CACAF" w14:textId="77777777" w:rsidTr="00E75499">
        <w:tc>
          <w:tcPr>
            <w:tcW w:w="2516" w:type="dxa"/>
            <w:tcBorders>
              <w:top w:val="single" w:sz="4" w:space="0" w:color="auto"/>
              <w:left w:val="single" w:sz="4" w:space="0" w:color="auto"/>
              <w:bottom w:val="single" w:sz="4" w:space="0" w:color="auto"/>
              <w:right w:val="single" w:sz="4" w:space="0" w:color="auto"/>
            </w:tcBorders>
            <w:hideMark/>
          </w:tcPr>
          <w:p w14:paraId="56EA724C"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c>
          <w:tcPr>
            <w:tcW w:w="2452" w:type="dxa"/>
            <w:tcBorders>
              <w:top w:val="single" w:sz="4" w:space="0" w:color="auto"/>
              <w:left w:val="single" w:sz="4" w:space="0" w:color="auto"/>
              <w:bottom w:val="single" w:sz="4" w:space="0" w:color="auto"/>
              <w:right w:val="single" w:sz="4" w:space="0" w:color="auto"/>
            </w:tcBorders>
            <w:hideMark/>
          </w:tcPr>
          <w:p w14:paraId="7B2FB4B5"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437" w:type="dxa"/>
            <w:tcBorders>
              <w:top w:val="single" w:sz="4" w:space="0" w:color="auto"/>
              <w:left w:val="single" w:sz="4" w:space="0" w:color="auto"/>
              <w:bottom w:val="single" w:sz="4" w:space="0" w:color="auto"/>
              <w:right w:val="single" w:sz="4" w:space="0" w:color="auto"/>
            </w:tcBorders>
            <w:hideMark/>
          </w:tcPr>
          <w:p w14:paraId="7034818E"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c>
          <w:tcPr>
            <w:tcW w:w="2448" w:type="dxa"/>
            <w:tcBorders>
              <w:top w:val="single" w:sz="4" w:space="0" w:color="auto"/>
              <w:left w:val="single" w:sz="4" w:space="0" w:color="auto"/>
              <w:bottom w:val="single" w:sz="4" w:space="0" w:color="auto"/>
              <w:right w:val="single" w:sz="4" w:space="0" w:color="auto"/>
            </w:tcBorders>
            <w:hideMark/>
          </w:tcPr>
          <w:p w14:paraId="295B23E4"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150</w:t>
            </w:r>
          </w:p>
        </w:tc>
      </w:tr>
    </w:tbl>
    <w:p w14:paraId="51F97AA8" w14:textId="77777777" w:rsidR="0032451E" w:rsidRPr="0032451E" w:rsidRDefault="0032451E" w:rsidP="0032451E">
      <w:pPr>
        <w:widowControl/>
        <w:ind w:firstLine="709"/>
        <w:jc w:val="both"/>
        <w:rPr>
          <w:rFonts w:ascii="Times New Roman" w:eastAsia="Times New Roman" w:hAnsi="Times New Roman" w:cs="Times New Roman"/>
          <w:color w:val="auto"/>
          <w:sz w:val="28"/>
          <w:szCs w:val="28"/>
          <w:lang w:eastAsia="en-US" w:bidi="ar-SA"/>
        </w:rPr>
      </w:pPr>
    </w:p>
    <w:p w14:paraId="6AE36B00" w14:textId="77777777" w:rsidR="0032451E" w:rsidRPr="0032451E" w:rsidRDefault="0032451E" w:rsidP="0032451E">
      <w:pPr>
        <w:widowControl/>
        <w:ind w:firstLine="709"/>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Вне населенных пунктов (расстояния в метрах):</w:t>
      </w:r>
    </w:p>
    <w:p w14:paraId="318CD563" w14:textId="77777777" w:rsidR="0032451E" w:rsidRPr="0032451E" w:rsidRDefault="0032451E" w:rsidP="0032451E">
      <w:pPr>
        <w:widowControl/>
        <w:ind w:firstLine="709"/>
        <w:jc w:val="both"/>
        <w:rPr>
          <w:rFonts w:ascii="Times New Roman" w:eastAsia="Times New Roman" w:hAnsi="Times New Roman" w:cs="Times New Roman"/>
          <w:color w:val="auto"/>
          <w:sz w:val="28"/>
          <w:szCs w:val="2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2450"/>
        <w:gridCol w:w="2435"/>
        <w:gridCol w:w="2447"/>
      </w:tblGrid>
      <w:tr w:rsidR="0032451E" w:rsidRPr="0032451E" w14:paraId="141D2D0F" w14:textId="77777777" w:rsidTr="0032451E">
        <w:tc>
          <w:tcPr>
            <w:tcW w:w="2534" w:type="dxa"/>
            <w:vMerge w:val="restart"/>
            <w:tcBorders>
              <w:top w:val="single" w:sz="4" w:space="0" w:color="auto"/>
              <w:left w:val="single" w:sz="4" w:space="0" w:color="auto"/>
              <w:bottom w:val="single" w:sz="4" w:space="0" w:color="auto"/>
              <w:right w:val="single" w:sz="4" w:space="0" w:color="auto"/>
            </w:tcBorders>
            <w:hideMark/>
          </w:tcPr>
          <w:p w14:paraId="02E31082"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 xml:space="preserve">Площадь одной </w:t>
            </w:r>
            <w:r w:rsidRPr="00E75499">
              <w:rPr>
                <w:rFonts w:ascii="Times New Roman" w:eastAsia="Times New Roman" w:hAnsi="Times New Roman" w:cs="Times New Roman"/>
                <w:color w:val="auto"/>
                <w:spacing w:val="-6"/>
                <w:lang w:bidi="ar-SA"/>
              </w:rPr>
              <w:t>стороны рекламной</w:t>
            </w:r>
            <w:r w:rsidRPr="00E75499">
              <w:rPr>
                <w:rFonts w:ascii="Times New Roman" w:eastAsia="Times New Roman" w:hAnsi="Times New Roman" w:cs="Times New Roman"/>
                <w:color w:val="auto"/>
                <w:lang w:bidi="ar-SA"/>
              </w:rPr>
              <w:t xml:space="preserve"> (информационной) конструкции (</w:t>
            </w:r>
            <w:proofErr w:type="spellStart"/>
            <w:proofErr w:type="gramStart"/>
            <w:r w:rsidRPr="00E75499">
              <w:rPr>
                <w:rFonts w:ascii="Times New Roman" w:eastAsia="Times New Roman" w:hAnsi="Times New Roman" w:cs="Times New Roman"/>
                <w:color w:val="auto"/>
                <w:lang w:bidi="ar-SA"/>
              </w:rPr>
              <w:t>кв.м</w:t>
            </w:r>
            <w:proofErr w:type="spellEnd"/>
            <w:proofErr w:type="gramEnd"/>
            <w:r w:rsidRPr="00E75499">
              <w:rPr>
                <w:rFonts w:ascii="Times New Roman" w:eastAsia="Times New Roman" w:hAnsi="Times New Roman" w:cs="Times New Roman"/>
                <w:color w:val="auto"/>
                <w:lang w:bidi="ar-SA"/>
              </w:rPr>
              <w:t>)</w:t>
            </w:r>
          </w:p>
        </w:tc>
        <w:tc>
          <w:tcPr>
            <w:tcW w:w="7605" w:type="dxa"/>
            <w:gridSpan w:val="3"/>
            <w:tcBorders>
              <w:top w:val="single" w:sz="4" w:space="0" w:color="auto"/>
              <w:left w:val="single" w:sz="4" w:space="0" w:color="auto"/>
              <w:bottom w:val="single" w:sz="4" w:space="0" w:color="auto"/>
              <w:right w:val="single" w:sz="4" w:space="0" w:color="auto"/>
            </w:tcBorders>
            <w:hideMark/>
          </w:tcPr>
          <w:p w14:paraId="5BFD0106"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Площадь одной стороны рекламной (информационной) конструкции (</w:t>
            </w:r>
            <w:proofErr w:type="spellStart"/>
            <w:proofErr w:type="gramStart"/>
            <w:r w:rsidRPr="00E75499">
              <w:rPr>
                <w:rFonts w:ascii="Times New Roman" w:eastAsia="Times New Roman" w:hAnsi="Times New Roman" w:cs="Times New Roman"/>
                <w:color w:val="auto"/>
                <w:lang w:bidi="ar-SA"/>
              </w:rPr>
              <w:t>кв.м</w:t>
            </w:r>
            <w:proofErr w:type="spellEnd"/>
            <w:proofErr w:type="gramEnd"/>
            <w:r w:rsidRPr="00E75499">
              <w:rPr>
                <w:rFonts w:ascii="Times New Roman" w:eastAsia="Times New Roman" w:hAnsi="Times New Roman" w:cs="Times New Roman"/>
                <w:color w:val="auto"/>
                <w:lang w:bidi="ar-SA"/>
              </w:rPr>
              <w:t>)</w:t>
            </w:r>
          </w:p>
        </w:tc>
      </w:tr>
      <w:tr w:rsidR="0032451E" w:rsidRPr="0032451E" w14:paraId="5463B2E5" w14:textId="77777777" w:rsidTr="0032451E">
        <w:tc>
          <w:tcPr>
            <w:tcW w:w="0" w:type="auto"/>
            <w:vMerge/>
            <w:tcBorders>
              <w:top w:val="single" w:sz="4" w:space="0" w:color="auto"/>
              <w:left w:val="single" w:sz="4" w:space="0" w:color="auto"/>
              <w:bottom w:val="single" w:sz="4" w:space="0" w:color="auto"/>
              <w:right w:val="single" w:sz="4" w:space="0" w:color="auto"/>
            </w:tcBorders>
            <w:vAlign w:val="center"/>
            <w:hideMark/>
          </w:tcPr>
          <w:p w14:paraId="3E5655D1" w14:textId="77777777" w:rsidR="0032451E" w:rsidRPr="00E75499" w:rsidRDefault="0032451E" w:rsidP="00E75499">
            <w:pPr>
              <w:widowControl/>
              <w:jc w:val="both"/>
              <w:rPr>
                <w:rFonts w:ascii="Times New Roman" w:eastAsia="Times New Roman" w:hAnsi="Times New Roman" w:cs="Times New Roman"/>
                <w:color w:val="auto"/>
                <w:lang w:eastAsia="en-US" w:bidi="ar-SA"/>
              </w:rPr>
            </w:pPr>
          </w:p>
        </w:tc>
        <w:tc>
          <w:tcPr>
            <w:tcW w:w="2535" w:type="dxa"/>
            <w:tcBorders>
              <w:top w:val="single" w:sz="4" w:space="0" w:color="auto"/>
              <w:left w:val="single" w:sz="4" w:space="0" w:color="auto"/>
              <w:bottom w:val="single" w:sz="4" w:space="0" w:color="auto"/>
              <w:right w:val="single" w:sz="4" w:space="0" w:color="auto"/>
            </w:tcBorders>
            <w:hideMark/>
          </w:tcPr>
          <w:p w14:paraId="112703B4"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535" w:type="dxa"/>
            <w:tcBorders>
              <w:top w:val="single" w:sz="4" w:space="0" w:color="auto"/>
              <w:left w:val="single" w:sz="4" w:space="0" w:color="auto"/>
              <w:bottom w:val="single" w:sz="4" w:space="0" w:color="auto"/>
              <w:right w:val="single" w:sz="4" w:space="0" w:color="auto"/>
            </w:tcBorders>
            <w:hideMark/>
          </w:tcPr>
          <w:p w14:paraId="20C5BC87"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535" w:type="dxa"/>
            <w:tcBorders>
              <w:top w:val="single" w:sz="4" w:space="0" w:color="auto"/>
              <w:left w:val="single" w:sz="4" w:space="0" w:color="auto"/>
              <w:bottom w:val="single" w:sz="4" w:space="0" w:color="auto"/>
              <w:right w:val="single" w:sz="4" w:space="0" w:color="auto"/>
            </w:tcBorders>
            <w:hideMark/>
          </w:tcPr>
          <w:p w14:paraId="5CDE39FE"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r>
      <w:tr w:rsidR="0032451E" w:rsidRPr="0032451E" w14:paraId="529A8E27"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0FD2CB11"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Менее 6</w:t>
            </w:r>
          </w:p>
        </w:tc>
        <w:tc>
          <w:tcPr>
            <w:tcW w:w="2535" w:type="dxa"/>
            <w:tcBorders>
              <w:top w:val="single" w:sz="4" w:space="0" w:color="auto"/>
              <w:left w:val="single" w:sz="4" w:space="0" w:color="auto"/>
              <w:bottom w:val="single" w:sz="4" w:space="0" w:color="auto"/>
              <w:right w:val="single" w:sz="4" w:space="0" w:color="auto"/>
            </w:tcBorders>
            <w:hideMark/>
          </w:tcPr>
          <w:p w14:paraId="24C516C8"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3807B4B3"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1AABF9CB"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r>
      <w:tr w:rsidR="0032451E" w:rsidRPr="0032451E" w14:paraId="2AB3DE5B"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0E4C4ADC"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От 6 до 18</w:t>
            </w:r>
          </w:p>
        </w:tc>
        <w:tc>
          <w:tcPr>
            <w:tcW w:w="2535" w:type="dxa"/>
            <w:tcBorders>
              <w:top w:val="single" w:sz="4" w:space="0" w:color="auto"/>
              <w:left w:val="single" w:sz="4" w:space="0" w:color="auto"/>
              <w:bottom w:val="single" w:sz="4" w:space="0" w:color="auto"/>
              <w:right w:val="single" w:sz="4" w:space="0" w:color="auto"/>
            </w:tcBorders>
            <w:hideMark/>
          </w:tcPr>
          <w:p w14:paraId="1FE0817C"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02D4484B"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c>
          <w:tcPr>
            <w:tcW w:w="2535" w:type="dxa"/>
            <w:tcBorders>
              <w:top w:val="single" w:sz="4" w:space="0" w:color="auto"/>
              <w:left w:val="single" w:sz="4" w:space="0" w:color="auto"/>
              <w:bottom w:val="single" w:sz="4" w:space="0" w:color="auto"/>
              <w:right w:val="single" w:sz="4" w:space="0" w:color="auto"/>
            </w:tcBorders>
            <w:hideMark/>
          </w:tcPr>
          <w:p w14:paraId="24E61B59"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r>
      <w:tr w:rsidR="0032451E" w:rsidRPr="0032451E" w14:paraId="45374E00" w14:textId="77777777" w:rsidTr="0032451E">
        <w:tc>
          <w:tcPr>
            <w:tcW w:w="2534" w:type="dxa"/>
            <w:tcBorders>
              <w:top w:val="single" w:sz="4" w:space="0" w:color="auto"/>
              <w:left w:val="single" w:sz="4" w:space="0" w:color="auto"/>
              <w:bottom w:val="single" w:sz="4" w:space="0" w:color="auto"/>
              <w:right w:val="single" w:sz="4" w:space="0" w:color="auto"/>
            </w:tcBorders>
            <w:hideMark/>
          </w:tcPr>
          <w:p w14:paraId="51661C4E"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Более 18</w:t>
            </w:r>
          </w:p>
        </w:tc>
        <w:tc>
          <w:tcPr>
            <w:tcW w:w="2535" w:type="dxa"/>
            <w:tcBorders>
              <w:top w:val="single" w:sz="4" w:space="0" w:color="auto"/>
              <w:left w:val="single" w:sz="4" w:space="0" w:color="auto"/>
              <w:bottom w:val="single" w:sz="4" w:space="0" w:color="auto"/>
              <w:right w:val="single" w:sz="4" w:space="0" w:color="auto"/>
            </w:tcBorders>
            <w:hideMark/>
          </w:tcPr>
          <w:p w14:paraId="5558AE9B"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40</w:t>
            </w:r>
          </w:p>
        </w:tc>
        <w:tc>
          <w:tcPr>
            <w:tcW w:w="2535" w:type="dxa"/>
            <w:tcBorders>
              <w:top w:val="single" w:sz="4" w:space="0" w:color="auto"/>
              <w:left w:val="single" w:sz="4" w:space="0" w:color="auto"/>
              <w:bottom w:val="single" w:sz="4" w:space="0" w:color="auto"/>
              <w:right w:val="single" w:sz="4" w:space="0" w:color="auto"/>
            </w:tcBorders>
            <w:hideMark/>
          </w:tcPr>
          <w:p w14:paraId="462F5B15"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100</w:t>
            </w:r>
          </w:p>
        </w:tc>
        <w:tc>
          <w:tcPr>
            <w:tcW w:w="2535" w:type="dxa"/>
            <w:tcBorders>
              <w:top w:val="single" w:sz="4" w:space="0" w:color="auto"/>
              <w:left w:val="single" w:sz="4" w:space="0" w:color="auto"/>
              <w:bottom w:val="single" w:sz="4" w:space="0" w:color="auto"/>
              <w:right w:val="single" w:sz="4" w:space="0" w:color="auto"/>
            </w:tcBorders>
            <w:hideMark/>
          </w:tcPr>
          <w:p w14:paraId="21C60840" w14:textId="77777777" w:rsidR="0032451E" w:rsidRPr="00E75499" w:rsidRDefault="0032451E" w:rsidP="00E75499">
            <w:pPr>
              <w:widowControl/>
              <w:jc w:val="both"/>
              <w:rPr>
                <w:rFonts w:ascii="Times New Roman" w:eastAsia="Times New Roman" w:hAnsi="Times New Roman" w:cs="Times New Roman"/>
                <w:color w:val="auto"/>
                <w:lang w:bidi="ar-SA"/>
              </w:rPr>
            </w:pPr>
            <w:r w:rsidRPr="00E75499">
              <w:rPr>
                <w:rFonts w:ascii="Times New Roman" w:eastAsia="Times New Roman" w:hAnsi="Times New Roman" w:cs="Times New Roman"/>
                <w:color w:val="auto"/>
                <w:lang w:bidi="ar-SA"/>
              </w:rPr>
              <w:t>200</w:t>
            </w:r>
          </w:p>
        </w:tc>
      </w:tr>
    </w:tbl>
    <w:p w14:paraId="75B82C2A" w14:textId="59155226"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E75499">
        <w:rPr>
          <w:rFonts w:ascii="Times New Roman" w:eastAsia="Times New Roman" w:hAnsi="Times New Roman" w:cs="Times New Roman"/>
          <w:bCs/>
          <w:color w:val="auto"/>
          <w:sz w:val="28"/>
          <w:szCs w:val="28"/>
          <w:lang w:bidi="ar-SA"/>
        </w:rPr>
        <w:t xml:space="preserve">г) </w:t>
      </w:r>
      <w:r w:rsidRPr="0032451E">
        <w:rPr>
          <w:rFonts w:ascii="Times New Roman" w:eastAsia="Times New Roman" w:hAnsi="Times New Roman" w:cs="Times New Roman"/>
          <w:bCs/>
          <w:color w:val="auto"/>
          <w:sz w:val="28"/>
          <w:szCs w:val="28"/>
          <w:lang w:bidi="ar-SA"/>
        </w:rPr>
        <w:t xml:space="preserve">Максимальная высота рекламных конструкций должна составлять </w:t>
      </w:r>
      <w:r w:rsidRPr="0032451E">
        <w:rPr>
          <w:rFonts w:ascii="Times New Roman" w:eastAsia="Times New Roman" w:hAnsi="Times New Roman" w:cs="Times New Roman"/>
          <w:color w:val="auto"/>
          <w:sz w:val="28"/>
          <w:szCs w:val="28"/>
          <w:lang w:bidi="ar-SA"/>
        </w:rPr>
        <w:t xml:space="preserve">не более 3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w:t>
      </w:r>
      <w:r w:rsidRPr="00E75499">
        <w:rPr>
          <w:rFonts w:ascii="Times New Roman" w:eastAsia="Times New Roman" w:hAnsi="Times New Roman" w:cs="Times New Roman"/>
          <w:bCs/>
          <w:color w:val="auto"/>
          <w:sz w:val="28"/>
          <w:szCs w:val="28"/>
          <w:lang w:bidi="ar-SA"/>
        </w:rPr>
        <w:t xml:space="preserve">высотой </w:t>
      </w:r>
      <w:r w:rsidRPr="0032451E">
        <w:rPr>
          <w:rFonts w:ascii="Times New Roman" w:eastAsia="Times New Roman" w:hAnsi="Times New Roman" w:cs="Times New Roman"/>
          <w:color w:val="auto"/>
          <w:sz w:val="28"/>
          <w:szCs w:val="28"/>
          <w:lang w:bidi="ar-SA"/>
        </w:rPr>
        <w:t>более 3 м, в случае, если размещение такой рекламной конструкции не нарушает внешний архитектурный облик сложившейся и планируемой застройки поселения</w:t>
      </w:r>
      <w:r w:rsidRPr="0032451E">
        <w:rPr>
          <w:rFonts w:ascii="Times New Roman" w:eastAsia="Times New Roman" w:hAnsi="Times New Roman" w:cs="Times New Roman"/>
          <w:bCs/>
          <w:color w:val="auto"/>
          <w:sz w:val="28"/>
          <w:szCs w:val="28"/>
          <w:lang w:bidi="ar-SA"/>
        </w:rPr>
        <w:t>.</w:t>
      </w:r>
    </w:p>
    <w:p w14:paraId="3583431E"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д) Запрещается размещение рекламных конструкций: в радиусе 50 м от границ территорий кладбищ, под эстакадами транспортных развязок.</w:t>
      </w:r>
    </w:p>
    <w:p w14:paraId="07B2931E"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е) Запрещается размещение отдельно стоящих рекламных конструкций, перекрывающих знаки адресации, в непосредственной близости к другим отдельно стоящим объектам наружной рекламы и информации, в результате которой происходит визуальное объединение их информационно-рекламных полей.</w:t>
      </w:r>
    </w:p>
    <w:p w14:paraId="68C2A8BB"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 xml:space="preserve">ж) Фундаменты отдельно стоящих рекламных конструкций должны быть заглублены не менее чем на 15-20 см ниже уровня грунта с последующим </w:t>
      </w:r>
      <w:r w:rsidRPr="0032451E">
        <w:rPr>
          <w:rFonts w:ascii="Times New Roman" w:eastAsia="Times New Roman" w:hAnsi="Times New Roman" w:cs="Times New Roman"/>
          <w:bCs/>
          <w:color w:val="auto"/>
          <w:sz w:val="28"/>
          <w:szCs w:val="28"/>
          <w:lang w:bidi="ar-SA"/>
        </w:rPr>
        <w:lastRenderedPageBreak/>
        <w:t>восстановлением газона (дорожного покрытия) на месте установки, либо иметь декоративное обрамление.</w:t>
      </w:r>
    </w:p>
    <w:p w14:paraId="0ED00F0A"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з) Проводить установку рекламной конструкции необходимо с обязательным получением ордера на разрытие и заключением договора на восстановление покрытия.</w:t>
      </w:r>
    </w:p>
    <w:p w14:paraId="5EDDA4D5"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и) При разработке схемы размещения рекламной конструкции, для мест размещения конструкций необходимо:</w:t>
      </w:r>
    </w:p>
    <w:p w14:paraId="7809740A"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указание геодезических координат (в 47-2 системе координат Росреестра) проектируемой к размещению рекламной конструкции (не менее трех характерных точек, Х, метрах и У, метрах), нанесенные на топографическую основу М 1:500;</w:t>
      </w:r>
    </w:p>
    <w:p w14:paraId="1DB59CB8" w14:textId="77777777" w:rsidR="0032451E" w:rsidRPr="0032451E" w:rsidRDefault="0032451E" w:rsidP="0032451E">
      <w:pPr>
        <w:widowControl/>
        <w:ind w:firstLine="851"/>
        <w:jc w:val="both"/>
        <w:rPr>
          <w:rFonts w:ascii="Times New Roman" w:eastAsia="Times New Roman" w:hAnsi="Times New Roman" w:cs="Times New Roman"/>
          <w:bCs/>
          <w:color w:val="auto"/>
          <w:sz w:val="28"/>
          <w:szCs w:val="28"/>
          <w:lang w:bidi="ar-SA"/>
        </w:rPr>
      </w:pPr>
      <w:r w:rsidRPr="0032451E">
        <w:rPr>
          <w:rFonts w:ascii="Times New Roman" w:eastAsia="Times New Roman" w:hAnsi="Times New Roman" w:cs="Times New Roman"/>
          <w:bCs/>
          <w:color w:val="auto"/>
          <w:sz w:val="28"/>
          <w:szCs w:val="28"/>
          <w:lang w:bidi="ar-SA"/>
        </w:rPr>
        <w:t>согласие владельцев инженерных сетей на установку проектируемой рекламной конструкции, расположенных в радиусе пяти метров от фундамента рекламной конструкции.</w:t>
      </w:r>
    </w:p>
    <w:p w14:paraId="5B4A06B3"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bookmarkStart w:id="20" w:name="_Hlk217556258"/>
      <w:r w:rsidRPr="0032451E">
        <w:rPr>
          <w:rFonts w:ascii="Times New Roman" w:eastAsia="Times New Roman" w:hAnsi="Times New Roman" w:cs="Times New Roman"/>
          <w:bCs/>
          <w:color w:val="auto"/>
          <w:sz w:val="28"/>
          <w:szCs w:val="28"/>
          <w:lang w:bidi="ar-SA"/>
        </w:rPr>
        <w:t>6.2.</w:t>
      </w:r>
      <w:r w:rsidRPr="00E75499">
        <w:rPr>
          <w:rFonts w:ascii="Times New Roman" w:eastAsia="Times New Roman" w:hAnsi="Times New Roman" w:cs="Times New Roman"/>
          <w:color w:val="auto"/>
          <w:sz w:val="28"/>
          <w:szCs w:val="28"/>
          <w:lang w:bidi="ar-SA"/>
        </w:rPr>
        <w:t xml:space="preserve"> Требования к рекламным конструкциям, использующим электронную технологию смены изображения. </w:t>
      </w:r>
    </w:p>
    <w:p w14:paraId="41EFE249" w14:textId="77777777" w:rsidR="0032451E" w:rsidRPr="00F165F4" w:rsidRDefault="0032451E" w:rsidP="0032451E">
      <w:pPr>
        <w:widowControl/>
        <w:ind w:firstLine="851"/>
        <w:jc w:val="both"/>
        <w:rPr>
          <w:rFonts w:ascii="Times New Roman" w:eastAsia="Times New Roman" w:hAnsi="Times New Roman" w:cs="Times New Roman"/>
          <w:color w:val="auto"/>
          <w:sz w:val="28"/>
          <w:szCs w:val="28"/>
          <w:lang w:bidi="ar-SA"/>
        </w:rPr>
      </w:pPr>
      <w:r w:rsidRPr="00F165F4">
        <w:rPr>
          <w:rFonts w:ascii="Times New Roman" w:eastAsia="Times New Roman" w:hAnsi="Times New Roman" w:cs="Times New Roman"/>
          <w:color w:val="auto"/>
          <w:sz w:val="28"/>
          <w:szCs w:val="28"/>
          <w:lang w:bidi="ar-SA"/>
        </w:rPr>
        <w:t xml:space="preserve">Размещение рекламных конструкций, использующих электронную технологию смены изображения, осуществляется в соответствии со следующими требованиями: </w:t>
      </w:r>
    </w:p>
    <w:p w14:paraId="2AC8DB85" w14:textId="5246B048" w:rsidR="0032451E" w:rsidRPr="00F165F4" w:rsidRDefault="0032451E" w:rsidP="0032451E">
      <w:pPr>
        <w:widowControl/>
        <w:ind w:firstLine="851"/>
        <w:jc w:val="both"/>
        <w:rPr>
          <w:rFonts w:ascii="Times New Roman" w:eastAsia="Times New Roman" w:hAnsi="Times New Roman" w:cs="Times New Roman"/>
          <w:color w:val="auto"/>
          <w:sz w:val="28"/>
          <w:szCs w:val="28"/>
          <w:lang w:bidi="ar-SA"/>
        </w:rPr>
      </w:pPr>
      <w:r w:rsidRPr="00F165F4">
        <w:rPr>
          <w:rFonts w:ascii="Times New Roman" w:eastAsia="Times New Roman" w:hAnsi="Times New Roman" w:cs="Times New Roman"/>
          <w:color w:val="auto"/>
          <w:sz w:val="28"/>
          <w:szCs w:val="28"/>
          <w:lang w:bidi="ar-SA"/>
        </w:rPr>
        <w:t>площадь информационного поля видеоэкрана должна составлять не более 18 кв. м при размещении рекламной конструкции в границах населенного пункта, за границами населенных пунктов, вдоль дорог районного, регионального и федерального значения, допустимо размещение рекламных конструкций с площадью информационного поля более 18 кв.</w:t>
      </w:r>
      <w:r w:rsidR="00F96B03" w:rsidRPr="00F165F4">
        <w:rPr>
          <w:rFonts w:ascii="Times New Roman" w:eastAsia="Times New Roman" w:hAnsi="Times New Roman" w:cs="Times New Roman"/>
          <w:color w:val="auto"/>
          <w:sz w:val="28"/>
          <w:szCs w:val="28"/>
          <w:lang w:bidi="ar-SA"/>
        </w:rPr>
        <w:t xml:space="preserve"> </w:t>
      </w:r>
      <w:r w:rsidRPr="00F165F4">
        <w:rPr>
          <w:rFonts w:ascii="Times New Roman" w:eastAsia="Times New Roman" w:hAnsi="Times New Roman" w:cs="Times New Roman"/>
          <w:color w:val="auto"/>
          <w:sz w:val="28"/>
          <w:szCs w:val="28"/>
          <w:lang w:bidi="ar-SA"/>
        </w:rPr>
        <w:t xml:space="preserve">м, в случае, если размещение такой рекламной конструкции не нарушает внешний архитектурный облик сложившейся и планируемой застройки поселения; </w:t>
      </w:r>
    </w:p>
    <w:p w14:paraId="2128998C"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демонстрация изображений на видеоэкранах</w:t>
      </w:r>
      <w:bookmarkEnd w:id="20"/>
      <w:r w:rsidRPr="0032451E">
        <w:rPr>
          <w:rFonts w:ascii="Times New Roman" w:eastAsia="Times New Roman" w:hAnsi="Times New Roman" w:cs="Times New Roman"/>
          <w:color w:val="auto"/>
          <w:sz w:val="28"/>
          <w:szCs w:val="28"/>
          <w:lang w:bidi="ar-SA"/>
        </w:rPr>
        <w:t xml:space="preserve"> с использованием динамических эффектов может производиться только в светлое время суток, смена изображения в темное время суток должна производиться не чаще одного раза в одну минуту, продолжительность смены изображения должна составлять более 7 секунд и производиться путем плавного снижения яркости до нулевого значения и последующего плавного повышения яркости; </w:t>
      </w:r>
    </w:p>
    <w:p w14:paraId="2D975C23"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в темное время суток при демонстрации изображений на видеоэкранах, медиафасадах не допускается использование белого фона; </w:t>
      </w:r>
    </w:p>
    <w:p w14:paraId="22B6811C"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медиафасады не должны иметь задней и боковой закрывающих панелей (стенок); </w:t>
      </w:r>
    </w:p>
    <w:p w14:paraId="4E83D335" w14:textId="77777777" w:rsidR="0032451E" w:rsidRPr="0032451E" w:rsidRDefault="0032451E" w:rsidP="0032451E">
      <w:pPr>
        <w:widowControl/>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 xml:space="preserve">при размещении медиафасадов с использованием профильных линеек (трубок, ламелей) со встроенными в них светодиодами, смонтированных в виде горизонтальных или вертикальных жалюзи с просветом, рекомендуемое расстояние (просвет) между ламелями составляет не менее чем в два раза больше ширины ламели; </w:t>
      </w:r>
    </w:p>
    <w:p w14:paraId="324A6F66" w14:textId="3D6CDA2B" w:rsidR="001307A5" w:rsidRDefault="0032451E" w:rsidP="001307A5">
      <w:pPr>
        <w:ind w:firstLine="851"/>
        <w:jc w:val="both"/>
        <w:rPr>
          <w:rFonts w:ascii="Times New Roman" w:eastAsia="Times New Roman" w:hAnsi="Times New Roman" w:cs="Times New Roman"/>
          <w:color w:val="auto"/>
          <w:sz w:val="28"/>
          <w:szCs w:val="28"/>
          <w:lang w:bidi="ar-SA"/>
        </w:rPr>
      </w:pPr>
      <w:r w:rsidRPr="0032451E">
        <w:rPr>
          <w:rFonts w:ascii="Times New Roman" w:eastAsia="Times New Roman" w:hAnsi="Times New Roman" w:cs="Times New Roman"/>
          <w:color w:val="auto"/>
          <w:sz w:val="28"/>
          <w:szCs w:val="28"/>
          <w:lang w:bidi="ar-SA"/>
        </w:rPr>
        <w:t>не допускается устройство видеоэкранов, медиафасадов, создающих прямые световые лучи в окна жилых зданий, расположенных на расстоянии менее 100 м от их информационног</w:t>
      </w:r>
      <w:r w:rsidR="001307A5">
        <w:rPr>
          <w:rFonts w:ascii="Times New Roman" w:eastAsia="Times New Roman" w:hAnsi="Times New Roman" w:cs="Times New Roman"/>
          <w:color w:val="auto"/>
          <w:sz w:val="28"/>
          <w:szCs w:val="28"/>
          <w:lang w:bidi="ar-SA"/>
        </w:rPr>
        <w:t>о поля.</w:t>
      </w:r>
      <w:r w:rsidR="004F24C7">
        <w:rPr>
          <w:rFonts w:ascii="Times New Roman" w:eastAsia="Times New Roman" w:hAnsi="Times New Roman" w:cs="Times New Roman"/>
          <w:color w:val="auto"/>
          <w:sz w:val="28"/>
          <w:szCs w:val="28"/>
          <w:lang w:bidi="ar-SA"/>
        </w:rPr>
        <w:t>»</w:t>
      </w:r>
    </w:p>
    <w:p w14:paraId="6CA0590B" w14:textId="77777777" w:rsidR="001307A5" w:rsidRDefault="001307A5" w:rsidP="001307A5">
      <w:pPr>
        <w:ind w:firstLine="851"/>
        <w:jc w:val="both"/>
        <w:rPr>
          <w:rFonts w:ascii="Times New Roman" w:eastAsia="Times New Roman" w:hAnsi="Times New Roman" w:cs="Times New Roman"/>
          <w:color w:val="auto"/>
          <w:sz w:val="28"/>
          <w:szCs w:val="28"/>
          <w:lang w:bidi="ar-SA"/>
        </w:rPr>
      </w:pPr>
    </w:p>
    <w:p w14:paraId="5E84F5A7" w14:textId="24A8A249" w:rsidR="00D85B60" w:rsidRPr="005F2719" w:rsidRDefault="001307A5" w:rsidP="00E407A3">
      <w:pPr>
        <w:ind w:firstLine="851"/>
        <w:jc w:val="both"/>
        <w:rPr>
          <w:rFonts w:ascii="Times New Roman" w:hAnsi="Times New Roman" w:cs="Times New Roman"/>
          <w:color w:val="auto"/>
          <w:sz w:val="28"/>
          <w:szCs w:val="28"/>
        </w:rPr>
      </w:pPr>
      <w:r w:rsidRPr="005F2719">
        <w:rPr>
          <w:rFonts w:ascii="Times New Roman" w:eastAsia="Times New Roman" w:hAnsi="Times New Roman" w:cs="Times New Roman"/>
          <w:color w:val="auto"/>
          <w:sz w:val="28"/>
          <w:szCs w:val="28"/>
          <w:lang w:bidi="ar-SA"/>
        </w:rPr>
        <w:lastRenderedPageBreak/>
        <w:t xml:space="preserve">3. </w:t>
      </w:r>
      <w:r w:rsidR="00221694" w:rsidRPr="005F2719">
        <w:rPr>
          <w:rFonts w:ascii="Times New Roman" w:hAnsi="Times New Roman" w:cs="Times New Roman"/>
          <w:color w:val="auto"/>
          <w:sz w:val="28"/>
          <w:szCs w:val="28"/>
          <w:lang w:bidi="ar-SA"/>
        </w:rPr>
        <w:t>Главу 9</w:t>
      </w:r>
      <w:r w:rsidR="00D85B60" w:rsidRPr="005F2719">
        <w:rPr>
          <w:rFonts w:ascii="Times New Roman" w:hAnsi="Times New Roman" w:cs="Times New Roman"/>
          <w:color w:val="auto"/>
          <w:sz w:val="28"/>
          <w:szCs w:val="28"/>
          <w:lang w:bidi="ar-SA"/>
        </w:rPr>
        <w:t xml:space="preserve"> </w:t>
      </w:r>
      <w:r w:rsidR="00D85B60" w:rsidRPr="005F2719">
        <w:rPr>
          <w:rFonts w:ascii="Times New Roman" w:hAnsi="Times New Roman" w:cs="Times New Roman"/>
          <w:iCs/>
          <w:color w:val="auto"/>
          <w:sz w:val="28"/>
          <w:szCs w:val="28"/>
        </w:rPr>
        <w:t xml:space="preserve">раздела </w:t>
      </w:r>
      <w:r w:rsidR="00D85B60" w:rsidRPr="005F2719">
        <w:rPr>
          <w:rFonts w:ascii="Times New Roman" w:hAnsi="Times New Roman" w:cs="Times New Roman"/>
          <w:color w:val="auto"/>
          <w:sz w:val="28"/>
          <w:szCs w:val="28"/>
          <w:lang w:val="en-US"/>
        </w:rPr>
        <w:t>II</w:t>
      </w:r>
      <w:r w:rsidR="00D85B60" w:rsidRPr="005F2719">
        <w:rPr>
          <w:rFonts w:ascii="Times New Roman" w:hAnsi="Times New Roman" w:cs="Times New Roman"/>
          <w:color w:val="auto"/>
          <w:sz w:val="28"/>
          <w:szCs w:val="28"/>
          <w:lang w:bidi="ar-SA"/>
        </w:rPr>
        <w:t xml:space="preserve"> Правил </w:t>
      </w:r>
      <w:r w:rsidR="00221694" w:rsidRPr="005F2719">
        <w:rPr>
          <w:rFonts w:ascii="Times New Roman" w:hAnsi="Times New Roman" w:cs="Times New Roman"/>
          <w:color w:val="auto"/>
          <w:sz w:val="28"/>
          <w:szCs w:val="28"/>
          <w:lang w:bidi="ar-SA"/>
        </w:rPr>
        <w:t>изложить в новой редакции</w:t>
      </w:r>
      <w:r w:rsidRPr="005F2719">
        <w:rPr>
          <w:rFonts w:ascii="Times New Roman" w:hAnsi="Times New Roman" w:cs="Times New Roman"/>
          <w:color w:val="auto"/>
          <w:sz w:val="28"/>
          <w:szCs w:val="28"/>
          <w:lang w:bidi="ar-SA"/>
        </w:rPr>
        <w:t>:</w:t>
      </w:r>
    </w:p>
    <w:p w14:paraId="2DD0EED8" w14:textId="70C98AE3" w:rsidR="00082296" w:rsidRPr="005F2719" w:rsidRDefault="004F24C7" w:rsidP="00E407A3">
      <w:pPr>
        <w:pStyle w:val="af1"/>
        <w:autoSpaceDE w:val="0"/>
        <w:autoSpaceDN w:val="0"/>
        <w:adjustRightInd w:val="0"/>
        <w:ind w:left="0"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w:t>
      </w:r>
      <w:r w:rsidR="00082296" w:rsidRPr="005F2719">
        <w:rPr>
          <w:rFonts w:ascii="Times New Roman" w:hAnsi="Times New Roman" w:cs="Times New Roman"/>
          <w:color w:val="auto"/>
          <w:sz w:val="28"/>
          <w:szCs w:val="28"/>
          <w:lang w:bidi="ar-SA"/>
        </w:rPr>
        <w:t>Глава 9. Порядок размещения и использования нестационарных торговых объектов</w:t>
      </w:r>
    </w:p>
    <w:p w14:paraId="4367B2E1" w14:textId="22A10CDF" w:rsidR="006B20B7" w:rsidRPr="005F2719" w:rsidRDefault="00082296" w:rsidP="00E407A3">
      <w:pPr>
        <w:pStyle w:val="af1"/>
        <w:autoSpaceDE w:val="0"/>
        <w:autoSpaceDN w:val="0"/>
        <w:adjustRightInd w:val="0"/>
        <w:ind w:left="0"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1.</w:t>
      </w:r>
      <w:r w:rsidR="002714DC" w:rsidRPr="005F2719">
        <w:rPr>
          <w:rFonts w:ascii="Times New Roman" w:hAnsi="Times New Roman" w:cs="Times New Roman"/>
          <w:color w:val="auto"/>
          <w:sz w:val="28"/>
          <w:szCs w:val="28"/>
          <w:lang w:bidi="ar-SA"/>
        </w:rPr>
        <w:t xml:space="preserve"> Под </w:t>
      </w:r>
      <w:r w:rsidR="006B20B7" w:rsidRPr="005F2719">
        <w:rPr>
          <w:rFonts w:ascii="Times New Roman" w:hAnsi="Times New Roman" w:cs="Times New Roman"/>
          <w:color w:val="auto"/>
          <w:sz w:val="28"/>
          <w:szCs w:val="28"/>
          <w:lang w:bidi="ar-SA"/>
        </w:rPr>
        <w:t>нестационарны</w:t>
      </w:r>
      <w:r w:rsidR="002714DC" w:rsidRPr="005F2719">
        <w:rPr>
          <w:rFonts w:ascii="Times New Roman" w:hAnsi="Times New Roman" w:cs="Times New Roman"/>
          <w:color w:val="auto"/>
          <w:sz w:val="28"/>
          <w:szCs w:val="28"/>
          <w:lang w:bidi="ar-SA"/>
        </w:rPr>
        <w:t>м</w:t>
      </w:r>
      <w:r w:rsidR="006B20B7" w:rsidRPr="005F2719">
        <w:rPr>
          <w:rFonts w:ascii="Times New Roman" w:hAnsi="Times New Roman" w:cs="Times New Roman"/>
          <w:color w:val="auto"/>
          <w:sz w:val="28"/>
          <w:szCs w:val="28"/>
          <w:lang w:bidi="ar-SA"/>
        </w:rPr>
        <w:t xml:space="preserve"> торговы</w:t>
      </w:r>
      <w:r w:rsidR="002714DC" w:rsidRPr="005F2719">
        <w:rPr>
          <w:rFonts w:ascii="Times New Roman" w:hAnsi="Times New Roman" w:cs="Times New Roman"/>
          <w:color w:val="auto"/>
          <w:sz w:val="28"/>
          <w:szCs w:val="28"/>
          <w:lang w:bidi="ar-SA"/>
        </w:rPr>
        <w:t>м</w:t>
      </w:r>
      <w:r w:rsidR="006B20B7" w:rsidRPr="005F2719">
        <w:rPr>
          <w:rFonts w:ascii="Times New Roman" w:hAnsi="Times New Roman" w:cs="Times New Roman"/>
          <w:color w:val="auto"/>
          <w:sz w:val="28"/>
          <w:szCs w:val="28"/>
          <w:lang w:bidi="ar-SA"/>
        </w:rPr>
        <w:t xml:space="preserve"> объект</w:t>
      </w:r>
      <w:r w:rsidR="002714DC" w:rsidRPr="005F2719">
        <w:rPr>
          <w:rFonts w:ascii="Times New Roman" w:hAnsi="Times New Roman" w:cs="Times New Roman"/>
          <w:color w:val="auto"/>
          <w:sz w:val="28"/>
          <w:szCs w:val="28"/>
          <w:lang w:bidi="ar-SA"/>
        </w:rPr>
        <w:t xml:space="preserve">ом понимается </w:t>
      </w:r>
      <w:r w:rsidR="006B20B7" w:rsidRPr="005F2719">
        <w:rPr>
          <w:rFonts w:ascii="Times New Roman" w:hAnsi="Times New Roman" w:cs="Times New Roman"/>
          <w:color w:val="auto"/>
          <w:sz w:val="28"/>
          <w:szCs w:val="28"/>
          <w:lang w:bidi="ar-SA"/>
        </w:rPr>
        <w:t>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w:t>
      </w:r>
      <w:r w:rsidR="002714DC" w:rsidRPr="005F2719">
        <w:rPr>
          <w:rFonts w:ascii="Times New Roman" w:hAnsi="Times New Roman" w:cs="Times New Roman"/>
          <w:color w:val="auto"/>
          <w:sz w:val="28"/>
          <w:szCs w:val="28"/>
          <w:lang w:bidi="ar-SA"/>
        </w:rPr>
        <w:t>ом числе передвижное сооружение (торговый павильон, киоск, торговая палатка, елочный базар</w:t>
      </w:r>
      <w:r w:rsidR="00D17589" w:rsidRPr="005F2719">
        <w:rPr>
          <w:rFonts w:ascii="Times New Roman" w:hAnsi="Times New Roman" w:cs="Times New Roman"/>
          <w:color w:val="auto"/>
          <w:sz w:val="28"/>
          <w:szCs w:val="28"/>
          <w:lang w:bidi="ar-SA"/>
        </w:rPr>
        <w:t>, торговая тележка, торговая галерея и др.)</w:t>
      </w:r>
      <w:r w:rsidR="007362CD" w:rsidRPr="005F2719">
        <w:rPr>
          <w:rFonts w:ascii="Times New Roman" w:hAnsi="Times New Roman" w:cs="Times New Roman"/>
          <w:color w:val="auto"/>
          <w:sz w:val="28"/>
          <w:szCs w:val="28"/>
          <w:lang w:bidi="ar-SA"/>
        </w:rPr>
        <w:t>.</w:t>
      </w:r>
    </w:p>
    <w:p w14:paraId="7C46367B" w14:textId="177781FC" w:rsidR="008A465F" w:rsidRPr="005F2719" w:rsidRDefault="007362CD" w:rsidP="00E407A3">
      <w:pPr>
        <w:pStyle w:val="af1"/>
        <w:autoSpaceDE w:val="0"/>
        <w:autoSpaceDN w:val="0"/>
        <w:adjustRightInd w:val="0"/>
        <w:ind w:left="0"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2. </w:t>
      </w:r>
      <w:r w:rsidR="005F2DEC" w:rsidRPr="005F2719">
        <w:rPr>
          <w:rFonts w:ascii="Times New Roman" w:hAnsi="Times New Roman" w:cs="Times New Roman"/>
          <w:color w:val="auto"/>
          <w:sz w:val="28"/>
          <w:szCs w:val="28"/>
          <w:lang w:bidi="ar-SA"/>
        </w:rPr>
        <w:t>Не допускается размещение нестационарных торговых объектов:</w:t>
      </w:r>
    </w:p>
    <w:p w14:paraId="2CA4F73C" w14:textId="5D0F9DE6" w:rsidR="007362CD" w:rsidRPr="005F2719" w:rsidRDefault="007362CD"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в арках зданий, на газонах, </w:t>
      </w:r>
      <w:r w:rsidR="009B536E" w:rsidRPr="005F2719">
        <w:rPr>
          <w:rFonts w:ascii="Times New Roman" w:hAnsi="Times New Roman" w:cs="Times New Roman"/>
          <w:color w:val="auto"/>
          <w:sz w:val="28"/>
          <w:szCs w:val="28"/>
          <w:lang w:bidi="ar-SA"/>
        </w:rPr>
        <w:t xml:space="preserve">цветниках, </w:t>
      </w:r>
      <w:r w:rsidRPr="005F2719">
        <w:rPr>
          <w:rFonts w:ascii="Times New Roman" w:hAnsi="Times New Roman" w:cs="Times New Roman"/>
          <w:color w:val="auto"/>
          <w:sz w:val="28"/>
          <w:szCs w:val="28"/>
          <w:lang w:bidi="ar-SA"/>
        </w:rPr>
        <w:t>детских и спортивных п</w:t>
      </w:r>
      <w:r w:rsidR="00042EF9" w:rsidRPr="005F2719">
        <w:rPr>
          <w:rFonts w:ascii="Times New Roman" w:hAnsi="Times New Roman" w:cs="Times New Roman"/>
          <w:color w:val="auto"/>
          <w:sz w:val="28"/>
          <w:szCs w:val="28"/>
          <w:lang w:bidi="ar-SA"/>
        </w:rPr>
        <w:t>лощадках, транспортных стоянках,</w:t>
      </w:r>
      <w:r w:rsidR="00DE7059" w:rsidRPr="005F2719">
        <w:rPr>
          <w:rFonts w:ascii="Times New Roman" w:hAnsi="Times New Roman" w:cs="Times New Roman"/>
          <w:color w:val="auto"/>
          <w:sz w:val="28"/>
          <w:szCs w:val="28"/>
          <w:lang w:bidi="ar-SA"/>
        </w:rPr>
        <w:t xml:space="preserve"> во дворах, </w:t>
      </w:r>
      <w:r w:rsidR="00042EF9" w:rsidRPr="005F2719">
        <w:rPr>
          <w:rFonts w:ascii="Times New Roman" w:hAnsi="Times New Roman" w:cs="Times New Roman"/>
          <w:color w:val="auto"/>
          <w:sz w:val="28"/>
          <w:szCs w:val="28"/>
          <w:lang w:bidi="ar-SA"/>
        </w:rPr>
        <w:t>площадках для отдыха</w:t>
      </w:r>
      <w:r w:rsidR="006F4A19" w:rsidRPr="005F2719">
        <w:rPr>
          <w:rFonts w:ascii="Times New Roman" w:hAnsi="Times New Roman" w:cs="Times New Roman"/>
          <w:color w:val="auto"/>
          <w:sz w:val="28"/>
          <w:szCs w:val="28"/>
          <w:lang w:bidi="ar-SA"/>
        </w:rPr>
        <w:t>;</w:t>
      </w:r>
    </w:p>
    <w:p w14:paraId="4FAD77A9" w14:textId="1AD44960" w:rsidR="00595893"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ближе 10 метров от посадочных площадок пассажирского транспорта</w:t>
      </w:r>
      <w:r w:rsidR="00E774C6" w:rsidRPr="005F2719">
        <w:rPr>
          <w:rFonts w:ascii="Times New Roman" w:hAnsi="Times New Roman" w:cs="Times New Roman"/>
          <w:color w:val="auto"/>
          <w:sz w:val="28"/>
          <w:szCs w:val="28"/>
          <w:lang w:bidi="ar-SA"/>
        </w:rPr>
        <w:t>;</w:t>
      </w:r>
    </w:p>
    <w:p w14:paraId="4CD47772" w14:textId="55BCAC76" w:rsidR="00ED1C56" w:rsidRPr="005F2719" w:rsidRDefault="00ED1C5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sz w:val="28"/>
          <w:szCs w:val="28"/>
        </w:rPr>
        <w:t xml:space="preserve">в пределах треугольников видимости на нерегулируемых перекрестках и примыканиях улиц и дорог, на пешеходных переходах и ближе 5 метров перед ними, </w:t>
      </w:r>
      <w:r w:rsidRPr="005F2719">
        <w:rPr>
          <w:rFonts w:ascii="Times New Roman" w:hAnsi="Times New Roman" w:cs="Times New Roman"/>
          <w:color w:val="auto"/>
          <w:sz w:val="28"/>
          <w:szCs w:val="28"/>
        </w:rPr>
        <w:t>на проезжей части улично-дорожной сети</w:t>
      </w:r>
      <w:r w:rsidRPr="005F2719">
        <w:rPr>
          <w:rFonts w:ascii="Times New Roman" w:hAnsi="Times New Roman" w:cs="Times New Roman"/>
          <w:color w:val="auto"/>
          <w:sz w:val="28"/>
          <w:szCs w:val="28"/>
          <w:lang w:bidi="ar-SA"/>
        </w:rPr>
        <w:t xml:space="preserve">, </w:t>
      </w:r>
      <w:r w:rsidRPr="005F2719">
        <w:rPr>
          <w:rFonts w:ascii="Times New Roman" w:hAnsi="Times New Roman" w:cs="Times New Roman"/>
          <w:color w:val="auto"/>
          <w:sz w:val="28"/>
          <w:szCs w:val="28"/>
        </w:rPr>
        <w:t xml:space="preserve">а также внутриквартальных проездах и территориях </w:t>
      </w:r>
      <w:r w:rsidRPr="005F2719">
        <w:rPr>
          <w:rFonts w:ascii="Times New Roman" w:hAnsi="Times New Roman" w:cs="Times New Roman"/>
          <w:color w:val="auto"/>
          <w:sz w:val="28"/>
          <w:szCs w:val="28"/>
          <w:lang w:bidi="ar-SA"/>
        </w:rPr>
        <w:t>парковок автотранспорта;</w:t>
      </w:r>
    </w:p>
    <w:p w14:paraId="0DF71D38" w14:textId="4B2FF3B8" w:rsidR="003776D6"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на пешеходной части тротуаров и дорожек и в иных случаях, предусмотренных СП 42.13330.2016 </w:t>
      </w:r>
      <w:r w:rsidR="004F24C7" w:rsidRPr="005F2719">
        <w:rPr>
          <w:rFonts w:ascii="Times New Roman" w:hAnsi="Times New Roman" w:cs="Times New Roman"/>
          <w:color w:val="auto"/>
          <w:sz w:val="28"/>
          <w:szCs w:val="28"/>
          <w:lang w:bidi="ar-SA"/>
        </w:rPr>
        <w:t>«</w:t>
      </w:r>
      <w:r w:rsidRPr="005F2719">
        <w:rPr>
          <w:rFonts w:ascii="Times New Roman" w:hAnsi="Times New Roman" w:cs="Times New Roman"/>
          <w:color w:val="auto"/>
          <w:sz w:val="28"/>
          <w:szCs w:val="28"/>
          <w:lang w:bidi="ar-SA"/>
        </w:rPr>
        <w:t>СНиП 2.07.01-89* Градостроительство. Планировка и застройка городских и сельских поселений</w:t>
      </w:r>
      <w:r w:rsidR="004F24C7" w:rsidRPr="005F2719">
        <w:rPr>
          <w:rFonts w:ascii="Times New Roman" w:hAnsi="Times New Roman" w:cs="Times New Roman"/>
          <w:color w:val="auto"/>
          <w:sz w:val="28"/>
          <w:szCs w:val="28"/>
          <w:lang w:bidi="ar-SA"/>
        </w:rPr>
        <w:t>»</w:t>
      </w:r>
      <w:r w:rsidRPr="005F2719">
        <w:rPr>
          <w:rFonts w:ascii="Times New Roman" w:hAnsi="Times New Roman" w:cs="Times New Roman"/>
          <w:color w:val="auto"/>
          <w:sz w:val="28"/>
          <w:szCs w:val="28"/>
          <w:lang w:bidi="ar-SA"/>
        </w:rPr>
        <w:t>;</w:t>
      </w:r>
    </w:p>
    <w:p w14:paraId="5C28A7C9" w14:textId="3C4C49EC" w:rsidR="003715AB" w:rsidRPr="005F2719" w:rsidRDefault="00E774C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совместно с остановочными павильонами;</w:t>
      </w:r>
    </w:p>
    <w:p w14:paraId="1EB9BDF0" w14:textId="3715D949" w:rsidR="003776D6"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ближе 25 метров от вентиляционных шахт, 15 метров - от окон жилых помещений, от витрин торговых организаций;</w:t>
      </w:r>
    </w:p>
    <w:p w14:paraId="56B85396" w14:textId="578FA225" w:rsidR="003715AB" w:rsidRPr="005F2719" w:rsidRDefault="003715AB"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территориях, занятых инженерными коммуникациями и их охранными зонами, на территории выделенных технических (охранных) зон;</w:t>
      </w:r>
    </w:p>
    <w:p w14:paraId="786B928E" w14:textId="6089C7C9" w:rsidR="00D4176F"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под железнодорожными путепроводами и авто</w:t>
      </w:r>
      <w:r w:rsidR="00D4176F" w:rsidRPr="005F2719">
        <w:rPr>
          <w:rFonts w:ascii="Times New Roman" w:hAnsi="Times New Roman" w:cs="Times New Roman"/>
          <w:color w:val="auto"/>
          <w:sz w:val="28"/>
          <w:szCs w:val="28"/>
          <w:lang w:bidi="ar-SA"/>
        </w:rPr>
        <w:t>мобильными эстакадами, мостами;</w:t>
      </w:r>
    </w:p>
    <w:p w14:paraId="51E25575" w14:textId="20C242F6" w:rsidR="00D4176F"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в надземных и подземных переходах, а также в 15-метровой охранной зоне от входов (выход</w:t>
      </w:r>
      <w:r w:rsidR="008E5902" w:rsidRPr="005F2719">
        <w:rPr>
          <w:rFonts w:ascii="Times New Roman" w:hAnsi="Times New Roman" w:cs="Times New Roman"/>
          <w:color w:val="auto"/>
          <w:sz w:val="28"/>
          <w:szCs w:val="28"/>
          <w:lang w:bidi="ar-SA"/>
        </w:rPr>
        <w:t xml:space="preserve">ов) в подземные переходы, </w:t>
      </w:r>
      <w:r w:rsidRPr="005F2719">
        <w:rPr>
          <w:rFonts w:ascii="Times New Roman" w:hAnsi="Times New Roman" w:cs="Times New Roman"/>
          <w:color w:val="auto"/>
          <w:sz w:val="28"/>
          <w:szCs w:val="28"/>
          <w:lang w:bidi="ar-SA"/>
        </w:rPr>
        <w:t>за исключением объектов, используемых для реализации пе</w:t>
      </w:r>
      <w:r w:rsidR="00D4176F" w:rsidRPr="005F2719">
        <w:rPr>
          <w:rFonts w:ascii="Times New Roman" w:hAnsi="Times New Roman" w:cs="Times New Roman"/>
          <w:color w:val="auto"/>
          <w:sz w:val="28"/>
          <w:szCs w:val="28"/>
          <w:lang w:bidi="ar-SA"/>
        </w:rPr>
        <w:t>риодической печатной продукции;</w:t>
      </w:r>
    </w:p>
    <w:p w14:paraId="72F55DB7" w14:textId="7EE20745" w:rsidR="004E2D29" w:rsidRPr="005F2719" w:rsidRDefault="003776D6"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расстоянии менее 25 метров от мест сбора мусора и пищевых отходов, дворовых уборных, выгребных ям (за исключением НТО, в которых осуществляется торговля исключительно непродовольственными товарами);</w:t>
      </w:r>
    </w:p>
    <w:p w14:paraId="4A192B1E" w14:textId="1F46D806" w:rsidR="001D32A2" w:rsidRPr="005F2719" w:rsidRDefault="00A4267E"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в случае если размещение нестационарного торгового объекта</w:t>
      </w:r>
      <w:r w:rsidR="003776D6" w:rsidRPr="005F2719">
        <w:rPr>
          <w:rFonts w:ascii="Times New Roman" w:hAnsi="Times New Roman" w:cs="Times New Roman"/>
          <w:color w:val="auto"/>
          <w:sz w:val="28"/>
          <w:szCs w:val="28"/>
          <w:lang w:bidi="ar-SA"/>
        </w:rPr>
        <w:t xml:space="preserve">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w:t>
      </w:r>
      <w:r w:rsidR="001D32A2" w:rsidRPr="005F2719">
        <w:rPr>
          <w:rFonts w:ascii="Times New Roman" w:hAnsi="Times New Roman" w:cs="Times New Roman"/>
          <w:color w:val="auto"/>
          <w:sz w:val="28"/>
          <w:szCs w:val="28"/>
          <w:lang w:bidi="ar-SA"/>
        </w:rPr>
        <w:t>лодцы, краны, гидранты и т.д.);</w:t>
      </w:r>
    </w:p>
    <w:p w14:paraId="4297FEA2" w14:textId="7BDA2FD9" w:rsidR="00A539C5" w:rsidRPr="005F2719" w:rsidRDefault="00A539C5"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ближе 25 метров от зданий и границ земельных участков под зданиями, в которых располагаются органы публичной власти, образовательные организации;</w:t>
      </w:r>
    </w:p>
    <w:p w14:paraId="5C10536F" w14:textId="7C6A9795" w:rsidR="006F4A19" w:rsidRPr="005F2719" w:rsidRDefault="006F4A19"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территории зеленых насаждений общего пользования;</w:t>
      </w:r>
    </w:p>
    <w:p w14:paraId="795DA735" w14:textId="204623CB" w:rsidR="00B81B75" w:rsidRPr="005F2719" w:rsidRDefault="00B81B75"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земельных участках, в отношении которых не установлен вид разрешенного использования, допускающий размещение таких объектов</w:t>
      </w:r>
      <w:r w:rsidR="00EA22E9" w:rsidRPr="005F2719">
        <w:rPr>
          <w:rFonts w:ascii="Times New Roman" w:hAnsi="Times New Roman" w:cs="Times New Roman"/>
          <w:color w:val="auto"/>
          <w:sz w:val="28"/>
          <w:szCs w:val="28"/>
          <w:lang w:bidi="ar-SA"/>
        </w:rPr>
        <w:t>;</w:t>
      </w:r>
    </w:p>
    <w:p w14:paraId="18E48CF3" w14:textId="54D8C7F1" w:rsidR="00EA22E9" w:rsidRPr="005F2719" w:rsidRDefault="00EA22E9"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lastRenderedPageBreak/>
        <w:t xml:space="preserve">в пределах красных линий </w:t>
      </w:r>
      <w:r w:rsidR="009A3BBC" w:rsidRPr="005F2719">
        <w:rPr>
          <w:rFonts w:ascii="Times New Roman" w:hAnsi="Times New Roman" w:cs="Times New Roman"/>
          <w:color w:val="auto"/>
          <w:sz w:val="28"/>
          <w:szCs w:val="28"/>
          <w:lang w:bidi="ar-SA"/>
        </w:rPr>
        <w:t xml:space="preserve">улично-дорожной сети в населенных пунктах и </w:t>
      </w:r>
      <w:r w:rsidRPr="005F2719">
        <w:rPr>
          <w:rFonts w:ascii="Times New Roman" w:hAnsi="Times New Roman" w:cs="Times New Roman"/>
          <w:color w:val="auto"/>
          <w:sz w:val="28"/>
          <w:szCs w:val="28"/>
          <w:lang w:bidi="ar-SA"/>
        </w:rPr>
        <w:t>автомобильных дорог</w:t>
      </w:r>
      <w:r w:rsidR="007042A0" w:rsidRPr="005F2719">
        <w:rPr>
          <w:rFonts w:ascii="Times New Roman" w:hAnsi="Times New Roman" w:cs="Times New Roman"/>
          <w:color w:val="auto"/>
          <w:sz w:val="28"/>
          <w:szCs w:val="28"/>
          <w:lang w:bidi="ar-SA"/>
        </w:rPr>
        <w:t xml:space="preserve"> местного значения;</w:t>
      </w:r>
    </w:p>
    <w:p w14:paraId="130000F3" w14:textId="3DF3BAED" w:rsidR="00D92B2E" w:rsidRPr="005F2719" w:rsidRDefault="00D92B2E"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на грунтовом, травяном и песчаном покрытиях;</w:t>
      </w:r>
    </w:p>
    <w:p w14:paraId="02312660" w14:textId="02FACA7A" w:rsidR="00652EDD" w:rsidRPr="005F2719" w:rsidRDefault="00652EDD" w:rsidP="00E407A3">
      <w:pPr>
        <w:widowControl/>
        <w:autoSpaceDE w:val="0"/>
        <w:autoSpaceDN w:val="0"/>
        <w:adjustRightInd w:val="0"/>
        <w:ind w:firstLine="851"/>
        <w:jc w:val="both"/>
        <w:rPr>
          <w:rFonts w:ascii="Times New Roman" w:hAnsi="Times New Roman" w:cs="Times New Roman"/>
          <w:color w:val="auto"/>
          <w:sz w:val="28"/>
          <w:szCs w:val="28"/>
          <w:lang w:bidi="ar-SA"/>
        </w:rPr>
      </w:pPr>
      <w:r w:rsidRPr="005F2719">
        <w:rPr>
          <w:rFonts w:ascii="Times New Roman" w:hAnsi="Times New Roman" w:cs="Times New Roman"/>
          <w:color w:val="auto"/>
          <w:sz w:val="28"/>
          <w:szCs w:val="28"/>
          <w:lang w:bidi="ar-SA"/>
        </w:rPr>
        <w:t xml:space="preserve">с нарушением санитарных, градостроительных, противопожарных норм и </w:t>
      </w:r>
      <w:r w:rsidR="0073728D" w:rsidRPr="005F2719">
        <w:rPr>
          <w:rFonts w:ascii="Times New Roman" w:hAnsi="Times New Roman" w:cs="Times New Roman"/>
          <w:color w:val="auto"/>
          <w:sz w:val="28"/>
          <w:szCs w:val="28"/>
          <w:lang w:bidi="ar-SA"/>
        </w:rPr>
        <w:t xml:space="preserve">настоящих </w:t>
      </w:r>
      <w:r w:rsidRPr="005F2719">
        <w:rPr>
          <w:rFonts w:ascii="Times New Roman" w:hAnsi="Times New Roman" w:cs="Times New Roman"/>
          <w:color w:val="auto"/>
          <w:sz w:val="28"/>
          <w:szCs w:val="28"/>
          <w:lang w:bidi="ar-SA"/>
        </w:rPr>
        <w:t>правил</w:t>
      </w:r>
      <w:r w:rsidR="009B30AE" w:rsidRPr="005F2719">
        <w:rPr>
          <w:rFonts w:ascii="Times New Roman" w:hAnsi="Times New Roman" w:cs="Times New Roman"/>
          <w:color w:val="auto"/>
          <w:sz w:val="28"/>
          <w:szCs w:val="28"/>
          <w:lang w:bidi="ar-SA"/>
        </w:rPr>
        <w:t>.</w:t>
      </w:r>
    </w:p>
    <w:p w14:paraId="3299D7EA" w14:textId="43740461" w:rsidR="003F4CC0" w:rsidRPr="005F2719" w:rsidRDefault="0084278C" w:rsidP="00E407A3">
      <w:pPr>
        <w:ind w:firstLine="851"/>
        <w:jc w:val="both"/>
        <w:rPr>
          <w:rFonts w:ascii="Times New Roman" w:hAnsi="Times New Roman" w:cs="Times New Roman"/>
          <w:color w:val="auto"/>
          <w:sz w:val="28"/>
          <w:szCs w:val="28"/>
        </w:rPr>
      </w:pPr>
      <w:r w:rsidRPr="005F2719">
        <w:rPr>
          <w:rFonts w:ascii="Times New Roman" w:hAnsi="Times New Roman" w:cs="Times New Roman"/>
          <w:sz w:val="28"/>
          <w:szCs w:val="28"/>
        </w:rPr>
        <w:t xml:space="preserve">3. </w:t>
      </w:r>
      <w:r w:rsidR="003F4CC0" w:rsidRPr="005F2719">
        <w:rPr>
          <w:rFonts w:ascii="Times New Roman" w:hAnsi="Times New Roman" w:cs="Times New Roman"/>
          <w:sz w:val="28"/>
          <w:szCs w:val="28"/>
        </w:rPr>
        <w:t xml:space="preserve">Размещение нестационарных торговых объектов должно обеспечивать свободное движение пешеходов </w:t>
      </w:r>
      <w:r w:rsidR="003F4CC0" w:rsidRPr="005F2719">
        <w:rPr>
          <w:rFonts w:ascii="Times New Roman" w:hAnsi="Times New Roman" w:cs="Times New Roman"/>
          <w:color w:val="auto"/>
          <w:sz w:val="28"/>
          <w:szCs w:val="28"/>
        </w:rPr>
        <w:t>и доступ потребителей к торговым объектам, в том числе обеспечение безбарьерной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14:paraId="52FCF7D6" w14:textId="1B7B4610" w:rsidR="00F54FDD" w:rsidRPr="005F2719" w:rsidRDefault="0084278C" w:rsidP="00E407A3">
      <w:pPr>
        <w:widowControl/>
        <w:autoSpaceDE w:val="0"/>
        <w:autoSpaceDN w:val="0"/>
        <w:adjustRightInd w:val="0"/>
        <w:ind w:firstLine="851"/>
        <w:jc w:val="both"/>
        <w:rPr>
          <w:rFonts w:ascii="Times New Roman" w:hAnsi="Times New Roman" w:cs="Times New Roman"/>
          <w:sz w:val="28"/>
          <w:szCs w:val="28"/>
          <w:lang w:eastAsia="en-US"/>
        </w:rPr>
      </w:pPr>
      <w:r w:rsidRPr="005F2719">
        <w:rPr>
          <w:rFonts w:ascii="Times New Roman" w:hAnsi="Times New Roman" w:cs="Times New Roman"/>
          <w:color w:val="auto"/>
          <w:sz w:val="28"/>
          <w:szCs w:val="28"/>
          <w:lang w:bidi="ar-SA"/>
        </w:rPr>
        <w:t>4.</w:t>
      </w:r>
      <w:r w:rsidR="00F54FDD" w:rsidRPr="005F2719">
        <w:rPr>
          <w:rFonts w:ascii="Times New Roman" w:hAnsi="Times New Roman" w:cs="Times New Roman"/>
          <w:sz w:val="28"/>
          <w:szCs w:val="28"/>
        </w:rPr>
        <w:t xml:space="preserve"> При установке нестационарных торговых объектов не допускается заглубление фундамента, целостность покрытия не должна быть нарушена.</w:t>
      </w:r>
    </w:p>
    <w:p w14:paraId="4DBCB6B1" w14:textId="2DB59E87" w:rsidR="00F54FDD"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5</w:t>
      </w:r>
      <w:r w:rsidR="005D0F07" w:rsidRPr="005F2719">
        <w:rPr>
          <w:rFonts w:ascii="Times New Roman" w:hAnsi="Times New Roman" w:cs="Times New Roman"/>
          <w:sz w:val="28"/>
          <w:szCs w:val="28"/>
        </w:rPr>
        <w:t>. Не допускается</w:t>
      </w:r>
      <w:r w:rsidR="00F54FDD" w:rsidRPr="005F2719">
        <w:rPr>
          <w:rFonts w:ascii="Times New Roman" w:hAnsi="Times New Roman" w:cs="Times New Roman"/>
          <w:sz w:val="28"/>
          <w:szCs w:val="28"/>
        </w:rPr>
        <w:t xml:space="preserve"> </w:t>
      </w:r>
      <w:r w:rsidR="004F10D3" w:rsidRPr="005F2719">
        <w:rPr>
          <w:rFonts w:ascii="Times New Roman" w:hAnsi="Times New Roman" w:cs="Times New Roman"/>
          <w:color w:val="auto"/>
          <w:sz w:val="28"/>
          <w:szCs w:val="28"/>
          <w:lang w:bidi="ar-SA"/>
        </w:rPr>
        <w:t xml:space="preserve">устанавливать и использовать торговое и иное оборудование на прилегающей к </w:t>
      </w:r>
      <w:r w:rsidR="00FC377E" w:rsidRPr="005F2719">
        <w:rPr>
          <w:rFonts w:ascii="Times New Roman" w:hAnsi="Times New Roman" w:cs="Times New Roman"/>
          <w:color w:val="auto"/>
          <w:sz w:val="28"/>
          <w:szCs w:val="28"/>
          <w:lang w:bidi="ar-SA"/>
        </w:rPr>
        <w:t>нестационарным</w:t>
      </w:r>
      <w:r w:rsidR="00A4267E" w:rsidRPr="005F2719">
        <w:rPr>
          <w:rFonts w:ascii="Times New Roman" w:hAnsi="Times New Roman" w:cs="Times New Roman"/>
          <w:color w:val="auto"/>
          <w:sz w:val="28"/>
          <w:szCs w:val="28"/>
          <w:lang w:bidi="ar-SA"/>
        </w:rPr>
        <w:t xml:space="preserve"> торгов</w:t>
      </w:r>
      <w:r w:rsidR="00FC377E" w:rsidRPr="005F2719">
        <w:rPr>
          <w:rFonts w:ascii="Times New Roman" w:hAnsi="Times New Roman" w:cs="Times New Roman"/>
          <w:color w:val="auto"/>
          <w:sz w:val="28"/>
          <w:szCs w:val="28"/>
          <w:lang w:bidi="ar-SA"/>
        </w:rPr>
        <w:t>ым</w:t>
      </w:r>
      <w:r w:rsidR="00A4267E" w:rsidRPr="005F2719">
        <w:rPr>
          <w:rFonts w:ascii="Times New Roman" w:hAnsi="Times New Roman" w:cs="Times New Roman"/>
          <w:color w:val="auto"/>
          <w:sz w:val="28"/>
          <w:szCs w:val="28"/>
          <w:lang w:bidi="ar-SA"/>
        </w:rPr>
        <w:t xml:space="preserve"> объект</w:t>
      </w:r>
      <w:r w:rsidR="00FC377E" w:rsidRPr="005F2719">
        <w:rPr>
          <w:rFonts w:ascii="Times New Roman" w:hAnsi="Times New Roman" w:cs="Times New Roman"/>
          <w:color w:val="auto"/>
          <w:sz w:val="28"/>
          <w:szCs w:val="28"/>
          <w:lang w:bidi="ar-SA"/>
        </w:rPr>
        <w:t>ам</w:t>
      </w:r>
      <w:r w:rsidR="004F10D3" w:rsidRPr="005F2719">
        <w:rPr>
          <w:rFonts w:ascii="Times New Roman" w:hAnsi="Times New Roman" w:cs="Times New Roman"/>
          <w:color w:val="auto"/>
          <w:sz w:val="28"/>
          <w:szCs w:val="28"/>
          <w:lang w:bidi="ar-SA"/>
        </w:rPr>
        <w:t xml:space="preserve"> территории</w:t>
      </w:r>
      <w:r w:rsidR="004F10D3" w:rsidRPr="005F2719">
        <w:rPr>
          <w:rFonts w:ascii="Times New Roman" w:hAnsi="Times New Roman" w:cs="Times New Roman"/>
          <w:sz w:val="28"/>
          <w:szCs w:val="28"/>
        </w:rPr>
        <w:t xml:space="preserve">, </w:t>
      </w:r>
      <w:r w:rsidR="00F54FDD" w:rsidRPr="005F2719">
        <w:rPr>
          <w:rFonts w:ascii="Times New Roman" w:hAnsi="Times New Roman" w:cs="Times New Roman"/>
          <w:sz w:val="28"/>
          <w:szCs w:val="28"/>
        </w:rPr>
        <w:t>складировать товар, упаковку или мусор на элементах благоустройства и прилегающей к нестационарным торговым объектам территории.</w:t>
      </w:r>
    </w:p>
    <w:p w14:paraId="5BB977FF" w14:textId="01B5C609" w:rsidR="00D0750A" w:rsidRPr="005F2719" w:rsidRDefault="00D0750A" w:rsidP="00E407A3">
      <w:pPr>
        <w:ind w:firstLine="851"/>
        <w:jc w:val="both"/>
        <w:rPr>
          <w:rFonts w:ascii="Times New Roman" w:hAnsi="Times New Roman" w:cs="Times New Roman"/>
          <w:sz w:val="28"/>
          <w:szCs w:val="28"/>
        </w:rPr>
      </w:pPr>
      <w:r w:rsidRPr="005F2719">
        <w:rPr>
          <w:rFonts w:ascii="Times New Roman" w:hAnsi="Times New Roman" w:cs="Times New Roman"/>
          <w:color w:val="auto"/>
          <w:sz w:val="28"/>
          <w:szCs w:val="28"/>
          <w:lang w:bidi="ar-SA"/>
        </w:rPr>
        <w:t>Те</w:t>
      </w:r>
      <w:r w:rsidR="00FC377E" w:rsidRPr="005F2719">
        <w:rPr>
          <w:rFonts w:ascii="Times New Roman" w:hAnsi="Times New Roman" w:cs="Times New Roman"/>
          <w:color w:val="auto"/>
          <w:sz w:val="28"/>
          <w:szCs w:val="28"/>
          <w:lang w:bidi="ar-SA"/>
        </w:rPr>
        <w:t>рритория, прилегающая к нестационарным торговым объектам</w:t>
      </w:r>
      <w:r w:rsidRPr="005F2719">
        <w:rPr>
          <w:rFonts w:ascii="Times New Roman" w:hAnsi="Times New Roman" w:cs="Times New Roman"/>
          <w:color w:val="auto"/>
          <w:sz w:val="28"/>
          <w:szCs w:val="28"/>
          <w:lang w:bidi="ar-SA"/>
        </w:rPr>
        <w:t>, должна соответствовать правилам благоустройства и(или) нормативам градостроительного проектирования.</w:t>
      </w:r>
    </w:p>
    <w:p w14:paraId="753D475A" w14:textId="357B017D" w:rsidR="00F54FDD"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6</w:t>
      </w:r>
      <w:r w:rsidR="005D0F07" w:rsidRPr="005F2719">
        <w:rPr>
          <w:rFonts w:ascii="Times New Roman" w:hAnsi="Times New Roman" w:cs="Times New Roman"/>
          <w:sz w:val="28"/>
          <w:szCs w:val="28"/>
        </w:rPr>
        <w:t>.</w:t>
      </w:r>
      <w:r w:rsidR="00F54FDD" w:rsidRPr="005F2719">
        <w:rPr>
          <w:rFonts w:ascii="Times New Roman" w:hAnsi="Times New Roman" w:cs="Times New Roman"/>
          <w:sz w:val="28"/>
          <w:szCs w:val="28"/>
        </w:rPr>
        <w:t xml:space="preserve"> Транспортное обслуживание нестационарных торговых объектов и загрузка их товарами не должны снижать безопасность движения пешеходов и транспорта.</w:t>
      </w:r>
    </w:p>
    <w:p w14:paraId="4AE7401B" w14:textId="4AF4F76C" w:rsidR="000F70DB"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7</w:t>
      </w:r>
      <w:r w:rsidR="004F10D3" w:rsidRPr="005F2719">
        <w:rPr>
          <w:rFonts w:ascii="Times New Roman" w:hAnsi="Times New Roman" w:cs="Times New Roman"/>
          <w:sz w:val="28"/>
          <w:szCs w:val="28"/>
        </w:rPr>
        <w:t xml:space="preserve">. </w:t>
      </w:r>
      <w:r w:rsidR="00464A3A" w:rsidRPr="005F2719">
        <w:rPr>
          <w:rFonts w:ascii="Times New Roman" w:hAnsi="Times New Roman" w:cs="Times New Roman"/>
          <w:color w:val="auto"/>
          <w:sz w:val="28"/>
          <w:szCs w:val="28"/>
          <w:lang w:bidi="ar-SA"/>
        </w:rPr>
        <w:t>Внешний вид нестационарного торгового объекта</w:t>
      </w:r>
      <w:r w:rsidR="004F10D3" w:rsidRPr="005F2719">
        <w:rPr>
          <w:rFonts w:ascii="Times New Roman" w:hAnsi="Times New Roman" w:cs="Times New Roman"/>
          <w:color w:val="auto"/>
          <w:sz w:val="28"/>
          <w:szCs w:val="28"/>
          <w:lang w:bidi="ar-SA"/>
        </w:rPr>
        <w:t xml:space="preserve"> должен соответствовать установленным</w:t>
      </w:r>
      <w:r w:rsidR="000F70DB" w:rsidRPr="005F2719">
        <w:rPr>
          <w:rFonts w:ascii="Times New Roman" w:hAnsi="Times New Roman" w:cs="Times New Roman"/>
          <w:color w:val="auto"/>
          <w:sz w:val="28"/>
          <w:szCs w:val="28"/>
          <w:lang w:bidi="ar-SA"/>
        </w:rPr>
        <w:t xml:space="preserve"> настоящими</w:t>
      </w:r>
      <w:r w:rsidR="004F10D3" w:rsidRPr="005F2719">
        <w:rPr>
          <w:rFonts w:ascii="Times New Roman" w:hAnsi="Times New Roman" w:cs="Times New Roman"/>
          <w:color w:val="auto"/>
          <w:sz w:val="28"/>
          <w:szCs w:val="28"/>
          <w:lang w:bidi="ar-SA"/>
        </w:rPr>
        <w:t xml:space="preserve"> правилами требованиям к внешнему виду </w:t>
      </w:r>
      <w:r w:rsidR="00464A3A" w:rsidRPr="005F2719">
        <w:rPr>
          <w:rFonts w:ascii="Times New Roman" w:hAnsi="Times New Roman" w:cs="Times New Roman"/>
          <w:color w:val="auto"/>
          <w:sz w:val="28"/>
          <w:szCs w:val="28"/>
          <w:lang w:bidi="ar-SA"/>
        </w:rPr>
        <w:t>нестационарного торгового объекта</w:t>
      </w:r>
      <w:r w:rsidR="004F10D3" w:rsidRPr="005F2719">
        <w:rPr>
          <w:rFonts w:ascii="Times New Roman" w:hAnsi="Times New Roman" w:cs="Times New Roman"/>
          <w:color w:val="auto"/>
          <w:sz w:val="28"/>
          <w:szCs w:val="28"/>
          <w:lang w:bidi="ar-SA"/>
        </w:rPr>
        <w:t>.</w:t>
      </w:r>
    </w:p>
    <w:p w14:paraId="249321C1" w14:textId="32C4C101" w:rsidR="000F70DB" w:rsidRPr="005F2719" w:rsidRDefault="0084278C" w:rsidP="00E407A3">
      <w:pPr>
        <w:ind w:firstLine="851"/>
        <w:jc w:val="both"/>
        <w:rPr>
          <w:rFonts w:ascii="Times New Roman" w:hAnsi="Times New Roman" w:cs="Times New Roman"/>
          <w:sz w:val="28"/>
          <w:szCs w:val="28"/>
        </w:rPr>
      </w:pPr>
      <w:r w:rsidRPr="005F2719">
        <w:rPr>
          <w:rFonts w:ascii="Times New Roman" w:hAnsi="Times New Roman" w:cs="Times New Roman"/>
          <w:sz w:val="28"/>
          <w:szCs w:val="28"/>
        </w:rPr>
        <w:t>8</w:t>
      </w:r>
      <w:r w:rsidR="004F10D3" w:rsidRPr="005F2719">
        <w:rPr>
          <w:rFonts w:ascii="Times New Roman" w:hAnsi="Times New Roman" w:cs="Times New Roman"/>
          <w:color w:val="auto"/>
          <w:sz w:val="28"/>
          <w:szCs w:val="28"/>
          <w:lang w:bidi="ar-SA"/>
        </w:rPr>
        <w:t xml:space="preserve">. Планировка и конструктивное исполнение </w:t>
      </w:r>
      <w:r w:rsidR="00464A3A" w:rsidRPr="005F2719">
        <w:rPr>
          <w:rFonts w:ascii="Times New Roman" w:hAnsi="Times New Roman" w:cs="Times New Roman"/>
          <w:color w:val="auto"/>
          <w:sz w:val="28"/>
          <w:szCs w:val="28"/>
          <w:lang w:bidi="ar-SA"/>
        </w:rPr>
        <w:t>нестационарного торгового объекта</w:t>
      </w:r>
      <w:r w:rsidR="004F10D3" w:rsidRPr="005F2719">
        <w:rPr>
          <w:rFonts w:ascii="Times New Roman" w:hAnsi="Times New Roman" w:cs="Times New Roman"/>
          <w:color w:val="auto"/>
          <w:sz w:val="28"/>
          <w:szCs w:val="28"/>
          <w:lang w:bidi="ar-SA"/>
        </w:rPr>
        <w:t xml:space="preserve"> должны обеспечивать требуемые условия приема, хранения и отпуска товаров в соответствии с </w:t>
      </w:r>
      <w:hyperlink r:id="rId16" w:history="1">
        <w:r w:rsidR="004F10D3" w:rsidRPr="005F2719">
          <w:rPr>
            <w:rFonts w:ascii="Times New Roman" w:hAnsi="Times New Roman" w:cs="Times New Roman"/>
            <w:color w:val="auto"/>
            <w:sz w:val="28"/>
            <w:szCs w:val="28"/>
            <w:lang w:bidi="ar-SA"/>
          </w:rPr>
          <w:t>ГОСТ Р 54608-2011</w:t>
        </w:r>
      </w:hyperlink>
      <w:r w:rsidR="004F10D3" w:rsidRPr="005F2719">
        <w:rPr>
          <w:rFonts w:ascii="Times New Roman" w:hAnsi="Times New Roman" w:cs="Times New Roman"/>
          <w:color w:val="auto"/>
          <w:sz w:val="28"/>
          <w:szCs w:val="28"/>
          <w:lang w:bidi="ar-SA"/>
        </w:rPr>
        <w:t xml:space="preserve"> </w:t>
      </w:r>
      <w:r w:rsidR="004F24C7" w:rsidRPr="005F2719">
        <w:rPr>
          <w:rFonts w:ascii="Times New Roman" w:hAnsi="Times New Roman" w:cs="Times New Roman"/>
          <w:color w:val="auto"/>
          <w:sz w:val="28"/>
          <w:szCs w:val="28"/>
          <w:lang w:bidi="ar-SA"/>
        </w:rPr>
        <w:t>«</w:t>
      </w:r>
      <w:r w:rsidR="004F10D3" w:rsidRPr="005F2719">
        <w:rPr>
          <w:rFonts w:ascii="Times New Roman" w:hAnsi="Times New Roman" w:cs="Times New Roman"/>
          <w:color w:val="auto"/>
          <w:sz w:val="28"/>
          <w:szCs w:val="28"/>
          <w:lang w:bidi="ar-SA"/>
        </w:rPr>
        <w:t>Национальный стандарт Российской Федерации. Услуги торговли. Общие требования к объектам мелкорозничной торговли</w:t>
      </w:r>
      <w:r w:rsidR="004F24C7" w:rsidRPr="005F2719">
        <w:rPr>
          <w:rFonts w:ascii="Times New Roman" w:hAnsi="Times New Roman" w:cs="Times New Roman"/>
          <w:color w:val="auto"/>
          <w:sz w:val="28"/>
          <w:szCs w:val="28"/>
          <w:lang w:bidi="ar-SA"/>
        </w:rPr>
        <w:t>»</w:t>
      </w:r>
      <w:r w:rsidR="004F10D3" w:rsidRPr="005F2719">
        <w:rPr>
          <w:rFonts w:ascii="Times New Roman" w:hAnsi="Times New Roman" w:cs="Times New Roman"/>
          <w:color w:val="auto"/>
          <w:sz w:val="28"/>
          <w:szCs w:val="28"/>
          <w:lang w:bidi="ar-SA"/>
        </w:rPr>
        <w:t>.</w:t>
      </w:r>
    </w:p>
    <w:p w14:paraId="3B82A9B4" w14:textId="77777777" w:rsidR="00D85B60" w:rsidRPr="005F2719" w:rsidRDefault="00D85B60" w:rsidP="00E407A3">
      <w:pPr>
        <w:pStyle w:val="af1"/>
        <w:autoSpaceDE w:val="0"/>
        <w:autoSpaceDN w:val="0"/>
        <w:adjustRightInd w:val="0"/>
        <w:ind w:left="0" w:firstLine="851"/>
        <w:jc w:val="both"/>
        <w:rPr>
          <w:rFonts w:ascii="Times New Roman" w:hAnsi="Times New Roman" w:cs="Times New Roman"/>
          <w:bCs/>
          <w:color w:val="auto"/>
          <w:sz w:val="28"/>
          <w:szCs w:val="28"/>
          <w:lang w:bidi="ar-SA"/>
        </w:rPr>
      </w:pPr>
      <w:r w:rsidRPr="005F2719">
        <w:rPr>
          <w:rFonts w:ascii="Times New Roman" w:hAnsi="Times New Roman" w:cs="Times New Roman"/>
          <w:color w:val="auto"/>
          <w:sz w:val="28"/>
          <w:szCs w:val="28"/>
          <w:lang w:bidi="ar-SA"/>
        </w:rPr>
        <w:t>9. Т</w:t>
      </w:r>
      <w:r w:rsidRPr="005F2719">
        <w:rPr>
          <w:rFonts w:ascii="Times New Roman" w:hAnsi="Times New Roman" w:cs="Times New Roman"/>
          <w:bCs/>
          <w:color w:val="auto"/>
          <w:sz w:val="28"/>
          <w:szCs w:val="28"/>
          <w:lang w:bidi="ar-SA"/>
        </w:rPr>
        <w:t xml:space="preserve">ребования к внешнему виду нестационарных торговых объектов </w:t>
      </w:r>
    </w:p>
    <w:p w14:paraId="1EB527E6" w14:textId="77777777" w:rsidR="006D7E6A" w:rsidRPr="005F2719" w:rsidRDefault="00033121" w:rsidP="00E407A3">
      <w:pPr>
        <w:pStyle w:val="af1"/>
        <w:autoSpaceDE w:val="0"/>
        <w:autoSpaceDN w:val="0"/>
        <w:adjustRightInd w:val="0"/>
        <w:ind w:left="0" w:firstLine="851"/>
        <w:jc w:val="both"/>
        <w:rPr>
          <w:rFonts w:ascii="Times New Roman" w:eastAsia="Times New Roman" w:hAnsi="Times New Roman" w:cs="Times New Roman"/>
          <w:color w:val="auto"/>
          <w:sz w:val="28"/>
          <w:szCs w:val="28"/>
        </w:rPr>
      </w:pPr>
      <w:r w:rsidRPr="005F2719">
        <w:rPr>
          <w:rFonts w:ascii="Times New Roman" w:hAnsi="Times New Roman" w:cs="Times New Roman"/>
          <w:bCs/>
          <w:color w:val="auto"/>
          <w:sz w:val="28"/>
          <w:szCs w:val="28"/>
          <w:lang w:bidi="ar-SA"/>
        </w:rPr>
        <w:t xml:space="preserve">9.1. </w:t>
      </w:r>
      <w:r w:rsidR="006D7E6A" w:rsidRPr="005F2719">
        <w:rPr>
          <w:rFonts w:ascii="Times New Roman" w:eastAsia="Times New Roman" w:hAnsi="Times New Roman" w:cs="Times New Roman"/>
          <w:color w:val="auto"/>
          <w:sz w:val="28"/>
          <w:szCs w:val="28"/>
        </w:rPr>
        <w:t xml:space="preserve">Самовольные изменения внешнего вида </w:t>
      </w:r>
      <w:r w:rsidRPr="005F2719">
        <w:rPr>
          <w:rFonts w:ascii="Times New Roman" w:hAnsi="Times New Roman" w:cs="Times New Roman"/>
          <w:bCs/>
          <w:color w:val="auto"/>
          <w:sz w:val="28"/>
          <w:szCs w:val="28"/>
          <w:lang w:bidi="ar-SA"/>
        </w:rPr>
        <w:t xml:space="preserve">нестационарных торговых объектов </w:t>
      </w:r>
      <w:r w:rsidR="006D7E6A" w:rsidRPr="005F2719">
        <w:rPr>
          <w:rFonts w:ascii="Times New Roman" w:eastAsia="Times New Roman" w:hAnsi="Times New Roman" w:cs="Times New Roman"/>
          <w:color w:val="auto"/>
          <w:sz w:val="28"/>
          <w:szCs w:val="28"/>
        </w:rPr>
        <w:t>не допускаются.</w:t>
      </w:r>
      <w:r w:rsidR="001E4E39" w:rsidRPr="005F2719">
        <w:rPr>
          <w:rFonts w:ascii="Times New Roman" w:eastAsia="Times New Roman" w:hAnsi="Times New Roman" w:cs="Times New Roman"/>
          <w:color w:val="auto"/>
          <w:sz w:val="28"/>
          <w:szCs w:val="28"/>
        </w:rPr>
        <w:t xml:space="preserve"> </w:t>
      </w:r>
    </w:p>
    <w:p w14:paraId="26C85D4D" w14:textId="77777777" w:rsidR="001E4E39" w:rsidRPr="005F2719" w:rsidRDefault="001E4E39" w:rsidP="00E407A3">
      <w:pPr>
        <w:pStyle w:val="af1"/>
        <w:autoSpaceDE w:val="0"/>
        <w:autoSpaceDN w:val="0"/>
        <w:adjustRightInd w:val="0"/>
        <w:ind w:left="0" w:firstLine="851"/>
        <w:jc w:val="both"/>
        <w:rPr>
          <w:rFonts w:ascii="Times New Roman" w:eastAsia="Times New Roman" w:hAnsi="Times New Roman" w:cs="Times New Roman"/>
          <w:color w:val="auto"/>
          <w:sz w:val="28"/>
          <w:szCs w:val="28"/>
        </w:rPr>
      </w:pPr>
      <w:r w:rsidRPr="005F2719">
        <w:rPr>
          <w:rFonts w:ascii="Times New Roman" w:eastAsia="Times New Roman" w:hAnsi="Times New Roman" w:cs="Times New Roman"/>
          <w:color w:val="auto"/>
          <w:sz w:val="28"/>
          <w:szCs w:val="28"/>
        </w:rPr>
        <w:t xml:space="preserve">Изменения внешнего вида </w:t>
      </w:r>
      <w:r w:rsidRPr="005F2719">
        <w:rPr>
          <w:rFonts w:ascii="Times New Roman" w:hAnsi="Times New Roman" w:cs="Times New Roman"/>
          <w:bCs/>
          <w:color w:val="auto"/>
          <w:sz w:val="28"/>
          <w:szCs w:val="28"/>
          <w:lang w:bidi="ar-SA"/>
        </w:rPr>
        <w:t xml:space="preserve">нестационарных торговых объектов </w:t>
      </w:r>
      <w:r w:rsidR="00CC1F03" w:rsidRPr="005F2719">
        <w:rPr>
          <w:rFonts w:ascii="Times New Roman" w:hAnsi="Times New Roman" w:cs="Times New Roman"/>
          <w:bCs/>
          <w:color w:val="auto"/>
          <w:sz w:val="28"/>
          <w:szCs w:val="28"/>
          <w:lang w:bidi="ar-SA"/>
        </w:rPr>
        <w:t>допускаются только по согласовани</w:t>
      </w:r>
      <w:r w:rsidR="0061796C" w:rsidRPr="005F2719">
        <w:rPr>
          <w:rFonts w:ascii="Times New Roman" w:hAnsi="Times New Roman" w:cs="Times New Roman"/>
          <w:bCs/>
          <w:color w:val="auto"/>
          <w:sz w:val="28"/>
          <w:szCs w:val="28"/>
          <w:lang w:bidi="ar-SA"/>
        </w:rPr>
        <w:t>ю</w:t>
      </w:r>
      <w:r w:rsidR="00CC1F03" w:rsidRPr="005F2719">
        <w:rPr>
          <w:rFonts w:ascii="Times New Roman" w:hAnsi="Times New Roman" w:cs="Times New Roman"/>
          <w:bCs/>
          <w:color w:val="auto"/>
          <w:sz w:val="28"/>
          <w:szCs w:val="28"/>
          <w:lang w:bidi="ar-SA"/>
        </w:rPr>
        <w:t xml:space="preserve"> с администрацией.</w:t>
      </w:r>
    </w:p>
    <w:p w14:paraId="6FB01608" w14:textId="77777777" w:rsidR="006D7E6A" w:rsidRPr="005F2719" w:rsidRDefault="00033121" w:rsidP="00E407A3">
      <w:pPr>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pacing w:val="2"/>
          <w:sz w:val="28"/>
          <w:szCs w:val="28"/>
          <w:shd w:val="clear" w:color="auto" w:fill="FFFFFF"/>
        </w:rPr>
        <w:t>9.</w:t>
      </w:r>
      <w:r w:rsidR="00590294" w:rsidRPr="005F2719">
        <w:rPr>
          <w:rFonts w:ascii="Times New Roman" w:hAnsi="Times New Roman" w:cs="Times New Roman"/>
          <w:color w:val="auto"/>
          <w:spacing w:val="2"/>
          <w:sz w:val="28"/>
          <w:szCs w:val="28"/>
          <w:shd w:val="clear" w:color="auto" w:fill="FFFFFF"/>
        </w:rPr>
        <w:t>2</w:t>
      </w:r>
      <w:r w:rsidRPr="005F2719">
        <w:rPr>
          <w:rFonts w:ascii="Times New Roman" w:hAnsi="Times New Roman" w:cs="Times New Roman"/>
          <w:color w:val="auto"/>
          <w:spacing w:val="2"/>
          <w:sz w:val="28"/>
          <w:szCs w:val="28"/>
          <w:shd w:val="clear" w:color="auto" w:fill="FFFFFF"/>
        </w:rPr>
        <w:t xml:space="preserve">. </w:t>
      </w:r>
      <w:r w:rsidR="006D7E6A" w:rsidRPr="005F2719">
        <w:rPr>
          <w:rFonts w:ascii="Times New Roman" w:hAnsi="Times New Roman" w:cs="Times New Roman"/>
          <w:color w:val="auto"/>
          <w:sz w:val="28"/>
          <w:szCs w:val="28"/>
        </w:rPr>
        <w:t xml:space="preserve">Содержание и ремонт внешних поверхностей </w:t>
      </w:r>
      <w:r w:rsidR="0084556F" w:rsidRPr="005F2719">
        <w:rPr>
          <w:rFonts w:ascii="Times New Roman" w:hAnsi="Times New Roman" w:cs="Times New Roman"/>
          <w:bCs/>
          <w:color w:val="auto"/>
          <w:sz w:val="28"/>
          <w:szCs w:val="28"/>
          <w:lang w:bidi="ar-SA"/>
        </w:rPr>
        <w:t xml:space="preserve">нестационарных торговых объектов </w:t>
      </w:r>
      <w:r w:rsidR="006D7E6A" w:rsidRPr="005F2719">
        <w:rPr>
          <w:rFonts w:ascii="Times New Roman" w:hAnsi="Times New Roman" w:cs="Times New Roman"/>
          <w:color w:val="auto"/>
          <w:sz w:val="28"/>
          <w:szCs w:val="28"/>
        </w:rPr>
        <w:t>осуществляются собственниками или владельцам</w:t>
      </w:r>
      <w:r w:rsidR="0084556F" w:rsidRPr="005F2719">
        <w:rPr>
          <w:rFonts w:ascii="Times New Roman" w:hAnsi="Times New Roman" w:cs="Times New Roman"/>
          <w:color w:val="auto"/>
          <w:sz w:val="28"/>
          <w:szCs w:val="28"/>
        </w:rPr>
        <w:t>и названных объектов</w:t>
      </w:r>
      <w:r w:rsidR="006D7E6A" w:rsidRPr="005F2719">
        <w:rPr>
          <w:rFonts w:ascii="Times New Roman" w:hAnsi="Times New Roman" w:cs="Times New Roman"/>
          <w:color w:val="auto"/>
          <w:sz w:val="28"/>
          <w:szCs w:val="28"/>
        </w:rPr>
        <w:t>.</w:t>
      </w:r>
    </w:p>
    <w:p w14:paraId="514A208C" w14:textId="77777777" w:rsidR="0084556F" w:rsidRPr="005F2719" w:rsidRDefault="0084556F"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9.</w:t>
      </w:r>
      <w:r w:rsidR="00590294" w:rsidRPr="005F2719">
        <w:rPr>
          <w:rFonts w:ascii="Times New Roman" w:hAnsi="Times New Roman" w:cs="Times New Roman"/>
          <w:color w:val="auto"/>
          <w:sz w:val="28"/>
          <w:szCs w:val="28"/>
        </w:rPr>
        <w:t>3</w:t>
      </w:r>
      <w:r w:rsidRPr="005F2719">
        <w:rPr>
          <w:rFonts w:ascii="Times New Roman" w:hAnsi="Times New Roman" w:cs="Times New Roman"/>
          <w:color w:val="auto"/>
          <w:sz w:val="28"/>
          <w:szCs w:val="28"/>
        </w:rPr>
        <w:t>.</w:t>
      </w:r>
      <w:r w:rsidR="001E4E39" w:rsidRPr="005F2719">
        <w:rPr>
          <w:rFonts w:ascii="Times New Roman" w:hAnsi="Times New Roman" w:cs="Times New Roman"/>
          <w:color w:val="auto"/>
          <w:sz w:val="28"/>
          <w:szCs w:val="28"/>
        </w:rPr>
        <w:t xml:space="preserve"> </w:t>
      </w:r>
      <w:r w:rsidR="008D1C88" w:rsidRPr="005F2719">
        <w:rPr>
          <w:rFonts w:ascii="Times New Roman" w:hAnsi="Times New Roman" w:cs="Times New Roman"/>
          <w:color w:val="auto"/>
          <w:sz w:val="28"/>
          <w:szCs w:val="28"/>
        </w:rPr>
        <w:t>При содержании</w:t>
      </w:r>
      <w:r w:rsidR="009059A2" w:rsidRPr="005F2719">
        <w:rPr>
          <w:rFonts w:ascii="Times New Roman" w:hAnsi="Times New Roman" w:cs="Times New Roman"/>
          <w:color w:val="auto"/>
          <w:sz w:val="28"/>
          <w:szCs w:val="28"/>
        </w:rPr>
        <w:t xml:space="preserve"> </w:t>
      </w:r>
      <w:r w:rsidR="008D1C88" w:rsidRPr="005F2719">
        <w:rPr>
          <w:rFonts w:ascii="Times New Roman" w:hAnsi="Times New Roman" w:cs="Times New Roman"/>
          <w:color w:val="auto"/>
          <w:sz w:val="28"/>
          <w:szCs w:val="28"/>
        </w:rPr>
        <w:t>нестационарного торгового объекта н</w:t>
      </w:r>
      <w:r w:rsidR="001E4E39" w:rsidRPr="005F2719">
        <w:rPr>
          <w:rFonts w:ascii="Times New Roman" w:hAnsi="Times New Roman" w:cs="Times New Roman"/>
          <w:color w:val="auto"/>
          <w:sz w:val="28"/>
          <w:szCs w:val="28"/>
        </w:rPr>
        <w:t>е допускается:</w:t>
      </w:r>
    </w:p>
    <w:p w14:paraId="23CF8D94" w14:textId="77777777" w:rsidR="008D1C88" w:rsidRPr="005F2719" w:rsidRDefault="008D1C88"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z w:val="28"/>
          <w:szCs w:val="28"/>
        </w:rPr>
        <w:t>нарушение внешнего вида, установленного проектной документацией по строительству и размещению нестационарного торгового объекта;</w:t>
      </w:r>
    </w:p>
    <w:p w14:paraId="6C771DC3" w14:textId="77777777" w:rsidR="008D1C88" w:rsidRPr="005F2719" w:rsidRDefault="008D1C88"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установка объектов на внешних поверхностях нестационарного торгового объекта, ставящие под угрозу обеспечение безопасности в случае их падения;</w:t>
      </w:r>
    </w:p>
    <w:p w14:paraId="30BDA81E" w14:textId="77777777" w:rsidR="001E4E39" w:rsidRPr="005F2719"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5F2719">
        <w:rPr>
          <w:rFonts w:ascii="Times New Roman" w:hAnsi="Times New Roman" w:cs="Times New Roman"/>
          <w:color w:val="auto"/>
          <w:sz w:val="28"/>
          <w:szCs w:val="28"/>
        </w:rPr>
        <w:lastRenderedPageBreak/>
        <w:t xml:space="preserve">возводить к </w:t>
      </w:r>
      <w:r w:rsidRPr="005F2719">
        <w:rPr>
          <w:rFonts w:ascii="Times New Roman" w:hAnsi="Times New Roman" w:cs="Times New Roman"/>
          <w:bCs/>
          <w:color w:val="auto"/>
          <w:sz w:val="28"/>
          <w:szCs w:val="28"/>
          <w:lang w:bidi="ar-SA"/>
        </w:rPr>
        <w:t>нестационарным торговым объектам пристройки, козырьки, навесы и прочие конструкции, не предусмотренные проект</w:t>
      </w:r>
      <w:r w:rsidR="00C502EC" w:rsidRPr="005F2719">
        <w:rPr>
          <w:rFonts w:ascii="Times New Roman" w:hAnsi="Times New Roman" w:cs="Times New Roman"/>
          <w:bCs/>
          <w:color w:val="auto"/>
          <w:sz w:val="28"/>
          <w:szCs w:val="28"/>
          <w:lang w:bidi="ar-SA"/>
        </w:rPr>
        <w:t>ной документацией</w:t>
      </w:r>
      <w:r w:rsidRPr="005F2719">
        <w:rPr>
          <w:rFonts w:ascii="Times New Roman" w:hAnsi="Times New Roman" w:cs="Times New Roman"/>
          <w:bCs/>
          <w:color w:val="auto"/>
          <w:sz w:val="28"/>
          <w:szCs w:val="28"/>
          <w:lang w:bidi="ar-SA"/>
        </w:rPr>
        <w:t>;</w:t>
      </w:r>
    </w:p>
    <w:p w14:paraId="76E75E7D" w14:textId="77777777" w:rsidR="001E4E39" w:rsidRPr="005F2719"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5F2719">
        <w:rPr>
          <w:rFonts w:ascii="Times New Roman" w:hAnsi="Times New Roman" w:cs="Times New Roman"/>
          <w:bCs/>
          <w:color w:val="auto"/>
          <w:sz w:val="28"/>
          <w:szCs w:val="28"/>
          <w:lang w:bidi="ar-SA"/>
        </w:rPr>
        <w:t>выставлять торгово-холодильное оборудование около нестационарных торговых объектов;</w:t>
      </w:r>
    </w:p>
    <w:p w14:paraId="2520C837" w14:textId="77777777" w:rsidR="001E4E39" w:rsidRPr="005F2719" w:rsidRDefault="001E4E39" w:rsidP="00E407A3">
      <w:pPr>
        <w:tabs>
          <w:tab w:val="left" w:pos="284"/>
        </w:tabs>
        <w:ind w:right="-2" w:firstLine="851"/>
        <w:contextualSpacing/>
        <w:jc w:val="both"/>
        <w:rPr>
          <w:rFonts w:ascii="Times New Roman" w:hAnsi="Times New Roman" w:cs="Times New Roman"/>
          <w:bCs/>
          <w:color w:val="auto"/>
          <w:sz w:val="28"/>
          <w:szCs w:val="28"/>
          <w:lang w:bidi="ar-SA"/>
        </w:rPr>
      </w:pPr>
      <w:r w:rsidRPr="005F2719">
        <w:rPr>
          <w:rFonts w:ascii="Times New Roman" w:hAnsi="Times New Roman" w:cs="Times New Roman"/>
          <w:bCs/>
          <w:color w:val="auto"/>
          <w:sz w:val="28"/>
          <w:szCs w:val="28"/>
          <w:lang w:bidi="ar-SA"/>
        </w:rPr>
        <w:t>складировать тару, товары, детали, иные предметы бытового и производственного характера вблизи нестационарных т</w:t>
      </w:r>
      <w:r w:rsidR="008D1C88" w:rsidRPr="005F2719">
        <w:rPr>
          <w:rFonts w:ascii="Times New Roman" w:hAnsi="Times New Roman" w:cs="Times New Roman"/>
          <w:bCs/>
          <w:color w:val="auto"/>
          <w:sz w:val="28"/>
          <w:szCs w:val="28"/>
          <w:lang w:bidi="ar-SA"/>
        </w:rPr>
        <w:t>орговых объектов и на их крышах;</w:t>
      </w:r>
    </w:p>
    <w:p w14:paraId="75ADA18C" w14:textId="77777777" w:rsidR="00590294" w:rsidRPr="005F2719" w:rsidRDefault="008D1C88"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отсутствие визуальных средств информации, специализированных элементов, размещаемых на внешних поверхностях нестационарных торговых объектов для обеспечения беспрепятственного доступа маломобильных групп населения.</w:t>
      </w:r>
    </w:p>
    <w:p w14:paraId="211B6136" w14:textId="77777777" w:rsidR="00B22785" w:rsidRPr="005F2719" w:rsidRDefault="00590294" w:rsidP="00E407A3">
      <w:pPr>
        <w:tabs>
          <w:tab w:val="left" w:pos="284"/>
        </w:tabs>
        <w:ind w:right="-2" w:firstLine="851"/>
        <w:contextualSpacing/>
        <w:jc w:val="both"/>
        <w:rPr>
          <w:rFonts w:ascii="Times New Roman" w:eastAsia="Times New Roman" w:hAnsi="Times New Roman" w:cs="Times New Roman"/>
          <w:color w:val="auto"/>
          <w:sz w:val="28"/>
          <w:szCs w:val="28"/>
        </w:rPr>
      </w:pPr>
      <w:r w:rsidRPr="005F2719">
        <w:rPr>
          <w:rFonts w:ascii="Times New Roman" w:hAnsi="Times New Roman" w:cs="Times New Roman"/>
          <w:color w:val="auto"/>
          <w:spacing w:val="2"/>
          <w:sz w:val="28"/>
          <w:szCs w:val="28"/>
          <w:shd w:val="clear" w:color="auto" w:fill="FFFFFF"/>
        </w:rPr>
        <w:t xml:space="preserve">9.4. </w:t>
      </w:r>
      <w:r w:rsidRPr="005F2719">
        <w:rPr>
          <w:rFonts w:ascii="Times New Roman" w:eastAsia="Times New Roman" w:hAnsi="Times New Roman" w:cs="Times New Roman"/>
          <w:color w:val="auto"/>
          <w:spacing w:val="2"/>
          <w:sz w:val="28"/>
          <w:szCs w:val="28"/>
          <w:shd w:val="clear" w:color="auto" w:fill="FFFFFF"/>
        </w:rPr>
        <w:t xml:space="preserve">При содержании на </w:t>
      </w:r>
      <w:r w:rsidRPr="005F2719">
        <w:rPr>
          <w:rFonts w:ascii="Times New Roman" w:eastAsia="Times New Roman" w:hAnsi="Times New Roman" w:cs="Times New Roman"/>
          <w:color w:val="auto"/>
          <w:sz w:val="28"/>
          <w:szCs w:val="28"/>
        </w:rPr>
        <w:t xml:space="preserve">внешних поверхностях </w:t>
      </w:r>
      <w:r w:rsidRPr="005F2719">
        <w:rPr>
          <w:rFonts w:ascii="Times New Roman" w:hAnsi="Times New Roman" w:cs="Times New Roman"/>
          <w:bCs/>
          <w:color w:val="auto"/>
          <w:sz w:val="28"/>
          <w:szCs w:val="28"/>
          <w:lang w:bidi="ar-SA"/>
        </w:rPr>
        <w:t xml:space="preserve">нестационарных торговых объектов </w:t>
      </w:r>
      <w:r w:rsidRPr="005F2719">
        <w:rPr>
          <w:rFonts w:ascii="Times New Roman" w:eastAsia="Times New Roman" w:hAnsi="Times New Roman" w:cs="Times New Roman"/>
          <w:color w:val="auto"/>
          <w:sz w:val="28"/>
          <w:szCs w:val="28"/>
        </w:rPr>
        <w:t>не допускаются</w:t>
      </w:r>
      <w:r w:rsidR="00B22785" w:rsidRPr="005F2719">
        <w:rPr>
          <w:rFonts w:ascii="Times New Roman" w:eastAsia="Times New Roman" w:hAnsi="Times New Roman" w:cs="Times New Roman"/>
          <w:color w:val="auto"/>
          <w:sz w:val="28"/>
          <w:szCs w:val="28"/>
        </w:rPr>
        <w:t>:</w:t>
      </w:r>
    </w:p>
    <w:p w14:paraId="326D1714" w14:textId="77777777" w:rsidR="00590294" w:rsidRPr="005F2719" w:rsidRDefault="00B22785" w:rsidP="00E407A3">
      <w:pPr>
        <w:tabs>
          <w:tab w:val="left" w:pos="284"/>
        </w:tabs>
        <w:ind w:right="-2" w:firstLine="851"/>
        <w:contextualSpacing/>
        <w:jc w:val="both"/>
        <w:rPr>
          <w:rFonts w:ascii="Times New Roman" w:eastAsia="Times New Roman" w:hAnsi="Times New Roman" w:cs="Times New Roman"/>
          <w:color w:val="auto"/>
          <w:sz w:val="28"/>
          <w:szCs w:val="28"/>
        </w:rPr>
      </w:pPr>
      <w:r w:rsidRPr="005F2719">
        <w:rPr>
          <w:rFonts w:ascii="Times New Roman" w:eastAsia="Times New Roman" w:hAnsi="Times New Roman" w:cs="Times New Roman"/>
          <w:color w:val="auto"/>
          <w:sz w:val="28"/>
          <w:szCs w:val="28"/>
        </w:rPr>
        <w:t>а)</w:t>
      </w:r>
      <w:r w:rsidR="00474B47" w:rsidRPr="005F2719">
        <w:rPr>
          <w:rFonts w:ascii="Times New Roman" w:eastAsia="Times New Roman" w:hAnsi="Times New Roman" w:cs="Times New Roman"/>
          <w:color w:val="auto"/>
          <w:sz w:val="28"/>
          <w:szCs w:val="28"/>
        </w:rPr>
        <w:t xml:space="preserve"> </w:t>
      </w:r>
      <w:r w:rsidR="00590294" w:rsidRPr="005F2719">
        <w:rPr>
          <w:rFonts w:ascii="Times New Roman" w:eastAsia="Times New Roman" w:hAnsi="Times New Roman" w:cs="Times New Roman"/>
          <w:color w:val="auto"/>
          <w:sz w:val="28"/>
          <w:szCs w:val="28"/>
        </w:rPr>
        <w:t xml:space="preserve">эксплуатационные деформации </w:t>
      </w:r>
      <w:r w:rsidR="00590294" w:rsidRPr="005F2719">
        <w:rPr>
          <w:rFonts w:ascii="Times New Roman" w:eastAsia="Times New Roman" w:hAnsi="Times New Roman" w:cs="Times New Roman"/>
          <w:bCs/>
          <w:noProof/>
          <w:color w:val="auto"/>
          <w:sz w:val="28"/>
          <w:szCs w:val="28"/>
        </w:rPr>
        <w:t>внешних поверхностей</w:t>
      </w:r>
      <w:r w:rsidRPr="005F2719">
        <w:rPr>
          <w:rFonts w:ascii="Times New Roman" w:eastAsia="Times New Roman" w:hAnsi="Times New Roman" w:cs="Times New Roman"/>
          <w:color w:val="auto"/>
          <w:sz w:val="28"/>
          <w:szCs w:val="28"/>
        </w:rPr>
        <w:t xml:space="preserve"> (</w:t>
      </w:r>
      <w:r w:rsidR="00590294" w:rsidRPr="005F2719">
        <w:rPr>
          <w:rFonts w:ascii="Times New Roman" w:eastAsia="Times New Roman" w:hAnsi="Times New Roman" w:cs="Times New Roman"/>
          <w:color w:val="auto"/>
          <w:spacing w:val="2"/>
          <w:sz w:val="28"/>
          <w:szCs w:val="28"/>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00590294" w:rsidRPr="005F2719">
        <w:rPr>
          <w:rFonts w:ascii="Times New Roman" w:eastAsia="Times New Roman" w:hAnsi="Times New Roman" w:cs="Times New Roman"/>
          <w:color w:val="auto"/>
          <w:spacing w:val="2"/>
          <w:sz w:val="28"/>
          <w:szCs w:val="28"/>
          <w:shd w:val="clear" w:color="auto" w:fill="FFFFFF"/>
        </w:rPr>
        <w:t>высолы</w:t>
      </w:r>
      <w:proofErr w:type="spellEnd"/>
      <w:r w:rsidR="00590294" w:rsidRPr="005F2719">
        <w:rPr>
          <w:rFonts w:ascii="Times New Roman" w:eastAsia="Times New Roman" w:hAnsi="Times New Roman" w:cs="Times New Roman"/>
          <w:color w:val="auto"/>
          <w:spacing w:val="2"/>
          <w:sz w:val="28"/>
          <w:szCs w:val="28"/>
          <w:shd w:val="clear" w:color="auto" w:fill="FFFFFF"/>
        </w:rPr>
        <w:t xml:space="preserve">,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00590294" w:rsidRPr="005F2719">
        <w:rPr>
          <w:rFonts w:ascii="Times New Roman" w:eastAsia="Times New Roman" w:hAnsi="Times New Roman" w:cs="Times New Roman"/>
          <w:color w:val="auto"/>
          <w:sz w:val="28"/>
          <w:szCs w:val="28"/>
        </w:rPr>
        <w:t xml:space="preserve">визуально воспринимаемые </w:t>
      </w:r>
      <w:r w:rsidR="00590294" w:rsidRPr="005F2719">
        <w:rPr>
          <w:rFonts w:ascii="Times New Roman" w:eastAsia="Times New Roman" w:hAnsi="Times New Roman" w:cs="Times New Roman"/>
          <w:color w:val="auto"/>
          <w:spacing w:val="2"/>
          <w:sz w:val="28"/>
          <w:szCs w:val="28"/>
          <w:shd w:val="clear" w:color="auto" w:fill="FFFFFF"/>
        </w:rPr>
        <w:t xml:space="preserve">разрушения облицовки, </w:t>
      </w:r>
      <w:r w:rsidR="00590294" w:rsidRPr="005F2719">
        <w:rPr>
          <w:rFonts w:ascii="Times New Roman" w:eastAsia="Times New Roman" w:hAnsi="Times New Roman" w:cs="Times New Roman"/>
          <w:color w:val="auto"/>
          <w:sz w:val="28"/>
          <w:szCs w:val="28"/>
        </w:rPr>
        <w:t>фактурного и красочного (штукатурного) слоев</w:t>
      </w:r>
      <w:r w:rsidRPr="005F2719">
        <w:rPr>
          <w:rFonts w:ascii="Times New Roman" w:eastAsia="Times New Roman" w:hAnsi="Times New Roman" w:cs="Times New Roman"/>
          <w:color w:val="auto"/>
          <w:sz w:val="28"/>
          <w:szCs w:val="28"/>
        </w:rPr>
        <w:t>)</w:t>
      </w:r>
      <w:r w:rsidR="00590294" w:rsidRPr="005F2719">
        <w:rPr>
          <w:rFonts w:ascii="Times New Roman" w:eastAsia="Times New Roman" w:hAnsi="Times New Roman" w:cs="Times New Roman"/>
          <w:color w:val="auto"/>
          <w:sz w:val="28"/>
          <w:szCs w:val="28"/>
        </w:rPr>
        <w:t>;</w:t>
      </w:r>
    </w:p>
    <w:p w14:paraId="1E1B3887" w14:textId="77777777" w:rsidR="00590294" w:rsidRPr="005F2719" w:rsidRDefault="00B22785"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pacing w:val="2"/>
          <w:sz w:val="28"/>
          <w:szCs w:val="28"/>
          <w:shd w:val="clear" w:color="auto" w:fill="FFFFFF"/>
        </w:rPr>
        <w:t xml:space="preserve">б) </w:t>
      </w:r>
      <w:r w:rsidR="00590294" w:rsidRPr="005F2719">
        <w:rPr>
          <w:rFonts w:ascii="Times New Roman" w:hAnsi="Times New Roman" w:cs="Times New Roman"/>
          <w:color w:val="auto"/>
          <w:spacing w:val="2"/>
          <w:sz w:val="28"/>
          <w:szCs w:val="28"/>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14:paraId="155459DA" w14:textId="77777777" w:rsidR="00590294" w:rsidRPr="005F2719" w:rsidRDefault="00B22785"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eastAsia="Times New Roman" w:hAnsi="Times New Roman" w:cs="Times New Roman"/>
          <w:color w:val="auto"/>
          <w:sz w:val="28"/>
          <w:szCs w:val="28"/>
        </w:rPr>
        <w:t xml:space="preserve">в) </w:t>
      </w:r>
      <w:r w:rsidR="00590294" w:rsidRPr="005F2719">
        <w:rPr>
          <w:rFonts w:ascii="Times New Roman" w:eastAsia="Times New Roman" w:hAnsi="Times New Roman" w:cs="Times New Roman"/>
          <w:color w:val="auto"/>
          <w:sz w:val="28"/>
          <w:szCs w:val="28"/>
        </w:rPr>
        <w:t xml:space="preserve">загрязнения, </w:t>
      </w:r>
      <w:r w:rsidR="00590294" w:rsidRPr="005F2719">
        <w:rPr>
          <w:rFonts w:ascii="Times New Roman" w:hAnsi="Times New Roman" w:cs="Times New Roman"/>
          <w:color w:val="auto"/>
          <w:sz w:val="28"/>
          <w:szCs w:val="28"/>
        </w:rPr>
        <w:t xml:space="preserve">сорная растительность, </w:t>
      </w:r>
      <w:proofErr w:type="spellStart"/>
      <w:r w:rsidR="00590294" w:rsidRPr="005F2719">
        <w:rPr>
          <w:rFonts w:ascii="Times New Roman" w:hAnsi="Times New Roman" w:cs="Times New Roman"/>
          <w:color w:val="auto"/>
          <w:sz w:val="28"/>
          <w:szCs w:val="28"/>
        </w:rPr>
        <w:t>вандальные</w:t>
      </w:r>
      <w:proofErr w:type="spellEnd"/>
      <w:r w:rsidR="00590294" w:rsidRPr="005F2719">
        <w:rPr>
          <w:rFonts w:ascii="Times New Roman" w:hAnsi="Times New Roman" w:cs="Times New Roman"/>
          <w:color w:val="auto"/>
          <w:sz w:val="28"/>
          <w:szCs w:val="28"/>
        </w:rPr>
        <w:t xml:space="preserve"> изображения;</w:t>
      </w:r>
    </w:p>
    <w:p w14:paraId="6007CC9F" w14:textId="77777777" w:rsidR="00590294" w:rsidRPr="005F2719" w:rsidRDefault="00B22785"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pacing w:val="2"/>
          <w:sz w:val="28"/>
          <w:szCs w:val="28"/>
          <w:shd w:val="clear" w:color="auto" w:fill="FFFFFF"/>
        </w:rPr>
        <w:t xml:space="preserve">г) </w:t>
      </w:r>
      <w:r w:rsidR="00590294" w:rsidRPr="005F2719">
        <w:rPr>
          <w:rFonts w:ascii="Times New Roman" w:hAnsi="Times New Roman" w:cs="Times New Roman"/>
          <w:color w:val="auto"/>
          <w:spacing w:val="2"/>
          <w:sz w:val="28"/>
          <w:szCs w:val="28"/>
          <w:shd w:val="clear" w:color="auto" w:fill="FFFFFF"/>
        </w:rPr>
        <w:t>короба, кожухи, провода, розетки на остеклении, на архитектурном декоре, не закрепленные, не соответствующие цвету фасада.</w:t>
      </w:r>
    </w:p>
    <w:p w14:paraId="2641D418"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z w:val="28"/>
          <w:szCs w:val="28"/>
        </w:rPr>
        <w:t>9.5.</w:t>
      </w:r>
      <w:r w:rsidR="00474B47" w:rsidRPr="005F2719">
        <w:rPr>
          <w:rFonts w:ascii="Times New Roman" w:hAnsi="Times New Roman" w:cs="Times New Roman"/>
          <w:color w:val="auto"/>
          <w:sz w:val="28"/>
          <w:szCs w:val="28"/>
        </w:rPr>
        <w:t xml:space="preserve"> </w:t>
      </w:r>
      <w:r w:rsidRPr="005F2719">
        <w:rPr>
          <w:rFonts w:ascii="Times New Roman" w:hAnsi="Times New Roman" w:cs="Times New Roman"/>
          <w:color w:val="auto"/>
          <w:sz w:val="28"/>
          <w:szCs w:val="28"/>
        </w:rPr>
        <w:t>В целях обеспечения привлекательности архитектурно-</w:t>
      </w:r>
      <w:r w:rsidR="00474B47" w:rsidRPr="005F2719">
        <w:rPr>
          <w:rFonts w:ascii="Times New Roman" w:hAnsi="Times New Roman" w:cs="Times New Roman"/>
          <w:color w:val="auto"/>
          <w:sz w:val="28"/>
          <w:szCs w:val="28"/>
        </w:rPr>
        <w:t xml:space="preserve"> </w:t>
      </w:r>
      <w:r w:rsidRPr="005F2719">
        <w:rPr>
          <w:rFonts w:ascii="Times New Roman" w:hAnsi="Times New Roman" w:cs="Times New Roman"/>
          <w:color w:val="auto"/>
          <w:sz w:val="28"/>
          <w:szCs w:val="28"/>
        </w:rPr>
        <w:t xml:space="preserve">художественного облика территорий населенных пунктов муниципального образования при изменении внешнего вида </w:t>
      </w:r>
      <w:r w:rsidRPr="005F2719">
        <w:rPr>
          <w:rFonts w:ascii="Times New Roman" w:hAnsi="Times New Roman" w:cs="Times New Roman"/>
          <w:bCs/>
          <w:color w:val="auto"/>
          <w:sz w:val="28"/>
          <w:szCs w:val="28"/>
          <w:lang w:bidi="ar-SA"/>
        </w:rPr>
        <w:t xml:space="preserve">нестационарных торговых объектов </w:t>
      </w:r>
      <w:r w:rsidRPr="005F2719">
        <w:rPr>
          <w:rFonts w:ascii="Times New Roman" w:hAnsi="Times New Roman" w:cs="Times New Roman"/>
          <w:color w:val="auto"/>
          <w:sz w:val="28"/>
          <w:szCs w:val="28"/>
        </w:rPr>
        <w:t>не допуска</w:t>
      </w:r>
      <w:r w:rsidR="00474B47" w:rsidRPr="005F2719">
        <w:rPr>
          <w:rFonts w:ascii="Times New Roman" w:hAnsi="Times New Roman" w:cs="Times New Roman"/>
          <w:color w:val="auto"/>
          <w:sz w:val="28"/>
          <w:szCs w:val="28"/>
        </w:rPr>
        <w:t>е</w:t>
      </w:r>
      <w:r w:rsidRPr="005F2719">
        <w:rPr>
          <w:rFonts w:ascii="Times New Roman" w:hAnsi="Times New Roman" w:cs="Times New Roman"/>
          <w:color w:val="auto"/>
          <w:sz w:val="28"/>
          <w:szCs w:val="28"/>
        </w:rPr>
        <w:t xml:space="preserve">тся </w:t>
      </w:r>
      <w:r w:rsidRPr="005F2719">
        <w:rPr>
          <w:rFonts w:ascii="Times New Roman" w:hAnsi="Times New Roman" w:cs="Times New Roman"/>
          <w:bCs/>
          <w:noProof/>
          <w:color w:val="auto"/>
          <w:spacing w:val="2"/>
          <w:sz w:val="28"/>
          <w:szCs w:val="28"/>
          <w:shd w:val="clear" w:color="auto" w:fill="FFFFFF"/>
        </w:rPr>
        <w:t>для архитектурного декора</w:t>
      </w:r>
      <w:r w:rsidRPr="005F2719">
        <w:rPr>
          <w:rFonts w:ascii="Times New Roman" w:hAnsi="Times New Roman" w:cs="Times New Roman"/>
          <w:color w:val="auto"/>
          <w:spacing w:val="2"/>
          <w:sz w:val="28"/>
          <w:szCs w:val="28"/>
          <w:shd w:val="clear" w:color="auto" w:fill="FFFFFF"/>
        </w:rPr>
        <w:t xml:space="preserve"> окрашивание без расчистки поверхностей от ранних красок, без восполнения дефектов элементов декора.</w:t>
      </w:r>
    </w:p>
    <w:p w14:paraId="46725883"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z w:val="28"/>
          <w:szCs w:val="28"/>
        </w:rPr>
      </w:pPr>
      <w:r w:rsidRPr="005F2719">
        <w:rPr>
          <w:rFonts w:ascii="Times New Roman" w:hAnsi="Times New Roman" w:cs="Times New Roman"/>
          <w:color w:val="auto"/>
          <w:spacing w:val="2"/>
          <w:sz w:val="28"/>
          <w:szCs w:val="28"/>
          <w:shd w:val="clear" w:color="auto" w:fill="FFFFFF"/>
        </w:rPr>
        <w:t xml:space="preserve">9.6. </w:t>
      </w:r>
      <w:r w:rsidRPr="005F2719">
        <w:rPr>
          <w:rFonts w:ascii="Times New Roman" w:eastAsia="Times New Roman" w:hAnsi="Times New Roman" w:cs="Times New Roman"/>
          <w:color w:val="auto"/>
          <w:sz w:val="28"/>
          <w:szCs w:val="28"/>
        </w:rPr>
        <w:t xml:space="preserve">Самовольное нанесение (изменение) изображений </w:t>
      </w:r>
      <w:r w:rsidRPr="005F2719">
        <w:rPr>
          <w:rFonts w:ascii="Times New Roman" w:hAnsi="Times New Roman" w:cs="Times New Roman"/>
          <w:noProof/>
          <w:color w:val="auto"/>
          <w:spacing w:val="2"/>
          <w:sz w:val="28"/>
          <w:szCs w:val="28"/>
          <w:shd w:val="clear" w:color="auto" w:fill="FFFFFF"/>
        </w:rPr>
        <w:t xml:space="preserve">на внешние поверхности </w:t>
      </w:r>
      <w:r w:rsidRPr="005F2719">
        <w:rPr>
          <w:rFonts w:ascii="Times New Roman" w:hAnsi="Times New Roman" w:cs="Times New Roman"/>
          <w:bCs/>
          <w:color w:val="auto"/>
          <w:sz w:val="28"/>
          <w:szCs w:val="28"/>
          <w:lang w:bidi="ar-SA"/>
        </w:rPr>
        <w:t>нестационарных торговых объектов</w:t>
      </w:r>
      <w:r w:rsidR="009059A2" w:rsidRPr="005F2719">
        <w:rPr>
          <w:rFonts w:ascii="Times New Roman" w:hAnsi="Times New Roman" w:cs="Times New Roman"/>
          <w:bCs/>
          <w:color w:val="auto"/>
          <w:sz w:val="28"/>
          <w:szCs w:val="28"/>
          <w:lang w:bidi="ar-SA"/>
        </w:rPr>
        <w:t xml:space="preserve"> </w:t>
      </w:r>
      <w:r w:rsidRPr="005F2719">
        <w:rPr>
          <w:rFonts w:ascii="Times New Roman" w:hAnsi="Times New Roman" w:cs="Times New Roman"/>
          <w:color w:val="auto"/>
          <w:sz w:val="28"/>
          <w:szCs w:val="28"/>
        </w:rPr>
        <w:t>не допускается.</w:t>
      </w:r>
    </w:p>
    <w:p w14:paraId="2BBA717B"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z w:val="28"/>
          <w:szCs w:val="28"/>
        </w:rPr>
        <w:t xml:space="preserve">9.7. </w:t>
      </w:r>
      <w:proofErr w:type="spellStart"/>
      <w:r w:rsidRPr="005F2719">
        <w:rPr>
          <w:rFonts w:ascii="Times New Roman" w:hAnsi="Times New Roman" w:cs="Times New Roman"/>
          <w:color w:val="auto"/>
          <w:spacing w:val="2"/>
          <w:sz w:val="28"/>
          <w:szCs w:val="28"/>
          <w:shd w:val="clear" w:color="auto" w:fill="FFFFFF"/>
        </w:rPr>
        <w:t>Вандальные</w:t>
      </w:r>
      <w:proofErr w:type="spellEnd"/>
      <w:r w:rsidRPr="005F2719">
        <w:rPr>
          <w:rFonts w:ascii="Times New Roman" w:hAnsi="Times New Roman" w:cs="Times New Roman"/>
          <w:color w:val="auto"/>
          <w:spacing w:val="2"/>
          <w:sz w:val="28"/>
          <w:szCs w:val="28"/>
          <w:shd w:val="clear" w:color="auto" w:fill="FFFFFF"/>
        </w:rPr>
        <w:t xml:space="preserve"> изображения (надписи,</w:t>
      </w:r>
      <w:r w:rsidR="009059A2" w:rsidRPr="005F2719">
        <w:rPr>
          <w:rFonts w:ascii="Times New Roman" w:hAnsi="Times New Roman" w:cs="Times New Roman"/>
          <w:color w:val="auto"/>
          <w:spacing w:val="2"/>
          <w:sz w:val="28"/>
          <w:szCs w:val="28"/>
          <w:shd w:val="clear" w:color="auto" w:fill="FFFFFF"/>
        </w:rPr>
        <w:t xml:space="preserve"> </w:t>
      </w:r>
      <w:r w:rsidRPr="005F2719">
        <w:rPr>
          <w:rFonts w:ascii="Times New Roman" w:hAnsi="Times New Roman" w:cs="Times New Roman"/>
          <w:color w:val="auto"/>
          <w:spacing w:val="2"/>
          <w:sz w:val="28"/>
          <w:szCs w:val="28"/>
          <w:shd w:val="clear" w:color="auto" w:fill="FFFFFF"/>
        </w:rPr>
        <w:t xml:space="preserve">рисунки, листовки, объявления, различные информационные материалы и конструкции, самовольно нанесенные на внешние поверхности </w:t>
      </w:r>
      <w:r w:rsidRPr="005F2719">
        <w:rPr>
          <w:rFonts w:ascii="Times New Roman" w:hAnsi="Times New Roman" w:cs="Times New Roman"/>
          <w:bCs/>
          <w:color w:val="auto"/>
          <w:sz w:val="28"/>
          <w:szCs w:val="28"/>
          <w:lang w:bidi="ar-SA"/>
        </w:rPr>
        <w:t xml:space="preserve">нестационарных торговых объектов </w:t>
      </w:r>
      <w:r w:rsidRPr="005F2719">
        <w:rPr>
          <w:rFonts w:ascii="Times New Roman" w:hAnsi="Times New Roman" w:cs="Times New Roman"/>
          <w:color w:val="auto"/>
          <w:spacing w:val="2"/>
          <w:sz w:val="28"/>
          <w:szCs w:val="28"/>
          <w:shd w:val="clear" w:color="auto" w:fill="FFFFFF"/>
        </w:rPr>
        <w:t xml:space="preserve">и (или) размещенные вне отведенных для этих целей местах) подлежат удалению собственниками </w:t>
      </w:r>
      <w:r w:rsidRPr="005F2719">
        <w:rPr>
          <w:rFonts w:ascii="Times New Roman" w:hAnsi="Times New Roman" w:cs="Times New Roman"/>
          <w:bCs/>
          <w:color w:val="auto"/>
          <w:sz w:val="28"/>
          <w:szCs w:val="28"/>
          <w:lang w:bidi="ar-SA"/>
        </w:rPr>
        <w:t>нестационарных торговых объектов</w:t>
      </w:r>
      <w:r w:rsidRPr="005F2719">
        <w:rPr>
          <w:rFonts w:ascii="Times New Roman" w:hAnsi="Times New Roman" w:cs="Times New Roman"/>
          <w:color w:val="auto"/>
          <w:spacing w:val="2"/>
          <w:sz w:val="28"/>
          <w:szCs w:val="28"/>
          <w:shd w:val="clear" w:color="auto" w:fill="FFFFFF"/>
        </w:rPr>
        <w:t xml:space="preserve">, на внешних поверхностях которых </w:t>
      </w:r>
      <w:proofErr w:type="spellStart"/>
      <w:r w:rsidRPr="005F2719">
        <w:rPr>
          <w:rFonts w:ascii="Times New Roman" w:hAnsi="Times New Roman" w:cs="Times New Roman"/>
          <w:color w:val="auto"/>
          <w:spacing w:val="2"/>
          <w:sz w:val="28"/>
          <w:szCs w:val="28"/>
          <w:shd w:val="clear" w:color="auto" w:fill="FFFFFF"/>
        </w:rPr>
        <w:t>вандальные</w:t>
      </w:r>
      <w:proofErr w:type="spellEnd"/>
      <w:r w:rsidRPr="005F2719">
        <w:rPr>
          <w:rFonts w:ascii="Times New Roman" w:hAnsi="Times New Roman" w:cs="Times New Roman"/>
          <w:color w:val="auto"/>
          <w:spacing w:val="2"/>
          <w:sz w:val="28"/>
          <w:szCs w:val="28"/>
          <w:shd w:val="clear" w:color="auto" w:fill="FFFFFF"/>
        </w:rPr>
        <w:t xml:space="preserve"> изображения выявлены. </w:t>
      </w:r>
    </w:p>
    <w:p w14:paraId="2AA057FF" w14:textId="77777777" w:rsidR="00590294" w:rsidRPr="005F2719" w:rsidRDefault="00590294" w:rsidP="00E407A3">
      <w:pPr>
        <w:tabs>
          <w:tab w:val="left" w:pos="284"/>
        </w:tabs>
        <w:ind w:right="-2" w:firstLine="851"/>
        <w:contextualSpacing/>
        <w:jc w:val="both"/>
        <w:rPr>
          <w:rFonts w:ascii="Times New Roman" w:hAnsi="Times New Roman" w:cs="Times New Roman"/>
          <w:color w:val="auto"/>
          <w:spacing w:val="2"/>
          <w:sz w:val="28"/>
          <w:szCs w:val="28"/>
          <w:shd w:val="clear" w:color="auto" w:fill="FFFFFF"/>
        </w:rPr>
      </w:pPr>
      <w:r w:rsidRPr="005F2719">
        <w:rPr>
          <w:rFonts w:ascii="Times New Roman" w:hAnsi="Times New Roman" w:cs="Times New Roman"/>
          <w:color w:val="auto"/>
          <w:spacing w:val="2"/>
          <w:sz w:val="28"/>
          <w:szCs w:val="28"/>
          <w:shd w:val="clear" w:color="auto" w:fill="FFFFFF"/>
        </w:rPr>
        <w:t xml:space="preserve">10. </w:t>
      </w:r>
      <w:r w:rsidRPr="005F2719">
        <w:rPr>
          <w:rFonts w:ascii="Times New Roman" w:hAnsi="Times New Roman" w:cs="Times New Roman"/>
          <w:color w:val="auto"/>
          <w:sz w:val="28"/>
          <w:szCs w:val="28"/>
          <w:lang w:bidi="ar-SA"/>
        </w:rPr>
        <w:t>Нарушение установленных настоящими Правилами требований</w:t>
      </w:r>
      <w:r w:rsidR="009059A2" w:rsidRPr="005F2719">
        <w:rPr>
          <w:rFonts w:ascii="Times New Roman" w:hAnsi="Times New Roman" w:cs="Times New Roman"/>
          <w:color w:val="auto"/>
          <w:sz w:val="28"/>
          <w:szCs w:val="28"/>
          <w:lang w:bidi="ar-SA"/>
        </w:rPr>
        <w:t xml:space="preserve"> </w:t>
      </w:r>
      <w:r w:rsidRPr="005F2719">
        <w:rPr>
          <w:rFonts w:ascii="Times New Roman" w:hAnsi="Times New Roman" w:cs="Times New Roman"/>
          <w:color w:val="auto"/>
          <w:sz w:val="28"/>
          <w:szCs w:val="28"/>
          <w:lang w:bidi="ar-SA"/>
        </w:rPr>
        <w:t xml:space="preserve">к внешнему виду нестационарных торговых объектов и(или) порядка его согласования влечет привлечение </w:t>
      </w:r>
      <w:r w:rsidR="00816FFA" w:rsidRPr="005F2719">
        <w:rPr>
          <w:rFonts w:ascii="Times New Roman" w:hAnsi="Times New Roman" w:cs="Times New Roman"/>
          <w:color w:val="auto"/>
          <w:sz w:val="28"/>
          <w:szCs w:val="28"/>
          <w:lang w:bidi="ar-SA"/>
        </w:rPr>
        <w:t>граждан, должностных лиц и лиц, осуществляющих предпринимательскую деятельность без образования юридического лица, юридических лиц</w:t>
      </w:r>
      <w:r w:rsidRPr="005F2719">
        <w:rPr>
          <w:rFonts w:ascii="Times New Roman" w:hAnsi="Times New Roman" w:cs="Times New Roman"/>
          <w:color w:val="auto"/>
          <w:sz w:val="28"/>
          <w:szCs w:val="28"/>
          <w:lang w:bidi="ar-SA"/>
        </w:rPr>
        <w:t xml:space="preserve"> к </w:t>
      </w:r>
      <w:r w:rsidRPr="005F2719">
        <w:rPr>
          <w:rFonts w:ascii="Times New Roman" w:hAnsi="Times New Roman" w:cs="Times New Roman"/>
          <w:iCs/>
          <w:color w:val="auto"/>
          <w:sz w:val="28"/>
          <w:szCs w:val="28"/>
        </w:rPr>
        <w:t>установленной законодательством</w:t>
      </w:r>
      <w:r w:rsidR="009059A2" w:rsidRPr="005F2719">
        <w:rPr>
          <w:rFonts w:ascii="Times New Roman" w:hAnsi="Times New Roman" w:cs="Times New Roman"/>
          <w:iCs/>
          <w:color w:val="auto"/>
          <w:sz w:val="28"/>
          <w:szCs w:val="28"/>
        </w:rPr>
        <w:t xml:space="preserve"> </w:t>
      </w:r>
      <w:r w:rsidR="00221694" w:rsidRPr="005F2719">
        <w:rPr>
          <w:rFonts w:ascii="Times New Roman" w:hAnsi="Times New Roman" w:cs="Times New Roman"/>
          <w:iCs/>
          <w:color w:val="auto"/>
          <w:sz w:val="28"/>
          <w:szCs w:val="28"/>
        </w:rPr>
        <w:lastRenderedPageBreak/>
        <w:t>ответственности.</w:t>
      </w:r>
    </w:p>
    <w:p w14:paraId="645CA315" w14:textId="5EDF57F0" w:rsidR="004D7DE7" w:rsidRPr="005F2719" w:rsidRDefault="00502852" w:rsidP="00E407A3">
      <w:pPr>
        <w:ind w:firstLine="851"/>
        <w:jc w:val="both"/>
        <w:rPr>
          <w:rFonts w:ascii="Times New Roman" w:hAnsi="Times New Roman" w:cs="Times New Roman"/>
          <w:sz w:val="28"/>
          <w:szCs w:val="28"/>
        </w:rPr>
      </w:pPr>
      <w:r w:rsidRPr="005F2719">
        <w:rPr>
          <w:rFonts w:ascii="Times New Roman" w:hAnsi="Times New Roman" w:cs="Times New Roman"/>
          <w:color w:val="auto"/>
          <w:spacing w:val="2"/>
          <w:sz w:val="28"/>
          <w:szCs w:val="28"/>
          <w:shd w:val="clear" w:color="auto" w:fill="FFFFFF"/>
        </w:rPr>
        <w:t xml:space="preserve">11. </w:t>
      </w:r>
      <w:r w:rsidR="004D7DE7" w:rsidRPr="005F2719">
        <w:rPr>
          <w:rFonts w:ascii="Times New Roman" w:hAnsi="Times New Roman" w:cs="Times New Roman"/>
          <w:sz w:val="28"/>
          <w:szCs w:val="28"/>
        </w:rPr>
        <w:t>Правила оформления внешнего вида нестационарных торговых объектов.</w:t>
      </w:r>
    </w:p>
    <w:p w14:paraId="50E9477A" w14:textId="393D7552" w:rsidR="004D7DE7" w:rsidRPr="005F2719" w:rsidRDefault="00502852" w:rsidP="00E407A3">
      <w:pPr>
        <w:ind w:firstLine="851"/>
        <w:jc w:val="both"/>
        <w:rPr>
          <w:rFonts w:ascii="Times New Roman" w:hAnsi="Times New Roman" w:cs="Times New Roman"/>
          <w:color w:val="auto"/>
          <w:sz w:val="28"/>
          <w:szCs w:val="28"/>
        </w:rPr>
      </w:pPr>
      <w:r w:rsidRPr="005F2719">
        <w:rPr>
          <w:rFonts w:ascii="Times New Roman" w:hAnsi="Times New Roman" w:cs="Times New Roman"/>
          <w:sz w:val="28"/>
          <w:szCs w:val="28"/>
        </w:rPr>
        <w:t>11.</w:t>
      </w:r>
      <w:r w:rsidR="004D7DE7" w:rsidRPr="005F2719">
        <w:rPr>
          <w:rFonts w:ascii="Times New Roman" w:hAnsi="Times New Roman" w:cs="Times New Roman"/>
          <w:sz w:val="28"/>
          <w:szCs w:val="28"/>
        </w:rPr>
        <w:t xml:space="preserve">1. Физические, юридические лица, иные хозяйствующие субъекты, независимо от их организационно-правовой формы и формы собственности, в рамках осуществления обязательной деятельности по благоустройству обеспечивают разработку проектной документации по строительству и размещению </w:t>
      </w:r>
      <w:r w:rsidR="004D7DE7" w:rsidRPr="005F2719">
        <w:rPr>
          <w:rFonts w:ascii="Times New Roman" w:hAnsi="Times New Roman" w:cs="Times New Roman"/>
          <w:color w:val="auto"/>
          <w:sz w:val="28"/>
          <w:szCs w:val="28"/>
        </w:rPr>
        <w:t xml:space="preserve">нестационарного торгового объекта самостоятельно или посредством привлечения специализированных организаций за счет собственных средств в соответствии с требованиями государственных и национальных стандартов, настоящих Правил. </w:t>
      </w:r>
    </w:p>
    <w:p w14:paraId="2067EDE9" w14:textId="05CA8A2F" w:rsidR="004D7DE7" w:rsidRPr="005F2719" w:rsidRDefault="00502852" w:rsidP="00E407A3">
      <w:pPr>
        <w:ind w:firstLine="851"/>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11.</w:t>
      </w:r>
      <w:r w:rsidR="004D7DE7" w:rsidRPr="005F2719">
        <w:rPr>
          <w:rFonts w:ascii="Times New Roman" w:hAnsi="Times New Roman" w:cs="Times New Roman"/>
          <w:color w:val="auto"/>
          <w:sz w:val="28"/>
          <w:szCs w:val="28"/>
        </w:rPr>
        <w:t xml:space="preserve">2. Проектная документация по строительству и размещению нестационарного торгового объекта подлежит согласованию с администрацией в порядке, установленном настоящими Правилами. </w:t>
      </w:r>
    </w:p>
    <w:p w14:paraId="4E1ECE46" w14:textId="4623D3D0" w:rsidR="004D7DE7" w:rsidRPr="005F2719" w:rsidRDefault="00502852" w:rsidP="00E407A3">
      <w:pPr>
        <w:ind w:firstLine="851"/>
        <w:jc w:val="both"/>
        <w:rPr>
          <w:rFonts w:ascii="Times New Roman" w:hAnsi="Times New Roman" w:cs="Times New Roman"/>
          <w:color w:val="auto"/>
          <w:sz w:val="28"/>
          <w:szCs w:val="28"/>
        </w:rPr>
      </w:pPr>
      <w:r w:rsidRPr="005F2719">
        <w:rPr>
          <w:rFonts w:ascii="Times New Roman" w:hAnsi="Times New Roman" w:cs="Times New Roman"/>
          <w:color w:val="auto"/>
          <w:sz w:val="28"/>
          <w:szCs w:val="28"/>
        </w:rPr>
        <w:t>11.</w:t>
      </w:r>
      <w:r w:rsidR="004D7DE7" w:rsidRPr="005F2719">
        <w:rPr>
          <w:rFonts w:ascii="Times New Roman" w:hAnsi="Times New Roman" w:cs="Times New Roman"/>
          <w:color w:val="auto"/>
          <w:sz w:val="28"/>
          <w:szCs w:val="28"/>
        </w:rPr>
        <w:t xml:space="preserve">3. Приемка работ на соответствие проекту объекта благоустройства осуществляется комиссией администрации </w:t>
      </w:r>
      <w:r w:rsidR="004D7DE7" w:rsidRPr="005F2719">
        <w:rPr>
          <w:rFonts w:ascii="Times New Roman" w:hAnsi="Times New Roman" w:cs="Times New Roman"/>
          <w:sz w:val="28"/>
          <w:szCs w:val="28"/>
        </w:rPr>
        <w:t>по приемке работ. В состав Комиссии входят сотрудники администрации, лицо, реализовавшее проект благоустройства, иные лица (по согласованию).</w:t>
      </w:r>
      <w:r w:rsidR="004F24C7" w:rsidRPr="005F2719">
        <w:rPr>
          <w:rFonts w:ascii="Times New Roman" w:hAnsi="Times New Roman" w:cs="Times New Roman"/>
          <w:sz w:val="28"/>
          <w:szCs w:val="28"/>
        </w:rPr>
        <w:t>»</w:t>
      </w:r>
    </w:p>
    <w:p w14:paraId="0EDC29FA" w14:textId="77777777" w:rsidR="004D7DE7" w:rsidRDefault="004D7DE7" w:rsidP="00C62933">
      <w:pPr>
        <w:pStyle w:val="af1"/>
        <w:autoSpaceDE w:val="0"/>
        <w:autoSpaceDN w:val="0"/>
        <w:adjustRightInd w:val="0"/>
        <w:ind w:left="0" w:firstLine="851"/>
        <w:jc w:val="both"/>
        <w:rPr>
          <w:rFonts w:ascii="Times New Roman" w:hAnsi="Times New Roman" w:cs="Times New Roman"/>
          <w:color w:val="auto"/>
          <w:spacing w:val="2"/>
          <w:sz w:val="28"/>
          <w:szCs w:val="28"/>
          <w:shd w:val="clear" w:color="auto" w:fill="FFFFFF"/>
        </w:rPr>
      </w:pPr>
    </w:p>
    <w:p w14:paraId="3980D5DC" w14:textId="3B6A82D3" w:rsidR="009818B8" w:rsidRDefault="003C1604" w:rsidP="009818B8">
      <w:pPr>
        <w:pStyle w:val="af1"/>
        <w:autoSpaceDE w:val="0"/>
        <w:autoSpaceDN w:val="0"/>
        <w:adjustRightInd w:val="0"/>
        <w:ind w:left="0"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rPr>
        <w:t>4</w:t>
      </w:r>
      <w:r w:rsidR="009818B8" w:rsidRPr="002D30B8">
        <w:rPr>
          <w:rFonts w:ascii="Times New Roman" w:hAnsi="Times New Roman" w:cs="Times New Roman"/>
          <w:color w:val="auto"/>
          <w:sz w:val="28"/>
          <w:szCs w:val="28"/>
        </w:rPr>
        <w:t>.</w:t>
      </w:r>
      <w:r w:rsidR="009818B8" w:rsidRPr="002D30B8">
        <w:rPr>
          <w:color w:val="auto"/>
        </w:rPr>
        <w:t xml:space="preserve"> </w:t>
      </w:r>
      <w:r w:rsidR="009818B8" w:rsidRPr="002D30B8">
        <w:rPr>
          <w:rFonts w:ascii="Times New Roman" w:hAnsi="Times New Roman" w:cs="Times New Roman"/>
          <w:iCs/>
          <w:color w:val="auto"/>
          <w:sz w:val="28"/>
          <w:szCs w:val="28"/>
        </w:rPr>
        <w:t xml:space="preserve">Дополнить Правила разделом </w:t>
      </w:r>
      <w:r w:rsidRPr="002D30B8">
        <w:rPr>
          <w:rFonts w:ascii="Times New Roman" w:hAnsi="Times New Roman" w:cs="Times New Roman"/>
          <w:iCs/>
          <w:color w:val="auto"/>
          <w:sz w:val="28"/>
          <w:szCs w:val="28"/>
          <w:lang w:val="en-US"/>
        </w:rPr>
        <w:t>XII</w:t>
      </w:r>
      <w:r>
        <w:rPr>
          <w:rFonts w:ascii="Times New Roman" w:hAnsi="Times New Roman" w:cs="Times New Roman"/>
          <w:iCs/>
          <w:color w:val="auto"/>
          <w:sz w:val="28"/>
          <w:szCs w:val="28"/>
          <w:lang w:val="en-US"/>
        </w:rPr>
        <w:t>I</w:t>
      </w:r>
      <w:r w:rsidRPr="003C1604">
        <w:rPr>
          <w:rFonts w:ascii="Times New Roman" w:hAnsi="Times New Roman" w:cs="Times New Roman"/>
          <w:iCs/>
          <w:color w:val="auto"/>
          <w:sz w:val="28"/>
          <w:szCs w:val="28"/>
        </w:rPr>
        <w:t xml:space="preserve"> </w:t>
      </w:r>
      <w:r w:rsidR="004F24C7">
        <w:rPr>
          <w:rFonts w:ascii="Times New Roman" w:hAnsi="Times New Roman" w:cs="Times New Roman"/>
          <w:iCs/>
          <w:color w:val="auto"/>
          <w:sz w:val="28"/>
          <w:szCs w:val="28"/>
        </w:rPr>
        <w:t>«</w:t>
      </w:r>
      <w:r w:rsidR="009818B8" w:rsidRPr="002D30B8">
        <w:rPr>
          <w:rFonts w:ascii="Times New Roman" w:hAnsi="Times New Roman" w:cs="Times New Roman"/>
          <w:iCs/>
          <w:color w:val="auto"/>
          <w:sz w:val="28"/>
          <w:szCs w:val="28"/>
        </w:rPr>
        <w:t xml:space="preserve">Дизайн-код </w:t>
      </w:r>
      <w:r w:rsidR="009818B8">
        <w:rPr>
          <w:rFonts w:ascii="Times New Roman" w:hAnsi="Times New Roman" w:cs="Times New Roman"/>
          <w:iCs/>
          <w:color w:val="auto"/>
          <w:sz w:val="28"/>
          <w:szCs w:val="28"/>
        </w:rPr>
        <w:t>городского поселка Янино-1</w:t>
      </w:r>
      <w:r w:rsidR="004F24C7">
        <w:rPr>
          <w:rFonts w:ascii="Times New Roman" w:hAnsi="Times New Roman" w:cs="Times New Roman"/>
          <w:iCs/>
          <w:color w:val="auto"/>
          <w:sz w:val="28"/>
          <w:szCs w:val="28"/>
        </w:rPr>
        <w:t>»</w:t>
      </w:r>
      <w:r w:rsidR="009818B8" w:rsidRPr="002D30B8">
        <w:rPr>
          <w:rFonts w:ascii="Times New Roman" w:hAnsi="Times New Roman" w:cs="Times New Roman"/>
          <w:iCs/>
          <w:color w:val="auto"/>
          <w:sz w:val="28"/>
          <w:szCs w:val="28"/>
        </w:rPr>
        <w:t xml:space="preserve"> следующего содержания:</w:t>
      </w:r>
    </w:p>
    <w:p w14:paraId="1E993D07" w14:textId="7DDCD4EB" w:rsidR="009818B8" w:rsidRPr="002D30B8" w:rsidRDefault="004F24C7" w:rsidP="009818B8">
      <w:pPr>
        <w:pStyle w:val="af1"/>
        <w:autoSpaceDE w:val="0"/>
        <w:autoSpaceDN w:val="0"/>
        <w:adjustRightInd w:val="0"/>
        <w:ind w:left="0" w:firstLine="851"/>
        <w:jc w:val="both"/>
        <w:rPr>
          <w:rFonts w:ascii="Times New Roman" w:hAnsi="Times New Roman" w:cs="Times New Roman"/>
          <w:color w:val="auto"/>
          <w:sz w:val="28"/>
          <w:szCs w:val="28"/>
        </w:rPr>
      </w:pPr>
      <w:r>
        <w:rPr>
          <w:rFonts w:ascii="Times New Roman" w:hAnsi="Times New Roman" w:cs="Times New Roman"/>
          <w:iCs/>
          <w:color w:val="auto"/>
          <w:sz w:val="28"/>
          <w:szCs w:val="28"/>
        </w:rPr>
        <w:t>«</w:t>
      </w:r>
      <w:r w:rsidR="009818B8" w:rsidRPr="002D30B8">
        <w:rPr>
          <w:rFonts w:ascii="Times New Roman" w:hAnsi="Times New Roman" w:cs="Times New Roman"/>
          <w:iCs/>
          <w:color w:val="auto"/>
          <w:sz w:val="28"/>
          <w:szCs w:val="28"/>
        </w:rPr>
        <w:t xml:space="preserve">Раздел </w:t>
      </w:r>
      <w:r w:rsidR="009818B8" w:rsidRPr="002D30B8">
        <w:rPr>
          <w:rFonts w:ascii="Times New Roman" w:hAnsi="Times New Roman" w:cs="Times New Roman"/>
          <w:iCs/>
          <w:color w:val="auto"/>
          <w:sz w:val="28"/>
          <w:szCs w:val="28"/>
          <w:lang w:val="en-US"/>
        </w:rPr>
        <w:t>XI</w:t>
      </w:r>
      <w:r w:rsidR="009818B8">
        <w:rPr>
          <w:rFonts w:ascii="Times New Roman" w:hAnsi="Times New Roman" w:cs="Times New Roman"/>
          <w:iCs/>
          <w:color w:val="auto"/>
          <w:sz w:val="28"/>
          <w:szCs w:val="28"/>
          <w:lang w:val="en-US"/>
        </w:rPr>
        <w:t>I</w:t>
      </w:r>
      <w:r w:rsidR="009818B8" w:rsidRPr="002D30B8">
        <w:rPr>
          <w:rFonts w:ascii="Times New Roman" w:hAnsi="Times New Roman" w:cs="Times New Roman"/>
          <w:iCs/>
          <w:color w:val="auto"/>
          <w:sz w:val="28"/>
          <w:szCs w:val="28"/>
          <w:lang w:val="en-US"/>
        </w:rPr>
        <w:t>I</w:t>
      </w:r>
      <w:r w:rsidR="009818B8" w:rsidRPr="002D30B8">
        <w:rPr>
          <w:rFonts w:ascii="Times New Roman" w:hAnsi="Times New Roman" w:cs="Times New Roman"/>
          <w:iCs/>
          <w:color w:val="auto"/>
          <w:sz w:val="28"/>
          <w:szCs w:val="28"/>
        </w:rPr>
        <w:t xml:space="preserve">. Дизайн-код </w:t>
      </w:r>
      <w:r w:rsidR="009818B8">
        <w:rPr>
          <w:rFonts w:ascii="Times New Roman" w:hAnsi="Times New Roman" w:cs="Times New Roman"/>
          <w:iCs/>
          <w:color w:val="auto"/>
          <w:sz w:val="28"/>
          <w:szCs w:val="28"/>
        </w:rPr>
        <w:t>городского поселка Янино-1</w:t>
      </w:r>
      <w:r>
        <w:rPr>
          <w:rFonts w:ascii="Times New Roman" w:hAnsi="Times New Roman" w:cs="Times New Roman"/>
          <w:iCs/>
          <w:color w:val="auto"/>
          <w:sz w:val="28"/>
          <w:szCs w:val="28"/>
        </w:rPr>
        <w:t>»</w:t>
      </w:r>
      <w:r w:rsidR="009818B8">
        <w:rPr>
          <w:rFonts w:ascii="Times New Roman" w:hAnsi="Times New Roman" w:cs="Times New Roman"/>
          <w:iCs/>
          <w:color w:val="auto"/>
          <w:sz w:val="28"/>
          <w:szCs w:val="28"/>
        </w:rPr>
        <w:t xml:space="preserve"> </w:t>
      </w:r>
      <w:r w:rsidR="009818B8" w:rsidRPr="002D30B8">
        <w:rPr>
          <w:rFonts w:ascii="Times New Roman" w:hAnsi="Times New Roman" w:cs="Times New Roman"/>
          <w:color w:val="auto"/>
          <w:sz w:val="28"/>
          <w:szCs w:val="28"/>
        </w:rPr>
        <w:t xml:space="preserve">(приложение </w:t>
      </w:r>
      <w:r w:rsidR="009818B8">
        <w:rPr>
          <w:rFonts w:ascii="Times New Roman" w:hAnsi="Times New Roman" w:cs="Times New Roman"/>
          <w:color w:val="auto"/>
          <w:sz w:val="28"/>
          <w:szCs w:val="28"/>
        </w:rPr>
        <w:t>9</w:t>
      </w:r>
      <w:r w:rsidR="009818B8" w:rsidRPr="002D30B8">
        <w:rPr>
          <w:rFonts w:ascii="Times New Roman" w:hAnsi="Times New Roman" w:cs="Times New Roman"/>
          <w:color w:val="auto"/>
          <w:sz w:val="28"/>
          <w:szCs w:val="28"/>
        </w:rPr>
        <w:t xml:space="preserve"> к настоящим Правилам).</w:t>
      </w:r>
      <w:r>
        <w:rPr>
          <w:rFonts w:ascii="Times New Roman" w:hAnsi="Times New Roman" w:cs="Times New Roman"/>
          <w:color w:val="auto"/>
          <w:sz w:val="28"/>
          <w:szCs w:val="28"/>
        </w:rPr>
        <w:t>»</w:t>
      </w:r>
    </w:p>
    <w:p w14:paraId="77C702CA" w14:textId="77777777" w:rsidR="009818B8" w:rsidRPr="00D800AE" w:rsidRDefault="009818B8" w:rsidP="009818B8">
      <w:pPr>
        <w:pStyle w:val="af1"/>
        <w:autoSpaceDE w:val="0"/>
        <w:autoSpaceDN w:val="0"/>
        <w:adjustRightInd w:val="0"/>
        <w:ind w:left="0" w:firstLine="851"/>
        <w:jc w:val="both"/>
        <w:rPr>
          <w:rFonts w:ascii="Times New Roman" w:hAnsi="Times New Roman" w:cs="Times New Roman"/>
          <w:color w:val="auto"/>
          <w:sz w:val="28"/>
          <w:szCs w:val="28"/>
          <w:lang w:bidi="ar-SA"/>
        </w:rPr>
      </w:pPr>
    </w:p>
    <w:p w14:paraId="28C30A00" w14:textId="23494735" w:rsidR="003C1604" w:rsidRPr="00C915EE" w:rsidRDefault="003C1604" w:rsidP="00C62933">
      <w:pPr>
        <w:pStyle w:val="af1"/>
        <w:autoSpaceDE w:val="0"/>
        <w:autoSpaceDN w:val="0"/>
        <w:adjustRightInd w:val="0"/>
        <w:ind w:left="0"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rPr>
        <w:t>5</w:t>
      </w:r>
      <w:r w:rsidRPr="002D30B8">
        <w:rPr>
          <w:rFonts w:ascii="Times New Roman" w:hAnsi="Times New Roman" w:cs="Times New Roman"/>
          <w:color w:val="auto"/>
          <w:sz w:val="28"/>
          <w:szCs w:val="28"/>
        </w:rPr>
        <w:t>.</w:t>
      </w:r>
      <w:r w:rsidRPr="002D30B8">
        <w:rPr>
          <w:color w:val="auto"/>
        </w:rPr>
        <w:t xml:space="preserve"> </w:t>
      </w:r>
      <w:r w:rsidRPr="002D30B8">
        <w:rPr>
          <w:rFonts w:ascii="Times New Roman" w:hAnsi="Times New Roman" w:cs="Times New Roman"/>
          <w:iCs/>
          <w:color w:val="auto"/>
          <w:sz w:val="28"/>
          <w:szCs w:val="28"/>
        </w:rPr>
        <w:t>Дополнить Правила разделом</w:t>
      </w:r>
      <w:r>
        <w:rPr>
          <w:rFonts w:ascii="Times New Roman" w:hAnsi="Times New Roman" w:cs="Times New Roman"/>
          <w:iCs/>
          <w:color w:val="auto"/>
          <w:sz w:val="28"/>
          <w:szCs w:val="28"/>
        </w:rPr>
        <w:t xml:space="preserve"> </w:t>
      </w:r>
      <w:r>
        <w:rPr>
          <w:rFonts w:ascii="Times New Roman" w:hAnsi="Times New Roman" w:cs="Times New Roman"/>
          <w:iCs/>
          <w:color w:val="auto"/>
          <w:sz w:val="28"/>
          <w:szCs w:val="28"/>
          <w:lang w:val="en-US"/>
        </w:rPr>
        <w:t>XIV</w:t>
      </w:r>
      <w:r w:rsidRPr="002D30B8">
        <w:rPr>
          <w:rFonts w:ascii="Times New Roman" w:hAnsi="Times New Roman" w:cs="Times New Roman"/>
          <w:iCs/>
          <w:color w:val="auto"/>
          <w:sz w:val="28"/>
          <w:szCs w:val="28"/>
        </w:rPr>
        <w:t xml:space="preserve"> </w:t>
      </w:r>
      <w:r w:rsidR="004F24C7">
        <w:rPr>
          <w:rFonts w:ascii="Times New Roman" w:hAnsi="Times New Roman" w:cs="Times New Roman"/>
          <w:iCs/>
          <w:color w:val="auto"/>
          <w:sz w:val="28"/>
          <w:szCs w:val="28"/>
        </w:rPr>
        <w:t>«</w:t>
      </w:r>
      <w:r>
        <w:rPr>
          <w:rFonts w:ascii="Times New Roman" w:hAnsi="Times New Roman" w:cs="Times New Roman"/>
          <w:iCs/>
          <w:color w:val="auto"/>
          <w:sz w:val="28"/>
          <w:szCs w:val="28"/>
        </w:rPr>
        <w:t xml:space="preserve">Порядок пользования территориями общего </w:t>
      </w:r>
      <w:r w:rsidRPr="00C915EE">
        <w:rPr>
          <w:rFonts w:ascii="Times New Roman" w:hAnsi="Times New Roman" w:cs="Times New Roman"/>
          <w:iCs/>
          <w:color w:val="auto"/>
          <w:sz w:val="28"/>
          <w:szCs w:val="28"/>
        </w:rPr>
        <w:t xml:space="preserve">пользования </w:t>
      </w:r>
      <w:r w:rsidR="000A259C" w:rsidRPr="00C915EE">
        <w:rPr>
          <w:rFonts w:ascii="Times New Roman" w:hAnsi="Times New Roman" w:cs="Times New Roman"/>
          <w:iCs/>
          <w:color w:val="auto"/>
          <w:sz w:val="28"/>
          <w:szCs w:val="28"/>
        </w:rPr>
        <w:t>городского поселения</w:t>
      </w:r>
      <w:r w:rsidRPr="00C915EE">
        <w:rPr>
          <w:rFonts w:ascii="Times New Roman" w:hAnsi="Times New Roman" w:cs="Times New Roman"/>
          <w:iCs/>
          <w:color w:val="auto"/>
          <w:sz w:val="28"/>
          <w:szCs w:val="28"/>
        </w:rPr>
        <w:t xml:space="preserve"> при размещении на них </w:t>
      </w:r>
      <w:r w:rsidR="00005BDA" w:rsidRPr="00C915EE">
        <w:rPr>
          <w:rFonts w:ascii="Times New Roman" w:hAnsi="Times New Roman" w:cs="Times New Roman"/>
          <w:iCs/>
          <w:color w:val="auto"/>
          <w:sz w:val="28"/>
          <w:szCs w:val="28"/>
        </w:rPr>
        <w:t xml:space="preserve">и передвижении по ним </w:t>
      </w:r>
      <w:r w:rsidRPr="00C915EE">
        <w:rPr>
          <w:rFonts w:ascii="Times New Roman" w:hAnsi="Times New Roman" w:cs="Times New Roman"/>
          <w:iCs/>
          <w:color w:val="auto"/>
          <w:sz w:val="28"/>
          <w:szCs w:val="28"/>
        </w:rPr>
        <w:t>средств индивидуальной мобильности</w:t>
      </w:r>
      <w:r w:rsidR="004F24C7">
        <w:rPr>
          <w:rFonts w:ascii="Times New Roman" w:hAnsi="Times New Roman" w:cs="Times New Roman"/>
          <w:iCs/>
          <w:color w:val="auto"/>
          <w:sz w:val="28"/>
          <w:szCs w:val="28"/>
        </w:rPr>
        <w:t>»</w:t>
      </w:r>
      <w:r w:rsidRPr="00C915EE">
        <w:rPr>
          <w:rFonts w:ascii="Times New Roman" w:hAnsi="Times New Roman" w:cs="Times New Roman"/>
          <w:iCs/>
          <w:color w:val="auto"/>
          <w:sz w:val="28"/>
          <w:szCs w:val="28"/>
        </w:rPr>
        <w:t xml:space="preserve"> следующего содержания:</w:t>
      </w:r>
    </w:p>
    <w:p w14:paraId="5D637D56" w14:textId="111752C5" w:rsidR="009818B8" w:rsidRPr="00C915EE" w:rsidRDefault="004F24C7" w:rsidP="00C62933">
      <w:pPr>
        <w:pStyle w:val="af1"/>
        <w:autoSpaceDE w:val="0"/>
        <w:autoSpaceDN w:val="0"/>
        <w:adjustRightInd w:val="0"/>
        <w:ind w:left="0" w:firstLine="851"/>
        <w:jc w:val="both"/>
        <w:rPr>
          <w:rFonts w:ascii="Times New Roman" w:hAnsi="Times New Roman" w:cs="Times New Roman"/>
          <w:iCs/>
          <w:color w:val="auto"/>
          <w:sz w:val="28"/>
          <w:szCs w:val="28"/>
        </w:rPr>
      </w:pPr>
      <w:r>
        <w:rPr>
          <w:rFonts w:ascii="Times New Roman" w:hAnsi="Times New Roman" w:cs="Times New Roman"/>
          <w:iCs/>
          <w:color w:val="auto"/>
          <w:sz w:val="28"/>
          <w:szCs w:val="28"/>
        </w:rPr>
        <w:t>«</w:t>
      </w:r>
      <w:r w:rsidR="003C1604" w:rsidRPr="00C915EE">
        <w:rPr>
          <w:rFonts w:ascii="Times New Roman" w:hAnsi="Times New Roman" w:cs="Times New Roman"/>
          <w:iCs/>
          <w:color w:val="auto"/>
          <w:sz w:val="28"/>
          <w:szCs w:val="28"/>
        </w:rPr>
        <w:t xml:space="preserve">Раздел </w:t>
      </w:r>
      <w:r w:rsidR="0034573D" w:rsidRPr="00C915EE">
        <w:rPr>
          <w:rFonts w:ascii="Times New Roman" w:hAnsi="Times New Roman" w:cs="Times New Roman"/>
          <w:iCs/>
          <w:color w:val="auto"/>
          <w:sz w:val="28"/>
          <w:szCs w:val="28"/>
          <w:lang w:val="en-US"/>
        </w:rPr>
        <w:t>XIV</w:t>
      </w:r>
      <w:r w:rsidR="003C1604" w:rsidRPr="00C915EE">
        <w:rPr>
          <w:rFonts w:ascii="Times New Roman" w:hAnsi="Times New Roman" w:cs="Times New Roman"/>
          <w:iCs/>
          <w:color w:val="auto"/>
          <w:sz w:val="28"/>
          <w:szCs w:val="28"/>
        </w:rPr>
        <w:t xml:space="preserve">. </w:t>
      </w:r>
      <w:r w:rsidR="0034573D" w:rsidRPr="00C915EE">
        <w:rPr>
          <w:rFonts w:ascii="Times New Roman" w:hAnsi="Times New Roman" w:cs="Times New Roman"/>
          <w:iCs/>
          <w:color w:val="auto"/>
          <w:sz w:val="28"/>
          <w:szCs w:val="28"/>
        </w:rPr>
        <w:t xml:space="preserve">Порядок пользования территориями общего пользования </w:t>
      </w:r>
      <w:r w:rsidR="000A259C" w:rsidRPr="00C915EE">
        <w:rPr>
          <w:rFonts w:ascii="Times New Roman" w:hAnsi="Times New Roman" w:cs="Times New Roman"/>
          <w:iCs/>
          <w:color w:val="auto"/>
          <w:sz w:val="28"/>
          <w:szCs w:val="28"/>
        </w:rPr>
        <w:t>городского поселения</w:t>
      </w:r>
      <w:r w:rsidR="0034573D" w:rsidRPr="00C915EE">
        <w:rPr>
          <w:rFonts w:ascii="Times New Roman" w:hAnsi="Times New Roman" w:cs="Times New Roman"/>
          <w:iCs/>
          <w:color w:val="auto"/>
          <w:sz w:val="28"/>
          <w:szCs w:val="28"/>
        </w:rPr>
        <w:t xml:space="preserve"> при размещении на них</w:t>
      </w:r>
      <w:r w:rsidR="00005BDA" w:rsidRPr="00C915EE">
        <w:rPr>
          <w:rFonts w:ascii="Times New Roman" w:hAnsi="Times New Roman" w:cs="Times New Roman"/>
          <w:iCs/>
          <w:color w:val="auto"/>
          <w:sz w:val="28"/>
          <w:szCs w:val="28"/>
        </w:rPr>
        <w:t xml:space="preserve"> и передвижении по ним</w:t>
      </w:r>
      <w:r w:rsidR="0034573D" w:rsidRPr="00C915EE">
        <w:rPr>
          <w:rFonts w:ascii="Times New Roman" w:hAnsi="Times New Roman" w:cs="Times New Roman"/>
          <w:iCs/>
          <w:color w:val="auto"/>
          <w:sz w:val="28"/>
          <w:szCs w:val="28"/>
        </w:rPr>
        <w:t xml:space="preserve"> средств индивидуальной мобильности</w:t>
      </w:r>
    </w:p>
    <w:p w14:paraId="4CCC3631" w14:textId="4D3D8F93" w:rsidR="003C553B" w:rsidRPr="00C915EE" w:rsidRDefault="005F2F9A"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 Установленный настоящим разделом</w:t>
      </w:r>
      <w:r w:rsidR="003C553B" w:rsidRPr="00C915EE">
        <w:rPr>
          <w:rFonts w:ascii="Times New Roman" w:hAnsi="Times New Roman" w:cs="Times New Roman"/>
          <w:color w:val="auto"/>
          <w:sz w:val="28"/>
          <w:szCs w:val="28"/>
          <w:lang w:bidi="ar-SA"/>
        </w:rPr>
        <w:t xml:space="preserve"> порядок пользования территориями общего пользования </w:t>
      </w:r>
      <w:r w:rsidR="000A259C" w:rsidRPr="00C915EE">
        <w:rPr>
          <w:rFonts w:ascii="Times New Roman" w:hAnsi="Times New Roman" w:cs="Times New Roman"/>
          <w:color w:val="auto"/>
          <w:sz w:val="28"/>
          <w:szCs w:val="28"/>
          <w:lang w:bidi="ar-SA"/>
        </w:rPr>
        <w:t>городского</w:t>
      </w:r>
      <w:r w:rsidR="00682212" w:rsidRPr="00C915EE">
        <w:rPr>
          <w:rFonts w:ascii="Times New Roman" w:hAnsi="Times New Roman" w:cs="Times New Roman"/>
          <w:color w:val="auto"/>
          <w:sz w:val="28"/>
          <w:szCs w:val="28"/>
          <w:lang w:bidi="ar-SA"/>
        </w:rPr>
        <w:t xml:space="preserve"> поселения</w:t>
      </w:r>
      <w:r w:rsidR="003C553B" w:rsidRPr="00C915EE">
        <w:rPr>
          <w:rFonts w:ascii="Times New Roman" w:hAnsi="Times New Roman" w:cs="Times New Roman"/>
          <w:color w:val="auto"/>
          <w:sz w:val="28"/>
          <w:szCs w:val="28"/>
          <w:lang w:bidi="ar-SA"/>
        </w:rPr>
        <w:t xml:space="preserve"> определяет требования к размещению на них и передвижения по ним </w:t>
      </w:r>
      <w:r w:rsidR="00023059" w:rsidRPr="00C915EE">
        <w:rPr>
          <w:rFonts w:ascii="Times New Roman" w:hAnsi="Times New Roman" w:cs="Times New Roman"/>
          <w:iCs/>
          <w:color w:val="auto"/>
          <w:sz w:val="28"/>
          <w:szCs w:val="28"/>
        </w:rPr>
        <w:t>средств индивидуальной мобильности</w:t>
      </w:r>
      <w:r w:rsidR="00023059" w:rsidRPr="00C915EE">
        <w:rPr>
          <w:rFonts w:ascii="Times New Roman" w:hAnsi="Times New Roman" w:cs="Times New Roman"/>
          <w:color w:val="auto"/>
          <w:sz w:val="28"/>
          <w:szCs w:val="28"/>
          <w:lang w:bidi="ar-SA"/>
        </w:rPr>
        <w:t xml:space="preserve"> (далее – </w:t>
      </w:r>
      <w:r w:rsidR="003C553B" w:rsidRPr="00C915EE">
        <w:rPr>
          <w:rFonts w:ascii="Times New Roman" w:hAnsi="Times New Roman" w:cs="Times New Roman"/>
          <w:color w:val="auto"/>
          <w:sz w:val="28"/>
          <w:szCs w:val="28"/>
          <w:lang w:bidi="ar-SA"/>
        </w:rPr>
        <w:t>СИМ</w:t>
      </w:r>
      <w:r w:rsidR="00023059" w:rsidRPr="00C915EE">
        <w:rPr>
          <w:rFonts w:ascii="Times New Roman" w:hAnsi="Times New Roman" w:cs="Times New Roman"/>
          <w:color w:val="auto"/>
          <w:sz w:val="28"/>
          <w:szCs w:val="28"/>
          <w:lang w:bidi="ar-SA"/>
        </w:rPr>
        <w:t>)</w:t>
      </w:r>
      <w:r w:rsidR="003C553B" w:rsidRPr="00C915EE">
        <w:rPr>
          <w:rFonts w:ascii="Times New Roman" w:hAnsi="Times New Roman" w:cs="Times New Roman"/>
          <w:color w:val="auto"/>
          <w:sz w:val="28"/>
          <w:szCs w:val="28"/>
          <w:lang w:bidi="ar-SA"/>
        </w:rPr>
        <w:t>.</w:t>
      </w:r>
    </w:p>
    <w:p w14:paraId="5147C97F" w14:textId="77777777" w:rsidR="00023059" w:rsidRPr="00C915EE" w:rsidRDefault="0002305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2. </w:t>
      </w:r>
      <w:r w:rsidR="003C553B" w:rsidRPr="00C915EE">
        <w:rPr>
          <w:rFonts w:ascii="Times New Roman" w:hAnsi="Times New Roman" w:cs="Times New Roman"/>
          <w:color w:val="auto"/>
          <w:sz w:val="28"/>
          <w:szCs w:val="28"/>
          <w:lang w:bidi="ar-SA"/>
        </w:rPr>
        <w:t xml:space="preserve">Настоящий порядок </w:t>
      </w:r>
      <w:r w:rsidRPr="00C915EE">
        <w:rPr>
          <w:rFonts w:ascii="Times New Roman" w:hAnsi="Times New Roman" w:cs="Times New Roman"/>
          <w:color w:val="auto"/>
          <w:sz w:val="28"/>
          <w:szCs w:val="28"/>
          <w:lang w:bidi="ar-SA"/>
        </w:rPr>
        <w:t>не распространяется на:</w:t>
      </w:r>
    </w:p>
    <w:p w14:paraId="4A09E2DB"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а) территории общего пользования </w:t>
      </w:r>
      <w:r w:rsidR="00682212" w:rsidRPr="00C915EE">
        <w:rPr>
          <w:rFonts w:ascii="Times New Roman" w:hAnsi="Times New Roman" w:cs="Times New Roman"/>
          <w:color w:val="auto"/>
          <w:sz w:val="28"/>
          <w:szCs w:val="28"/>
          <w:lang w:bidi="ar-SA"/>
        </w:rPr>
        <w:t>городского поселения</w:t>
      </w:r>
      <w:r w:rsidRPr="00C915EE">
        <w:rPr>
          <w:rFonts w:ascii="Times New Roman" w:hAnsi="Times New Roman" w:cs="Times New Roman"/>
          <w:color w:val="auto"/>
          <w:sz w:val="28"/>
          <w:szCs w:val="28"/>
          <w:lang w:bidi="ar-SA"/>
        </w:rPr>
        <w:t>, находящиеся в пользовании юридических и физических лиц, если данными лицами установлен иной, отличный от настоящих Правил, порядок размещения на них и передвижения по ним средств индивидуальной мобильности;</w:t>
      </w:r>
    </w:p>
    <w:p w14:paraId="7850BD9A"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б) территории общего пользования </w:t>
      </w:r>
      <w:r w:rsidR="00682212" w:rsidRPr="00C915EE">
        <w:rPr>
          <w:rFonts w:ascii="Times New Roman" w:hAnsi="Times New Roman" w:cs="Times New Roman"/>
          <w:color w:val="auto"/>
          <w:sz w:val="28"/>
          <w:szCs w:val="28"/>
          <w:lang w:bidi="ar-SA"/>
        </w:rPr>
        <w:t>городского поселения</w:t>
      </w:r>
      <w:r w:rsidRPr="00C915EE">
        <w:rPr>
          <w:rFonts w:ascii="Times New Roman" w:hAnsi="Times New Roman" w:cs="Times New Roman"/>
          <w:color w:val="auto"/>
          <w:sz w:val="28"/>
          <w:szCs w:val="28"/>
          <w:lang w:bidi="ar-SA"/>
        </w:rPr>
        <w:t>, относящимися к землям общего пользования транспортного назначения, занимаемыми улично-дорожной сетью, дорожное движение по которым регламентируется правилами дорожного движения в Российской Федерации.</w:t>
      </w:r>
    </w:p>
    <w:p w14:paraId="4C86B92D"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lastRenderedPageBreak/>
        <w:t>Настоящий порядок не подлежит применению в целях регулирования размещения на них СИМ без двигателя, а также велосипедов.</w:t>
      </w:r>
    </w:p>
    <w:p w14:paraId="677AD37B" w14:textId="77777777" w:rsidR="003C553B" w:rsidRPr="00C915EE" w:rsidRDefault="007C2C2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3</w:t>
      </w:r>
      <w:r w:rsidR="003C553B" w:rsidRPr="00C915EE">
        <w:rPr>
          <w:rFonts w:ascii="Times New Roman" w:hAnsi="Times New Roman" w:cs="Times New Roman"/>
          <w:color w:val="auto"/>
          <w:sz w:val="28"/>
          <w:szCs w:val="28"/>
          <w:lang w:bidi="ar-SA"/>
        </w:rPr>
        <w:t xml:space="preserve">. Требования к движению лиц, использующих для передвижения по территориям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средства индивидуальной мобильности, установлены Правилами дорожного движения в Российской Федерации.</w:t>
      </w:r>
    </w:p>
    <w:p w14:paraId="6E0FF13E" w14:textId="45564F44"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 xml:space="preserve">Администрация городского </w:t>
      </w:r>
      <w:r w:rsidR="007C2C21" w:rsidRPr="00C915EE">
        <w:rPr>
          <w:rFonts w:ascii="Times New Roman" w:hAnsi="Times New Roman" w:cs="Times New Roman"/>
          <w:color w:val="auto"/>
          <w:sz w:val="28"/>
          <w:szCs w:val="28"/>
          <w:lang w:bidi="ar-SA"/>
        </w:rPr>
        <w:t xml:space="preserve">поселения </w:t>
      </w:r>
      <w:r w:rsidRPr="00C915EE">
        <w:rPr>
          <w:rFonts w:ascii="Times New Roman" w:hAnsi="Times New Roman" w:cs="Times New Roman"/>
          <w:color w:val="auto"/>
          <w:sz w:val="28"/>
          <w:szCs w:val="28"/>
          <w:lang w:bidi="ar-SA"/>
        </w:rPr>
        <w:t>вправе дополнительно регулировать порядок пользования территориями общ</w:t>
      </w:r>
      <w:r w:rsidR="007C2C21" w:rsidRPr="00C915EE">
        <w:rPr>
          <w:rFonts w:ascii="Times New Roman" w:hAnsi="Times New Roman" w:cs="Times New Roman"/>
          <w:color w:val="auto"/>
          <w:sz w:val="28"/>
          <w:szCs w:val="28"/>
          <w:lang w:bidi="ar-SA"/>
        </w:rPr>
        <w:t>его пользования городского поселения</w:t>
      </w:r>
      <w:r w:rsidRPr="00C915EE">
        <w:rPr>
          <w:rFonts w:ascii="Times New Roman" w:hAnsi="Times New Roman" w:cs="Times New Roman"/>
          <w:color w:val="auto"/>
          <w:sz w:val="28"/>
          <w:szCs w:val="28"/>
          <w:lang w:bidi="ar-SA"/>
        </w:rPr>
        <w:t xml:space="preserve"> в целях передвижения по ним СИМ </w:t>
      </w:r>
      <w:r w:rsidR="00C62933" w:rsidRPr="00C915EE">
        <w:rPr>
          <w:rFonts w:ascii="Times New Roman" w:hAnsi="Times New Roman" w:cs="Times New Roman"/>
          <w:color w:val="auto"/>
          <w:sz w:val="28"/>
          <w:szCs w:val="28"/>
          <w:lang w:bidi="ar-SA"/>
        </w:rPr>
        <w:t>в части,</w:t>
      </w:r>
      <w:r w:rsidRPr="00C915EE">
        <w:rPr>
          <w:rFonts w:ascii="Times New Roman" w:hAnsi="Times New Roman" w:cs="Times New Roman"/>
          <w:color w:val="auto"/>
          <w:sz w:val="28"/>
          <w:szCs w:val="28"/>
          <w:lang w:bidi="ar-SA"/>
        </w:rPr>
        <w:t xml:space="preserve"> не противоречащей Правилам дорожного движения в Российской Федерации и настоящим Правилам.</w:t>
      </w:r>
    </w:p>
    <w:p w14:paraId="74A6D660" w14:textId="77777777" w:rsidR="003C553B" w:rsidRPr="00C915EE"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4</w:t>
      </w:r>
      <w:r w:rsidR="003C553B" w:rsidRPr="00C915EE">
        <w:rPr>
          <w:rFonts w:ascii="Times New Roman" w:hAnsi="Times New Roman" w:cs="Times New Roman"/>
          <w:color w:val="auto"/>
          <w:sz w:val="28"/>
          <w:szCs w:val="28"/>
          <w:lang w:bidi="ar-SA"/>
        </w:rPr>
        <w:t xml:space="preserve">. С учетом сложившейся планировки городской территории и плотности пешеходного движения, в целях обеспечения безопасности пешеходов и граждан на территориях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при перемещении по ним СИМ,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территории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могут быть разделены на следующие зоны:</w:t>
      </w:r>
    </w:p>
    <w:p w14:paraId="3F7B0EA5" w14:textId="77777777" w:rsidR="003C553B" w:rsidRPr="00C915EE"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4.1.</w:t>
      </w:r>
      <w:r w:rsidR="003C553B" w:rsidRPr="00C915EE">
        <w:rPr>
          <w:rFonts w:ascii="Times New Roman" w:hAnsi="Times New Roman" w:cs="Times New Roman"/>
          <w:color w:val="auto"/>
          <w:sz w:val="28"/>
          <w:szCs w:val="28"/>
          <w:lang w:bidi="ar-SA"/>
        </w:rPr>
        <w:t xml:space="preserve"> зоны запрета размещения и передвижения СИМ с электрическим приводом (красные зоны);</w:t>
      </w:r>
    </w:p>
    <w:p w14:paraId="6EEDADD3" w14:textId="77777777" w:rsidR="003C553B" w:rsidRPr="00C915EE" w:rsidRDefault="00F60501"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4</w:t>
      </w:r>
      <w:r w:rsidR="003C553B" w:rsidRPr="00C915EE">
        <w:rPr>
          <w:rFonts w:ascii="Times New Roman" w:hAnsi="Times New Roman" w:cs="Times New Roman"/>
          <w:color w:val="auto"/>
          <w:sz w:val="28"/>
          <w:szCs w:val="28"/>
          <w:lang w:bidi="ar-SA"/>
        </w:rPr>
        <w:t>.2. зоны движения СИМ с электрическим приводом с ограниченной скоростью (желтые зоны).</w:t>
      </w:r>
    </w:p>
    <w:p w14:paraId="2F326859"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 К зонам запрета движения СИМ с электрическим приводом (красным зонам) отнесены:</w:t>
      </w:r>
    </w:p>
    <w:p w14:paraId="3BD9D900"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.1. территории медицинских учреждений и организаций социального обслуживания населения, если данными учреждениями и организациями не принято иное;</w:t>
      </w:r>
    </w:p>
    <w:p w14:paraId="2F66B775"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.2. территории кладбищ, воинских захоронений и мемориальных комплексов;</w:t>
      </w:r>
    </w:p>
    <w:p w14:paraId="1298D0E8"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.3. территории муниципальных образовательных учреждений;</w:t>
      </w:r>
    </w:p>
    <w:p w14:paraId="0B93201D" w14:textId="77777777" w:rsidR="003C553B" w:rsidRPr="00C915EE" w:rsidRDefault="00580E36"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.4. территории детских игровых и спортивных площадок, находящи</w:t>
      </w:r>
      <w:r w:rsidR="005E351F" w:rsidRPr="00C915EE">
        <w:rPr>
          <w:rFonts w:ascii="Times New Roman" w:hAnsi="Times New Roman" w:cs="Times New Roman"/>
          <w:color w:val="auto"/>
          <w:sz w:val="28"/>
          <w:szCs w:val="28"/>
          <w:lang w:bidi="ar-SA"/>
        </w:rPr>
        <w:t>хся в собственности городского поселения</w:t>
      </w:r>
      <w:r w:rsidR="003C553B" w:rsidRPr="00C915EE">
        <w:rPr>
          <w:rFonts w:ascii="Times New Roman" w:hAnsi="Times New Roman" w:cs="Times New Roman"/>
          <w:color w:val="auto"/>
          <w:sz w:val="28"/>
          <w:szCs w:val="28"/>
          <w:lang w:bidi="ar-SA"/>
        </w:rPr>
        <w:t>;</w:t>
      </w:r>
    </w:p>
    <w:p w14:paraId="2643A51F" w14:textId="77777777" w:rsidR="003C553B" w:rsidRPr="00C915EE" w:rsidRDefault="005E351F"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5</w:t>
      </w:r>
      <w:r w:rsidR="003C553B" w:rsidRPr="00C915EE">
        <w:rPr>
          <w:rFonts w:ascii="Times New Roman" w:hAnsi="Times New Roman" w:cs="Times New Roman"/>
          <w:color w:val="auto"/>
          <w:sz w:val="28"/>
          <w:szCs w:val="28"/>
          <w:lang w:bidi="ar-SA"/>
        </w:rPr>
        <w:t>.5. территории, занятые религиозными организациями, если ими не установлено иное.</w:t>
      </w:r>
    </w:p>
    <w:p w14:paraId="0C224CAA" w14:textId="77777777" w:rsidR="003C553B" w:rsidRPr="00C915EE"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6</w:t>
      </w:r>
      <w:r w:rsidR="003C553B" w:rsidRPr="00C915EE">
        <w:rPr>
          <w:rFonts w:ascii="Times New Roman" w:hAnsi="Times New Roman" w:cs="Times New Roman"/>
          <w:color w:val="auto"/>
          <w:sz w:val="28"/>
          <w:szCs w:val="28"/>
          <w:lang w:bidi="ar-SA"/>
        </w:rPr>
        <w:t xml:space="preserve">. К зонам запрета движения СИМ с электрическим приводом (красным зонам)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также могут быть отнесены:</w:t>
      </w:r>
    </w:p>
    <w:p w14:paraId="1AE3C44A" w14:textId="77777777" w:rsidR="003C553B" w:rsidRPr="00C915EE"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6</w:t>
      </w:r>
      <w:r w:rsidR="003C553B" w:rsidRPr="00C915EE">
        <w:rPr>
          <w:rFonts w:ascii="Times New Roman" w:hAnsi="Times New Roman" w:cs="Times New Roman"/>
          <w:color w:val="auto"/>
          <w:sz w:val="28"/>
          <w:szCs w:val="28"/>
          <w:lang w:bidi="ar-SA"/>
        </w:rPr>
        <w:t xml:space="preserve">.1. территории парков, за исключением движения СИМ с электрическим приводом в пределах границ данных парков по велосипедным и </w:t>
      </w:r>
      <w:proofErr w:type="spellStart"/>
      <w:r w:rsidR="003C553B" w:rsidRPr="00C915EE">
        <w:rPr>
          <w:rFonts w:ascii="Times New Roman" w:hAnsi="Times New Roman" w:cs="Times New Roman"/>
          <w:color w:val="auto"/>
          <w:sz w:val="28"/>
          <w:szCs w:val="28"/>
          <w:lang w:bidi="ar-SA"/>
        </w:rPr>
        <w:t>велопешеходным</w:t>
      </w:r>
      <w:proofErr w:type="spellEnd"/>
      <w:r w:rsidR="003C553B" w:rsidRPr="00C915EE">
        <w:rPr>
          <w:rFonts w:ascii="Times New Roman" w:hAnsi="Times New Roman" w:cs="Times New Roman"/>
          <w:color w:val="auto"/>
          <w:sz w:val="28"/>
          <w:szCs w:val="28"/>
          <w:lang w:bidi="ar-SA"/>
        </w:rPr>
        <w:t xml:space="preserve"> дорожкам (велосипедным зонам);</w:t>
      </w:r>
    </w:p>
    <w:p w14:paraId="2EEE1D01" w14:textId="77777777" w:rsidR="003C553B" w:rsidRPr="00C915EE" w:rsidRDefault="001B56C9"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6</w:t>
      </w:r>
      <w:r w:rsidR="003C553B" w:rsidRPr="00C915EE">
        <w:rPr>
          <w:rFonts w:ascii="Times New Roman" w:hAnsi="Times New Roman" w:cs="Times New Roman"/>
          <w:color w:val="auto"/>
          <w:sz w:val="28"/>
          <w:szCs w:val="28"/>
          <w:lang w:bidi="ar-SA"/>
        </w:rPr>
        <w:t>.2. территории скверов, бульваров и пешеходных зон, специально установленных для передвижения пешеходов;</w:t>
      </w:r>
    </w:p>
    <w:p w14:paraId="7FDB8C32" w14:textId="77777777" w:rsidR="003C553B" w:rsidRPr="00C915EE" w:rsidRDefault="00C664A7"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7</w:t>
      </w:r>
      <w:r w:rsidR="003C553B" w:rsidRPr="00C915EE">
        <w:rPr>
          <w:rFonts w:ascii="Times New Roman" w:hAnsi="Times New Roman" w:cs="Times New Roman"/>
          <w:color w:val="auto"/>
          <w:sz w:val="28"/>
          <w:szCs w:val="28"/>
          <w:lang w:bidi="ar-SA"/>
        </w:rPr>
        <w:t xml:space="preserve">. К зонам движения СИМ с электрическим приводом с ограниченной скоростью (желтые зоны)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могут быть отнесены отдельные территории общего пользования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с повышенной плотностью движения пешеходов и граждан, за исключением территорий общего пользования, отнесенных к улично-дорожной сети с </w:t>
      </w:r>
      <w:r w:rsidR="003C553B" w:rsidRPr="00C915EE">
        <w:rPr>
          <w:rFonts w:ascii="Times New Roman" w:hAnsi="Times New Roman" w:cs="Times New Roman"/>
          <w:color w:val="auto"/>
          <w:sz w:val="28"/>
          <w:szCs w:val="28"/>
          <w:lang w:bidi="ar-SA"/>
        </w:rPr>
        <w:lastRenderedPageBreak/>
        <w:t>регулируемым правилами дорожного движения скоростным режимом движения транспортных средств.</w:t>
      </w:r>
    </w:p>
    <w:p w14:paraId="249E5C64" w14:textId="77777777" w:rsidR="003C553B" w:rsidRPr="00C915EE" w:rsidRDefault="002B081C"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8</w:t>
      </w:r>
      <w:r w:rsidR="003C553B" w:rsidRPr="00C915EE">
        <w:rPr>
          <w:rFonts w:ascii="Times New Roman" w:hAnsi="Times New Roman" w:cs="Times New Roman"/>
          <w:color w:val="auto"/>
          <w:sz w:val="28"/>
          <w:szCs w:val="28"/>
          <w:lang w:bidi="ar-SA"/>
        </w:rPr>
        <w:t xml:space="preserve">. На территориях общего пользования городского </w:t>
      </w:r>
      <w:r w:rsidRPr="00C915EE">
        <w:rPr>
          <w:rFonts w:ascii="Times New Roman" w:hAnsi="Times New Roman" w:cs="Times New Roman"/>
          <w:color w:val="auto"/>
          <w:sz w:val="28"/>
          <w:szCs w:val="28"/>
          <w:lang w:bidi="ar-SA"/>
        </w:rPr>
        <w:t xml:space="preserve">поселения </w:t>
      </w:r>
      <w:r w:rsidR="003C553B" w:rsidRPr="00C915EE">
        <w:rPr>
          <w:rFonts w:ascii="Times New Roman" w:hAnsi="Times New Roman" w:cs="Times New Roman"/>
          <w:color w:val="auto"/>
          <w:sz w:val="28"/>
          <w:szCs w:val="28"/>
          <w:lang w:bidi="ar-SA"/>
        </w:rPr>
        <w:t xml:space="preserve">размещение СИМ с электрическим приводом допускается с соблюдением требований, предусмотренных настоящими Правилами, муниципальными правовыми актами администрации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условиями договора, заключенного администрацией городского </w:t>
      </w:r>
      <w:r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с организацией, предоставляющей услуги по краткосрочной аренде СИМ на территориях общего пользования городского </w:t>
      </w:r>
      <w:r w:rsidR="008E7B1F" w:rsidRPr="00C915EE">
        <w:rPr>
          <w:rFonts w:ascii="Times New Roman" w:hAnsi="Times New Roman" w:cs="Times New Roman"/>
          <w:color w:val="auto"/>
          <w:sz w:val="28"/>
          <w:szCs w:val="28"/>
          <w:lang w:bidi="ar-SA"/>
        </w:rPr>
        <w:t>поселения</w:t>
      </w:r>
      <w:r w:rsidR="003C553B" w:rsidRPr="00C915EE">
        <w:rPr>
          <w:rFonts w:ascii="Times New Roman" w:hAnsi="Times New Roman" w:cs="Times New Roman"/>
          <w:color w:val="auto"/>
          <w:sz w:val="28"/>
          <w:szCs w:val="28"/>
          <w:lang w:bidi="ar-SA"/>
        </w:rPr>
        <w:t xml:space="preserve"> (в случае его заключения) и условиями договора на пользование (аренду) СИМ, заключенному пользователем СИМ с организацией, предоставляющей услуги по краткосрочной аренде СИМ.</w:t>
      </w:r>
    </w:p>
    <w:p w14:paraId="6A4B367A" w14:textId="77777777" w:rsidR="003C553B" w:rsidRPr="00C915EE" w:rsidRDefault="008E7B1F"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9</w:t>
      </w:r>
      <w:r w:rsidR="003C553B" w:rsidRPr="00C915EE">
        <w:rPr>
          <w:rFonts w:ascii="Times New Roman" w:hAnsi="Times New Roman" w:cs="Times New Roman"/>
          <w:color w:val="auto"/>
          <w:sz w:val="28"/>
          <w:szCs w:val="28"/>
          <w:lang w:bidi="ar-SA"/>
        </w:rPr>
        <w:t xml:space="preserve">. Организации, предоставляющие услуги </w:t>
      </w:r>
      <w:proofErr w:type="spellStart"/>
      <w:r w:rsidR="003C553B" w:rsidRPr="00C915EE">
        <w:rPr>
          <w:rFonts w:ascii="Times New Roman" w:hAnsi="Times New Roman" w:cs="Times New Roman"/>
          <w:color w:val="auto"/>
          <w:sz w:val="28"/>
          <w:szCs w:val="28"/>
          <w:lang w:bidi="ar-SA"/>
        </w:rPr>
        <w:t>кикшеринга</w:t>
      </w:r>
      <w:proofErr w:type="spellEnd"/>
      <w:r w:rsidR="003C553B" w:rsidRPr="00C915EE">
        <w:rPr>
          <w:rFonts w:ascii="Times New Roman" w:hAnsi="Times New Roman" w:cs="Times New Roman"/>
          <w:color w:val="auto"/>
          <w:sz w:val="28"/>
          <w:szCs w:val="28"/>
          <w:lang w:bidi="ar-SA"/>
        </w:rPr>
        <w:t xml:space="preserve"> по краткосрочной аренде СИМ с электрическим приводом на территориях общего пользования городского </w:t>
      </w:r>
      <w:r w:rsidR="001A4AE6" w:rsidRPr="00C915EE">
        <w:rPr>
          <w:rFonts w:ascii="Times New Roman" w:hAnsi="Times New Roman" w:cs="Times New Roman"/>
          <w:color w:val="auto"/>
          <w:sz w:val="28"/>
          <w:szCs w:val="28"/>
          <w:lang w:bidi="ar-SA"/>
        </w:rPr>
        <w:t xml:space="preserve">поселения </w:t>
      </w:r>
      <w:r w:rsidR="003C553B" w:rsidRPr="00C915EE">
        <w:rPr>
          <w:rFonts w:ascii="Times New Roman" w:hAnsi="Times New Roman" w:cs="Times New Roman"/>
          <w:color w:val="auto"/>
          <w:sz w:val="28"/>
          <w:szCs w:val="28"/>
          <w:lang w:bidi="ar-SA"/>
        </w:rPr>
        <w:t>организуют места размещения СИМ (парковочные места СИМ) с учетом следующих запретов и требований:</w:t>
      </w:r>
    </w:p>
    <w:p w14:paraId="6275D177"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 xml:space="preserve"> Не допускается организация мест размещения СИМ (парковочных мест СИМ):</w:t>
      </w:r>
    </w:p>
    <w:p w14:paraId="5CF1B8B1"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9.1.1</w:t>
      </w:r>
      <w:r w:rsidR="003C553B" w:rsidRPr="00C915EE">
        <w:rPr>
          <w:rFonts w:ascii="Times New Roman" w:hAnsi="Times New Roman" w:cs="Times New Roman"/>
          <w:color w:val="auto"/>
          <w:sz w:val="28"/>
          <w:szCs w:val="28"/>
          <w:lang w:bidi="ar-SA"/>
        </w:rPr>
        <w:t xml:space="preserve">. на расстоянии ближе </w:t>
      </w:r>
      <w:r w:rsidR="00C70799" w:rsidRPr="00C915EE">
        <w:rPr>
          <w:rFonts w:ascii="Times New Roman" w:hAnsi="Times New Roman" w:cs="Times New Roman"/>
          <w:color w:val="auto"/>
          <w:sz w:val="28"/>
          <w:szCs w:val="28"/>
          <w:lang w:bidi="ar-SA"/>
        </w:rPr>
        <w:t>10</w:t>
      </w:r>
      <w:r w:rsidR="003C553B" w:rsidRPr="00C915EE">
        <w:rPr>
          <w:rFonts w:ascii="Times New Roman" w:hAnsi="Times New Roman" w:cs="Times New Roman"/>
          <w:color w:val="auto"/>
          <w:sz w:val="28"/>
          <w:szCs w:val="28"/>
          <w:lang w:bidi="ar-SA"/>
        </w:rPr>
        <w:t xml:space="preserve"> метров от посадочных площадок остановочных пунктов автомобильного пассажирского транспорта;</w:t>
      </w:r>
    </w:p>
    <w:p w14:paraId="40473ECF"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.2. на расстоянии ближе 5 метров от пешеходных переходов и мест пересечения пешеходных дорожек и внутридворовых проездов;</w:t>
      </w:r>
    </w:p>
    <w:p w14:paraId="0841633E"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 xml:space="preserve">.3. на тротуарах, а также на пешеходных дорожках шириной менее </w:t>
      </w:r>
      <w:r w:rsidR="00496950" w:rsidRPr="00C915EE">
        <w:rPr>
          <w:rFonts w:ascii="Times New Roman" w:hAnsi="Times New Roman" w:cs="Times New Roman"/>
          <w:color w:val="auto"/>
          <w:sz w:val="28"/>
          <w:szCs w:val="28"/>
          <w:lang w:bidi="ar-SA"/>
        </w:rPr>
        <w:t>2</w:t>
      </w:r>
      <w:r w:rsidR="003C553B" w:rsidRPr="00C915EE">
        <w:rPr>
          <w:rFonts w:ascii="Times New Roman" w:hAnsi="Times New Roman" w:cs="Times New Roman"/>
          <w:color w:val="auto"/>
          <w:sz w:val="28"/>
          <w:szCs w:val="28"/>
          <w:lang w:bidi="ar-SA"/>
        </w:rPr>
        <w:t xml:space="preserve"> метров;</w:t>
      </w:r>
    </w:p>
    <w:p w14:paraId="4F890568"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.4. на мостах и на расстоянии ближе 10 метров от въезда на мостовые сооружения;</w:t>
      </w:r>
    </w:p>
    <w:p w14:paraId="56A15659"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A539C5" w:rsidRPr="00C915EE">
        <w:rPr>
          <w:rFonts w:ascii="Times New Roman" w:hAnsi="Times New Roman" w:cs="Times New Roman"/>
          <w:color w:val="auto"/>
          <w:sz w:val="28"/>
          <w:szCs w:val="28"/>
          <w:lang w:bidi="ar-SA"/>
        </w:rPr>
        <w:t>.5. в радиусе менее 2</w:t>
      </w:r>
      <w:r w:rsidR="003C553B" w:rsidRPr="00C915EE">
        <w:rPr>
          <w:rFonts w:ascii="Times New Roman" w:hAnsi="Times New Roman" w:cs="Times New Roman"/>
          <w:color w:val="auto"/>
          <w:sz w:val="28"/>
          <w:szCs w:val="28"/>
          <w:lang w:bidi="ar-SA"/>
        </w:rPr>
        <w:t>5 метров от административных зданий органов публичной власти;</w:t>
      </w:r>
    </w:p>
    <w:p w14:paraId="067A7FEF" w14:textId="77777777" w:rsidR="003C553B" w:rsidRPr="00C915EE" w:rsidRDefault="005A34FA"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6. в радиусе менее 5 метров от входов в здания и входов на огражденные территории зданий и сооружений, если их собственниками не установлено иное;</w:t>
      </w:r>
    </w:p>
    <w:p w14:paraId="248AA102" w14:textId="77777777" w:rsidR="003C553B" w:rsidRPr="00C915EE"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.7. в радиусе менее 10 метров от элементов монументально декоративного оформления (памятники, монументы, стелы, обелиски, скульптуры);</w:t>
      </w:r>
    </w:p>
    <w:p w14:paraId="754F9181" w14:textId="77777777" w:rsidR="003C553B" w:rsidRPr="00C915EE"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9.1</w:t>
      </w:r>
      <w:r w:rsidR="003C553B" w:rsidRPr="00C915EE">
        <w:rPr>
          <w:rFonts w:ascii="Times New Roman" w:hAnsi="Times New Roman" w:cs="Times New Roman"/>
          <w:color w:val="auto"/>
          <w:sz w:val="28"/>
          <w:szCs w:val="28"/>
          <w:lang w:bidi="ar-SA"/>
        </w:rPr>
        <w:t>.8. на клумбах, газонах, цветниках, участках с зелеными насаждениями.</w:t>
      </w:r>
    </w:p>
    <w:p w14:paraId="088E0285" w14:textId="77777777" w:rsidR="003C553B" w:rsidRPr="00C915EE" w:rsidRDefault="00AA52F0"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 Организация мест размещения СИМ (парковочных мест СИМ) также должна обеспечивать:</w:t>
      </w:r>
    </w:p>
    <w:p w14:paraId="4B035725"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1. свободный доступ инвалидов и других маломобильных групп населения к объектам социальной, инженерной, транспортной инфраструктур, а также к объектам городской среды и беспрепятственного передвижения этих групп населения по территориям общего пользования;</w:t>
      </w:r>
    </w:p>
    <w:p w14:paraId="5A33146F"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2. размещение СИМ не должно мешать, препятствовать движению пешеходов, а также передвижению велосипедистов и других участников дорожного движения;</w:t>
      </w:r>
    </w:p>
    <w:p w14:paraId="74A3D909"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lastRenderedPageBreak/>
        <w:t>9.2</w:t>
      </w:r>
      <w:r w:rsidR="003C553B" w:rsidRPr="00C915EE">
        <w:rPr>
          <w:rFonts w:ascii="Times New Roman" w:hAnsi="Times New Roman" w:cs="Times New Roman"/>
          <w:color w:val="auto"/>
          <w:sz w:val="28"/>
          <w:szCs w:val="28"/>
          <w:lang w:bidi="ar-SA"/>
        </w:rPr>
        <w:t xml:space="preserve">.3. свободный доступ для обслуживания и ремонта зданий, строений, сооружений, объектов инженерной инфраструктуры </w:t>
      </w:r>
      <w:r w:rsidR="00F8044B">
        <w:rPr>
          <w:rFonts w:ascii="Times New Roman" w:hAnsi="Times New Roman" w:cs="Times New Roman"/>
          <w:color w:val="auto"/>
          <w:sz w:val="28"/>
          <w:szCs w:val="28"/>
          <w:lang w:bidi="ar-SA"/>
        </w:rPr>
        <w:t>населенных пунктов</w:t>
      </w:r>
      <w:r w:rsidR="003C553B" w:rsidRPr="00C915EE">
        <w:rPr>
          <w:rFonts w:ascii="Times New Roman" w:hAnsi="Times New Roman" w:cs="Times New Roman"/>
          <w:color w:val="auto"/>
          <w:sz w:val="28"/>
          <w:szCs w:val="28"/>
          <w:lang w:bidi="ar-SA"/>
        </w:rPr>
        <w:t>;</w:t>
      </w:r>
    </w:p>
    <w:p w14:paraId="4CCA31FE"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.4. беспрепятственный подъезд транспорта экстренных оперативных служб (автотранспорт скорой медицинской помощи, пожарной охраны, аварийно-спасательных служб, полиции, военной автомобильной инспекции, военной полиции Вооруженных Сил Российской Федерации, Федеральной службы войск национальной гвардии Российской Федерации, Следственного комитета Российской Федерации, прокуратуры Российской Федерации, Федеральной службы безопасности, Федеральной службы судебных приставов, Федеральной службы охраны Российской Федерации) к зданиям, строениям, сооружениям;</w:t>
      </w:r>
    </w:p>
    <w:p w14:paraId="03ECC3B4"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.5. недопущение ограничения видимости для участников дорожного движения;</w:t>
      </w:r>
    </w:p>
    <w:p w14:paraId="2D1C8F7B"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.6. ширину пешеходных зон не менее двух метров и доступность для механизированной уборки пешеходных зон;</w:t>
      </w:r>
    </w:p>
    <w:p w14:paraId="3BB93946"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.7. беспрепятственный круглосуточный подъезд автомобилей коммунальных служб для забора твердых коммунальных отходов;</w:t>
      </w:r>
    </w:p>
    <w:p w14:paraId="4BD7193B" w14:textId="77777777" w:rsidR="003C553B" w:rsidRPr="00C915EE" w:rsidRDefault="00BA63F5" w:rsidP="00C62933">
      <w:pPr>
        <w:widowControl/>
        <w:autoSpaceDE w:val="0"/>
        <w:autoSpaceDN w:val="0"/>
        <w:adjustRightInd w:val="0"/>
        <w:ind w:firstLine="851"/>
        <w:jc w:val="both"/>
        <w:rPr>
          <w:rFonts w:ascii="Times New Roman" w:hAnsi="Times New Roman" w:cs="Times New Roman"/>
          <w:color w:val="auto"/>
          <w:sz w:val="28"/>
          <w:szCs w:val="28"/>
          <w:lang w:bidi="ar-SA"/>
        </w:rPr>
      </w:pPr>
      <w:r>
        <w:rPr>
          <w:rFonts w:ascii="Times New Roman" w:hAnsi="Times New Roman" w:cs="Times New Roman"/>
          <w:color w:val="auto"/>
          <w:sz w:val="28"/>
          <w:szCs w:val="28"/>
          <w:lang w:bidi="ar-SA"/>
        </w:rPr>
        <w:t>9.2</w:t>
      </w:r>
      <w:r w:rsidR="003C553B" w:rsidRPr="00C915EE">
        <w:rPr>
          <w:rFonts w:ascii="Times New Roman" w:hAnsi="Times New Roman" w:cs="Times New Roman"/>
          <w:color w:val="auto"/>
          <w:sz w:val="28"/>
          <w:szCs w:val="28"/>
          <w:lang w:bidi="ar-SA"/>
        </w:rPr>
        <w:t>.8. сохранение объектов благоустройства и зеленых насаждений.</w:t>
      </w:r>
    </w:p>
    <w:p w14:paraId="15EFCE5E"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0</w:t>
      </w:r>
      <w:r w:rsidR="009D3002" w:rsidRPr="00C915EE">
        <w:rPr>
          <w:rFonts w:ascii="Times New Roman" w:hAnsi="Times New Roman" w:cs="Times New Roman"/>
          <w:color w:val="auto"/>
          <w:sz w:val="28"/>
          <w:szCs w:val="28"/>
          <w:lang w:bidi="ar-SA"/>
        </w:rPr>
        <w:t>.</w:t>
      </w:r>
      <w:r w:rsidRPr="00C915EE">
        <w:rPr>
          <w:rFonts w:ascii="Times New Roman" w:hAnsi="Times New Roman" w:cs="Times New Roman"/>
          <w:color w:val="auto"/>
          <w:sz w:val="28"/>
          <w:szCs w:val="28"/>
          <w:lang w:bidi="ar-SA"/>
        </w:rPr>
        <w:t xml:space="preserve"> Кроме того, организации, предоставляющие услуги </w:t>
      </w:r>
      <w:proofErr w:type="spellStart"/>
      <w:r w:rsidRPr="00C915EE">
        <w:rPr>
          <w:rFonts w:ascii="Times New Roman" w:hAnsi="Times New Roman" w:cs="Times New Roman"/>
          <w:color w:val="auto"/>
          <w:sz w:val="28"/>
          <w:szCs w:val="28"/>
          <w:lang w:bidi="ar-SA"/>
        </w:rPr>
        <w:t>кикшеринга</w:t>
      </w:r>
      <w:proofErr w:type="spellEnd"/>
      <w:r w:rsidRPr="00C915EE">
        <w:rPr>
          <w:rFonts w:ascii="Times New Roman" w:hAnsi="Times New Roman" w:cs="Times New Roman"/>
          <w:color w:val="auto"/>
          <w:sz w:val="28"/>
          <w:szCs w:val="28"/>
          <w:lang w:bidi="ar-SA"/>
        </w:rPr>
        <w:t xml:space="preserve"> по краткосрочной аренде СИМ с электрическим приводом на территориях общего пользования городского округа организуют места размещения СИМ (парковочные места СИМ) исходя из норматива размещения на одн</w:t>
      </w:r>
      <w:r w:rsidR="00E068EE" w:rsidRPr="00C915EE">
        <w:rPr>
          <w:rFonts w:ascii="Times New Roman" w:hAnsi="Times New Roman" w:cs="Times New Roman"/>
          <w:color w:val="auto"/>
          <w:sz w:val="28"/>
          <w:szCs w:val="28"/>
          <w:lang w:bidi="ar-SA"/>
        </w:rPr>
        <w:t>ом парковочном месте не более 10</w:t>
      </w:r>
      <w:r w:rsidRPr="00C915EE">
        <w:rPr>
          <w:rFonts w:ascii="Times New Roman" w:hAnsi="Times New Roman" w:cs="Times New Roman"/>
          <w:color w:val="auto"/>
          <w:sz w:val="28"/>
          <w:szCs w:val="28"/>
          <w:lang w:bidi="ar-SA"/>
        </w:rPr>
        <w:t xml:space="preserve"> единиц СИМ.</w:t>
      </w:r>
    </w:p>
    <w:p w14:paraId="2BCCAF23"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1</w:t>
      </w:r>
      <w:r w:rsidRPr="00C915EE">
        <w:rPr>
          <w:rFonts w:ascii="Times New Roman" w:hAnsi="Times New Roman" w:cs="Times New Roman"/>
          <w:color w:val="auto"/>
          <w:sz w:val="28"/>
          <w:szCs w:val="28"/>
          <w:lang w:bidi="ar-SA"/>
        </w:rPr>
        <w:t>. Лица, пользующиеся услугами краткосрочной аренды СИМ с электрическим приводом на территориях</w:t>
      </w:r>
      <w:r w:rsidR="00E068EE" w:rsidRPr="00C915EE">
        <w:rPr>
          <w:rFonts w:ascii="Times New Roman" w:hAnsi="Times New Roman" w:cs="Times New Roman"/>
          <w:color w:val="auto"/>
          <w:sz w:val="28"/>
          <w:szCs w:val="28"/>
          <w:lang w:bidi="ar-SA"/>
        </w:rPr>
        <w:t xml:space="preserve"> общего пользования городского поселения </w:t>
      </w:r>
      <w:r w:rsidRPr="00C915EE">
        <w:rPr>
          <w:rFonts w:ascii="Times New Roman" w:hAnsi="Times New Roman" w:cs="Times New Roman"/>
          <w:color w:val="auto"/>
          <w:sz w:val="28"/>
          <w:szCs w:val="28"/>
          <w:lang w:bidi="ar-SA"/>
        </w:rPr>
        <w:t xml:space="preserve">по завершении поездки с использованием СИМ должны оставлять их на территориях общего пользования городского </w:t>
      </w:r>
      <w:r w:rsidR="00E068EE" w:rsidRPr="00C915EE">
        <w:rPr>
          <w:rFonts w:ascii="Times New Roman" w:hAnsi="Times New Roman" w:cs="Times New Roman"/>
          <w:color w:val="auto"/>
          <w:sz w:val="28"/>
          <w:szCs w:val="28"/>
          <w:lang w:bidi="ar-SA"/>
        </w:rPr>
        <w:t>поселения</w:t>
      </w:r>
      <w:r w:rsidRPr="00C915EE">
        <w:rPr>
          <w:rFonts w:ascii="Times New Roman" w:hAnsi="Times New Roman" w:cs="Times New Roman"/>
          <w:color w:val="auto"/>
          <w:sz w:val="28"/>
          <w:szCs w:val="28"/>
          <w:lang w:bidi="ar-SA"/>
        </w:rPr>
        <w:t xml:space="preserve"> с соблюдением требований, предусмотренных:</w:t>
      </w:r>
    </w:p>
    <w:p w14:paraId="66679406" w14:textId="0EDE7BB4"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1</w:t>
      </w:r>
      <w:r w:rsidR="00E068EE" w:rsidRPr="00C915EE">
        <w:rPr>
          <w:rFonts w:ascii="Times New Roman" w:hAnsi="Times New Roman" w:cs="Times New Roman"/>
          <w:color w:val="auto"/>
          <w:sz w:val="28"/>
          <w:szCs w:val="28"/>
          <w:lang w:bidi="ar-SA"/>
        </w:rPr>
        <w:t>.</w:t>
      </w:r>
      <w:r w:rsidRPr="00C915EE">
        <w:rPr>
          <w:rFonts w:ascii="Times New Roman" w:hAnsi="Times New Roman" w:cs="Times New Roman"/>
          <w:color w:val="auto"/>
          <w:sz w:val="28"/>
          <w:szCs w:val="28"/>
          <w:lang w:bidi="ar-SA"/>
        </w:rPr>
        <w:t xml:space="preserve">1. пунктами </w:t>
      </w:r>
      <w:r w:rsidR="005A34FA">
        <w:rPr>
          <w:rFonts w:ascii="Times New Roman" w:hAnsi="Times New Roman" w:cs="Times New Roman"/>
          <w:color w:val="auto"/>
          <w:sz w:val="28"/>
          <w:szCs w:val="28"/>
          <w:lang w:bidi="ar-SA"/>
        </w:rPr>
        <w:t>9.1 – 9.2</w:t>
      </w:r>
      <w:r w:rsidRPr="00C915EE">
        <w:rPr>
          <w:rFonts w:ascii="Times New Roman" w:hAnsi="Times New Roman" w:cs="Times New Roman"/>
          <w:color w:val="auto"/>
          <w:sz w:val="28"/>
          <w:szCs w:val="28"/>
          <w:lang w:bidi="ar-SA"/>
        </w:rPr>
        <w:t xml:space="preserve"> настоящ</w:t>
      </w:r>
      <w:r w:rsidR="00496950" w:rsidRPr="00C915EE">
        <w:rPr>
          <w:rFonts w:ascii="Times New Roman" w:hAnsi="Times New Roman" w:cs="Times New Roman"/>
          <w:color w:val="auto"/>
          <w:sz w:val="28"/>
          <w:szCs w:val="28"/>
          <w:lang w:bidi="ar-SA"/>
        </w:rPr>
        <w:t>его раздела Правил</w:t>
      </w:r>
      <w:r w:rsidRPr="00C915EE">
        <w:rPr>
          <w:rFonts w:ascii="Times New Roman" w:hAnsi="Times New Roman" w:cs="Times New Roman"/>
          <w:color w:val="auto"/>
          <w:sz w:val="28"/>
          <w:szCs w:val="28"/>
          <w:lang w:bidi="ar-SA"/>
        </w:rPr>
        <w:t>;</w:t>
      </w:r>
    </w:p>
    <w:p w14:paraId="2EA6A0DE" w14:textId="77777777" w:rsidR="003C553B" w:rsidRPr="00C915EE"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BA63F5">
        <w:rPr>
          <w:rFonts w:ascii="Times New Roman" w:hAnsi="Times New Roman" w:cs="Times New Roman"/>
          <w:color w:val="auto"/>
          <w:sz w:val="28"/>
          <w:szCs w:val="28"/>
          <w:lang w:bidi="ar-SA"/>
        </w:rPr>
        <w:t>1</w:t>
      </w:r>
      <w:r w:rsidRPr="00C915EE">
        <w:rPr>
          <w:rFonts w:ascii="Times New Roman" w:hAnsi="Times New Roman" w:cs="Times New Roman"/>
          <w:color w:val="auto"/>
          <w:sz w:val="28"/>
          <w:szCs w:val="28"/>
          <w:lang w:bidi="ar-SA"/>
        </w:rPr>
        <w:t xml:space="preserve">.2. требований, предусмотренных договором аренды СИМ с организацией, предоставляющей услуги </w:t>
      </w:r>
      <w:proofErr w:type="spellStart"/>
      <w:r w:rsidRPr="00C915EE">
        <w:rPr>
          <w:rFonts w:ascii="Times New Roman" w:hAnsi="Times New Roman" w:cs="Times New Roman"/>
          <w:color w:val="auto"/>
          <w:sz w:val="28"/>
          <w:szCs w:val="28"/>
          <w:lang w:bidi="ar-SA"/>
        </w:rPr>
        <w:t>кикше</w:t>
      </w:r>
      <w:r w:rsidR="00496950" w:rsidRPr="00C915EE">
        <w:rPr>
          <w:rFonts w:ascii="Times New Roman" w:hAnsi="Times New Roman" w:cs="Times New Roman"/>
          <w:color w:val="auto"/>
          <w:sz w:val="28"/>
          <w:szCs w:val="28"/>
          <w:lang w:bidi="ar-SA"/>
        </w:rPr>
        <w:t>ринга</w:t>
      </w:r>
      <w:proofErr w:type="spellEnd"/>
      <w:r w:rsidR="00496950" w:rsidRPr="00C915EE">
        <w:rPr>
          <w:rFonts w:ascii="Times New Roman" w:hAnsi="Times New Roman" w:cs="Times New Roman"/>
          <w:color w:val="auto"/>
          <w:sz w:val="28"/>
          <w:szCs w:val="28"/>
          <w:lang w:bidi="ar-SA"/>
        </w:rPr>
        <w:t xml:space="preserve"> на территории городского поселения</w:t>
      </w:r>
      <w:r w:rsidRPr="00C915EE">
        <w:rPr>
          <w:rFonts w:ascii="Times New Roman" w:hAnsi="Times New Roman" w:cs="Times New Roman"/>
          <w:color w:val="auto"/>
          <w:sz w:val="28"/>
          <w:szCs w:val="28"/>
          <w:lang w:bidi="ar-SA"/>
        </w:rPr>
        <w:t>.</w:t>
      </w:r>
    </w:p>
    <w:p w14:paraId="2867FED8" w14:textId="2B778580" w:rsidR="004D7DE7" w:rsidRPr="00C62933" w:rsidRDefault="003C553B" w:rsidP="00C62933">
      <w:pPr>
        <w:widowControl/>
        <w:autoSpaceDE w:val="0"/>
        <w:autoSpaceDN w:val="0"/>
        <w:adjustRightInd w:val="0"/>
        <w:ind w:firstLine="851"/>
        <w:jc w:val="both"/>
        <w:rPr>
          <w:rFonts w:ascii="Times New Roman" w:hAnsi="Times New Roman" w:cs="Times New Roman"/>
          <w:color w:val="auto"/>
          <w:sz w:val="28"/>
          <w:szCs w:val="28"/>
          <w:lang w:bidi="ar-SA"/>
        </w:rPr>
      </w:pPr>
      <w:r w:rsidRPr="00C915EE">
        <w:rPr>
          <w:rFonts w:ascii="Times New Roman" w:hAnsi="Times New Roman" w:cs="Times New Roman"/>
          <w:color w:val="auto"/>
          <w:sz w:val="28"/>
          <w:szCs w:val="28"/>
          <w:lang w:bidi="ar-SA"/>
        </w:rPr>
        <w:t>1</w:t>
      </w:r>
      <w:r w:rsidR="00337E44">
        <w:rPr>
          <w:rFonts w:ascii="Times New Roman" w:hAnsi="Times New Roman" w:cs="Times New Roman"/>
          <w:color w:val="auto"/>
          <w:sz w:val="28"/>
          <w:szCs w:val="28"/>
          <w:lang w:bidi="ar-SA"/>
        </w:rPr>
        <w:t>2</w:t>
      </w:r>
      <w:r w:rsidR="00496950" w:rsidRPr="00C915EE">
        <w:rPr>
          <w:rFonts w:ascii="Times New Roman" w:hAnsi="Times New Roman" w:cs="Times New Roman"/>
          <w:color w:val="auto"/>
          <w:sz w:val="28"/>
          <w:szCs w:val="28"/>
          <w:lang w:bidi="ar-SA"/>
        </w:rPr>
        <w:t>.</w:t>
      </w:r>
      <w:r w:rsidRPr="00C915EE">
        <w:rPr>
          <w:rFonts w:ascii="Times New Roman" w:hAnsi="Times New Roman" w:cs="Times New Roman"/>
          <w:color w:val="auto"/>
          <w:sz w:val="28"/>
          <w:szCs w:val="28"/>
          <w:lang w:bidi="ar-SA"/>
        </w:rPr>
        <w:t xml:space="preserve"> Нарушение требований, установленных настоящими Правилами пользования территориями общего пользования городского </w:t>
      </w:r>
      <w:r w:rsidR="00C915EE" w:rsidRPr="00C915EE">
        <w:rPr>
          <w:rFonts w:ascii="Times New Roman" w:hAnsi="Times New Roman" w:cs="Times New Roman"/>
          <w:color w:val="auto"/>
          <w:sz w:val="28"/>
          <w:szCs w:val="28"/>
          <w:lang w:bidi="ar-SA"/>
        </w:rPr>
        <w:t>поселения</w:t>
      </w:r>
      <w:r w:rsidRPr="00C915EE">
        <w:rPr>
          <w:rFonts w:ascii="Times New Roman" w:hAnsi="Times New Roman" w:cs="Times New Roman"/>
          <w:color w:val="auto"/>
          <w:sz w:val="28"/>
          <w:szCs w:val="28"/>
          <w:lang w:bidi="ar-SA"/>
        </w:rPr>
        <w:t xml:space="preserve"> при перемещении (размещении) на них СИМ, влечет ответственность, пред</w:t>
      </w:r>
      <w:r w:rsidR="00C915EE" w:rsidRPr="00C915EE">
        <w:rPr>
          <w:rFonts w:ascii="Times New Roman" w:hAnsi="Times New Roman" w:cs="Times New Roman"/>
          <w:color w:val="auto"/>
          <w:sz w:val="28"/>
          <w:szCs w:val="28"/>
          <w:lang w:bidi="ar-SA"/>
        </w:rPr>
        <w:t>усмотренную законодательством.</w:t>
      </w:r>
      <w:r w:rsidR="004F24C7">
        <w:rPr>
          <w:rFonts w:ascii="Times New Roman" w:hAnsi="Times New Roman" w:cs="Times New Roman"/>
          <w:color w:val="auto"/>
          <w:sz w:val="28"/>
          <w:szCs w:val="28"/>
          <w:lang w:bidi="ar-SA"/>
        </w:rPr>
        <w:t>»</w:t>
      </w:r>
      <w:r w:rsidR="00C62933">
        <w:rPr>
          <w:rFonts w:ascii="Times New Roman" w:hAnsi="Times New Roman" w:cs="Times New Roman"/>
          <w:color w:val="auto"/>
          <w:sz w:val="28"/>
          <w:szCs w:val="28"/>
          <w:lang w:bidi="ar-SA"/>
        </w:rPr>
        <w:t>.</w:t>
      </w:r>
    </w:p>
    <w:sectPr w:rsidR="004D7DE7" w:rsidRPr="00C62933" w:rsidSect="00482086">
      <w:pgSz w:w="11900" w:h="16840"/>
      <w:pgMar w:top="1134" w:right="851" w:bottom="1134"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F899D" w14:textId="77777777" w:rsidR="000F7936" w:rsidRDefault="000F7936" w:rsidP="000226F1">
      <w:r>
        <w:separator/>
      </w:r>
    </w:p>
  </w:endnote>
  <w:endnote w:type="continuationSeparator" w:id="0">
    <w:p w14:paraId="0FF4CBC6" w14:textId="77777777" w:rsidR="000F7936" w:rsidRDefault="000F7936" w:rsidP="0002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86E5A" w14:textId="77777777" w:rsidR="000F7936" w:rsidRDefault="000F7936"/>
  </w:footnote>
  <w:footnote w:type="continuationSeparator" w:id="0">
    <w:p w14:paraId="00989C5B" w14:textId="77777777" w:rsidR="000F7936" w:rsidRDefault="000F79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51453"/>
      <w:docPartObj>
        <w:docPartGallery w:val="Page Numbers (Top of Page)"/>
        <w:docPartUnique/>
      </w:docPartObj>
    </w:sdtPr>
    <w:sdtContent>
      <w:p w14:paraId="6B1A94F8" w14:textId="77777777" w:rsidR="0034388F" w:rsidRDefault="0034388F">
        <w:pPr>
          <w:pStyle w:val="af7"/>
          <w:jc w:val="center"/>
        </w:pPr>
      </w:p>
      <w:p w14:paraId="75D1DC89" w14:textId="77777777" w:rsidR="0034388F" w:rsidRDefault="0034388F">
        <w:pPr>
          <w:pStyle w:val="af7"/>
          <w:jc w:val="center"/>
        </w:pPr>
        <w:r w:rsidRPr="00482086">
          <w:rPr>
            <w:rFonts w:ascii="Times New Roman" w:hAnsi="Times New Roman" w:cs="Times New Roman"/>
          </w:rPr>
          <w:fldChar w:fldCharType="begin"/>
        </w:r>
        <w:r w:rsidRPr="00482086">
          <w:rPr>
            <w:rFonts w:ascii="Times New Roman" w:hAnsi="Times New Roman" w:cs="Times New Roman"/>
          </w:rPr>
          <w:instrText>PAGE   \* MERGEFORMAT</w:instrText>
        </w:r>
        <w:r w:rsidRPr="00482086">
          <w:rPr>
            <w:rFonts w:ascii="Times New Roman" w:hAnsi="Times New Roman" w:cs="Times New Roman"/>
          </w:rPr>
          <w:fldChar w:fldCharType="separate"/>
        </w:r>
        <w:r w:rsidR="00BD26D0">
          <w:rPr>
            <w:rFonts w:ascii="Times New Roman" w:hAnsi="Times New Roman" w:cs="Times New Roman"/>
            <w:noProof/>
          </w:rPr>
          <w:t>6</w:t>
        </w:r>
        <w:r w:rsidRPr="00482086">
          <w:rPr>
            <w:rFonts w:ascii="Times New Roman" w:hAnsi="Times New Roman" w:cs="Times New Roman"/>
          </w:rPr>
          <w:fldChar w:fldCharType="end"/>
        </w:r>
      </w:p>
    </w:sdtContent>
  </w:sdt>
  <w:p w14:paraId="0F066A16" w14:textId="77777777" w:rsidR="0034388F" w:rsidRDefault="0034388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6DD4"/>
    <w:multiLevelType w:val="hybridMultilevel"/>
    <w:tmpl w:val="731421AA"/>
    <w:lvl w:ilvl="0" w:tplc="1116E0E6">
      <w:start w:val="4"/>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9D9720D"/>
    <w:multiLevelType w:val="hybridMultilevel"/>
    <w:tmpl w:val="FB046D32"/>
    <w:lvl w:ilvl="0" w:tplc="00868E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A0C2C57"/>
    <w:multiLevelType w:val="hybridMultilevel"/>
    <w:tmpl w:val="DC3EE5E6"/>
    <w:lvl w:ilvl="0" w:tplc="CFA6C7C2">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7E5C37"/>
    <w:multiLevelType w:val="hybridMultilevel"/>
    <w:tmpl w:val="9EC0C856"/>
    <w:lvl w:ilvl="0" w:tplc="59AA68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DB765AC"/>
    <w:multiLevelType w:val="hybridMultilevel"/>
    <w:tmpl w:val="B650C57C"/>
    <w:lvl w:ilvl="0" w:tplc="105CF4AA">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46126F"/>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15:restartNumberingAfterBreak="0">
    <w:nsid w:val="126A14DD"/>
    <w:multiLevelType w:val="hybridMultilevel"/>
    <w:tmpl w:val="0A222858"/>
    <w:lvl w:ilvl="0" w:tplc="31CA874E">
      <w:start w:val="1"/>
      <w:numFmt w:val="russianLow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F66E8A"/>
    <w:multiLevelType w:val="hybridMultilevel"/>
    <w:tmpl w:val="4AD8A0AA"/>
    <w:lvl w:ilvl="0" w:tplc="027A3D22">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DF576A"/>
    <w:multiLevelType w:val="multilevel"/>
    <w:tmpl w:val="1D942518"/>
    <w:lvl w:ilvl="0">
      <w:start w:val="3"/>
      <w:numFmt w:val="decimal"/>
      <w:lvlText w:val="%1."/>
      <w:lvlJc w:val="left"/>
      <w:pPr>
        <w:ind w:left="420" w:hanging="420"/>
      </w:pPr>
      <w:rPr>
        <w:rFonts w:hint="default"/>
      </w:rPr>
    </w:lvl>
    <w:lvl w:ilvl="1">
      <w:start w:val="1"/>
      <w:numFmt w:val="decimal"/>
      <w:lvlText w:val="%1.%2."/>
      <w:lvlJc w:val="left"/>
      <w:pPr>
        <w:ind w:left="667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0572F7"/>
    <w:multiLevelType w:val="hybridMultilevel"/>
    <w:tmpl w:val="515A3CD0"/>
    <w:lvl w:ilvl="0" w:tplc="64F212E0">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AC6A87"/>
    <w:multiLevelType w:val="hybridMultilevel"/>
    <w:tmpl w:val="3D08D5B6"/>
    <w:lvl w:ilvl="0" w:tplc="ECDA273A">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054A78"/>
    <w:multiLevelType w:val="hybridMultilevel"/>
    <w:tmpl w:val="241EE926"/>
    <w:lvl w:ilvl="0" w:tplc="8D4E9454">
      <w:start w:val="1"/>
      <w:numFmt w:val="decimal"/>
      <w:lvlText w:val="%1."/>
      <w:lvlJc w:val="left"/>
      <w:pPr>
        <w:ind w:left="1069"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17460839"/>
    <w:multiLevelType w:val="hybridMultilevel"/>
    <w:tmpl w:val="37C27892"/>
    <w:lvl w:ilvl="0" w:tplc="116CA3A6">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5264AA"/>
    <w:multiLevelType w:val="hybridMultilevel"/>
    <w:tmpl w:val="9EC0C856"/>
    <w:lvl w:ilvl="0" w:tplc="59AA68D8">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2066D71"/>
    <w:multiLevelType w:val="hybridMultilevel"/>
    <w:tmpl w:val="7EF63C2C"/>
    <w:lvl w:ilvl="0" w:tplc="AD40161E">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A1CA7"/>
    <w:multiLevelType w:val="hybridMultilevel"/>
    <w:tmpl w:val="B222442C"/>
    <w:lvl w:ilvl="0" w:tplc="D6CE4E0C">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26D44AE5"/>
    <w:multiLevelType w:val="hybridMultilevel"/>
    <w:tmpl w:val="0054E16E"/>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1E65F8"/>
    <w:multiLevelType w:val="multilevel"/>
    <w:tmpl w:val="4B3466DC"/>
    <w:lvl w:ilvl="0">
      <w:start w:val="9"/>
      <w:numFmt w:val="decimal"/>
      <w:lvlText w:val="%1."/>
      <w:lvlJc w:val="left"/>
      <w:pPr>
        <w:ind w:left="420" w:hanging="420"/>
      </w:pPr>
      <w:rPr>
        <w:rFonts w:ascii="Times New Roman" w:eastAsia="Arial Unicode MS" w:hAnsi="Times New Roman" w:cs="Times New Roman" w:hint="default"/>
        <w:color w:val="auto"/>
        <w:sz w:val="28"/>
      </w:rPr>
    </w:lvl>
    <w:lvl w:ilvl="1">
      <w:start w:val="1"/>
      <w:numFmt w:val="decimal"/>
      <w:lvlText w:val="%1.%2."/>
      <w:lvlJc w:val="left"/>
      <w:pPr>
        <w:ind w:left="1575" w:hanging="720"/>
      </w:pPr>
      <w:rPr>
        <w:rFonts w:ascii="Times New Roman" w:eastAsia="Arial Unicode MS" w:hAnsi="Times New Roman" w:cs="Times New Roman" w:hint="default"/>
        <w:color w:val="auto"/>
        <w:sz w:val="28"/>
      </w:rPr>
    </w:lvl>
    <w:lvl w:ilvl="2">
      <w:start w:val="1"/>
      <w:numFmt w:val="decimal"/>
      <w:lvlText w:val="%1.%2.%3."/>
      <w:lvlJc w:val="left"/>
      <w:pPr>
        <w:ind w:left="2790" w:hanging="1080"/>
      </w:pPr>
      <w:rPr>
        <w:rFonts w:ascii="Times New Roman" w:eastAsia="Arial Unicode MS" w:hAnsi="Times New Roman" w:cs="Times New Roman" w:hint="default"/>
        <w:color w:val="auto"/>
        <w:sz w:val="28"/>
      </w:rPr>
    </w:lvl>
    <w:lvl w:ilvl="3">
      <w:start w:val="1"/>
      <w:numFmt w:val="decimal"/>
      <w:lvlText w:val="%1.%2.%3.%4."/>
      <w:lvlJc w:val="left"/>
      <w:pPr>
        <w:ind w:left="4005" w:hanging="1440"/>
      </w:pPr>
      <w:rPr>
        <w:rFonts w:ascii="Times New Roman" w:eastAsia="Arial Unicode MS" w:hAnsi="Times New Roman" w:cs="Times New Roman" w:hint="default"/>
        <w:color w:val="auto"/>
        <w:sz w:val="28"/>
      </w:rPr>
    </w:lvl>
    <w:lvl w:ilvl="4">
      <w:start w:val="1"/>
      <w:numFmt w:val="decimal"/>
      <w:lvlText w:val="%1.%2.%3.%4.%5."/>
      <w:lvlJc w:val="left"/>
      <w:pPr>
        <w:ind w:left="4860" w:hanging="1440"/>
      </w:pPr>
      <w:rPr>
        <w:rFonts w:ascii="Times New Roman" w:eastAsia="Arial Unicode MS" w:hAnsi="Times New Roman" w:cs="Times New Roman" w:hint="default"/>
        <w:color w:val="auto"/>
        <w:sz w:val="28"/>
      </w:rPr>
    </w:lvl>
    <w:lvl w:ilvl="5">
      <w:start w:val="1"/>
      <w:numFmt w:val="decimal"/>
      <w:lvlText w:val="%1.%2.%3.%4.%5.%6."/>
      <w:lvlJc w:val="left"/>
      <w:pPr>
        <w:ind w:left="6075" w:hanging="1800"/>
      </w:pPr>
      <w:rPr>
        <w:rFonts w:ascii="Times New Roman" w:eastAsia="Arial Unicode MS" w:hAnsi="Times New Roman" w:cs="Times New Roman" w:hint="default"/>
        <w:color w:val="auto"/>
        <w:sz w:val="28"/>
      </w:rPr>
    </w:lvl>
    <w:lvl w:ilvl="6">
      <w:start w:val="1"/>
      <w:numFmt w:val="decimal"/>
      <w:lvlText w:val="%1.%2.%3.%4.%5.%6.%7."/>
      <w:lvlJc w:val="left"/>
      <w:pPr>
        <w:ind w:left="7290" w:hanging="2160"/>
      </w:pPr>
      <w:rPr>
        <w:rFonts w:ascii="Times New Roman" w:eastAsia="Arial Unicode MS" w:hAnsi="Times New Roman" w:cs="Times New Roman" w:hint="default"/>
        <w:color w:val="auto"/>
        <w:sz w:val="28"/>
      </w:rPr>
    </w:lvl>
    <w:lvl w:ilvl="7">
      <w:start w:val="1"/>
      <w:numFmt w:val="decimal"/>
      <w:lvlText w:val="%1.%2.%3.%4.%5.%6.%7.%8."/>
      <w:lvlJc w:val="left"/>
      <w:pPr>
        <w:ind w:left="8505" w:hanging="2520"/>
      </w:pPr>
      <w:rPr>
        <w:rFonts w:ascii="Times New Roman" w:eastAsia="Arial Unicode MS" w:hAnsi="Times New Roman" w:cs="Times New Roman" w:hint="default"/>
        <w:color w:val="auto"/>
        <w:sz w:val="28"/>
      </w:rPr>
    </w:lvl>
    <w:lvl w:ilvl="8">
      <w:start w:val="1"/>
      <w:numFmt w:val="decimal"/>
      <w:lvlText w:val="%1.%2.%3.%4.%5.%6.%7.%8.%9."/>
      <w:lvlJc w:val="left"/>
      <w:pPr>
        <w:ind w:left="9720" w:hanging="2880"/>
      </w:pPr>
      <w:rPr>
        <w:rFonts w:ascii="Times New Roman" w:eastAsia="Arial Unicode MS" w:hAnsi="Times New Roman" w:cs="Times New Roman" w:hint="default"/>
        <w:color w:val="auto"/>
        <w:sz w:val="28"/>
      </w:rPr>
    </w:lvl>
  </w:abstractNum>
  <w:abstractNum w:abstractNumId="18" w15:restartNumberingAfterBreak="0">
    <w:nsid w:val="2B9F2735"/>
    <w:multiLevelType w:val="hybridMultilevel"/>
    <w:tmpl w:val="9F0AB694"/>
    <w:lvl w:ilvl="0" w:tplc="3A042354">
      <w:start w:val="1"/>
      <w:numFmt w:val="russianLower"/>
      <w:suff w:val="space"/>
      <w:lvlText w:val="%1)"/>
      <w:lvlJc w:val="left"/>
      <w:pPr>
        <w:ind w:left="106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BA5E71"/>
    <w:multiLevelType w:val="hybridMultilevel"/>
    <w:tmpl w:val="AE14A7D0"/>
    <w:lvl w:ilvl="0" w:tplc="8522EC52">
      <w:start w:val="1"/>
      <w:numFmt w:val="russianLower"/>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15:restartNumberingAfterBreak="0">
    <w:nsid w:val="339A56C8"/>
    <w:multiLevelType w:val="hybridMultilevel"/>
    <w:tmpl w:val="9830F2A0"/>
    <w:lvl w:ilvl="0" w:tplc="0F6E436A">
      <w:start w:val="10"/>
      <w:numFmt w:val="decimal"/>
      <w:suff w:val="space"/>
      <w:lvlText w:val="%1."/>
      <w:lvlJc w:val="left"/>
      <w:pPr>
        <w:ind w:left="1083" w:hanging="37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05D6213"/>
    <w:multiLevelType w:val="hybridMultilevel"/>
    <w:tmpl w:val="94A60C4E"/>
    <w:lvl w:ilvl="0" w:tplc="49BC2BCC">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3427629"/>
    <w:multiLevelType w:val="hybridMultilevel"/>
    <w:tmpl w:val="B1C6965C"/>
    <w:lvl w:ilvl="0" w:tplc="1DACD40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7C75665"/>
    <w:multiLevelType w:val="hybridMultilevel"/>
    <w:tmpl w:val="EA461120"/>
    <w:lvl w:ilvl="0" w:tplc="178479D2">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49837D6A"/>
    <w:multiLevelType w:val="multilevel"/>
    <w:tmpl w:val="C2E20C84"/>
    <w:lvl w:ilvl="0">
      <w:start w:val="17"/>
      <w:numFmt w:val="decimal"/>
      <w:suff w:val="space"/>
      <w:lvlText w:val="%1."/>
      <w:lvlJc w:val="left"/>
      <w:pPr>
        <w:ind w:left="570" w:hanging="57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C3317EE"/>
    <w:multiLevelType w:val="hybridMultilevel"/>
    <w:tmpl w:val="A9A82494"/>
    <w:lvl w:ilvl="0" w:tplc="8A681D4E">
      <w:start w:val="1"/>
      <w:numFmt w:val="russianLower"/>
      <w:lvlText w:val="%1)"/>
      <w:lvlJc w:val="left"/>
      <w:pPr>
        <w:ind w:left="862" w:hanging="360"/>
      </w:pPr>
      <w:rPr>
        <w:rFonts w:ascii="Times New Roman" w:hAnsi="Times New Roman" w:cs="Times New Roman" w:hint="default"/>
        <w:b w:val="0"/>
        <w:bCs/>
        <w:color w:val="auto"/>
        <w:sz w:val="24"/>
        <w:szCs w:val="24"/>
      </w:r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6" w15:restartNumberingAfterBreak="0">
    <w:nsid w:val="4F066A56"/>
    <w:multiLevelType w:val="hybridMultilevel"/>
    <w:tmpl w:val="E7C054E8"/>
    <w:lvl w:ilvl="0" w:tplc="B13A970A">
      <w:start w:val="1"/>
      <w:numFmt w:val="russianLower"/>
      <w:suff w:val="space"/>
      <w:lvlText w:val="%1)"/>
      <w:lvlJc w:val="left"/>
      <w:pPr>
        <w:ind w:left="1065" w:hanging="360"/>
      </w:pPr>
      <w:rPr>
        <w:rFonts w:hint="default"/>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27" w15:restartNumberingAfterBreak="0">
    <w:nsid w:val="501F06B4"/>
    <w:multiLevelType w:val="multilevel"/>
    <w:tmpl w:val="A6D60640"/>
    <w:lvl w:ilvl="0">
      <w:start w:val="17"/>
      <w:numFmt w:val="decimal"/>
      <w:lvlText w:val="%1."/>
      <w:lvlJc w:val="left"/>
      <w:pPr>
        <w:ind w:left="570" w:hanging="570"/>
      </w:pPr>
      <w:rPr>
        <w:rFonts w:eastAsia="Arial Unicode MS" w:hint="default"/>
      </w:rPr>
    </w:lvl>
    <w:lvl w:ilvl="1">
      <w:start w:val="7"/>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3916" w:hanging="108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28" w15:restartNumberingAfterBreak="0">
    <w:nsid w:val="5B7431F8"/>
    <w:multiLevelType w:val="hybridMultilevel"/>
    <w:tmpl w:val="872868E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CA0A07"/>
    <w:multiLevelType w:val="hybridMultilevel"/>
    <w:tmpl w:val="DFF68D88"/>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91377D"/>
    <w:multiLevelType w:val="hybridMultilevel"/>
    <w:tmpl w:val="0E46DBFA"/>
    <w:lvl w:ilvl="0" w:tplc="FD46F592">
      <w:start w:val="1"/>
      <w:numFmt w:val="russianLow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5B5542"/>
    <w:multiLevelType w:val="hybridMultilevel"/>
    <w:tmpl w:val="B650C57C"/>
    <w:lvl w:ilvl="0" w:tplc="105CF4AA">
      <w:start w:val="1"/>
      <w:numFmt w:val="decimal"/>
      <w:suff w:val="space"/>
      <w:lvlText w:val="%1."/>
      <w:lvlJc w:val="left"/>
      <w:pPr>
        <w:ind w:left="106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B112C53"/>
    <w:multiLevelType w:val="hybridMultilevel"/>
    <w:tmpl w:val="F5C8B8EA"/>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B956F1"/>
    <w:multiLevelType w:val="multilevel"/>
    <w:tmpl w:val="9B3278D2"/>
    <w:lvl w:ilvl="0">
      <w:start w:val="1"/>
      <w:numFmt w:val="decimal"/>
      <w:lvlText w:val="%1."/>
      <w:lvlJc w:val="left"/>
      <w:pPr>
        <w:ind w:left="1211" w:hanging="360"/>
      </w:pPr>
      <w:rPr>
        <w:rFonts w:hint="default"/>
      </w:rPr>
    </w:lvl>
    <w:lvl w:ilvl="1">
      <w:start w:val="1"/>
      <w:numFmt w:val="decimal"/>
      <w:isLgl/>
      <w:lvlText w:val="%1.%2."/>
      <w:lvlJc w:val="left"/>
      <w:pPr>
        <w:ind w:left="1607" w:hanging="756"/>
      </w:pPr>
      <w:rPr>
        <w:rFonts w:hint="default"/>
      </w:rPr>
    </w:lvl>
    <w:lvl w:ilvl="2">
      <w:start w:val="1"/>
      <w:numFmt w:val="decimal"/>
      <w:isLgl/>
      <w:lvlText w:val="%1.%2.%3."/>
      <w:lvlJc w:val="left"/>
      <w:pPr>
        <w:ind w:left="1607" w:hanging="756"/>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4" w15:restartNumberingAfterBreak="0">
    <w:nsid w:val="700F4AC1"/>
    <w:multiLevelType w:val="singleLevel"/>
    <w:tmpl w:val="0FBCF8B0"/>
    <w:lvl w:ilvl="0">
      <w:start w:val="1"/>
      <w:numFmt w:val="decimal"/>
      <w:pStyle w:val="2"/>
      <w:lvlText w:val="%1."/>
      <w:lvlJc w:val="left"/>
      <w:pPr>
        <w:tabs>
          <w:tab w:val="num" w:pos="1211"/>
        </w:tabs>
        <w:ind w:left="1211" w:hanging="360"/>
      </w:pPr>
      <w:rPr>
        <w:rFonts w:cs="Times New Roman" w:hint="default"/>
      </w:rPr>
    </w:lvl>
  </w:abstractNum>
  <w:abstractNum w:abstractNumId="35" w15:restartNumberingAfterBreak="0">
    <w:nsid w:val="726679AE"/>
    <w:multiLevelType w:val="hybridMultilevel"/>
    <w:tmpl w:val="481844D4"/>
    <w:lvl w:ilvl="0" w:tplc="43126774">
      <w:start w:val="1"/>
      <w:numFmt w:val="decimal"/>
      <w:suff w:val="space"/>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76376896"/>
    <w:multiLevelType w:val="hybridMultilevel"/>
    <w:tmpl w:val="18FE2514"/>
    <w:lvl w:ilvl="0" w:tplc="527A81EE">
      <w:start w:val="1"/>
      <w:numFmt w:val="russianLower"/>
      <w:suff w:val="space"/>
      <w:lvlText w:val="%1)"/>
      <w:lvlJc w:val="left"/>
      <w:pPr>
        <w:ind w:left="1065" w:hanging="360"/>
      </w:pPr>
      <w:rPr>
        <w:rFonts w:ascii="Times New Roman" w:hAnsi="Times New Roman" w:cs="Times New Roman" w:hint="default"/>
        <w:sz w:val="28"/>
        <w:szCs w:val="28"/>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15:restartNumberingAfterBreak="0">
    <w:nsid w:val="76D47C5B"/>
    <w:multiLevelType w:val="multilevel"/>
    <w:tmpl w:val="117C1A2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77524C2A"/>
    <w:multiLevelType w:val="hybridMultilevel"/>
    <w:tmpl w:val="4ABC779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77DE4B60"/>
    <w:multiLevelType w:val="multilevel"/>
    <w:tmpl w:val="B3BA9DD2"/>
    <w:lvl w:ilvl="0">
      <w:start w:val="17"/>
      <w:numFmt w:val="decimal"/>
      <w:lvlText w:val="%1."/>
      <w:lvlJc w:val="left"/>
      <w:pPr>
        <w:ind w:left="570" w:hanging="570"/>
      </w:pPr>
      <w:rPr>
        <w:rFonts w:hint="default"/>
        <w:color w:val="000000"/>
      </w:rPr>
    </w:lvl>
    <w:lvl w:ilvl="1">
      <w:start w:val="2"/>
      <w:numFmt w:val="decimal"/>
      <w:lvlText w:val="%1.%2."/>
      <w:lvlJc w:val="left"/>
      <w:pPr>
        <w:ind w:left="1005" w:hanging="720"/>
      </w:pPr>
      <w:rPr>
        <w:rFonts w:hint="default"/>
        <w:color w:val="000000"/>
      </w:rPr>
    </w:lvl>
    <w:lvl w:ilvl="2">
      <w:start w:val="1"/>
      <w:numFmt w:val="decimal"/>
      <w:lvlText w:val="%1.%2.%3."/>
      <w:lvlJc w:val="left"/>
      <w:pPr>
        <w:ind w:left="1290" w:hanging="720"/>
      </w:pPr>
      <w:rPr>
        <w:rFonts w:hint="default"/>
        <w:color w:val="000000"/>
      </w:rPr>
    </w:lvl>
    <w:lvl w:ilvl="3">
      <w:start w:val="1"/>
      <w:numFmt w:val="decimal"/>
      <w:lvlText w:val="%1.%2.%3.%4."/>
      <w:lvlJc w:val="left"/>
      <w:pPr>
        <w:ind w:left="1935" w:hanging="1080"/>
      </w:pPr>
      <w:rPr>
        <w:rFonts w:hint="default"/>
        <w:color w:val="000000"/>
      </w:rPr>
    </w:lvl>
    <w:lvl w:ilvl="4">
      <w:start w:val="1"/>
      <w:numFmt w:val="decimal"/>
      <w:lvlText w:val="%1.%2.%3.%4.%5."/>
      <w:lvlJc w:val="left"/>
      <w:pPr>
        <w:ind w:left="2220" w:hanging="1080"/>
      </w:pPr>
      <w:rPr>
        <w:rFonts w:hint="default"/>
        <w:color w:val="000000"/>
      </w:rPr>
    </w:lvl>
    <w:lvl w:ilvl="5">
      <w:start w:val="1"/>
      <w:numFmt w:val="decimal"/>
      <w:lvlText w:val="%1.%2.%3.%4.%5.%6."/>
      <w:lvlJc w:val="left"/>
      <w:pPr>
        <w:ind w:left="2865" w:hanging="1440"/>
      </w:pPr>
      <w:rPr>
        <w:rFonts w:hint="default"/>
        <w:color w:val="000000"/>
      </w:rPr>
    </w:lvl>
    <w:lvl w:ilvl="6">
      <w:start w:val="1"/>
      <w:numFmt w:val="decimal"/>
      <w:lvlText w:val="%1.%2.%3.%4.%5.%6.%7."/>
      <w:lvlJc w:val="left"/>
      <w:pPr>
        <w:ind w:left="3510" w:hanging="1800"/>
      </w:pPr>
      <w:rPr>
        <w:rFonts w:hint="default"/>
        <w:color w:val="000000"/>
      </w:rPr>
    </w:lvl>
    <w:lvl w:ilvl="7">
      <w:start w:val="1"/>
      <w:numFmt w:val="decimal"/>
      <w:lvlText w:val="%1.%2.%3.%4.%5.%6.%7.%8."/>
      <w:lvlJc w:val="left"/>
      <w:pPr>
        <w:ind w:left="3795" w:hanging="1800"/>
      </w:pPr>
      <w:rPr>
        <w:rFonts w:hint="default"/>
        <w:color w:val="000000"/>
      </w:rPr>
    </w:lvl>
    <w:lvl w:ilvl="8">
      <w:start w:val="1"/>
      <w:numFmt w:val="decimal"/>
      <w:lvlText w:val="%1.%2.%3.%4.%5.%6.%7.%8.%9."/>
      <w:lvlJc w:val="left"/>
      <w:pPr>
        <w:ind w:left="4440" w:hanging="2160"/>
      </w:pPr>
      <w:rPr>
        <w:rFonts w:hint="default"/>
        <w:color w:val="000000"/>
      </w:rPr>
    </w:lvl>
  </w:abstractNum>
  <w:abstractNum w:abstractNumId="40" w15:restartNumberingAfterBreak="0">
    <w:nsid w:val="7E695E0B"/>
    <w:multiLevelType w:val="hybridMultilevel"/>
    <w:tmpl w:val="FD36954C"/>
    <w:lvl w:ilvl="0" w:tplc="1546697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48938441">
    <w:abstractNumId w:val="37"/>
  </w:num>
  <w:num w:numId="2" w16cid:durableId="687298670">
    <w:abstractNumId w:val="35"/>
  </w:num>
  <w:num w:numId="3" w16cid:durableId="1625849785">
    <w:abstractNumId w:val="15"/>
  </w:num>
  <w:num w:numId="4" w16cid:durableId="245264980">
    <w:abstractNumId w:val="20"/>
  </w:num>
  <w:num w:numId="5" w16cid:durableId="1895580760">
    <w:abstractNumId w:val="13"/>
  </w:num>
  <w:num w:numId="6" w16cid:durableId="1140926294">
    <w:abstractNumId w:val="8"/>
  </w:num>
  <w:num w:numId="7" w16cid:durableId="1476141471">
    <w:abstractNumId w:val="3"/>
  </w:num>
  <w:num w:numId="8" w16cid:durableId="2027974340">
    <w:abstractNumId w:val="11"/>
  </w:num>
  <w:num w:numId="9" w16cid:durableId="698550779">
    <w:abstractNumId w:val="10"/>
  </w:num>
  <w:num w:numId="10" w16cid:durableId="890845426">
    <w:abstractNumId w:val="12"/>
  </w:num>
  <w:num w:numId="11" w16cid:durableId="589315153">
    <w:abstractNumId w:val="40"/>
  </w:num>
  <w:num w:numId="12" w16cid:durableId="1174952864">
    <w:abstractNumId w:val="21"/>
  </w:num>
  <w:num w:numId="13" w16cid:durableId="407044714">
    <w:abstractNumId w:val="7"/>
  </w:num>
  <w:num w:numId="14" w16cid:durableId="1974169584">
    <w:abstractNumId w:val="30"/>
  </w:num>
  <w:num w:numId="15" w16cid:durableId="1966151518">
    <w:abstractNumId w:val="29"/>
  </w:num>
  <w:num w:numId="16" w16cid:durableId="2117942677">
    <w:abstractNumId w:val="28"/>
  </w:num>
  <w:num w:numId="17" w16cid:durableId="15271720">
    <w:abstractNumId w:val="25"/>
  </w:num>
  <w:num w:numId="18" w16cid:durableId="1424492256">
    <w:abstractNumId w:val="6"/>
  </w:num>
  <w:num w:numId="19" w16cid:durableId="72550088">
    <w:abstractNumId w:val="18"/>
  </w:num>
  <w:num w:numId="20" w16cid:durableId="1511482861">
    <w:abstractNumId w:val="16"/>
  </w:num>
  <w:num w:numId="21" w16cid:durableId="284896464">
    <w:abstractNumId w:val="2"/>
  </w:num>
  <w:num w:numId="22" w16cid:durableId="901914669">
    <w:abstractNumId w:val="32"/>
  </w:num>
  <w:num w:numId="23" w16cid:durableId="526796444">
    <w:abstractNumId w:val="9"/>
  </w:num>
  <w:num w:numId="24" w16cid:durableId="2019236770">
    <w:abstractNumId w:val="14"/>
  </w:num>
  <w:num w:numId="25" w16cid:durableId="161044680">
    <w:abstractNumId w:val="19"/>
  </w:num>
  <w:num w:numId="26" w16cid:durableId="707490234">
    <w:abstractNumId w:val="23"/>
  </w:num>
  <w:num w:numId="27" w16cid:durableId="1134368448">
    <w:abstractNumId w:val="36"/>
  </w:num>
  <w:num w:numId="28" w16cid:durableId="1246761210">
    <w:abstractNumId w:val="26"/>
  </w:num>
  <w:num w:numId="29" w16cid:durableId="1270311171">
    <w:abstractNumId w:val="5"/>
  </w:num>
  <w:num w:numId="30" w16cid:durableId="1074468097">
    <w:abstractNumId w:val="39"/>
  </w:num>
  <w:num w:numId="31" w16cid:durableId="1277314">
    <w:abstractNumId w:val="24"/>
  </w:num>
  <w:num w:numId="32" w16cid:durableId="1826124857">
    <w:abstractNumId w:val="4"/>
  </w:num>
  <w:num w:numId="33" w16cid:durableId="1764910045">
    <w:abstractNumId w:val="17"/>
  </w:num>
  <w:num w:numId="34" w16cid:durableId="602155323">
    <w:abstractNumId w:val="1"/>
  </w:num>
  <w:num w:numId="35" w16cid:durableId="1708409861">
    <w:abstractNumId w:val="22"/>
  </w:num>
  <w:num w:numId="36" w16cid:durableId="1171483245">
    <w:abstractNumId w:val="0"/>
  </w:num>
  <w:num w:numId="37" w16cid:durableId="1411272070">
    <w:abstractNumId w:val="27"/>
  </w:num>
  <w:num w:numId="38" w16cid:durableId="1955861440">
    <w:abstractNumId w:val="34"/>
  </w:num>
  <w:num w:numId="39" w16cid:durableId="1072119541">
    <w:abstractNumId w:val="31"/>
  </w:num>
  <w:num w:numId="40" w16cid:durableId="1504929789">
    <w:abstractNumId w:val="38"/>
  </w:num>
  <w:num w:numId="41" w16cid:durableId="115856904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displayBackgroundShape/>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6F1"/>
    <w:rsid w:val="00002876"/>
    <w:rsid w:val="000056CE"/>
    <w:rsid w:val="00005BDA"/>
    <w:rsid w:val="000062B8"/>
    <w:rsid w:val="00011BE3"/>
    <w:rsid w:val="00012E24"/>
    <w:rsid w:val="000147ED"/>
    <w:rsid w:val="0001799B"/>
    <w:rsid w:val="000226F1"/>
    <w:rsid w:val="00023059"/>
    <w:rsid w:val="00025EB1"/>
    <w:rsid w:val="00030B9D"/>
    <w:rsid w:val="00033121"/>
    <w:rsid w:val="000359B6"/>
    <w:rsid w:val="00035A65"/>
    <w:rsid w:val="00037BD9"/>
    <w:rsid w:val="00042EF9"/>
    <w:rsid w:val="0005065C"/>
    <w:rsid w:val="000518B4"/>
    <w:rsid w:val="00052799"/>
    <w:rsid w:val="00052C0D"/>
    <w:rsid w:val="00062828"/>
    <w:rsid w:val="0006355B"/>
    <w:rsid w:val="00066686"/>
    <w:rsid w:val="000673CA"/>
    <w:rsid w:val="00073064"/>
    <w:rsid w:val="00073424"/>
    <w:rsid w:val="00073EE5"/>
    <w:rsid w:val="00077432"/>
    <w:rsid w:val="00077A63"/>
    <w:rsid w:val="0008039E"/>
    <w:rsid w:val="00082296"/>
    <w:rsid w:val="00086B36"/>
    <w:rsid w:val="00090300"/>
    <w:rsid w:val="00093088"/>
    <w:rsid w:val="00095989"/>
    <w:rsid w:val="000A0FCE"/>
    <w:rsid w:val="000A259C"/>
    <w:rsid w:val="000A25EF"/>
    <w:rsid w:val="000A4D6E"/>
    <w:rsid w:val="000A601D"/>
    <w:rsid w:val="000B1B4F"/>
    <w:rsid w:val="000B27CE"/>
    <w:rsid w:val="000B2F12"/>
    <w:rsid w:val="000B3CB5"/>
    <w:rsid w:val="000B6212"/>
    <w:rsid w:val="000B6722"/>
    <w:rsid w:val="000B7150"/>
    <w:rsid w:val="000B7967"/>
    <w:rsid w:val="000C101D"/>
    <w:rsid w:val="000C22BC"/>
    <w:rsid w:val="000C72C3"/>
    <w:rsid w:val="000D3BF0"/>
    <w:rsid w:val="000D4B54"/>
    <w:rsid w:val="000D5004"/>
    <w:rsid w:val="000D540B"/>
    <w:rsid w:val="000D7803"/>
    <w:rsid w:val="000E09B1"/>
    <w:rsid w:val="000E11A9"/>
    <w:rsid w:val="000E4795"/>
    <w:rsid w:val="000E621C"/>
    <w:rsid w:val="000F05EF"/>
    <w:rsid w:val="000F325B"/>
    <w:rsid w:val="000F6EBC"/>
    <w:rsid w:val="000F70DB"/>
    <w:rsid w:val="000F7936"/>
    <w:rsid w:val="00102314"/>
    <w:rsid w:val="00102D2D"/>
    <w:rsid w:val="00103B88"/>
    <w:rsid w:val="00104FE6"/>
    <w:rsid w:val="00105E02"/>
    <w:rsid w:val="00111ACE"/>
    <w:rsid w:val="0011225D"/>
    <w:rsid w:val="00112CDB"/>
    <w:rsid w:val="00114A19"/>
    <w:rsid w:val="001158C6"/>
    <w:rsid w:val="00120841"/>
    <w:rsid w:val="00120BEA"/>
    <w:rsid w:val="00121037"/>
    <w:rsid w:val="00121C86"/>
    <w:rsid w:val="00125754"/>
    <w:rsid w:val="00126D97"/>
    <w:rsid w:val="001303EA"/>
    <w:rsid w:val="001307A5"/>
    <w:rsid w:val="00131165"/>
    <w:rsid w:val="001316E6"/>
    <w:rsid w:val="00134F5A"/>
    <w:rsid w:val="00140462"/>
    <w:rsid w:val="00145FEE"/>
    <w:rsid w:val="00151EAC"/>
    <w:rsid w:val="0015345E"/>
    <w:rsid w:val="00154D12"/>
    <w:rsid w:val="00155AFF"/>
    <w:rsid w:val="00156F10"/>
    <w:rsid w:val="00157D4D"/>
    <w:rsid w:val="001617F2"/>
    <w:rsid w:val="00161811"/>
    <w:rsid w:val="00164CD2"/>
    <w:rsid w:val="0017062F"/>
    <w:rsid w:val="00170E9C"/>
    <w:rsid w:val="00174A48"/>
    <w:rsid w:val="00175E28"/>
    <w:rsid w:val="001800F7"/>
    <w:rsid w:val="00180214"/>
    <w:rsid w:val="001818FD"/>
    <w:rsid w:val="001819C4"/>
    <w:rsid w:val="00182D2E"/>
    <w:rsid w:val="001853B6"/>
    <w:rsid w:val="00185942"/>
    <w:rsid w:val="00190217"/>
    <w:rsid w:val="0019179B"/>
    <w:rsid w:val="00191962"/>
    <w:rsid w:val="00192953"/>
    <w:rsid w:val="001A21B1"/>
    <w:rsid w:val="001A3CF4"/>
    <w:rsid w:val="001A4AE6"/>
    <w:rsid w:val="001A787A"/>
    <w:rsid w:val="001B0F52"/>
    <w:rsid w:val="001B11AC"/>
    <w:rsid w:val="001B22FA"/>
    <w:rsid w:val="001B56C9"/>
    <w:rsid w:val="001B73C9"/>
    <w:rsid w:val="001C2AE9"/>
    <w:rsid w:val="001C7DB4"/>
    <w:rsid w:val="001D15EE"/>
    <w:rsid w:val="001D2323"/>
    <w:rsid w:val="001D32A2"/>
    <w:rsid w:val="001D4FAA"/>
    <w:rsid w:val="001D50F6"/>
    <w:rsid w:val="001D5CB9"/>
    <w:rsid w:val="001D5DD7"/>
    <w:rsid w:val="001E1DC6"/>
    <w:rsid w:val="001E4CB8"/>
    <w:rsid w:val="001E4E39"/>
    <w:rsid w:val="001E6B0F"/>
    <w:rsid w:val="001F7285"/>
    <w:rsid w:val="0020320B"/>
    <w:rsid w:val="002058A5"/>
    <w:rsid w:val="00206975"/>
    <w:rsid w:val="00210979"/>
    <w:rsid w:val="002148EB"/>
    <w:rsid w:val="002204D0"/>
    <w:rsid w:val="002214A1"/>
    <w:rsid w:val="00221694"/>
    <w:rsid w:val="0022259F"/>
    <w:rsid w:val="00232CDB"/>
    <w:rsid w:val="002333DB"/>
    <w:rsid w:val="0023431C"/>
    <w:rsid w:val="00241A24"/>
    <w:rsid w:val="00243771"/>
    <w:rsid w:val="002508C1"/>
    <w:rsid w:val="002520E7"/>
    <w:rsid w:val="00253801"/>
    <w:rsid w:val="002559AE"/>
    <w:rsid w:val="002560AD"/>
    <w:rsid w:val="00256CA6"/>
    <w:rsid w:val="00260E53"/>
    <w:rsid w:val="00260ED7"/>
    <w:rsid w:val="00263335"/>
    <w:rsid w:val="00264662"/>
    <w:rsid w:val="00264677"/>
    <w:rsid w:val="00264C6D"/>
    <w:rsid w:val="00265DC5"/>
    <w:rsid w:val="00270BD7"/>
    <w:rsid w:val="002714DC"/>
    <w:rsid w:val="00276D26"/>
    <w:rsid w:val="00277BBA"/>
    <w:rsid w:val="00277E4C"/>
    <w:rsid w:val="00287522"/>
    <w:rsid w:val="00290392"/>
    <w:rsid w:val="00291339"/>
    <w:rsid w:val="00292B6E"/>
    <w:rsid w:val="002952D1"/>
    <w:rsid w:val="002954C3"/>
    <w:rsid w:val="00297B09"/>
    <w:rsid w:val="002A190D"/>
    <w:rsid w:val="002A23E3"/>
    <w:rsid w:val="002B03F8"/>
    <w:rsid w:val="002B081C"/>
    <w:rsid w:val="002B316D"/>
    <w:rsid w:val="002B5938"/>
    <w:rsid w:val="002C321E"/>
    <w:rsid w:val="002C69DC"/>
    <w:rsid w:val="002D0558"/>
    <w:rsid w:val="002D6609"/>
    <w:rsid w:val="002D673F"/>
    <w:rsid w:val="002D745D"/>
    <w:rsid w:val="002D7B64"/>
    <w:rsid w:val="002E114B"/>
    <w:rsid w:val="002E4E7F"/>
    <w:rsid w:val="002E6473"/>
    <w:rsid w:val="002E7B1B"/>
    <w:rsid w:val="002E7E1A"/>
    <w:rsid w:val="002F1590"/>
    <w:rsid w:val="002F2796"/>
    <w:rsid w:val="002F4C00"/>
    <w:rsid w:val="002F7037"/>
    <w:rsid w:val="002F724E"/>
    <w:rsid w:val="002F7BD9"/>
    <w:rsid w:val="0030544E"/>
    <w:rsid w:val="00306CFE"/>
    <w:rsid w:val="00311A72"/>
    <w:rsid w:val="00314D55"/>
    <w:rsid w:val="00316C80"/>
    <w:rsid w:val="00317E2D"/>
    <w:rsid w:val="0032451E"/>
    <w:rsid w:val="0033158C"/>
    <w:rsid w:val="00332BEC"/>
    <w:rsid w:val="00334380"/>
    <w:rsid w:val="00334ED8"/>
    <w:rsid w:val="00337E44"/>
    <w:rsid w:val="00340277"/>
    <w:rsid w:val="0034388F"/>
    <w:rsid w:val="00343FD1"/>
    <w:rsid w:val="003448E8"/>
    <w:rsid w:val="0034573D"/>
    <w:rsid w:val="00350679"/>
    <w:rsid w:val="00353277"/>
    <w:rsid w:val="0035644D"/>
    <w:rsid w:val="00360FA3"/>
    <w:rsid w:val="00365505"/>
    <w:rsid w:val="003669FC"/>
    <w:rsid w:val="003715AB"/>
    <w:rsid w:val="003760E3"/>
    <w:rsid w:val="003776D6"/>
    <w:rsid w:val="00381257"/>
    <w:rsid w:val="00386FCC"/>
    <w:rsid w:val="00387BA5"/>
    <w:rsid w:val="003908A8"/>
    <w:rsid w:val="0039629D"/>
    <w:rsid w:val="003A4330"/>
    <w:rsid w:val="003A48DD"/>
    <w:rsid w:val="003B0A52"/>
    <w:rsid w:val="003B2C84"/>
    <w:rsid w:val="003B40A6"/>
    <w:rsid w:val="003B6375"/>
    <w:rsid w:val="003C1604"/>
    <w:rsid w:val="003C1609"/>
    <w:rsid w:val="003C2048"/>
    <w:rsid w:val="003C3396"/>
    <w:rsid w:val="003C553B"/>
    <w:rsid w:val="003C7C43"/>
    <w:rsid w:val="003C7D41"/>
    <w:rsid w:val="003C7E47"/>
    <w:rsid w:val="003D10BE"/>
    <w:rsid w:val="003D1899"/>
    <w:rsid w:val="003D2ED4"/>
    <w:rsid w:val="003E38C8"/>
    <w:rsid w:val="003E4026"/>
    <w:rsid w:val="003E406D"/>
    <w:rsid w:val="003F21E2"/>
    <w:rsid w:val="003F24A4"/>
    <w:rsid w:val="003F24C1"/>
    <w:rsid w:val="003F2E27"/>
    <w:rsid w:val="003F4BEF"/>
    <w:rsid w:val="003F4CC0"/>
    <w:rsid w:val="003F5835"/>
    <w:rsid w:val="00401785"/>
    <w:rsid w:val="00413B07"/>
    <w:rsid w:val="004154E2"/>
    <w:rsid w:val="004165E8"/>
    <w:rsid w:val="004169A0"/>
    <w:rsid w:val="00420152"/>
    <w:rsid w:val="004218A5"/>
    <w:rsid w:val="00423434"/>
    <w:rsid w:val="00424727"/>
    <w:rsid w:val="00424CDF"/>
    <w:rsid w:val="004252E9"/>
    <w:rsid w:val="00425868"/>
    <w:rsid w:val="00434D91"/>
    <w:rsid w:val="004414A1"/>
    <w:rsid w:val="00442815"/>
    <w:rsid w:val="00442D26"/>
    <w:rsid w:val="004438B5"/>
    <w:rsid w:val="00443CB2"/>
    <w:rsid w:val="00445AB7"/>
    <w:rsid w:val="004466AD"/>
    <w:rsid w:val="00446CE5"/>
    <w:rsid w:val="0045417B"/>
    <w:rsid w:val="00457579"/>
    <w:rsid w:val="004577CD"/>
    <w:rsid w:val="00461623"/>
    <w:rsid w:val="00464A3A"/>
    <w:rsid w:val="004667C9"/>
    <w:rsid w:val="00466B40"/>
    <w:rsid w:val="00466CD6"/>
    <w:rsid w:val="00471EBD"/>
    <w:rsid w:val="0047322B"/>
    <w:rsid w:val="00474B47"/>
    <w:rsid w:val="00474C70"/>
    <w:rsid w:val="00476E5E"/>
    <w:rsid w:val="00480829"/>
    <w:rsid w:val="00482086"/>
    <w:rsid w:val="00483672"/>
    <w:rsid w:val="00490203"/>
    <w:rsid w:val="00490B77"/>
    <w:rsid w:val="00491C2C"/>
    <w:rsid w:val="004939F2"/>
    <w:rsid w:val="00494B5B"/>
    <w:rsid w:val="00495990"/>
    <w:rsid w:val="004968D9"/>
    <w:rsid w:val="00496950"/>
    <w:rsid w:val="00496CCE"/>
    <w:rsid w:val="004A541C"/>
    <w:rsid w:val="004A57DE"/>
    <w:rsid w:val="004A61E3"/>
    <w:rsid w:val="004A6311"/>
    <w:rsid w:val="004B7B15"/>
    <w:rsid w:val="004C0144"/>
    <w:rsid w:val="004C0A0C"/>
    <w:rsid w:val="004C1625"/>
    <w:rsid w:val="004C5892"/>
    <w:rsid w:val="004C74BC"/>
    <w:rsid w:val="004D097E"/>
    <w:rsid w:val="004D2D35"/>
    <w:rsid w:val="004D49EC"/>
    <w:rsid w:val="004D52E6"/>
    <w:rsid w:val="004D5DCA"/>
    <w:rsid w:val="004D6406"/>
    <w:rsid w:val="004D7D52"/>
    <w:rsid w:val="004D7DE7"/>
    <w:rsid w:val="004E0332"/>
    <w:rsid w:val="004E2D29"/>
    <w:rsid w:val="004E5273"/>
    <w:rsid w:val="004E6BCE"/>
    <w:rsid w:val="004E7C70"/>
    <w:rsid w:val="004F10D3"/>
    <w:rsid w:val="004F17BC"/>
    <w:rsid w:val="004F24C7"/>
    <w:rsid w:val="004F5D91"/>
    <w:rsid w:val="004F79E2"/>
    <w:rsid w:val="00502852"/>
    <w:rsid w:val="00503C5B"/>
    <w:rsid w:val="005103DF"/>
    <w:rsid w:val="005104F5"/>
    <w:rsid w:val="00511D95"/>
    <w:rsid w:val="0051249E"/>
    <w:rsid w:val="00513D64"/>
    <w:rsid w:val="005172FE"/>
    <w:rsid w:val="00521B24"/>
    <w:rsid w:val="005223B7"/>
    <w:rsid w:val="005231D6"/>
    <w:rsid w:val="00524C7B"/>
    <w:rsid w:val="00525DF1"/>
    <w:rsid w:val="005261CB"/>
    <w:rsid w:val="00530284"/>
    <w:rsid w:val="0053278D"/>
    <w:rsid w:val="00534123"/>
    <w:rsid w:val="005379CE"/>
    <w:rsid w:val="005404CF"/>
    <w:rsid w:val="00541E47"/>
    <w:rsid w:val="0054212F"/>
    <w:rsid w:val="00542FD0"/>
    <w:rsid w:val="00543DD9"/>
    <w:rsid w:val="005466C5"/>
    <w:rsid w:val="00552DF5"/>
    <w:rsid w:val="0055461A"/>
    <w:rsid w:val="00556019"/>
    <w:rsid w:val="005608AA"/>
    <w:rsid w:val="00565477"/>
    <w:rsid w:val="00567D01"/>
    <w:rsid w:val="00575C71"/>
    <w:rsid w:val="00576BD0"/>
    <w:rsid w:val="00580E36"/>
    <w:rsid w:val="00582152"/>
    <w:rsid w:val="0058373E"/>
    <w:rsid w:val="00584DAD"/>
    <w:rsid w:val="0058547E"/>
    <w:rsid w:val="0058686B"/>
    <w:rsid w:val="00590294"/>
    <w:rsid w:val="00590A49"/>
    <w:rsid w:val="00595893"/>
    <w:rsid w:val="00595F86"/>
    <w:rsid w:val="00596020"/>
    <w:rsid w:val="00597886"/>
    <w:rsid w:val="005A0FAF"/>
    <w:rsid w:val="005A34FA"/>
    <w:rsid w:val="005A4873"/>
    <w:rsid w:val="005A5BEF"/>
    <w:rsid w:val="005B10D7"/>
    <w:rsid w:val="005B74BF"/>
    <w:rsid w:val="005C0230"/>
    <w:rsid w:val="005C1268"/>
    <w:rsid w:val="005C1318"/>
    <w:rsid w:val="005C1ADC"/>
    <w:rsid w:val="005C2A8C"/>
    <w:rsid w:val="005C548C"/>
    <w:rsid w:val="005C7698"/>
    <w:rsid w:val="005D05CA"/>
    <w:rsid w:val="005D0F07"/>
    <w:rsid w:val="005D6061"/>
    <w:rsid w:val="005D790C"/>
    <w:rsid w:val="005E113B"/>
    <w:rsid w:val="005E19F4"/>
    <w:rsid w:val="005E351F"/>
    <w:rsid w:val="005E5CC1"/>
    <w:rsid w:val="005E6E27"/>
    <w:rsid w:val="005F1AD0"/>
    <w:rsid w:val="005F2719"/>
    <w:rsid w:val="005F2DEC"/>
    <w:rsid w:val="005F2F9A"/>
    <w:rsid w:val="005F314B"/>
    <w:rsid w:val="005F47FB"/>
    <w:rsid w:val="005F4F2F"/>
    <w:rsid w:val="005F7516"/>
    <w:rsid w:val="006016C1"/>
    <w:rsid w:val="00601795"/>
    <w:rsid w:val="006051FF"/>
    <w:rsid w:val="00610A7B"/>
    <w:rsid w:val="00610F61"/>
    <w:rsid w:val="0061796C"/>
    <w:rsid w:val="00617E90"/>
    <w:rsid w:val="006208CB"/>
    <w:rsid w:val="006241C3"/>
    <w:rsid w:val="006252F3"/>
    <w:rsid w:val="006273E1"/>
    <w:rsid w:val="00632BCD"/>
    <w:rsid w:val="0063514B"/>
    <w:rsid w:val="00636198"/>
    <w:rsid w:val="00636653"/>
    <w:rsid w:val="00636B1F"/>
    <w:rsid w:val="00642784"/>
    <w:rsid w:val="0064444F"/>
    <w:rsid w:val="006465CF"/>
    <w:rsid w:val="00646D7B"/>
    <w:rsid w:val="00651DE5"/>
    <w:rsid w:val="00652EDD"/>
    <w:rsid w:val="006555AC"/>
    <w:rsid w:val="00661FC4"/>
    <w:rsid w:val="00663C55"/>
    <w:rsid w:val="00664AA7"/>
    <w:rsid w:val="0066712A"/>
    <w:rsid w:val="006770FC"/>
    <w:rsid w:val="00682212"/>
    <w:rsid w:val="00683318"/>
    <w:rsid w:val="00685013"/>
    <w:rsid w:val="006A14FD"/>
    <w:rsid w:val="006A20B5"/>
    <w:rsid w:val="006A2314"/>
    <w:rsid w:val="006A34BF"/>
    <w:rsid w:val="006A5D3F"/>
    <w:rsid w:val="006B1933"/>
    <w:rsid w:val="006B20B7"/>
    <w:rsid w:val="006B3DA4"/>
    <w:rsid w:val="006C09E1"/>
    <w:rsid w:val="006C155B"/>
    <w:rsid w:val="006C373F"/>
    <w:rsid w:val="006D007B"/>
    <w:rsid w:val="006D0191"/>
    <w:rsid w:val="006D0272"/>
    <w:rsid w:val="006D2F1F"/>
    <w:rsid w:val="006D3E72"/>
    <w:rsid w:val="006D79A9"/>
    <w:rsid w:val="006D7E6A"/>
    <w:rsid w:val="006E25EA"/>
    <w:rsid w:val="006E3F1E"/>
    <w:rsid w:val="006E7744"/>
    <w:rsid w:val="006F2B69"/>
    <w:rsid w:val="006F3FAF"/>
    <w:rsid w:val="006F4A19"/>
    <w:rsid w:val="006F4F20"/>
    <w:rsid w:val="006F69E5"/>
    <w:rsid w:val="006F72DE"/>
    <w:rsid w:val="00700603"/>
    <w:rsid w:val="007012C8"/>
    <w:rsid w:val="00701EC5"/>
    <w:rsid w:val="00702065"/>
    <w:rsid w:val="00703289"/>
    <w:rsid w:val="007042A0"/>
    <w:rsid w:val="00704FCB"/>
    <w:rsid w:val="0070699E"/>
    <w:rsid w:val="00707A8D"/>
    <w:rsid w:val="00710917"/>
    <w:rsid w:val="00710DA8"/>
    <w:rsid w:val="00711748"/>
    <w:rsid w:val="00711E77"/>
    <w:rsid w:val="0071254E"/>
    <w:rsid w:val="00714F4B"/>
    <w:rsid w:val="00723CBE"/>
    <w:rsid w:val="0072467B"/>
    <w:rsid w:val="0072564D"/>
    <w:rsid w:val="00726824"/>
    <w:rsid w:val="0073380D"/>
    <w:rsid w:val="007362CD"/>
    <w:rsid w:val="0073728D"/>
    <w:rsid w:val="00740142"/>
    <w:rsid w:val="007431F4"/>
    <w:rsid w:val="007445C2"/>
    <w:rsid w:val="00744614"/>
    <w:rsid w:val="0075057A"/>
    <w:rsid w:val="007540C5"/>
    <w:rsid w:val="00754C09"/>
    <w:rsid w:val="00762AD6"/>
    <w:rsid w:val="007652E1"/>
    <w:rsid w:val="00770717"/>
    <w:rsid w:val="0077218F"/>
    <w:rsid w:val="0078008F"/>
    <w:rsid w:val="00784271"/>
    <w:rsid w:val="00784767"/>
    <w:rsid w:val="0078775F"/>
    <w:rsid w:val="00790CE0"/>
    <w:rsid w:val="00793369"/>
    <w:rsid w:val="0079464F"/>
    <w:rsid w:val="007946F3"/>
    <w:rsid w:val="00796D01"/>
    <w:rsid w:val="007A1C6C"/>
    <w:rsid w:val="007A7624"/>
    <w:rsid w:val="007B1043"/>
    <w:rsid w:val="007B10CB"/>
    <w:rsid w:val="007B1A95"/>
    <w:rsid w:val="007B2BE8"/>
    <w:rsid w:val="007B5631"/>
    <w:rsid w:val="007C1D09"/>
    <w:rsid w:val="007C2C21"/>
    <w:rsid w:val="007C4144"/>
    <w:rsid w:val="007C6C8A"/>
    <w:rsid w:val="007D16AD"/>
    <w:rsid w:val="007D1CA6"/>
    <w:rsid w:val="007D59DA"/>
    <w:rsid w:val="007D73D1"/>
    <w:rsid w:val="007E2FDC"/>
    <w:rsid w:val="007E43C4"/>
    <w:rsid w:val="007F0A7C"/>
    <w:rsid w:val="007F1044"/>
    <w:rsid w:val="007F1497"/>
    <w:rsid w:val="007F41B8"/>
    <w:rsid w:val="007F7705"/>
    <w:rsid w:val="00800EAC"/>
    <w:rsid w:val="008010EB"/>
    <w:rsid w:val="00801B81"/>
    <w:rsid w:val="008048F9"/>
    <w:rsid w:val="00805D6A"/>
    <w:rsid w:val="00811646"/>
    <w:rsid w:val="008121D2"/>
    <w:rsid w:val="00816FFA"/>
    <w:rsid w:val="00817E75"/>
    <w:rsid w:val="00823242"/>
    <w:rsid w:val="0082397F"/>
    <w:rsid w:val="00831F46"/>
    <w:rsid w:val="0084278C"/>
    <w:rsid w:val="008428C5"/>
    <w:rsid w:val="008449E9"/>
    <w:rsid w:val="0084556F"/>
    <w:rsid w:val="00845570"/>
    <w:rsid w:val="008622BC"/>
    <w:rsid w:val="00873936"/>
    <w:rsid w:val="008740D5"/>
    <w:rsid w:val="00874C21"/>
    <w:rsid w:val="00895669"/>
    <w:rsid w:val="008A0866"/>
    <w:rsid w:val="008A465F"/>
    <w:rsid w:val="008B095B"/>
    <w:rsid w:val="008B2541"/>
    <w:rsid w:val="008B4161"/>
    <w:rsid w:val="008C0169"/>
    <w:rsid w:val="008C1D1F"/>
    <w:rsid w:val="008C1DF0"/>
    <w:rsid w:val="008C21AA"/>
    <w:rsid w:val="008C56CE"/>
    <w:rsid w:val="008D02CE"/>
    <w:rsid w:val="008D1C88"/>
    <w:rsid w:val="008D2052"/>
    <w:rsid w:val="008D296D"/>
    <w:rsid w:val="008D57ED"/>
    <w:rsid w:val="008D7495"/>
    <w:rsid w:val="008E05F3"/>
    <w:rsid w:val="008E190A"/>
    <w:rsid w:val="008E2156"/>
    <w:rsid w:val="008E22E8"/>
    <w:rsid w:val="008E41B1"/>
    <w:rsid w:val="008E5902"/>
    <w:rsid w:val="008E5935"/>
    <w:rsid w:val="008E603E"/>
    <w:rsid w:val="008E7B1F"/>
    <w:rsid w:val="008F2002"/>
    <w:rsid w:val="008F2404"/>
    <w:rsid w:val="008F4425"/>
    <w:rsid w:val="008F7F64"/>
    <w:rsid w:val="00904D5C"/>
    <w:rsid w:val="009059A2"/>
    <w:rsid w:val="009066E4"/>
    <w:rsid w:val="009071D4"/>
    <w:rsid w:val="0091099B"/>
    <w:rsid w:val="0091298E"/>
    <w:rsid w:val="00916718"/>
    <w:rsid w:val="00920242"/>
    <w:rsid w:val="00921501"/>
    <w:rsid w:val="00924F6F"/>
    <w:rsid w:val="00932F60"/>
    <w:rsid w:val="00934D36"/>
    <w:rsid w:val="0093668E"/>
    <w:rsid w:val="00940E02"/>
    <w:rsid w:val="00944BA8"/>
    <w:rsid w:val="00945861"/>
    <w:rsid w:val="00946575"/>
    <w:rsid w:val="00954637"/>
    <w:rsid w:val="009565DE"/>
    <w:rsid w:val="00956C23"/>
    <w:rsid w:val="00961A1C"/>
    <w:rsid w:val="0096449C"/>
    <w:rsid w:val="00964E5F"/>
    <w:rsid w:val="00965EBD"/>
    <w:rsid w:val="00967A82"/>
    <w:rsid w:val="00970CB9"/>
    <w:rsid w:val="00970FEC"/>
    <w:rsid w:val="009715CD"/>
    <w:rsid w:val="009726E1"/>
    <w:rsid w:val="0098125E"/>
    <w:rsid w:val="0098149C"/>
    <w:rsid w:val="009818B8"/>
    <w:rsid w:val="0098744B"/>
    <w:rsid w:val="00990FC7"/>
    <w:rsid w:val="00991097"/>
    <w:rsid w:val="009946BF"/>
    <w:rsid w:val="009971C5"/>
    <w:rsid w:val="009A09AE"/>
    <w:rsid w:val="009A11D7"/>
    <w:rsid w:val="009A3BBC"/>
    <w:rsid w:val="009A50CA"/>
    <w:rsid w:val="009A51F1"/>
    <w:rsid w:val="009A5A9F"/>
    <w:rsid w:val="009A766A"/>
    <w:rsid w:val="009B1238"/>
    <w:rsid w:val="009B30AE"/>
    <w:rsid w:val="009B38BB"/>
    <w:rsid w:val="009B44D4"/>
    <w:rsid w:val="009B460E"/>
    <w:rsid w:val="009B536E"/>
    <w:rsid w:val="009B5FB2"/>
    <w:rsid w:val="009C20AF"/>
    <w:rsid w:val="009C3B27"/>
    <w:rsid w:val="009C41D9"/>
    <w:rsid w:val="009C4E9D"/>
    <w:rsid w:val="009C5B02"/>
    <w:rsid w:val="009C5BE0"/>
    <w:rsid w:val="009D26D7"/>
    <w:rsid w:val="009D3002"/>
    <w:rsid w:val="009D503A"/>
    <w:rsid w:val="009D5647"/>
    <w:rsid w:val="009D5B74"/>
    <w:rsid w:val="009D5C5B"/>
    <w:rsid w:val="009D715E"/>
    <w:rsid w:val="009E1334"/>
    <w:rsid w:val="009E546D"/>
    <w:rsid w:val="009E751C"/>
    <w:rsid w:val="009E7EEC"/>
    <w:rsid w:val="009F03CF"/>
    <w:rsid w:val="009F0E7C"/>
    <w:rsid w:val="009F4208"/>
    <w:rsid w:val="009F4E3A"/>
    <w:rsid w:val="00A009C1"/>
    <w:rsid w:val="00A028D1"/>
    <w:rsid w:val="00A03552"/>
    <w:rsid w:val="00A0632D"/>
    <w:rsid w:val="00A1060B"/>
    <w:rsid w:val="00A11CE0"/>
    <w:rsid w:val="00A12988"/>
    <w:rsid w:val="00A143DF"/>
    <w:rsid w:val="00A14C82"/>
    <w:rsid w:val="00A1760E"/>
    <w:rsid w:val="00A222F1"/>
    <w:rsid w:val="00A35F39"/>
    <w:rsid w:val="00A40105"/>
    <w:rsid w:val="00A41037"/>
    <w:rsid w:val="00A4267E"/>
    <w:rsid w:val="00A46548"/>
    <w:rsid w:val="00A539C5"/>
    <w:rsid w:val="00A53C39"/>
    <w:rsid w:val="00A53F67"/>
    <w:rsid w:val="00A57992"/>
    <w:rsid w:val="00A611FD"/>
    <w:rsid w:val="00A614AC"/>
    <w:rsid w:val="00A6474E"/>
    <w:rsid w:val="00A65530"/>
    <w:rsid w:val="00A71A97"/>
    <w:rsid w:val="00A73F6B"/>
    <w:rsid w:val="00A83D91"/>
    <w:rsid w:val="00A85197"/>
    <w:rsid w:val="00A9016C"/>
    <w:rsid w:val="00A93631"/>
    <w:rsid w:val="00A94D7E"/>
    <w:rsid w:val="00A96604"/>
    <w:rsid w:val="00A97155"/>
    <w:rsid w:val="00AA0C96"/>
    <w:rsid w:val="00AA52F0"/>
    <w:rsid w:val="00AB4031"/>
    <w:rsid w:val="00AB472E"/>
    <w:rsid w:val="00AB4AB8"/>
    <w:rsid w:val="00AB6A7C"/>
    <w:rsid w:val="00AB7C01"/>
    <w:rsid w:val="00AD07FE"/>
    <w:rsid w:val="00AD2BCB"/>
    <w:rsid w:val="00AE1827"/>
    <w:rsid w:val="00AE1CAE"/>
    <w:rsid w:val="00AE300D"/>
    <w:rsid w:val="00AE30B0"/>
    <w:rsid w:val="00B057A6"/>
    <w:rsid w:val="00B05D86"/>
    <w:rsid w:val="00B07135"/>
    <w:rsid w:val="00B07422"/>
    <w:rsid w:val="00B07E72"/>
    <w:rsid w:val="00B11496"/>
    <w:rsid w:val="00B14D1B"/>
    <w:rsid w:val="00B16CD6"/>
    <w:rsid w:val="00B2037E"/>
    <w:rsid w:val="00B210A6"/>
    <w:rsid w:val="00B22785"/>
    <w:rsid w:val="00B2646D"/>
    <w:rsid w:val="00B2721C"/>
    <w:rsid w:val="00B2754B"/>
    <w:rsid w:val="00B32D31"/>
    <w:rsid w:val="00B35CAC"/>
    <w:rsid w:val="00B37D77"/>
    <w:rsid w:val="00B42362"/>
    <w:rsid w:val="00B44961"/>
    <w:rsid w:val="00B46A70"/>
    <w:rsid w:val="00B46AD1"/>
    <w:rsid w:val="00B543B1"/>
    <w:rsid w:val="00B555A6"/>
    <w:rsid w:val="00B55B09"/>
    <w:rsid w:val="00B621CA"/>
    <w:rsid w:val="00B62475"/>
    <w:rsid w:val="00B65329"/>
    <w:rsid w:val="00B65BDE"/>
    <w:rsid w:val="00B8190F"/>
    <w:rsid w:val="00B81B75"/>
    <w:rsid w:val="00B85176"/>
    <w:rsid w:val="00B86431"/>
    <w:rsid w:val="00B93172"/>
    <w:rsid w:val="00B967BA"/>
    <w:rsid w:val="00B97E5C"/>
    <w:rsid w:val="00BA2D54"/>
    <w:rsid w:val="00BA336D"/>
    <w:rsid w:val="00BA63F5"/>
    <w:rsid w:val="00BB3AC3"/>
    <w:rsid w:val="00BB747B"/>
    <w:rsid w:val="00BB767C"/>
    <w:rsid w:val="00BC051D"/>
    <w:rsid w:val="00BC16C6"/>
    <w:rsid w:val="00BC3367"/>
    <w:rsid w:val="00BC3DF1"/>
    <w:rsid w:val="00BC6A2A"/>
    <w:rsid w:val="00BD18DF"/>
    <w:rsid w:val="00BD1912"/>
    <w:rsid w:val="00BD26D0"/>
    <w:rsid w:val="00BE0E33"/>
    <w:rsid w:val="00BE104A"/>
    <w:rsid w:val="00BE23B3"/>
    <w:rsid w:val="00BE3F5B"/>
    <w:rsid w:val="00BE5911"/>
    <w:rsid w:val="00BE71A3"/>
    <w:rsid w:val="00BF1588"/>
    <w:rsid w:val="00BF3A2A"/>
    <w:rsid w:val="00BF41E7"/>
    <w:rsid w:val="00BF4852"/>
    <w:rsid w:val="00BF681D"/>
    <w:rsid w:val="00BF711C"/>
    <w:rsid w:val="00C1563C"/>
    <w:rsid w:val="00C15FCA"/>
    <w:rsid w:val="00C16D3B"/>
    <w:rsid w:val="00C22EC6"/>
    <w:rsid w:val="00C235FD"/>
    <w:rsid w:val="00C2362B"/>
    <w:rsid w:val="00C2726C"/>
    <w:rsid w:val="00C301F2"/>
    <w:rsid w:val="00C33BA4"/>
    <w:rsid w:val="00C37DBF"/>
    <w:rsid w:val="00C403E0"/>
    <w:rsid w:val="00C4642F"/>
    <w:rsid w:val="00C46FA2"/>
    <w:rsid w:val="00C5019D"/>
    <w:rsid w:val="00C502EC"/>
    <w:rsid w:val="00C52521"/>
    <w:rsid w:val="00C5601E"/>
    <w:rsid w:val="00C61CD6"/>
    <w:rsid w:val="00C62933"/>
    <w:rsid w:val="00C6582F"/>
    <w:rsid w:val="00C664A7"/>
    <w:rsid w:val="00C67B8A"/>
    <w:rsid w:val="00C67CA5"/>
    <w:rsid w:val="00C70799"/>
    <w:rsid w:val="00C70EE5"/>
    <w:rsid w:val="00C76A1D"/>
    <w:rsid w:val="00C8451A"/>
    <w:rsid w:val="00C873F0"/>
    <w:rsid w:val="00C915EE"/>
    <w:rsid w:val="00C93C10"/>
    <w:rsid w:val="00C93EC3"/>
    <w:rsid w:val="00C94009"/>
    <w:rsid w:val="00C9777A"/>
    <w:rsid w:val="00CA5A49"/>
    <w:rsid w:val="00CB2F2D"/>
    <w:rsid w:val="00CB728D"/>
    <w:rsid w:val="00CB7B6B"/>
    <w:rsid w:val="00CC06BB"/>
    <w:rsid w:val="00CC1F03"/>
    <w:rsid w:val="00CC222B"/>
    <w:rsid w:val="00CC53EA"/>
    <w:rsid w:val="00CC7505"/>
    <w:rsid w:val="00CD25F3"/>
    <w:rsid w:val="00CD3564"/>
    <w:rsid w:val="00CD3EE8"/>
    <w:rsid w:val="00CE364D"/>
    <w:rsid w:val="00CE57DB"/>
    <w:rsid w:val="00CE72E0"/>
    <w:rsid w:val="00CF05CE"/>
    <w:rsid w:val="00CF0BA9"/>
    <w:rsid w:val="00D027CA"/>
    <w:rsid w:val="00D03A1A"/>
    <w:rsid w:val="00D0750A"/>
    <w:rsid w:val="00D077EA"/>
    <w:rsid w:val="00D100F4"/>
    <w:rsid w:val="00D12024"/>
    <w:rsid w:val="00D12176"/>
    <w:rsid w:val="00D137B1"/>
    <w:rsid w:val="00D17589"/>
    <w:rsid w:val="00D21C45"/>
    <w:rsid w:val="00D220BB"/>
    <w:rsid w:val="00D2262D"/>
    <w:rsid w:val="00D234BB"/>
    <w:rsid w:val="00D24A75"/>
    <w:rsid w:val="00D40701"/>
    <w:rsid w:val="00D4176F"/>
    <w:rsid w:val="00D41F15"/>
    <w:rsid w:val="00D46204"/>
    <w:rsid w:val="00D4725F"/>
    <w:rsid w:val="00D515A9"/>
    <w:rsid w:val="00D525BC"/>
    <w:rsid w:val="00D54072"/>
    <w:rsid w:val="00D64FFE"/>
    <w:rsid w:val="00D66ABC"/>
    <w:rsid w:val="00D70BC3"/>
    <w:rsid w:val="00D7167B"/>
    <w:rsid w:val="00D71EB4"/>
    <w:rsid w:val="00D800AE"/>
    <w:rsid w:val="00D80817"/>
    <w:rsid w:val="00D82826"/>
    <w:rsid w:val="00D84EEB"/>
    <w:rsid w:val="00D8539E"/>
    <w:rsid w:val="00D853D1"/>
    <w:rsid w:val="00D8562B"/>
    <w:rsid w:val="00D859EE"/>
    <w:rsid w:val="00D85B60"/>
    <w:rsid w:val="00D92B2E"/>
    <w:rsid w:val="00D92DD4"/>
    <w:rsid w:val="00D92F45"/>
    <w:rsid w:val="00DA0EFE"/>
    <w:rsid w:val="00DA301F"/>
    <w:rsid w:val="00DA37FC"/>
    <w:rsid w:val="00DA3C14"/>
    <w:rsid w:val="00DB16FF"/>
    <w:rsid w:val="00DB5941"/>
    <w:rsid w:val="00DD5794"/>
    <w:rsid w:val="00DD5CF1"/>
    <w:rsid w:val="00DE1563"/>
    <w:rsid w:val="00DE2AC4"/>
    <w:rsid w:val="00DE4C03"/>
    <w:rsid w:val="00DE6446"/>
    <w:rsid w:val="00DE7059"/>
    <w:rsid w:val="00DF1D14"/>
    <w:rsid w:val="00DF2271"/>
    <w:rsid w:val="00DF4A4D"/>
    <w:rsid w:val="00DF4F65"/>
    <w:rsid w:val="00E01909"/>
    <w:rsid w:val="00E019B7"/>
    <w:rsid w:val="00E022D4"/>
    <w:rsid w:val="00E068EE"/>
    <w:rsid w:val="00E07B1B"/>
    <w:rsid w:val="00E10F47"/>
    <w:rsid w:val="00E176B4"/>
    <w:rsid w:val="00E21C31"/>
    <w:rsid w:val="00E21E76"/>
    <w:rsid w:val="00E21E97"/>
    <w:rsid w:val="00E23E13"/>
    <w:rsid w:val="00E25146"/>
    <w:rsid w:val="00E2569D"/>
    <w:rsid w:val="00E27381"/>
    <w:rsid w:val="00E319AA"/>
    <w:rsid w:val="00E37E1B"/>
    <w:rsid w:val="00E407A3"/>
    <w:rsid w:val="00E41E5B"/>
    <w:rsid w:val="00E529AA"/>
    <w:rsid w:val="00E5563A"/>
    <w:rsid w:val="00E5563E"/>
    <w:rsid w:val="00E57D97"/>
    <w:rsid w:val="00E62472"/>
    <w:rsid w:val="00E62827"/>
    <w:rsid w:val="00E6427A"/>
    <w:rsid w:val="00E70319"/>
    <w:rsid w:val="00E73111"/>
    <w:rsid w:val="00E75499"/>
    <w:rsid w:val="00E774C6"/>
    <w:rsid w:val="00E77F74"/>
    <w:rsid w:val="00E8088B"/>
    <w:rsid w:val="00E80B15"/>
    <w:rsid w:val="00E80F74"/>
    <w:rsid w:val="00E82181"/>
    <w:rsid w:val="00E8398F"/>
    <w:rsid w:val="00E91A55"/>
    <w:rsid w:val="00E94253"/>
    <w:rsid w:val="00E95ABD"/>
    <w:rsid w:val="00E95B2F"/>
    <w:rsid w:val="00EA0BC9"/>
    <w:rsid w:val="00EA0FD8"/>
    <w:rsid w:val="00EA1959"/>
    <w:rsid w:val="00EA22DC"/>
    <w:rsid w:val="00EA22E9"/>
    <w:rsid w:val="00EA238D"/>
    <w:rsid w:val="00EA2A05"/>
    <w:rsid w:val="00EA36BE"/>
    <w:rsid w:val="00EA589E"/>
    <w:rsid w:val="00EB5069"/>
    <w:rsid w:val="00EB7118"/>
    <w:rsid w:val="00EC0322"/>
    <w:rsid w:val="00EC1628"/>
    <w:rsid w:val="00EC4981"/>
    <w:rsid w:val="00EC62EF"/>
    <w:rsid w:val="00EC7E17"/>
    <w:rsid w:val="00ED1A01"/>
    <w:rsid w:val="00ED1C56"/>
    <w:rsid w:val="00ED21A7"/>
    <w:rsid w:val="00ED3B72"/>
    <w:rsid w:val="00ED4143"/>
    <w:rsid w:val="00EE1A61"/>
    <w:rsid w:val="00EE2A81"/>
    <w:rsid w:val="00EF3E07"/>
    <w:rsid w:val="00EF400D"/>
    <w:rsid w:val="00EF4070"/>
    <w:rsid w:val="00EF6E62"/>
    <w:rsid w:val="00F01999"/>
    <w:rsid w:val="00F04DBC"/>
    <w:rsid w:val="00F04E17"/>
    <w:rsid w:val="00F05172"/>
    <w:rsid w:val="00F07B88"/>
    <w:rsid w:val="00F165F4"/>
    <w:rsid w:val="00F1699D"/>
    <w:rsid w:val="00F2604F"/>
    <w:rsid w:val="00F324E9"/>
    <w:rsid w:val="00F345EF"/>
    <w:rsid w:val="00F35A76"/>
    <w:rsid w:val="00F36B61"/>
    <w:rsid w:val="00F3700C"/>
    <w:rsid w:val="00F41935"/>
    <w:rsid w:val="00F42A5B"/>
    <w:rsid w:val="00F4740F"/>
    <w:rsid w:val="00F50C8B"/>
    <w:rsid w:val="00F54FDD"/>
    <w:rsid w:val="00F55394"/>
    <w:rsid w:val="00F558CB"/>
    <w:rsid w:val="00F56C4B"/>
    <w:rsid w:val="00F60501"/>
    <w:rsid w:val="00F6432C"/>
    <w:rsid w:val="00F66280"/>
    <w:rsid w:val="00F72E8E"/>
    <w:rsid w:val="00F74A14"/>
    <w:rsid w:val="00F76883"/>
    <w:rsid w:val="00F8044B"/>
    <w:rsid w:val="00F80B70"/>
    <w:rsid w:val="00F829B5"/>
    <w:rsid w:val="00F84472"/>
    <w:rsid w:val="00F85F49"/>
    <w:rsid w:val="00F870D7"/>
    <w:rsid w:val="00F961B6"/>
    <w:rsid w:val="00F96B03"/>
    <w:rsid w:val="00FA4D8A"/>
    <w:rsid w:val="00FA5386"/>
    <w:rsid w:val="00FA55E7"/>
    <w:rsid w:val="00FA5B0C"/>
    <w:rsid w:val="00FB01FF"/>
    <w:rsid w:val="00FB0316"/>
    <w:rsid w:val="00FB1DEE"/>
    <w:rsid w:val="00FB2A6A"/>
    <w:rsid w:val="00FB44B0"/>
    <w:rsid w:val="00FB5550"/>
    <w:rsid w:val="00FC21BB"/>
    <w:rsid w:val="00FC377E"/>
    <w:rsid w:val="00FC51FF"/>
    <w:rsid w:val="00FC6E7D"/>
    <w:rsid w:val="00FC717A"/>
    <w:rsid w:val="00FC7359"/>
    <w:rsid w:val="00FC7E30"/>
    <w:rsid w:val="00FD1B7D"/>
    <w:rsid w:val="00FD7261"/>
    <w:rsid w:val="00FE02E5"/>
    <w:rsid w:val="00FE0DC0"/>
    <w:rsid w:val="00FE16D1"/>
    <w:rsid w:val="00FE4144"/>
    <w:rsid w:val="00FE66EE"/>
    <w:rsid w:val="00FE681A"/>
    <w:rsid w:val="00FE6BAB"/>
    <w:rsid w:val="00FE7437"/>
    <w:rsid w:val="00FF2166"/>
    <w:rsid w:val="00FF5328"/>
    <w:rsid w:val="00FF6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F6F8D"/>
  <w15:docId w15:val="{B4A12A2A-045F-4DF1-A307-AF38DD3F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226F1"/>
    <w:rPr>
      <w:color w:val="000000"/>
    </w:rPr>
  </w:style>
  <w:style w:type="paragraph" w:styleId="1">
    <w:name w:val="heading 1"/>
    <w:basedOn w:val="a"/>
    <w:next w:val="a"/>
    <w:link w:val="10"/>
    <w:uiPriority w:val="99"/>
    <w:qFormat/>
    <w:rsid w:val="00ED21A7"/>
    <w:pPr>
      <w:autoSpaceDE w:val="0"/>
      <w:autoSpaceDN w:val="0"/>
      <w:adjustRightInd w:val="0"/>
      <w:spacing w:before="108" w:after="108"/>
      <w:jc w:val="center"/>
      <w:outlineLvl w:val="0"/>
    </w:pPr>
    <w:rPr>
      <w:rFonts w:ascii="Arial" w:eastAsia="Times New Roman" w:hAnsi="Arial" w:cs="Times New Roman"/>
      <w:b/>
      <w:bCs/>
      <w:color w:val="000080"/>
      <w:lang w:bidi="ar-SA"/>
    </w:rPr>
  </w:style>
  <w:style w:type="paragraph" w:styleId="20">
    <w:name w:val="heading 2"/>
    <w:basedOn w:val="a"/>
    <w:next w:val="a"/>
    <w:link w:val="21"/>
    <w:uiPriority w:val="99"/>
    <w:qFormat/>
    <w:rsid w:val="0032451E"/>
    <w:pPr>
      <w:keepNext/>
      <w:widowControl/>
      <w:spacing w:before="240" w:after="60"/>
      <w:ind w:firstLine="794"/>
      <w:jc w:val="both"/>
      <w:outlineLvl w:val="1"/>
    </w:pPr>
    <w:rPr>
      <w:rFonts w:ascii="Cambria" w:eastAsia="Times New Roman" w:hAnsi="Cambria" w:cs="Times New Roman"/>
      <w:b/>
      <w:i/>
      <w:color w:val="auto"/>
      <w:sz w:val="28"/>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226F1"/>
    <w:rPr>
      <w:color w:val="0066CC"/>
      <w:u w:val="single"/>
    </w:rPr>
  </w:style>
  <w:style w:type="character" w:customStyle="1" w:styleId="3">
    <w:name w:val="Заголовок №3_"/>
    <w:basedOn w:val="a0"/>
    <w:link w:val="30"/>
    <w:rsid w:val="000226F1"/>
    <w:rPr>
      <w:rFonts w:ascii="Times New Roman" w:eastAsia="Times New Roman" w:hAnsi="Times New Roman" w:cs="Times New Roman"/>
      <w:b/>
      <w:bCs/>
      <w:i w:val="0"/>
      <w:iCs w:val="0"/>
      <w:smallCaps w:val="0"/>
      <w:strike w:val="0"/>
      <w:spacing w:val="80"/>
      <w:sz w:val="32"/>
      <w:szCs w:val="32"/>
      <w:u w:val="none"/>
    </w:rPr>
  </w:style>
  <w:style w:type="character" w:customStyle="1" w:styleId="31">
    <w:name w:val="Основной текст (3)_"/>
    <w:basedOn w:val="a0"/>
    <w:link w:val="32"/>
    <w:rsid w:val="000226F1"/>
    <w:rPr>
      <w:rFonts w:ascii="Times New Roman" w:eastAsia="Times New Roman" w:hAnsi="Times New Roman" w:cs="Times New Roman"/>
      <w:b/>
      <w:bCs/>
      <w:i w:val="0"/>
      <w:iCs w:val="0"/>
      <w:smallCaps w:val="0"/>
      <w:strike w:val="0"/>
      <w:sz w:val="22"/>
      <w:szCs w:val="22"/>
      <w:u w:val="none"/>
    </w:rPr>
  </w:style>
  <w:style w:type="character" w:customStyle="1" w:styleId="4">
    <w:name w:val="Заголовок №4_"/>
    <w:basedOn w:val="a0"/>
    <w:link w:val="4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22">
    <w:name w:val="Основной текст (2)_"/>
    <w:basedOn w:val="a0"/>
    <w:link w:val="23"/>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20pt">
    <w:name w:val="Основной текст (2) + Полужирный;Интервал 0 pt"/>
    <w:basedOn w:val="22"/>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a4">
    <w:name w:val="Оглавление_"/>
    <w:basedOn w:val="a0"/>
    <w:link w:val="a5"/>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11">
    <w:name w:val="Заголовок №1_"/>
    <w:basedOn w:val="a0"/>
    <w:link w:val="12"/>
    <w:rsid w:val="000226F1"/>
    <w:rPr>
      <w:rFonts w:ascii="Times New Roman" w:eastAsia="Times New Roman" w:hAnsi="Times New Roman" w:cs="Times New Roman"/>
      <w:b/>
      <w:bCs/>
      <w:i w:val="0"/>
      <w:iCs w:val="0"/>
      <w:smallCaps w:val="0"/>
      <w:strike w:val="0"/>
      <w:spacing w:val="30"/>
      <w:sz w:val="38"/>
      <w:szCs w:val="38"/>
      <w:u w:val="none"/>
    </w:rPr>
  </w:style>
  <w:style w:type="character" w:customStyle="1" w:styleId="2Exact">
    <w:name w:val="Основной текст (2) Exact"/>
    <w:basedOn w:val="a0"/>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sid w:val="000226F1"/>
    <w:rPr>
      <w:rFonts w:ascii="Times New Roman" w:eastAsia="Times New Roman" w:hAnsi="Times New Roman" w:cs="Times New Roman"/>
      <w:b w:val="0"/>
      <w:bCs w:val="0"/>
      <w:i w:val="0"/>
      <w:iCs w:val="0"/>
      <w:smallCaps w:val="0"/>
      <w:strike w:val="0"/>
      <w:sz w:val="26"/>
      <w:szCs w:val="26"/>
      <w:u w:val="none"/>
    </w:rPr>
  </w:style>
  <w:style w:type="character" w:customStyle="1" w:styleId="a8">
    <w:name w:val="Колонтитул"/>
    <w:basedOn w:val="a6"/>
    <w:rsid w:val="000226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0pt0">
    <w:name w:val="Основной текст (2) + Полужирный;Курсив;Интервал 0 pt"/>
    <w:basedOn w:val="22"/>
    <w:rsid w:val="000226F1"/>
    <w:rPr>
      <w:rFonts w:ascii="Times New Roman" w:eastAsia="Times New Roman" w:hAnsi="Times New Roman" w:cs="Times New Roman"/>
      <w:b/>
      <w:bCs/>
      <w:i/>
      <w:iCs/>
      <w:smallCaps w:val="0"/>
      <w:strike w:val="0"/>
      <w:color w:val="000000"/>
      <w:spacing w:val="-10"/>
      <w:w w:val="100"/>
      <w:position w:val="0"/>
      <w:sz w:val="28"/>
      <w:szCs w:val="28"/>
      <w:u w:val="single"/>
      <w:lang w:val="en-US" w:eastAsia="en-US" w:bidi="en-US"/>
    </w:rPr>
  </w:style>
  <w:style w:type="character" w:customStyle="1" w:styleId="20pt1">
    <w:name w:val="Основной текст (2) + Полужирный;Курсив;Интервал 0 pt"/>
    <w:basedOn w:val="22"/>
    <w:rsid w:val="000226F1"/>
    <w:rPr>
      <w:rFonts w:ascii="Times New Roman" w:eastAsia="Times New Roman" w:hAnsi="Times New Roman" w:cs="Times New Roman"/>
      <w:b/>
      <w:bCs/>
      <w:i/>
      <w:iCs/>
      <w:smallCaps w:val="0"/>
      <w:strike w:val="0"/>
      <w:color w:val="000000"/>
      <w:spacing w:val="-10"/>
      <w:w w:val="100"/>
      <w:position w:val="0"/>
      <w:sz w:val="28"/>
      <w:szCs w:val="28"/>
      <w:u w:val="none"/>
      <w:lang w:val="ru-RU" w:eastAsia="ru-RU" w:bidi="ru-RU"/>
    </w:rPr>
  </w:style>
  <w:style w:type="character" w:customStyle="1" w:styleId="41">
    <w:name w:val="Основной текст (4)_"/>
    <w:basedOn w:val="a0"/>
    <w:link w:val="42"/>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0pt">
    <w:name w:val="Основной текст (4) + Не полужирный;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3">
    <w:name w:val="Основной текст (4)"/>
    <w:basedOn w:val="41"/>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65pt0pt">
    <w:name w:val="Основной текст (4) + 6;5 pt;Не полужирный;Курсив;Интервал 0 pt"/>
    <w:basedOn w:val="41"/>
    <w:rsid w:val="000226F1"/>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4">
    <w:name w:val="Основной текст (2)"/>
    <w:basedOn w:val="22"/>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Georgia11pt0pt">
    <w:name w:val="Основной текст (4) + Georgia;11 pt;Интервал 0 pt"/>
    <w:basedOn w:val="41"/>
    <w:rsid w:val="000226F1"/>
    <w:rPr>
      <w:rFonts w:ascii="Georgia" w:eastAsia="Georgia" w:hAnsi="Georgia" w:cs="Georgia"/>
      <w:b/>
      <w:bCs/>
      <w:i w:val="0"/>
      <w:iCs w:val="0"/>
      <w:smallCaps w:val="0"/>
      <w:strike w:val="0"/>
      <w:color w:val="000000"/>
      <w:spacing w:val="0"/>
      <w:w w:val="100"/>
      <w:position w:val="0"/>
      <w:sz w:val="22"/>
      <w:szCs w:val="22"/>
      <w:u w:val="none"/>
      <w:lang w:val="ru-RU" w:eastAsia="ru-RU" w:bidi="ru-RU"/>
    </w:rPr>
  </w:style>
  <w:style w:type="character" w:customStyle="1" w:styleId="410pt0pt">
    <w:name w:val="Основной текст (4) + 10 pt;Не полужирный;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Exact">
    <w:name w:val="Основной текст (7) Exact"/>
    <w:basedOn w:val="a0"/>
    <w:rsid w:val="000226F1"/>
    <w:rPr>
      <w:rFonts w:ascii="Times New Roman" w:eastAsia="Times New Roman" w:hAnsi="Times New Roman" w:cs="Times New Roman"/>
      <w:b/>
      <w:bCs/>
      <w:i w:val="0"/>
      <w:iCs w:val="0"/>
      <w:smallCaps w:val="0"/>
      <w:strike w:val="0"/>
      <w:spacing w:val="-10"/>
      <w:sz w:val="26"/>
      <w:szCs w:val="26"/>
      <w:u w:val="none"/>
    </w:rPr>
  </w:style>
  <w:style w:type="character" w:customStyle="1" w:styleId="245pt">
    <w:name w:val="Основной текст (2) + 4;5 pt"/>
    <w:basedOn w:val="22"/>
    <w:rsid w:val="000226F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pt">
    <w:name w:val="Основной текст (2) + Интервал 1 pt"/>
    <w:basedOn w:val="22"/>
    <w:rsid w:val="000226F1"/>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ru-RU" w:eastAsia="ru-RU" w:bidi="ru-RU"/>
    </w:rPr>
  </w:style>
  <w:style w:type="character" w:customStyle="1" w:styleId="5">
    <w:name w:val="Основной текст (5)_"/>
    <w:basedOn w:val="a0"/>
    <w:link w:val="5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6">
    <w:name w:val="Основной текст (6)_"/>
    <w:basedOn w:val="a0"/>
    <w:link w:val="60"/>
    <w:rsid w:val="000226F1"/>
    <w:rPr>
      <w:rFonts w:ascii="Times New Roman" w:eastAsia="Times New Roman" w:hAnsi="Times New Roman" w:cs="Times New Roman"/>
      <w:b/>
      <w:bCs/>
      <w:i w:val="0"/>
      <w:iCs w:val="0"/>
      <w:smallCaps w:val="0"/>
      <w:strike w:val="0"/>
      <w:sz w:val="21"/>
      <w:szCs w:val="21"/>
      <w:u w:val="none"/>
    </w:rPr>
  </w:style>
  <w:style w:type="character" w:customStyle="1" w:styleId="6-2pt">
    <w:name w:val="Основной текст (6) + Интервал -2 pt"/>
    <w:basedOn w:val="6"/>
    <w:rsid w:val="000226F1"/>
    <w:rPr>
      <w:rFonts w:ascii="Times New Roman" w:eastAsia="Times New Roman" w:hAnsi="Times New Roman" w:cs="Times New Roman"/>
      <w:b/>
      <w:bCs/>
      <w:i w:val="0"/>
      <w:iCs w:val="0"/>
      <w:smallCaps w:val="0"/>
      <w:strike w:val="0"/>
      <w:color w:val="000000"/>
      <w:spacing w:val="-40"/>
      <w:w w:val="100"/>
      <w:position w:val="0"/>
      <w:sz w:val="21"/>
      <w:szCs w:val="21"/>
      <w:u w:val="none"/>
      <w:lang w:val="ru-RU" w:eastAsia="ru-RU" w:bidi="ru-RU"/>
    </w:rPr>
  </w:style>
  <w:style w:type="character" w:customStyle="1" w:styleId="61">
    <w:name w:val="Основной текст (6) + Не полужирный"/>
    <w:basedOn w:val="6"/>
    <w:rsid w:val="000226F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0226F1"/>
    <w:rPr>
      <w:rFonts w:ascii="Times New Roman" w:eastAsia="Times New Roman" w:hAnsi="Times New Roman" w:cs="Times New Roman"/>
      <w:b/>
      <w:bCs/>
      <w:i w:val="0"/>
      <w:iCs w:val="0"/>
      <w:smallCaps w:val="0"/>
      <w:strike w:val="0"/>
      <w:spacing w:val="-10"/>
      <w:sz w:val="26"/>
      <w:szCs w:val="26"/>
      <w:u w:val="none"/>
    </w:rPr>
  </w:style>
  <w:style w:type="character" w:customStyle="1" w:styleId="70pt">
    <w:name w:val="Основной текст (7) + Не полужирный;Курсив;Интервал 0 pt"/>
    <w:basedOn w:val="7"/>
    <w:rsid w:val="000226F1"/>
    <w:rPr>
      <w:rFonts w:ascii="Times New Roman" w:eastAsia="Times New Roman" w:hAnsi="Times New Roman" w:cs="Times New Roman"/>
      <w:b/>
      <w:bCs/>
      <w:i/>
      <w:iCs/>
      <w:smallCaps w:val="0"/>
      <w:strike w:val="0"/>
      <w:color w:val="000000"/>
      <w:spacing w:val="0"/>
      <w:w w:val="100"/>
      <w:position w:val="0"/>
      <w:sz w:val="26"/>
      <w:szCs w:val="26"/>
      <w:u w:val="none"/>
      <w:lang w:val="en-US" w:eastAsia="en-US" w:bidi="en-US"/>
    </w:rPr>
  </w:style>
  <w:style w:type="character" w:customStyle="1" w:styleId="465pt2pt">
    <w:name w:val="Основной текст (4) + 6;5 pt;Не полужирный;Курсив;Интервал 2 pt"/>
    <w:basedOn w:val="41"/>
    <w:rsid w:val="000226F1"/>
    <w:rPr>
      <w:rFonts w:ascii="Times New Roman" w:eastAsia="Times New Roman" w:hAnsi="Times New Roman" w:cs="Times New Roman"/>
      <w:b/>
      <w:bCs/>
      <w:i/>
      <w:iCs/>
      <w:smallCaps w:val="0"/>
      <w:strike w:val="0"/>
      <w:color w:val="000000"/>
      <w:spacing w:val="40"/>
      <w:w w:val="100"/>
      <w:position w:val="0"/>
      <w:sz w:val="13"/>
      <w:szCs w:val="13"/>
      <w:u w:val="none"/>
      <w:lang w:val="ru-RU" w:eastAsia="ru-RU" w:bidi="ru-RU"/>
    </w:rPr>
  </w:style>
  <w:style w:type="character" w:customStyle="1" w:styleId="21pt0">
    <w:name w:val="Основной текст (2) + Полужирный;Курсив;Интервал 1 pt"/>
    <w:basedOn w:val="22"/>
    <w:rsid w:val="000226F1"/>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7-2pt">
    <w:name w:val="Основной текст (7) + Интервал -2 pt"/>
    <w:basedOn w:val="7"/>
    <w:rsid w:val="000226F1"/>
    <w:rPr>
      <w:rFonts w:ascii="Times New Roman" w:eastAsia="Times New Roman" w:hAnsi="Times New Roman" w:cs="Times New Roman"/>
      <w:b/>
      <w:bCs/>
      <w:i w:val="0"/>
      <w:iCs w:val="0"/>
      <w:smallCaps w:val="0"/>
      <w:strike w:val="0"/>
      <w:color w:val="000000"/>
      <w:spacing w:val="-40"/>
      <w:w w:val="100"/>
      <w:position w:val="0"/>
      <w:sz w:val="26"/>
      <w:szCs w:val="26"/>
      <w:u w:val="none"/>
      <w:lang w:val="ru-RU" w:eastAsia="ru-RU" w:bidi="ru-RU"/>
    </w:rPr>
  </w:style>
  <w:style w:type="character" w:customStyle="1" w:styleId="714pt0pt">
    <w:name w:val="Основной текст (7) + 14 pt;Не полужирный;Интервал 0 pt"/>
    <w:basedOn w:val="7"/>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20">
    <w:name w:val="Заголовок №4 (2)_"/>
    <w:basedOn w:val="a0"/>
    <w:link w:val="421"/>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4">
    <w:name w:val="Основной текст (4)"/>
    <w:basedOn w:val="41"/>
    <w:rsid w:val="000226F1"/>
    <w:rPr>
      <w:rFonts w:ascii="Times New Roman" w:eastAsia="Times New Roman" w:hAnsi="Times New Roman" w:cs="Times New Roman"/>
      <w:b/>
      <w:bCs/>
      <w:i w:val="0"/>
      <w:iCs w:val="0"/>
      <w:smallCaps w:val="0"/>
      <w:strike w:val="0"/>
      <w:color w:val="000000"/>
      <w:spacing w:val="-10"/>
      <w:w w:val="100"/>
      <w:position w:val="0"/>
      <w:sz w:val="28"/>
      <w:szCs w:val="28"/>
      <w:u w:val="single"/>
      <w:lang w:val="ru-RU" w:eastAsia="ru-RU" w:bidi="ru-RU"/>
    </w:rPr>
  </w:style>
  <w:style w:type="character" w:customStyle="1" w:styleId="8">
    <w:name w:val="Основной текст (8)_"/>
    <w:basedOn w:val="a0"/>
    <w:link w:val="80"/>
    <w:rsid w:val="000226F1"/>
    <w:rPr>
      <w:rFonts w:ascii="Times New Roman" w:eastAsia="Times New Roman" w:hAnsi="Times New Roman" w:cs="Times New Roman"/>
      <w:b/>
      <w:bCs/>
      <w:i w:val="0"/>
      <w:iCs w:val="0"/>
      <w:smallCaps w:val="0"/>
      <w:strike w:val="0"/>
      <w:spacing w:val="-10"/>
      <w:u w:val="none"/>
    </w:rPr>
  </w:style>
  <w:style w:type="character" w:customStyle="1" w:styleId="813pt">
    <w:name w:val="Основной текст (8) + 13 pt"/>
    <w:basedOn w:val="8"/>
    <w:rsid w:val="000226F1"/>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style>
  <w:style w:type="character" w:customStyle="1" w:styleId="9">
    <w:name w:val="Основной текст (9)_"/>
    <w:basedOn w:val="a0"/>
    <w:link w:val="9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BookmanOldStyle105pt0pt">
    <w:name w:val="Основной текст (4) + Bookman Old Style;10;5 pt;Не полужирный;Интервал 0 pt"/>
    <w:basedOn w:val="41"/>
    <w:rsid w:val="000226F1"/>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character" w:customStyle="1" w:styleId="512pt">
    <w:name w:val="Основной текст (5) + 12 pt"/>
    <w:basedOn w:val="5"/>
    <w:rsid w:val="000226F1"/>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51">
    <w:name w:val="Основной текст (5)"/>
    <w:basedOn w:val="5"/>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41pt">
    <w:name w:val="Основной текст (4) + Курсив;Интервал 1 pt"/>
    <w:basedOn w:val="41"/>
    <w:rsid w:val="000226F1"/>
    <w:rPr>
      <w:rFonts w:ascii="Times New Roman" w:eastAsia="Times New Roman" w:hAnsi="Times New Roman" w:cs="Times New Roman"/>
      <w:b/>
      <w:bCs/>
      <w:i/>
      <w:iCs/>
      <w:smallCaps w:val="0"/>
      <w:strike w:val="0"/>
      <w:color w:val="000000"/>
      <w:spacing w:val="20"/>
      <w:w w:val="100"/>
      <w:position w:val="0"/>
      <w:sz w:val="28"/>
      <w:szCs w:val="28"/>
      <w:u w:val="none"/>
      <w:lang w:val="ru-RU" w:eastAsia="ru-RU" w:bidi="ru-RU"/>
    </w:rPr>
  </w:style>
  <w:style w:type="character" w:customStyle="1" w:styleId="426pt0pt50">
    <w:name w:val="Основной текст (4) + 26 pt;Интервал 0 pt;Масштаб 50%"/>
    <w:basedOn w:val="41"/>
    <w:rsid w:val="000226F1"/>
    <w:rPr>
      <w:rFonts w:ascii="Times New Roman" w:eastAsia="Times New Roman" w:hAnsi="Times New Roman" w:cs="Times New Roman"/>
      <w:b/>
      <w:bCs/>
      <w:i w:val="0"/>
      <w:iCs w:val="0"/>
      <w:smallCaps w:val="0"/>
      <w:strike w:val="0"/>
      <w:color w:val="000000"/>
      <w:spacing w:val="0"/>
      <w:w w:val="50"/>
      <w:position w:val="0"/>
      <w:sz w:val="52"/>
      <w:szCs w:val="52"/>
      <w:u w:val="none"/>
      <w:lang w:val="ru-RU" w:eastAsia="ru-RU" w:bidi="ru-RU"/>
    </w:rPr>
  </w:style>
  <w:style w:type="character" w:customStyle="1" w:styleId="714pt">
    <w:name w:val="Основной текст (7) + 14 pt"/>
    <w:basedOn w:val="7"/>
    <w:rsid w:val="000226F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2pt">
    <w:name w:val="Основной текст (2) + Интервал 2 pt"/>
    <w:basedOn w:val="22"/>
    <w:rsid w:val="000226F1"/>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5">
    <w:name w:val="Основной текст (2)"/>
    <w:basedOn w:val="22"/>
    <w:rsid w:val="000226F1"/>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a9">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5pt">
    <w:name w:val="Колонтитул + 5 pt"/>
    <w:basedOn w:val="a6"/>
    <w:rsid w:val="000226F1"/>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6">
    <w:name w:val="Заголовок №2_"/>
    <w:basedOn w:val="a0"/>
    <w:link w:val="27"/>
    <w:rsid w:val="000226F1"/>
    <w:rPr>
      <w:rFonts w:ascii="Times New Roman" w:eastAsia="Times New Roman" w:hAnsi="Times New Roman" w:cs="Times New Roman"/>
      <w:b w:val="0"/>
      <w:bCs w:val="0"/>
      <w:i w:val="0"/>
      <w:iCs w:val="0"/>
      <w:smallCaps w:val="0"/>
      <w:strike w:val="0"/>
      <w:sz w:val="40"/>
      <w:szCs w:val="40"/>
      <w:u w:val="none"/>
    </w:rPr>
  </w:style>
  <w:style w:type="character" w:customStyle="1" w:styleId="40pt0">
    <w:name w:val="Заголовок №4 + Интервал 0 pt"/>
    <w:basedOn w:val="4"/>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pt1">
    <w:name w:val="Основной текст (2) + Интервал 1 pt"/>
    <w:basedOn w:val="22"/>
    <w:rsid w:val="000226F1"/>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219pt50">
    <w:name w:val="Основной текст (2) + 19 pt;Полужирный;Масштаб 50%"/>
    <w:basedOn w:val="22"/>
    <w:rsid w:val="000226F1"/>
    <w:rPr>
      <w:rFonts w:ascii="Times New Roman" w:eastAsia="Times New Roman" w:hAnsi="Times New Roman" w:cs="Times New Roman"/>
      <w:b/>
      <w:bCs/>
      <w:i w:val="0"/>
      <w:iCs w:val="0"/>
      <w:smallCaps w:val="0"/>
      <w:strike w:val="0"/>
      <w:color w:val="000000"/>
      <w:spacing w:val="0"/>
      <w:w w:val="50"/>
      <w:position w:val="0"/>
      <w:sz w:val="38"/>
      <w:szCs w:val="38"/>
      <w:u w:val="none"/>
      <w:lang w:val="ru-RU" w:eastAsia="ru-RU" w:bidi="ru-RU"/>
    </w:rPr>
  </w:style>
  <w:style w:type="character" w:customStyle="1" w:styleId="28">
    <w:name w:val="Основной текст (2) + 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pt">
    <w:name w:val="Основной текст (2) + Интервал 4 pt"/>
    <w:basedOn w:val="22"/>
    <w:rsid w:val="000226F1"/>
    <w:rPr>
      <w:rFonts w:ascii="Times New Roman" w:eastAsia="Times New Roman" w:hAnsi="Times New Roman" w:cs="Times New Roman"/>
      <w:b w:val="0"/>
      <w:bCs w:val="0"/>
      <w:i w:val="0"/>
      <w:iCs w:val="0"/>
      <w:smallCaps w:val="0"/>
      <w:strike w:val="0"/>
      <w:color w:val="000000"/>
      <w:spacing w:val="80"/>
      <w:w w:val="100"/>
      <w:position w:val="0"/>
      <w:sz w:val="28"/>
      <w:szCs w:val="28"/>
      <w:u w:val="none"/>
      <w:lang w:val="ru-RU" w:eastAsia="ru-RU" w:bidi="ru-RU"/>
    </w:rPr>
  </w:style>
  <w:style w:type="character" w:customStyle="1" w:styleId="213pt">
    <w:name w:val="Основной текст (2) + 13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2"/>
    <w:rsid w:val="000226F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 Полужирный;Курсив"/>
    <w:basedOn w:val="22"/>
    <w:rsid w:val="000226F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aa">
    <w:name w:val="Подпись к таблице_"/>
    <w:basedOn w:val="a0"/>
    <w:link w:val="ab"/>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
    <w:basedOn w:val="aa"/>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2pt">
    <w:name w:val="Колонтитул + 12 pt;Полужирный"/>
    <w:basedOn w:val="a6"/>
    <w:rsid w:val="000226F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sid w:val="000226F1"/>
    <w:rPr>
      <w:rFonts w:ascii="Times New Roman" w:eastAsia="Times New Roman" w:hAnsi="Times New Roman" w:cs="Times New Roman"/>
      <w:b/>
      <w:bCs/>
      <w:i w:val="0"/>
      <w:iCs w:val="0"/>
      <w:smallCaps w:val="0"/>
      <w:strike w:val="0"/>
      <w:sz w:val="22"/>
      <w:szCs w:val="22"/>
      <w:u w:val="none"/>
    </w:rPr>
  </w:style>
  <w:style w:type="character" w:customStyle="1" w:styleId="3Exact0">
    <w:name w:val="Основной текст (3) Exact"/>
    <w:basedOn w:val="31"/>
    <w:rsid w:val="000226F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0Exact">
    <w:name w:val="Основной текст (10) Exact"/>
    <w:basedOn w:val="a0"/>
    <w:rsid w:val="000226F1"/>
    <w:rPr>
      <w:rFonts w:ascii="Times New Roman" w:eastAsia="Times New Roman" w:hAnsi="Times New Roman" w:cs="Times New Roman"/>
      <w:b/>
      <w:bCs/>
      <w:i/>
      <w:iCs/>
      <w:smallCaps w:val="0"/>
      <w:strike w:val="0"/>
      <w:sz w:val="22"/>
      <w:szCs w:val="22"/>
      <w:u w:val="none"/>
    </w:rPr>
  </w:style>
  <w:style w:type="character" w:customStyle="1" w:styleId="110">
    <w:name w:val="Основной текст (11)_"/>
    <w:basedOn w:val="a0"/>
    <w:link w:val="111"/>
    <w:rsid w:val="000226F1"/>
    <w:rPr>
      <w:rFonts w:ascii="Times New Roman" w:eastAsia="Times New Roman" w:hAnsi="Times New Roman" w:cs="Times New Roman"/>
      <w:b/>
      <w:bCs/>
      <w:i/>
      <w:iCs/>
      <w:smallCaps w:val="0"/>
      <w:strike w:val="0"/>
      <w:sz w:val="22"/>
      <w:szCs w:val="22"/>
      <w:u w:val="none"/>
    </w:rPr>
  </w:style>
  <w:style w:type="character" w:customStyle="1" w:styleId="33">
    <w:name w:val="Основной текст (3) + Курсив"/>
    <w:basedOn w:val="31"/>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0">
    <w:name w:val="Основной текст (12)_"/>
    <w:basedOn w:val="a0"/>
    <w:link w:val="121"/>
    <w:rsid w:val="000226F1"/>
    <w:rPr>
      <w:rFonts w:ascii="Times New Roman" w:eastAsia="Times New Roman" w:hAnsi="Times New Roman" w:cs="Times New Roman"/>
      <w:b w:val="0"/>
      <w:bCs w:val="0"/>
      <w:i/>
      <w:iCs/>
      <w:smallCaps w:val="0"/>
      <w:strike w:val="0"/>
      <w:sz w:val="20"/>
      <w:szCs w:val="20"/>
      <w:u w:val="none"/>
    </w:rPr>
  </w:style>
  <w:style w:type="character" w:customStyle="1" w:styleId="1211pt">
    <w:name w:val="Основной текст (12) + 11 pt;Полужирный;Не курсив"/>
    <w:basedOn w:val="120"/>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24pt">
    <w:name w:val="Основной текст (12) + 4 pt;Не курсив"/>
    <w:basedOn w:val="120"/>
    <w:rsid w:val="000226F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00">
    <w:name w:val="Основной текст (10)_"/>
    <w:basedOn w:val="a0"/>
    <w:link w:val="101"/>
    <w:rsid w:val="000226F1"/>
    <w:rPr>
      <w:rFonts w:ascii="Times New Roman" w:eastAsia="Times New Roman" w:hAnsi="Times New Roman" w:cs="Times New Roman"/>
      <w:b/>
      <w:bCs/>
      <w:i/>
      <w:iCs/>
      <w:smallCaps w:val="0"/>
      <w:strike w:val="0"/>
      <w:sz w:val="22"/>
      <w:szCs w:val="22"/>
      <w:u w:val="none"/>
    </w:rPr>
  </w:style>
  <w:style w:type="character" w:customStyle="1" w:styleId="34">
    <w:name w:val="Основной текст (3)"/>
    <w:basedOn w:val="31"/>
    <w:rsid w:val="000226F1"/>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12">
    <w:name w:val="Основной текст (11) + Не курсив"/>
    <w:basedOn w:val="110"/>
    <w:rsid w:val="000226F1"/>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character" w:customStyle="1" w:styleId="11Exact">
    <w:name w:val="Основной текст (11) Exact"/>
    <w:basedOn w:val="a0"/>
    <w:rsid w:val="000226F1"/>
    <w:rPr>
      <w:rFonts w:ascii="Times New Roman" w:eastAsia="Times New Roman" w:hAnsi="Times New Roman" w:cs="Times New Roman"/>
      <w:b/>
      <w:bCs/>
      <w:i/>
      <w:iCs/>
      <w:smallCaps w:val="0"/>
      <w:strike w:val="0"/>
      <w:sz w:val="22"/>
      <w:szCs w:val="22"/>
      <w:u w:val="none"/>
    </w:rPr>
  </w:style>
  <w:style w:type="character" w:customStyle="1" w:styleId="13">
    <w:name w:val="Основной текст (13)_"/>
    <w:basedOn w:val="a0"/>
    <w:link w:val="130"/>
    <w:rsid w:val="000226F1"/>
    <w:rPr>
      <w:rFonts w:ascii="Bookman Old Style" w:eastAsia="Bookman Old Style" w:hAnsi="Bookman Old Style" w:cs="Bookman Old Style"/>
      <w:b w:val="0"/>
      <w:bCs w:val="0"/>
      <w:i w:val="0"/>
      <w:iCs w:val="0"/>
      <w:smallCaps w:val="0"/>
      <w:strike w:val="0"/>
      <w:spacing w:val="0"/>
      <w:w w:val="100"/>
      <w:sz w:val="21"/>
      <w:szCs w:val="21"/>
      <w:u w:val="none"/>
      <w:lang w:val="en-US" w:eastAsia="en-US" w:bidi="en-US"/>
    </w:rPr>
  </w:style>
  <w:style w:type="character" w:customStyle="1" w:styleId="131">
    <w:name w:val="Основной текст (13) + Малые прописные"/>
    <w:basedOn w:val="13"/>
    <w:rsid w:val="000226F1"/>
    <w:rPr>
      <w:rFonts w:ascii="Bookman Old Style" w:eastAsia="Bookman Old Style" w:hAnsi="Bookman Old Style" w:cs="Bookman Old Style"/>
      <w:b w:val="0"/>
      <w:bCs w:val="0"/>
      <w:i w:val="0"/>
      <w:iCs w:val="0"/>
      <w:smallCaps/>
      <w:strike w:val="0"/>
      <w:color w:val="000000"/>
      <w:spacing w:val="0"/>
      <w:w w:val="100"/>
      <w:position w:val="0"/>
      <w:sz w:val="21"/>
      <w:szCs w:val="21"/>
      <w:u w:val="none"/>
      <w:lang w:val="en-US" w:eastAsia="en-US" w:bidi="en-US"/>
    </w:rPr>
  </w:style>
  <w:style w:type="character" w:customStyle="1" w:styleId="Exact">
    <w:name w:val="Подпись к таблице Exact"/>
    <w:basedOn w:val="a0"/>
    <w:rsid w:val="000226F1"/>
    <w:rPr>
      <w:rFonts w:ascii="Times New Roman" w:eastAsia="Times New Roman" w:hAnsi="Times New Roman" w:cs="Times New Roman"/>
      <w:b w:val="0"/>
      <w:bCs w:val="0"/>
      <w:i w:val="0"/>
      <w:iCs w:val="0"/>
      <w:smallCaps w:val="0"/>
      <w:strike w:val="0"/>
      <w:sz w:val="28"/>
      <w:szCs w:val="28"/>
      <w:u w:val="none"/>
    </w:rPr>
  </w:style>
  <w:style w:type="character" w:customStyle="1" w:styleId="Exact0">
    <w:name w:val="Подпись к таблице Exact"/>
    <w:basedOn w:val="aa"/>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0pt1">
    <w:name w:val="Основной текст (4) + Интервал 0 p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2"/>
    <w:rsid w:val="000226F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ad">
    <w:name w:val="Подпись к таблице + Полужирный;Курсив"/>
    <w:basedOn w:val="aa"/>
    <w:rsid w:val="000226F1"/>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ae">
    <w:name w:val="Оглавление"/>
    <w:basedOn w:val="a4"/>
    <w:rsid w:val="000226F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Exact">
    <w:name w:val="Основной текст (4) Exact"/>
    <w:basedOn w:val="a0"/>
    <w:rsid w:val="000226F1"/>
    <w:rPr>
      <w:rFonts w:ascii="Times New Roman" w:eastAsia="Times New Roman" w:hAnsi="Times New Roman" w:cs="Times New Roman"/>
      <w:b/>
      <w:bCs/>
      <w:i w:val="0"/>
      <w:iCs w:val="0"/>
      <w:smallCaps w:val="0"/>
      <w:strike w:val="0"/>
      <w:spacing w:val="-10"/>
      <w:sz w:val="28"/>
      <w:szCs w:val="28"/>
      <w:u w:val="none"/>
    </w:rPr>
  </w:style>
  <w:style w:type="character" w:customStyle="1" w:styleId="40ptExact">
    <w:name w:val="Основной текст (4) + Интервал 0 pt Exact"/>
    <w:basedOn w:val="41"/>
    <w:rsid w:val="000226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f">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af0">
    <w:name w:val="Колонтитул"/>
    <w:basedOn w:val="a6"/>
    <w:rsid w:val="000226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TrebuchetMS13pt">
    <w:name w:val="Основной текст (2) + Trebuchet MS;13 pt"/>
    <w:basedOn w:val="22"/>
    <w:rsid w:val="000226F1"/>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Corbel9pt">
    <w:name w:val="Основной текст (2) + Corbel;9 pt;Полужирный"/>
    <w:basedOn w:val="22"/>
    <w:rsid w:val="000226F1"/>
    <w:rPr>
      <w:rFonts w:ascii="Corbel" w:eastAsia="Corbel" w:hAnsi="Corbel" w:cs="Corbel"/>
      <w:b/>
      <w:bCs/>
      <w:i w:val="0"/>
      <w:iCs w:val="0"/>
      <w:smallCaps w:val="0"/>
      <w:strike w:val="0"/>
      <w:color w:val="000000"/>
      <w:spacing w:val="0"/>
      <w:w w:val="100"/>
      <w:position w:val="0"/>
      <w:sz w:val="18"/>
      <w:szCs w:val="18"/>
      <w:u w:val="none"/>
      <w:lang w:val="ru-RU" w:eastAsia="ru-RU" w:bidi="ru-RU"/>
    </w:rPr>
  </w:style>
  <w:style w:type="character" w:customStyle="1" w:styleId="13Exact">
    <w:name w:val="Основной текст (13) Exact"/>
    <w:basedOn w:val="a0"/>
    <w:rsid w:val="000226F1"/>
    <w:rPr>
      <w:rFonts w:ascii="Bookman Old Style" w:eastAsia="Bookman Old Style" w:hAnsi="Bookman Old Style" w:cs="Bookman Old Style"/>
      <w:b w:val="0"/>
      <w:bCs w:val="0"/>
      <w:i w:val="0"/>
      <w:iCs w:val="0"/>
      <w:smallCaps w:val="0"/>
      <w:strike w:val="0"/>
      <w:spacing w:val="0"/>
      <w:w w:val="100"/>
      <w:sz w:val="21"/>
      <w:szCs w:val="21"/>
      <w:u w:val="none"/>
    </w:rPr>
  </w:style>
  <w:style w:type="character" w:customStyle="1" w:styleId="13Exact0">
    <w:name w:val="Основной текст (13) Exact"/>
    <w:basedOn w:val="13"/>
    <w:rsid w:val="000226F1"/>
    <w:rPr>
      <w:rFonts w:ascii="Bookman Old Style" w:eastAsia="Bookman Old Style" w:hAnsi="Bookman Old Style" w:cs="Bookman Old Style"/>
      <w:b w:val="0"/>
      <w:bCs w:val="0"/>
      <w:i w:val="0"/>
      <w:iCs w:val="0"/>
      <w:smallCaps w:val="0"/>
      <w:strike w:val="0"/>
      <w:color w:val="000000"/>
      <w:spacing w:val="0"/>
      <w:w w:val="100"/>
      <w:position w:val="0"/>
      <w:sz w:val="21"/>
      <w:szCs w:val="21"/>
      <w:u w:val="single"/>
      <w:lang w:val="ru-RU" w:eastAsia="ru-RU" w:bidi="ru-RU"/>
    </w:rPr>
  </w:style>
  <w:style w:type="character" w:customStyle="1" w:styleId="14Exact">
    <w:name w:val="Основной текст (14) Exact"/>
    <w:basedOn w:val="a0"/>
    <w:link w:val="14"/>
    <w:rsid w:val="000226F1"/>
    <w:rPr>
      <w:rFonts w:ascii="Times New Roman" w:eastAsia="Times New Roman" w:hAnsi="Times New Roman" w:cs="Times New Roman"/>
      <w:b/>
      <w:bCs/>
      <w:i w:val="0"/>
      <w:iCs w:val="0"/>
      <w:smallCaps w:val="0"/>
      <w:strike w:val="0"/>
      <w:sz w:val="17"/>
      <w:szCs w:val="17"/>
      <w:u w:val="none"/>
    </w:rPr>
  </w:style>
  <w:style w:type="character" w:customStyle="1" w:styleId="2BookmanOldStyle105pt">
    <w:name w:val="Основной текст (2) + Bookman Old Style;10;5 pt"/>
    <w:basedOn w:val="22"/>
    <w:rsid w:val="000226F1"/>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ru-RU" w:eastAsia="ru-RU" w:bidi="ru-RU"/>
    </w:rPr>
  </w:style>
  <w:style w:type="character" w:customStyle="1" w:styleId="210pt">
    <w:name w:val="Основной текст (2) + 10 pt"/>
    <w:basedOn w:val="22"/>
    <w:rsid w:val="000226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Exact0">
    <w:name w:val="Подпись к таблице (2) Exact"/>
    <w:basedOn w:val="a0"/>
    <w:link w:val="2b"/>
    <w:rsid w:val="000226F1"/>
    <w:rPr>
      <w:rFonts w:ascii="Bookman Old Style" w:eastAsia="Bookman Old Style" w:hAnsi="Bookman Old Style" w:cs="Bookman Old Style"/>
      <w:b w:val="0"/>
      <w:bCs w:val="0"/>
      <w:i w:val="0"/>
      <w:iCs w:val="0"/>
      <w:smallCaps w:val="0"/>
      <w:strike w:val="0"/>
      <w:spacing w:val="0"/>
      <w:w w:val="100"/>
      <w:sz w:val="21"/>
      <w:szCs w:val="21"/>
      <w:u w:val="none"/>
    </w:rPr>
  </w:style>
  <w:style w:type="character" w:customStyle="1" w:styleId="27pt">
    <w:name w:val="Основной текст (2) + 7 pt"/>
    <w:basedOn w:val="22"/>
    <w:rsid w:val="000226F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0">
    <w:name w:val="Основной текст (2) + 7 pt"/>
    <w:basedOn w:val="22"/>
    <w:rsid w:val="000226F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2Exact">
    <w:name w:val="Основной текст (12) Exact"/>
    <w:basedOn w:val="a0"/>
    <w:rsid w:val="000226F1"/>
    <w:rPr>
      <w:rFonts w:ascii="Times New Roman" w:eastAsia="Times New Roman" w:hAnsi="Times New Roman" w:cs="Times New Roman"/>
      <w:b w:val="0"/>
      <w:bCs w:val="0"/>
      <w:i/>
      <w:iCs/>
      <w:smallCaps w:val="0"/>
      <w:strike w:val="0"/>
      <w:sz w:val="20"/>
      <w:szCs w:val="20"/>
      <w:u w:val="none"/>
    </w:rPr>
  </w:style>
  <w:style w:type="character" w:customStyle="1" w:styleId="15Exact">
    <w:name w:val="Основной текст (15) Exact"/>
    <w:basedOn w:val="a0"/>
    <w:link w:val="15"/>
    <w:rsid w:val="000226F1"/>
    <w:rPr>
      <w:rFonts w:ascii="Times New Roman" w:eastAsia="Times New Roman" w:hAnsi="Times New Roman" w:cs="Times New Roman"/>
      <w:b/>
      <w:bCs/>
      <w:i/>
      <w:iCs/>
      <w:smallCaps w:val="0"/>
      <w:strike w:val="0"/>
      <w:sz w:val="19"/>
      <w:szCs w:val="19"/>
      <w:u w:val="none"/>
    </w:rPr>
  </w:style>
  <w:style w:type="paragraph" w:customStyle="1" w:styleId="30">
    <w:name w:val="Заголовок №3"/>
    <w:basedOn w:val="a"/>
    <w:link w:val="3"/>
    <w:rsid w:val="000226F1"/>
    <w:pPr>
      <w:shd w:val="clear" w:color="auto" w:fill="FFFFFF"/>
      <w:spacing w:before="300" w:line="614" w:lineRule="exact"/>
      <w:jc w:val="center"/>
      <w:outlineLvl w:val="2"/>
    </w:pPr>
    <w:rPr>
      <w:rFonts w:ascii="Times New Roman" w:eastAsia="Times New Roman" w:hAnsi="Times New Roman" w:cs="Times New Roman"/>
      <w:b/>
      <w:bCs/>
      <w:spacing w:val="80"/>
      <w:sz w:val="32"/>
      <w:szCs w:val="32"/>
    </w:rPr>
  </w:style>
  <w:style w:type="paragraph" w:customStyle="1" w:styleId="32">
    <w:name w:val="Основной текст (3)"/>
    <w:basedOn w:val="a"/>
    <w:link w:val="31"/>
    <w:rsid w:val="000226F1"/>
    <w:pPr>
      <w:shd w:val="clear" w:color="auto" w:fill="FFFFFF"/>
      <w:spacing w:line="614" w:lineRule="exact"/>
      <w:jc w:val="center"/>
    </w:pPr>
    <w:rPr>
      <w:rFonts w:ascii="Times New Roman" w:eastAsia="Times New Roman" w:hAnsi="Times New Roman" w:cs="Times New Roman"/>
      <w:b/>
      <w:bCs/>
      <w:sz w:val="22"/>
      <w:szCs w:val="22"/>
    </w:rPr>
  </w:style>
  <w:style w:type="paragraph" w:customStyle="1" w:styleId="40">
    <w:name w:val="Заголовок №4"/>
    <w:basedOn w:val="a"/>
    <w:link w:val="4"/>
    <w:rsid w:val="000226F1"/>
    <w:pPr>
      <w:shd w:val="clear" w:color="auto" w:fill="FFFFFF"/>
      <w:spacing w:after="300" w:line="322" w:lineRule="exact"/>
      <w:jc w:val="center"/>
      <w:outlineLvl w:val="3"/>
    </w:pPr>
    <w:rPr>
      <w:rFonts w:ascii="Times New Roman" w:eastAsia="Times New Roman" w:hAnsi="Times New Roman" w:cs="Times New Roman"/>
      <w:b/>
      <w:bCs/>
      <w:spacing w:val="-10"/>
      <w:sz w:val="28"/>
      <w:szCs w:val="28"/>
    </w:rPr>
  </w:style>
  <w:style w:type="paragraph" w:customStyle="1" w:styleId="23">
    <w:name w:val="Основной текст (2)"/>
    <w:basedOn w:val="a"/>
    <w:link w:val="22"/>
    <w:rsid w:val="000226F1"/>
    <w:pPr>
      <w:shd w:val="clear" w:color="auto" w:fill="FFFFFF"/>
      <w:spacing w:before="300" w:line="312" w:lineRule="exact"/>
      <w:jc w:val="both"/>
    </w:pPr>
    <w:rPr>
      <w:rFonts w:ascii="Times New Roman" w:eastAsia="Times New Roman" w:hAnsi="Times New Roman" w:cs="Times New Roman"/>
      <w:sz w:val="28"/>
      <w:szCs w:val="28"/>
    </w:rPr>
  </w:style>
  <w:style w:type="paragraph" w:customStyle="1" w:styleId="a5">
    <w:name w:val="Оглавление"/>
    <w:basedOn w:val="a"/>
    <w:link w:val="a4"/>
    <w:rsid w:val="000226F1"/>
    <w:pPr>
      <w:shd w:val="clear" w:color="auto" w:fill="FFFFFF"/>
      <w:spacing w:line="312" w:lineRule="exact"/>
      <w:jc w:val="both"/>
    </w:pPr>
    <w:rPr>
      <w:rFonts w:ascii="Times New Roman" w:eastAsia="Times New Roman" w:hAnsi="Times New Roman" w:cs="Times New Roman"/>
      <w:sz w:val="28"/>
      <w:szCs w:val="28"/>
    </w:rPr>
  </w:style>
  <w:style w:type="paragraph" w:customStyle="1" w:styleId="12">
    <w:name w:val="Заголовок №1"/>
    <w:basedOn w:val="a"/>
    <w:link w:val="11"/>
    <w:rsid w:val="000226F1"/>
    <w:pPr>
      <w:shd w:val="clear" w:color="auto" w:fill="FFFFFF"/>
      <w:spacing w:before="180" w:line="0" w:lineRule="atLeast"/>
      <w:jc w:val="right"/>
      <w:outlineLvl w:val="0"/>
    </w:pPr>
    <w:rPr>
      <w:rFonts w:ascii="Times New Roman" w:eastAsia="Times New Roman" w:hAnsi="Times New Roman" w:cs="Times New Roman"/>
      <w:b/>
      <w:bCs/>
      <w:spacing w:val="30"/>
      <w:sz w:val="38"/>
      <w:szCs w:val="38"/>
    </w:rPr>
  </w:style>
  <w:style w:type="paragraph" w:customStyle="1" w:styleId="a7">
    <w:name w:val="Колонтитул"/>
    <w:basedOn w:val="a"/>
    <w:link w:val="a6"/>
    <w:rsid w:val="000226F1"/>
    <w:pPr>
      <w:shd w:val="clear" w:color="auto" w:fill="FFFFFF"/>
      <w:spacing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0226F1"/>
    <w:pPr>
      <w:shd w:val="clear" w:color="auto" w:fill="FFFFFF"/>
      <w:spacing w:line="317" w:lineRule="exact"/>
      <w:jc w:val="both"/>
    </w:pPr>
    <w:rPr>
      <w:rFonts w:ascii="Times New Roman" w:eastAsia="Times New Roman" w:hAnsi="Times New Roman" w:cs="Times New Roman"/>
      <w:b/>
      <w:bCs/>
      <w:spacing w:val="-10"/>
      <w:sz w:val="28"/>
      <w:szCs w:val="28"/>
    </w:rPr>
  </w:style>
  <w:style w:type="paragraph" w:customStyle="1" w:styleId="70">
    <w:name w:val="Основной текст (7)"/>
    <w:basedOn w:val="a"/>
    <w:link w:val="7"/>
    <w:rsid w:val="000226F1"/>
    <w:pPr>
      <w:shd w:val="clear" w:color="auto" w:fill="FFFFFF"/>
      <w:spacing w:line="230" w:lineRule="exact"/>
      <w:jc w:val="both"/>
    </w:pPr>
    <w:rPr>
      <w:rFonts w:ascii="Times New Roman" w:eastAsia="Times New Roman" w:hAnsi="Times New Roman" w:cs="Times New Roman"/>
      <w:b/>
      <w:bCs/>
      <w:spacing w:val="-10"/>
      <w:sz w:val="26"/>
      <w:szCs w:val="26"/>
    </w:rPr>
  </w:style>
  <w:style w:type="paragraph" w:customStyle="1" w:styleId="50">
    <w:name w:val="Основной текст (5)"/>
    <w:basedOn w:val="a"/>
    <w:link w:val="5"/>
    <w:rsid w:val="000226F1"/>
    <w:pPr>
      <w:shd w:val="clear" w:color="auto" w:fill="FFFFFF"/>
      <w:spacing w:before="120" w:line="0" w:lineRule="atLeast"/>
      <w:jc w:val="right"/>
    </w:pPr>
    <w:rPr>
      <w:rFonts w:ascii="Times New Roman" w:eastAsia="Times New Roman" w:hAnsi="Times New Roman" w:cs="Times New Roman"/>
      <w:b/>
      <w:bCs/>
      <w:spacing w:val="-10"/>
      <w:sz w:val="28"/>
      <w:szCs w:val="28"/>
    </w:rPr>
  </w:style>
  <w:style w:type="paragraph" w:customStyle="1" w:styleId="60">
    <w:name w:val="Основной текст (6)"/>
    <w:basedOn w:val="a"/>
    <w:link w:val="6"/>
    <w:rsid w:val="000226F1"/>
    <w:pPr>
      <w:shd w:val="clear" w:color="auto" w:fill="FFFFFF"/>
      <w:spacing w:line="0" w:lineRule="atLeast"/>
      <w:jc w:val="both"/>
    </w:pPr>
    <w:rPr>
      <w:rFonts w:ascii="Times New Roman" w:eastAsia="Times New Roman" w:hAnsi="Times New Roman" w:cs="Times New Roman"/>
      <w:b/>
      <w:bCs/>
      <w:sz w:val="21"/>
      <w:szCs w:val="21"/>
    </w:rPr>
  </w:style>
  <w:style w:type="paragraph" w:customStyle="1" w:styleId="421">
    <w:name w:val="Заголовок №4 (2)"/>
    <w:basedOn w:val="a"/>
    <w:link w:val="420"/>
    <w:rsid w:val="000226F1"/>
    <w:pPr>
      <w:shd w:val="clear" w:color="auto" w:fill="FFFFFF"/>
      <w:spacing w:after="240" w:line="0" w:lineRule="atLeast"/>
      <w:jc w:val="both"/>
      <w:outlineLvl w:val="3"/>
    </w:pPr>
    <w:rPr>
      <w:rFonts w:ascii="Times New Roman" w:eastAsia="Times New Roman" w:hAnsi="Times New Roman" w:cs="Times New Roman"/>
      <w:b/>
      <w:bCs/>
      <w:spacing w:val="-10"/>
      <w:sz w:val="28"/>
      <w:szCs w:val="28"/>
    </w:rPr>
  </w:style>
  <w:style w:type="paragraph" w:customStyle="1" w:styleId="80">
    <w:name w:val="Основной текст (8)"/>
    <w:basedOn w:val="a"/>
    <w:link w:val="8"/>
    <w:rsid w:val="000226F1"/>
    <w:pPr>
      <w:shd w:val="clear" w:color="auto" w:fill="FFFFFF"/>
      <w:spacing w:before="120" w:line="0" w:lineRule="atLeast"/>
      <w:ind w:firstLine="720"/>
      <w:jc w:val="both"/>
    </w:pPr>
    <w:rPr>
      <w:rFonts w:ascii="Times New Roman" w:eastAsia="Times New Roman" w:hAnsi="Times New Roman" w:cs="Times New Roman"/>
      <w:b/>
      <w:bCs/>
      <w:spacing w:val="-10"/>
    </w:rPr>
  </w:style>
  <w:style w:type="paragraph" w:customStyle="1" w:styleId="90">
    <w:name w:val="Основной текст (9)"/>
    <w:basedOn w:val="a"/>
    <w:link w:val="9"/>
    <w:rsid w:val="000226F1"/>
    <w:pPr>
      <w:shd w:val="clear" w:color="auto" w:fill="FFFFFF"/>
      <w:spacing w:line="0" w:lineRule="atLeast"/>
      <w:jc w:val="both"/>
    </w:pPr>
    <w:rPr>
      <w:rFonts w:ascii="Times New Roman" w:eastAsia="Times New Roman" w:hAnsi="Times New Roman" w:cs="Times New Roman"/>
      <w:b/>
      <w:bCs/>
      <w:spacing w:val="-10"/>
      <w:sz w:val="28"/>
      <w:szCs w:val="28"/>
    </w:rPr>
  </w:style>
  <w:style w:type="paragraph" w:customStyle="1" w:styleId="27">
    <w:name w:val="Заголовок №2"/>
    <w:basedOn w:val="a"/>
    <w:link w:val="26"/>
    <w:rsid w:val="000226F1"/>
    <w:pPr>
      <w:shd w:val="clear" w:color="auto" w:fill="FFFFFF"/>
      <w:spacing w:after="360" w:line="0" w:lineRule="atLeast"/>
      <w:jc w:val="center"/>
      <w:outlineLvl w:val="1"/>
    </w:pPr>
    <w:rPr>
      <w:rFonts w:ascii="Times New Roman" w:eastAsia="Times New Roman" w:hAnsi="Times New Roman" w:cs="Times New Roman"/>
      <w:sz w:val="40"/>
      <w:szCs w:val="40"/>
    </w:rPr>
  </w:style>
  <w:style w:type="paragraph" w:customStyle="1" w:styleId="ab">
    <w:name w:val="Подпись к таблице"/>
    <w:basedOn w:val="a"/>
    <w:link w:val="aa"/>
    <w:rsid w:val="000226F1"/>
    <w:pPr>
      <w:shd w:val="clear" w:color="auto" w:fill="FFFFFF"/>
      <w:spacing w:line="326" w:lineRule="exact"/>
      <w:jc w:val="center"/>
    </w:pPr>
    <w:rPr>
      <w:rFonts w:ascii="Times New Roman" w:eastAsia="Times New Roman" w:hAnsi="Times New Roman" w:cs="Times New Roman"/>
      <w:sz w:val="28"/>
      <w:szCs w:val="28"/>
    </w:rPr>
  </w:style>
  <w:style w:type="paragraph" w:customStyle="1" w:styleId="101">
    <w:name w:val="Основной текст (10)"/>
    <w:basedOn w:val="a"/>
    <w:link w:val="100"/>
    <w:rsid w:val="000226F1"/>
    <w:pPr>
      <w:shd w:val="clear" w:color="auto" w:fill="FFFFFF"/>
      <w:spacing w:line="0" w:lineRule="atLeast"/>
    </w:pPr>
    <w:rPr>
      <w:rFonts w:ascii="Times New Roman" w:eastAsia="Times New Roman" w:hAnsi="Times New Roman" w:cs="Times New Roman"/>
      <w:b/>
      <w:bCs/>
      <w:i/>
      <w:iCs/>
      <w:sz w:val="22"/>
      <w:szCs w:val="22"/>
    </w:rPr>
  </w:style>
  <w:style w:type="paragraph" w:customStyle="1" w:styleId="111">
    <w:name w:val="Основной текст (11)"/>
    <w:basedOn w:val="a"/>
    <w:link w:val="110"/>
    <w:rsid w:val="000226F1"/>
    <w:pPr>
      <w:shd w:val="clear" w:color="auto" w:fill="FFFFFF"/>
      <w:spacing w:before="60" w:after="360" w:line="0" w:lineRule="atLeast"/>
      <w:ind w:hanging="800"/>
    </w:pPr>
    <w:rPr>
      <w:rFonts w:ascii="Times New Roman" w:eastAsia="Times New Roman" w:hAnsi="Times New Roman" w:cs="Times New Roman"/>
      <w:b/>
      <w:bCs/>
      <w:i/>
      <w:iCs/>
      <w:sz w:val="22"/>
      <w:szCs w:val="22"/>
    </w:rPr>
  </w:style>
  <w:style w:type="paragraph" w:customStyle="1" w:styleId="121">
    <w:name w:val="Основной текст (12)"/>
    <w:basedOn w:val="a"/>
    <w:link w:val="120"/>
    <w:rsid w:val="000226F1"/>
    <w:pPr>
      <w:shd w:val="clear" w:color="auto" w:fill="FFFFFF"/>
      <w:spacing w:before="360" w:after="360" w:line="254" w:lineRule="exac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0226F1"/>
    <w:pPr>
      <w:shd w:val="clear" w:color="auto" w:fill="FFFFFF"/>
      <w:spacing w:before="240" w:line="274" w:lineRule="exact"/>
      <w:jc w:val="center"/>
    </w:pPr>
    <w:rPr>
      <w:rFonts w:ascii="Bookman Old Style" w:eastAsia="Bookman Old Style" w:hAnsi="Bookman Old Style" w:cs="Bookman Old Style"/>
      <w:sz w:val="21"/>
      <w:szCs w:val="21"/>
      <w:lang w:val="en-US" w:eastAsia="en-US" w:bidi="en-US"/>
    </w:rPr>
  </w:style>
  <w:style w:type="paragraph" w:customStyle="1" w:styleId="14">
    <w:name w:val="Основной текст (14)"/>
    <w:basedOn w:val="a"/>
    <w:link w:val="14Exact"/>
    <w:rsid w:val="000226F1"/>
    <w:pPr>
      <w:shd w:val="clear" w:color="auto" w:fill="FFFFFF"/>
      <w:spacing w:line="0" w:lineRule="atLeast"/>
    </w:pPr>
    <w:rPr>
      <w:rFonts w:ascii="Times New Roman" w:eastAsia="Times New Roman" w:hAnsi="Times New Roman" w:cs="Times New Roman"/>
      <w:b/>
      <w:bCs/>
      <w:sz w:val="17"/>
      <w:szCs w:val="17"/>
    </w:rPr>
  </w:style>
  <w:style w:type="paragraph" w:customStyle="1" w:styleId="2b">
    <w:name w:val="Подпись к таблице (2)"/>
    <w:basedOn w:val="a"/>
    <w:link w:val="2Exact0"/>
    <w:rsid w:val="000226F1"/>
    <w:pPr>
      <w:shd w:val="clear" w:color="auto" w:fill="FFFFFF"/>
      <w:spacing w:line="0" w:lineRule="atLeast"/>
    </w:pPr>
    <w:rPr>
      <w:rFonts w:ascii="Bookman Old Style" w:eastAsia="Bookman Old Style" w:hAnsi="Bookman Old Style" w:cs="Bookman Old Style"/>
      <w:sz w:val="21"/>
      <w:szCs w:val="21"/>
    </w:rPr>
  </w:style>
  <w:style w:type="paragraph" w:customStyle="1" w:styleId="15">
    <w:name w:val="Основной текст (15)"/>
    <w:basedOn w:val="a"/>
    <w:link w:val="15Exact"/>
    <w:rsid w:val="000226F1"/>
    <w:pPr>
      <w:shd w:val="clear" w:color="auto" w:fill="FFFFFF"/>
      <w:spacing w:line="0" w:lineRule="atLeast"/>
    </w:pPr>
    <w:rPr>
      <w:rFonts w:ascii="Times New Roman" w:eastAsia="Times New Roman" w:hAnsi="Times New Roman" w:cs="Times New Roman"/>
      <w:b/>
      <w:bCs/>
      <w:i/>
      <w:iCs/>
      <w:sz w:val="19"/>
      <w:szCs w:val="19"/>
    </w:rPr>
  </w:style>
  <w:style w:type="paragraph" w:styleId="af1">
    <w:name w:val="List Paragraph"/>
    <w:basedOn w:val="a"/>
    <w:uiPriority w:val="34"/>
    <w:qFormat/>
    <w:rsid w:val="00E41E5B"/>
    <w:pPr>
      <w:ind w:left="720"/>
      <w:contextualSpacing/>
    </w:pPr>
  </w:style>
  <w:style w:type="character" w:customStyle="1" w:styleId="10">
    <w:name w:val="Заголовок 1 Знак"/>
    <w:basedOn w:val="a0"/>
    <w:link w:val="1"/>
    <w:uiPriority w:val="99"/>
    <w:rsid w:val="00ED21A7"/>
    <w:rPr>
      <w:rFonts w:ascii="Arial" w:eastAsia="Times New Roman" w:hAnsi="Arial" w:cs="Times New Roman"/>
      <w:b/>
      <w:bCs/>
      <w:color w:val="000080"/>
      <w:lang w:bidi="ar-SA"/>
    </w:rPr>
  </w:style>
  <w:style w:type="paragraph" w:styleId="af2">
    <w:name w:val="Normal (Web)"/>
    <w:aliases w:val="Обычный (Web)"/>
    <w:basedOn w:val="a"/>
    <w:uiPriority w:val="99"/>
    <w:unhideWhenUsed/>
    <w:rsid w:val="00D7167B"/>
    <w:pPr>
      <w:widowControl/>
      <w:spacing w:before="100" w:beforeAutospacing="1" w:after="100" w:afterAutospacing="1"/>
    </w:pPr>
    <w:rPr>
      <w:rFonts w:ascii="Times New Roman" w:eastAsia="Times New Roman" w:hAnsi="Times New Roman" w:cs="Times New Roman"/>
      <w:color w:val="auto"/>
      <w:lang w:bidi="ar-SA"/>
    </w:rPr>
  </w:style>
  <w:style w:type="paragraph" w:styleId="af3">
    <w:name w:val="Balloon Text"/>
    <w:basedOn w:val="a"/>
    <w:link w:val="af4"/>
    <w:uiPriority w:val="99"/>
    <w:semiHidden/>
    <w:unhideWhenUsed/>
    <w:rsid w:val="00332BEC"/>
    <w:rPr>
      <w:rFonts w:ascii="Tahoma" w:hAnsi="Tahoma" w:cs="Tahoma"/>
      <w:sz w:val="16"/>
      <w:szCs w:val="16"/>
    </w:rPr>
  </w:style>
  <w:style w:type="character" w:customStyle="1" w:styleId="af4">
    <w:name w:val="Текст выноски Знак"/>
    <w:basedOn w:val="a0"/>
    <w:link w:val="af3"/>
    <w:uiPriority w:val="99"/>
    <w:semiHidden/>
    <w:rsid w:val="00332BEC"/>
    <w:rPr>
      <w:rFonts w:ascii="Tahoma" w:hAnsi="Tahoma" w:cs="Tahoma"/>
      <w:color w:val="000000"/>
      <w:sz w:val="16"/>
      <w:szCs w:val="16"/>
    </w:rPr>
  </w:style>
  <w:style w:type="paragraph" w:styleId="af5">
    <w:name w:val="footer"/>
    <w:basedOn w:val="a"/>
    <w:link w:val="af6"/>
    <w:uiPriority w:val="99"/>
    <w:unhideWhenUsed/>
    <w:rsid w:val="000673CA"/>
    <w:pPr>
      <w:tabs>
        <w:tab w:val="center" w:pos="4677"/>
        <w:tab w:val="right" w:pos="9355"/>
      </w:tabs>
    </w:pPr>
  </w:style>
  <w:style w:type="character" w:customStyle="1" w:styleId="af6">
    <w:name w:val="Нижний колонтитул Знак"/>
    <w:basedOn w:val="a0"/>
    <w:link w:val="af5"/>
    <w:uiPriority w:val="99"/>
    <w:rsid w:val="000673CA"/>
    <w:rPr>
      <w:color w:val="000000"/>
    </w:rPr>
  </w:style>
  <w:style w:type="paragraph" w:styleId="af7">
    <w:name w:val="header"/>
    <w:basedOn w:val="a"/>
    <w:link w:val="af8"/>
    <w:uiPriority w:val="99"/>
    <w:unhideWhenUsed/>
    <w:rsid w:val="000673CA"/>
    <w:pPr>
      <w:tabs>
        <w:tab w:val="center" w:pos="4677"/>
        <w:tab w:val="right" w:pos="9355"/>
      </w:tabs>
    </w:pPr>
  </w:style>
  <w:style w:type="character" w:customStyle="1" w:styleId="af8">
    <w:name w:val="Верхний колонтитул Знак"/>
    <w:basedOn w:val="a0"/>
    <w:link w:val="af7"/>
    <w:uiPriority w:val="99"/>
    <w:rsid w:val="000673CA"/>
    <w:rPr>
      <w:color w:val="000000"/>
    </w:rPr>
  </w:style>
  <w:style w:type="character" w:styleId="af9">
    <w:name w:val="page number"/>
    <w:basedOn w:val="a0"/>
    <w:uiPriority w:val="99"/>
    <w:unhideWhenUsed/>
    <w:rsid w:val="002559AE"/>
  </w:style>
  <w:style w:type="paragraph" w:customStyle="1" w:styleId="ConsPlusNormal">
    <w:name w:val="ConsPlusNormal"/>
    <w:uiPriority w:val="99"/>
    <w:rsid w:val="00FF686D"/>
    <w:pPr>
      <w:autoSpaceDE w:val="0"/>
      <w:autoSpaceDN w:val="0"/>
    </w:pPr>
    <w:rPr>
      <w:rFonts w:ascii="Calibri" w:eastAsia="Times New Roman" w:hAnsi="Calibri" w:cs="Calibri"/>
      <w:sz w:val="22"/>
      <w:szCs w:val="20"/>
      <w:lang w:bidi="ar-SA"/>
    </w:rPr>
  </w:style>
  <w:style w:type="paragraph" w:customStyle="1" w:styleId="ConsPlusTitle">
    <w:name w:val="ConsPlusTitle"/>
    <w:uiPriority w:val="99"/>
    <w:rsid w:val="00FF686D"/>
    <w:pPr>
      <w:autoSpaceDE w:val="0"/>
      <w:autoSpaceDN w:val="0"/>
    </w:pPr>
    <w:rPr>
      <w:rFonts w:ascii="Calibri" w:eastAsia="Times New Roman" w:hAnsi="Calibri" w:cs="Calibri"/>
      <w:b/>
      <w:sz w:val="22"/>
      <w:szCs w:val="20"/>
      <w:lang w:bidi="ar-SA"/>
    </w:rPr>
  </w:style>
  <w:style w:type="table" w:styleId="afa">
    <w:name w:val="Table Grid"/>
    <w:basedOn w:val="a1"/>
    <w:uiPriority w:val="59"/>
    <w:rsid w:val="00125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Exact0">
    <w:name w:val="Подпись к картинке (4) Exact"/>
    <w:basedOn w:val="a0"/>
    <w:link w:val="45"/>
    <w:rsid w:val="00DE6446"/>
    <w:rPr>
      <w:rFonts w:ascii="Arial" w:eastAsia="Arial" w:hAnsi="Arial" w:cs="Arial"/>
      <w:sz w:val="8"/>
      <w:szCs w:val="8"/>
      <w:shd w:val="clear" w:color="auto" w:fill="FFFFFF"/>
    </w:rPr>
  </w:style>
  <w:style w:type="character" w:customStyle="1" w:styleId="4Exact1">
    <w:name w:val="Подпись к картинке (4) + Малые прописные Exact"/>
    <w:basedOn w:val="4Exact0"/>
    <w:rsid w:val="00DE6446"/>
    <w:rPr>
      <w:rFonts w:ascii="Arial" w:eastAsia="Arial" w:hAnsi="Arial" w:cs="Arial"/>
      <w:smallCaps/>
      <w:color w:val="000000"/>
      <w:spacing w:val="0"/>
      <w:w w:val="100"/>
      <w:position w:val="0"/>
      <w:sz w:val="8"/>
      <w:szCs w:val="8"/>
      <w:shd w:val="clear" w:color="auto" w:fill="FFFFFF"/>
      <w:lang w:val="ru-RU" w:eastAsia="ru-RU" w:bidi="ru-RU"/>
    </w:rPr>
  </w:style>
  <w:style w:type="character" w:customStyle="1" w:styleId="5Exact">
    <w:name w:val="Подпись к картинке (5) Exact"/>
    <w:basedOn w:val="a0"/>
    <w:link w:val="52"/>
    <w:rsid w:val="00DE6446"/>
    <w:rPr>
      <w:rFonts w:ascii="Arial" w:eastAsia="Arial" w:hAnsi="Arial" w:cs="Arial"/>
      <w:sz w:val="8"/>
      <w:szCs w:val="8"/>
      <w:shd w:val="clear" w:color="auto" w:fill="FFFFFF"/>
    </w:rPr>
  </w:style>
  <w:style w:type="character" w:customStyle="1" w:styleId="6Exact">
    <w:name w:val="Подпись к картинке (6) Exact"/>
    <w:basedOn w:val="a0"/>
    <w:link w:val="62"/>
    <w:rsid w:val="00DE6446"/>
    <w:rPr>
      <w:rFonts w:ascii="Times New Roman" w:eastAsia="Times New Roman" w:hAnsi="Times New Roman" w:cs="Times New Roman"/>
      <w:sz w:val="8"/>
      <w:szCs w:val="8"/>
      <w:shd w:val="clear" w:color="auto" w:fill="FFFFFF"/>
    </w:rPr>
  </w:style>
  <w:style w:type="paragraph" w:customStyle="1" w:styleId="45">
    <w:name w:val="Подпись к картинке (4)"/>
    <w:basedOn w:val="a"/>
    <w:link w:val="4Exact0"/>
    <w:rsid w:val="00DE6446"/>
    <w:pPr>
      <w:shd w:val="clear" w:color="auto" w:fill="FFFFFF"/>
      <w:spacing w:line="99" w:lineRule="exact"/>
    </w:pPr>
    <w:rPr>
      <w:rFonts w:ascii="Arial" w:eastAsia="Arial" w:hAnsi="Arial" w:cs="Arial"/>
      <w:color w:val="auto"/>
      <w:sz w:val="8"/>
      <w:szCs w:val="8"/>
    </w:rPr>
  </w:style>
  <w:style w:type="paragraph" w:customStyle="1" w:styleId="52">
    <w:name w:val="Подпись к картинке (5)"/>
    <w:basedOn w:val="a"/>
    <w:link w:val="5Exact"/>
    <w:rsid w:val="00DE6446"/>
    <w:pPr>
      <w:shd w:val="clear" w:color="auto" w:fill="FFFFFF"/>
      <w:spacing w:line="102" w:lineRule="exact"/>
    </w:pPr>
    <w:rPr>
      <w:rFonts w:ascii="Arial" w:eastAsia="Arial" w:hAnsi="Arial" w:cs="Arial"/>
      <w:color w:val="auto"/>
      <w:sz w:val="8"/>
      <w:szCs w:val="8"/>
    </w:rPr>
  </w:style>
  <w:style w:type="paragraph" w:customStyle="1" w:styleId="62">
    <w:name w:val="Подпись к картинке (6)"/>
    <w:basedOn w:val="a"/>
    <w:link w:val="6Exact"/>
    <w:rsid w:val="00DE6446"/>
    <w:pPr>
      <w:shd w:val="clear" w:color="auto" w:fill="FFFFFF"/>
      <w:spacing w:line="102" w:lineRule="exact"/>
    </w:pPr>
    <w:rPr>
      <w:rFonts w:ascii="Times New Roman" w:eastAsia="Times New Roman" w:hAnsi="Times New Roman" w:cs="Times New Roman"/>
      <w:color w:val="auto"/>
      <w:sz w:val="8"/>
      <w:szCs w:val="8"/>
    </w:rPr>
  </w:style>
  <w:style w:type="character" w:customStyle="1" w:styleId="21">
    <w:name w:val="Заголовок 2 Знак"/>
    <w:basedOn w:val="a0"/>
    <w:link w:val="20"/>
    <w:uiPriority w:val="99"/>
    <w:rsid w:val="0032451E"/>
    <w:rPr>
      <w:rFonts w:ascii="Cambria" w:eastAsia="Times New Roman" w:hAnsi="Cambria" w:cs="Times New Roman"/>
      <w:b/>
      <w:i/>
      <w:sz w:val="28"/>
      <w:szCs w:val="20"/>
      <w:lang w:val="x-none" w:eastAsia="x-none" w:bidi="ar-SA"/>
    </w:rPr>
  </w:style>
  <w:style w:type="numbering" w:customStyle="1" w:styleId="16">
    <w:name w:val="Нет списка1"/>
    <w:next w:val="a2"/>
    <w:uiPriority w:val="99"/>
    <w:semiHidden/>
    <w:unhideWhenUsed/>
    <w:rsid w:val="0032451E"/>
  </w:style>
  <w:style w:type="paragraph" w:styleId="afb">
    <w:name w:val="Title"/>
    <w:basedOn w:val="a"/>
    <w:link w:val="afc"/>
    <w:uiPriority w:val="99"/>
    <w:qFormat/>
    <w:rsid w:val="0032451E"/>
    <w:pPr>
      <w:widowControl/>
      <w:ind w:firstLine="851"/>
      <w:jc w:val="center"/>
    </w:pPr>
    <w:rPr>
      <w:rFonts w:ascii="Cambria" w:eastAsia="Times New Roman" w:hAnsi="Cambria" w:cs="Times New Roman"/>
      <w:b/>
      <w:color w:val="auto"/>
      <w:kern w:val="28"/>
      <w:sz w:val="32"/>
      <w:szCs w:val="20"/>
      <w:lang w:val="x-none" w:eastAsia="x-none" w:bidi="ar-SA"/>
    </w:rPr>
  </w:style>
  <w:style w:type="character" w:customStyle="1" w:styleId="afc">
    <w:name w:val="Заголовок Знак"/>
    <w:basedOn w:val="a0"/>
    <w:link w:val="afb"/>
    <w:uiPriority w:val="99"/>
    <w:rsid w:val="0032451E"/>
    <w:rPr>
      <w:rFonts w:ascii="Cambria" w:eastAsia="Times New Roman" w:hAnsi="Cambria" w:cs="Times New Roman"/>
      <w:b/>
      <w:kern w:val="28"/>
      <w:sz w:val="32"/>
      <w:szCs w:val="20"/>
      <w:lang w:val="x-none" w:eastAsia="x-none" w:bidi="ar-SA"/>
    </w:rPr>
  </w:style>
  <w:style w:type="paragraph" w:styleId="afd">
    <w:name w:val="Body Text Indent"/>
    <w:basedOn w:val="a"/>
    <w:link w:val="afe"/>
    <w:uiPriority w:val="99"/>
    <w:rsid w:val="0032451E"/>
    <w:pPr>
      <w:widowControl/>
      <w:ind w:firstLine="851"/>
      <w:jc w:val="both"/>
    </w:pPr>
    <w:rPr>
      <w:rFonts w:ascii="Times New Roman" w:eastAsia="Times New Roman" w:hAnsi="Times New Roman" w:cs="Times New Roman"/>
      <w:color w:val="auto"/>
      <w:szCs w:val="20"/>
      <w:lang w:val="x-none" w:eastAsia="x-none" w:bidi="ar-SA"/>
    </w:rPr>
  </w:style>
  <w:style w:type="character" w:customStyle="1" w:styleId="afe">
    <w:name w:val="Основной текст с отступом Знак"/>
    <w:basedOn w:val="a0"/>
    <w:link w:val="afd"/>
    <w:uiPriority w:val="99"/>
    <w:rsid w:val="0032451E"/>
    <w:rPr>
      <w:rFonts w:ascii="Times New Roman" w:eastAsia="Times New Roman" w:hAnsi="Times New Roman" w:cs="Times New Roman"/>
      <w:szCs w:val="20"/>
      <w:lang w:val="x-none" w:eastAsia="x-none" w:bidi="ar-SA"/>
    </w:rPr>
  </w:style>
  <w:style w:type="paragraph" w:styleId="2c">
    <w:name w:val="Body Text Indent 2"/>
    <w:basedOn w:val="a"/>
    <w:link w:val="2d"/>
    <w:uiPriority w:val="99"/>
    <w:rsid w:val="0032451E"/>
    <w:pPr>
      <w:widowControl/>
      <w:ind w:firstLine="1701"/>
      <w:jc w:val="both"/>
    </w:pPr>
    <w:rPr>
      <w:rFonts w:ascii="Times New Roman" w:eastAsia="Times New Roman" w:hAnsi="Times New Roman" w:cs="Times New Roman"/>
      <w:color w:val="auto"/>
      <w:szCs w:val="20"/>
      <w:lang w:val="x-none" w:eastAsia="x-none" w:bidi="ar-SA"/>
    </w:rPr>
  </w:style>
  <w:style w:type="character" w:customStyle="1" w:styleId="2d">
    <w:name w:val="Основной текст с отступом 2 Знак"/>
    <w:basedOn w:val="a0"/>
    <w:link w:val="2c"/>
    <w:uiPriority w:val="99"/>
    <w:rsid w:val="0032451E"/>
    <w:rPr>
      <w:rFonts w:ascii="Times New Roman" w:eastAsia="Times New Roman" w:hAnsi="Times New Roman" w:cs="Times New Roman"/>
      <w:szCs w:val="20"/>
      <w:lang w:val="x-none" w:eastAsia="x-none" w:bidi="ar-SA"/>
    </w:rPr>
  </w:style>
  <w:style w:type="paragraph" w:styleId="2e">
    <w:name w:val="Body Text 2"/>
    <w:basedOn w:val="a"/>
    <w:link w:val="2f"/>
    <w:uiPriority w:val="99"/>
    <w:rsid w:val="0032451E"/>
    <w:pPr>
      <w:widowControl/>
      <w:spacing w:after="120" w:line="480" w:lineRule="auto"/>
      <w:ind w:firstLine="794"/>
      <w:jc w:val="both"/>
    </w:pPr>
    <w:rPr>
      <w:rFonts w:ascii="Times New Roman" w:eastAsia="Times New Roman" w:hAnsi="Times New Roman" w:cs="Times New Roman"/>
      <w:color w:val="auto"/>
      <w:szCs w:val="20"/>
      <w:lang w:val="x-none" w:eastAsia="x-none" w:bidi="ar-SA"/>
    </w:rPr>
  </w:style>
  <w:style w:type="character" w:customStyle="1" w:styleId="2f">
    <w:name w:val="Основной текст 2 Знак"/>
    <w:basedOn w:val="a0"/>
    <w:link w:val="2e"/>
    <w:uiPriority w:val="99"/>
    <w:rsid w:val="0032451E"/>
    <w:rPr>
      <w:rFonts w:ascii="Times New Roman" w:eastAsia="Times New Roman" w:hAnsi="Times New Roman" w:cs="Times New Roman"/>
      <w:szCs w:val="20"/>
      <w:lang w:val="x-none" w:eastAsia="x-none" w:bidi="ar-SA"/>
    </w:rPr>
  </w:style>
  <w:style w:type="paragraph" w:styleId="aff">
    <w:name w:val="Body Text"/>
    <w:basedOn w:val="a"/>
    <w:link w:val="aff0"/>
    <w:uiPriority w:val="99"/>
    <w:rsid w:val="0032451E"/>
    <w:pPr>
      <w:widowControl/>
      <w:spacing w:after="120"/>
      <w:ind w:firstLine="794"/>
      <w:jc w:val="both"/>
    </w:pPr>
    <w:rPr>
      <w:rFonts w:ascii="Times New Roman" w:eastAsia="Times New Roman" w:hAnsi="Times New Roman" w:cs="Times New Roman"/>
      <w:color w:val="auto"/>
      <w:szCs w:val="20"/>
      <w:lang w:val="x-none" w:eastAsia="x-none" w:bidi="ar-SA"/>
    </w:rPr>
  </w:style>
  <w:style w:type="character" w:customStyle="1" w:styleId="aff0">
    <w:name w:val="Основной текст Знак"/>
    <w:basedOn w:val="a0"/>
    <w:link w:val="aff"/>
    <w:uiPriority w:val="99"/>
    <w:rsid w:val="0032451E"/>
    <w:rPr>
      <w:rFonts w:ascii="Times New Roman" w:eastAsia="Times New Roman" w:hAnsi="Times New Roman" w:cs="Times New Roman"/>
      <w:szCs w:val="20"/>
      <w:lang w:val="x-none" w:eastAsia="x-none" w:bidi="ar-SA"/>
    </w:rPr>
  </w:style>
  <w:style w:type="paragraph" w:customStyle="1" w:styleId="aff1">
    <w:name w:val="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Heading">
    <w:name w:val="Heading"/>
    <w:uiPriority w:val="99"/>
    <w:rsid w:val="0032451E"/>
    <w:pPr>
      <w:widowControl/>
      <w:autoSpaceDE w:val="0"/>
      <w:autoSpaceDN w:val="0"/>
      <w:adjustRightInd w:val="0"/>
      <w:ind w:firstLine="794"/>
      <w:jc w:val="both"/>
    </w:pPr>
    <w:rPr>
      <w:rFonts w:ascii="Arial" w:eastAsia="Times New Roman" w:hAnsi="Arial" w:cs="Arial"/>
      <w:b/>
      <w:bCs/>
      <w:sz w:val="22"/>
      <w:szCs w:val="22"/>
      <w:lang w:bidi="ar-SA"/>
    </w:rPr>
  </w:style>
  <w:style w:type="paragraph" w:customStyle="1" w:styleId="17">
    <w:name w:val="Знак1"/>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aff2">
    <w:name w:val="Знак Знак Знак 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18">
    <w:name w:val="Знак Знак Знак Знак1"/>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styleId="2">
    <w:name w:val="List Number 2"/>
    <w:basedOn w:val="a"/>
    <w:uiPriority w:val="99"/>
    <w:rsid w:val="0032451E"/>
    <w:pPr>
      <w:widowControl/>
      <w:numPr>
        <w:numId w:val="38"/>
      </w:numPr>
      <w:tabs>
        <w:tab w:val="clear" w:pos="1211"/>
        <w:tab w:val="num" w:pos="643"/>
      </w:tabs>
      <w:ind w:left="0" w:firstLine="680"/>
      <w:jc w:val="both"/>
    </w:pPr>
    <w:rPr>
      <w:rFonts w:ascii="Times New Roman" w:eastAsia="Times New Roman" w:hAnsi="Times New Roman" w:cs="Times New Roman"/>
      <w:color w:val="auto"/>
      <w:sz w:val="28"/>
      <w:szCs w:val="28"/>
      <w:lang w:bidi="ar-SA"/>
    </w:rPr>
  </w:style>
  <w:style w:type="paragraph" w:customStyle="1" w:styleId="aff3">
    <w:name w:val="Стиль"/>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styleId="2f0">
    <w:name w:val="List 2"/>
    <w:basedOn w:val="a"/>
    <w:uiPriority w:val="99"/>
    <w:rsid w:val="0032451E"/>
    <w:pPr>
      <w:widowControl/>
      <w:ind w:left="566" w:hanging="283"/>
      <w:jc w:val="both"/>
    </w:pPr>
    <w:rPr>
      <w:rFonts w:ascii="Times New Roman" w:eastAsia="Times New Roman" w:hAnsi="Times New Roman" w:cs="Times New Roman"/>
      <w:color w:val="auto"/>
      <w:lang w:bidi="ar-SA"/>
    </w:rPr>
  </w:style>
  <w:style w:type="paragraph" w:styleId="35">
    <w:name w:val="List 3"/>
    <w:basedOn w:val="a"/>
    <w:uiPriority w:val="99"/>
    <w:rsid w:val="0032451E"/>
    <w:pPr>
      <w:widowControl/>
      <w:ind w:left="849" w:hanging="283"/>
      <w:jc w:val="both"/>
    </w:pPr>
    <w:rPr>
      <w:rFonts w:ascii="Times New Roman" w:eastAsia="Times New Roman" w:hAnsi="Times New Roman" w:cs="Times New Roman"/>
      <w:color w:val="auto"/>
      <w:lang w:bidi="ar-SA"/>
    </w:rPr>
  </w:style>
  <w:style w:type="paragraph" w:styleId="46">
    <w:name w:val="List 4"/>
    <w:basedOn w:val="a"/>
    <w:uiPriority w:val="99"/>
    <w:rsid w:val="0032451E"/>
    <w:pPr>
      <w:widowControl/>
      <w:ind w:left="1132" w:hanging="283"/>
      <w:jc w:val="both"/>
    </w:pPr>
    <w:rPr>
      <w:rFonts w:ascii="Times New Roman" w:eastAsia="Times New Roman" w:hAnsi="Times New Roman" w:cs="Times New Roman"/>
      <w:color w:val="auto"/>
      <w:lang w:bidi="ar-SA"/>
    </w:rPr>
  </w:style>
  <w:style w:type="paragraph" w:styleId="53">
    <w:name w:val="List 5"/>
    <w:basedOn w:val="a"/>
    <w:uiPriority w:val="99"/>
    <w:rsid w:val="0032451E"/>
    <w:pPr>
      <w:widowControl/>
      <w:ind w:left="1415" w:hanging="283"/>
      <w:jc w:val="both"/>
    </w:pPr>
    <w:rPr>
      <w:rFonts w:ascii="Times New Roman" w:eastAsia="Times New Roman" w:hAnsi="Times New Roman" w:cs="Times New Roman"/>
      <w:color w:val="auto"/>
      <w:lang w:bidi="ar-SA"/>
    </w:rPr>
  </w:style>
  <w:style w:type="paragraph" w:styleId="2f1">
    <w:name w:val="List Continue 2"/>
    <w:basedOn w:val="a"/>
    <w:uiPriority w:val="99"/>
    <w:rsid w:val="0032451E"/>
    <w:pPr>
      <w:widowControl/>
      <w:spacing w:after="120"/>
      <w:ind w:left="566" w:firstLine="794"/>
      <w:jc w:val="both"/>
    </w:pPr>
    <w:rPr>
      <w:rFonts w:ascii="Times New Roman" w:eastAsia="Times New Roman" w:hAnsi="Times New Roman" w:cs="Times New Roman"/>
      <w:color w:val="auto"/>
      <w:lang w:bidi="ar-SA"/>
    </w:rPr>
  </w:style>
  <w:style w:type="paragraph" w:styleId="36">
    <w:name w:val="List Continue 3"/>
    <w:basedOn w:val="a"/>
    <w:uiPriority w:val="99"/>
    <w:rsid w:val="0032451E"/>
    <w:pPr>
      <w:widowControl/>
      <w:spacing w:after="120"/>
      <w:ind w:left="849" w:firstLine="794"/>
      <w:jc w:val="both"/>
    </w:pPr>
    <w:rPr>
      <w:rFonts w:ascii="Times New Roman" w:eastAsia="Times New Roman" w:hAnsi="Times New Roman" w:cs="Times New Roman"/>
      <w:color w:val="auto"/>
      <w:lang w:bidi="ar-SA"/>
    </w:rPr>
  </w:style>
  <w:style w:type="paragraph" w:styleId="aff4">
    <w:name w:val="Body Text First Indent"/>
    <w:basedOn w:val="aff"/>
    <w:link w:val="aff5"/>
    <w:uiPriority w:val="99"/>
    <w:rsid w:val="0032451E"/>
    <w:pPr>
      <w:ind w:firstLine="210"/>
    </w:pPr>
  </w:style>
  <w:style w:type="character" w:customStyle="1" w:styleId="aff5">
    <w:name w:val="Красная строка Знак"/>
    <w:basedOn w:val="aff0"/>
    <w:link w:val="aff4"/>
    <w:uiPriority w:val="99"/>
    <w:rsid w:val="0032451E"/>
    <w:rPr>
      <w:rFonts w:ascii="Times New Roman" w:eastAsia="Times New Roman" w:hAnsi="Times New Roman" w:cs="Times New Roman"/>
      <w:szCs w:val="20"/>
      <w:lang w:val="x-none" w:eastAsia="x-none" w:bidi="ar-SA"/>
    </w:rPr>
  </w:style>
  <w:style w:type="paragraph" w:styleId="2f2">
    <w:name w:val="Body Text First Indent 2"/>
    <w:basedOn w:val="afd"/>
    <w:link w:val="2f3"/>
    <w:uiPriority w:val="99"/>
    <w:rsid w:val="0032451E"/>
    <w:pPr>
      <w:spacing w:after="120"/>
      <w:ind w:left="283" w:firstLine="210"/>
      <w:jc w:val="left"/>
    </w:pPr>
  </w:style>
  <w:style w:type="character" w:customStyle="1" w:styleId="2f3">
    <w:name w:val="Красная строка 2 Знак"/>
    <w:basedOn w:val="afe"/>
    <w:link w:val="2f2"/>
    <w:uiPriority w:val="99"/>
    <w:rsid w:val="0032451E"/>
    <w:rPr>
      <w:rFonts w:ascii="Times New Roman" w:eastAsia="Times New Roman" w:hAnsi="Times New Roman" w:cs="Times New Roman"/>
      <w:szCs w:val="20"/>
      <w:lang w:val="x-none" w:eastAsia="x-none" w:bidi="ar-SA"/>
    </w:rPr>
  </w:style>
  <w:style w:type="paragraph" w:customStyle="1" w:styleId="aff6">
    <w:name w:val="Знак Знак"/>
    <w:basedOn w:val="a"/>
    <w:uiPriority w:val="99"/>
    <w:rsid w:val="0032451E"/>
    <w:pPr>
      <w:widowControl/>
      <w:spacing w:after="160" w:line="240" w:lineRule="exact"/>
      <w:ind w:firstLine="794"/>
      <w:jc w:val="both"/>
    </w:pPr>
    <w:rPr>
      <w:rFonts w:ascii="Verdana" w:eastAsia="Times New Roman" w:hAnsi="Verdana" w:cs="Verdana"/>
      <w:color w:val="auto"/>
      <w:sz w:val="20"/>
      <w:szCs w:val="20"/>
      <w:lang w:val="en-US" w:eastAsia="en-US" w:bidi="ar-SA"/>
    </w:rPr>
  </w:style>
  <w:style w:type="paragraph" w:customStyle="1" w:styleId="2f4">
    <w:name w:val="Знак2"/>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p12">
    <w:name w:val="p12"/>
    <w:basedOn w:val="a"/>
    <w:uiPriority w:val="99"/>
    <w:rsid w:val="0032451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Nonformat">
    <w:name w:val="ConsNonformat"/>
    <w:uiPriority w:val="99"/>
    <w:rsid w:val="0032451E"/>
    <w:pPr>
      <w:autoSpaceDE w:val="0"/>
      <w:autoSpaceDN w:val="0"/>
      <w:adjustRightInd w:val="0"/>
      <w:ind w:right="19772"/>
    </w:pPr>
    <w:rPr>
      <w:rFonts w:ascii="Courier New" w:eastAsia="Times New Roman" w:hAnsi="Courier New" w:cs="Courier New"/>
      <w:sz w:val="20"/>
      <w:szCs w:val="20"/>
      <w:lang w:bidi="ar-SA"/>
    </w:rPr>
  </w:style>
  <w:style w:type="character" w:customStyle="1" w:styleId="122">
    <w:name w:val="Знак Знак12"/>
    <w:uiPriority w:val="99"/>
    <w:rsid w:val="0032451E"/>
    <w:rPr>
      <w:rFonts w:ascii="Cambria" w:hAnsi="Cambria" w:cs="Times New Roman"/>
      <w:b/>
      <w:kern w:val="32"/>
      <w:sz w:val="32"/>
      <w:lang w:bidi="ar-SA"/>
    </w:rPr>
  </w:style>
  <w:style w:type="character" w:customStyle="1" w:styleId="113">
    <w:name w:val="Знак Знак11"/>
    <w:uiPriority w:val="99"/>
    <w:rsid w:val="0032451E"/>
    <w:rPr>
      <w:rFonts w:ascii="Cambria" w:hAnsi="Cambria" w:cs="Times New Roman"/>
      <w:b/>
      <w:i/>
      <w:sz w:val="28"/>
      <w:lang w:bidi="ar-SA"/>
    </w:rPr>
  </w:style>
  <w:style w:type="paragraph" w:styleId="19">
    <w:name w:val="toc 1"/>
    <w:basedOn w:val="a"/>
    <w:next w:val="a"/>
    <w:autoRedefine/>
    <w:uiPriority w:val="99"/>
    <w:rsid w:val="0032451E"/>
    <w:pPr>
      <w:widowControl/>
      <w:spacing w:after="100"/>
    </w:pPr>
    <w:rPr>
      <w:rFonts w:ascii="Times New Roman" w:eastAsia="Times New Roman" w:hAnsi="Times New Roman" w:cs="Times New Roman"/>
      <w:b/>
      <w:color w:val="auto"/>
      <w:sz w:val="28"/>
      <w:szCs w:val="28"/>
      <w:lang w:bidi="ar-SA"/>
    </w:rPr>
  </w:style>
  <w:style w:type="character" w:styleId="aff7">
    <w:name w:val="Strong"/>
    <w:uiPriority w:val="99"/>
    <w:qFormat/>
    <w:rsid w:val="0032451E"/>
    <w:rPr>
      <w:rFonts w:cs="Times New Roman"/>
      <w:b/>
      <w:bCs/>
    </w:rPr>
  </w:style>
  <w:style w:type="character" w:customStyle="1" w:styleId="102">
    <w:name w:val="Знак Знак10"/>
    <w:uiPriority w:val="99"/>
    <w:rsid w:val="0032451E"/>
    <w:rPr>
      <w:rFonts w:ascii="Cambria" w:hAnsi="Cambria" w:cs="Times New Roman"/>
      <w:b/>
      <w:kern w:val="28"/>
      <w:sz w:val="32"/>
      <w:lang w:bidi="ar-SA"/>
    </w:rPr>
  </w:style>
  <w:style w:type="character" w:customStyle="1" w:styleId="91">
    <w:name w:val="Знак Знак9"/>
    <w:uiPriority w:val="99"/>
    <w:rsid w:val="0032451E"/>
    <w:rPr>
      <w:rFonts w:cs="Times New Roman"/>
      <w:sz w:val="24"/>
      <w:lang w:bidi="ar-SA"/>
    </w:rPr>
  </w:style>
  <w:style w:type="character" w:customStyle="1" w:styleId="81">
    <w:name w:val="Знак Знак8"/>
    <w:uiPriority w:val="99"/>
    <w:rsid w:val="0032451E"/>
    <w:rPr>
      <w:rFonts w:cs="Times New Roman"/>
      <w:sz w:val="24"/>
      <w:lang w:bidi="ar-SA"/>
    </w:rPr>
  </w:style>
  <w:style w:type="character" w:customStyle="1" w:styleId="71">
    <w:name w:val="Знак Знак7"/>
    <w:uiPriority w:val="99"/>
    <w:rsid w:val="0032451E"/>
    <w:rPr>
      <w:rFonts w:cs="Times New Roman"/>
      <w:color w:val="000000"/>
      <w:sz w:val="14"/>
      <w:lang w:bidi="ar-SA"/>
    </w:rPr>
  </w:style>
  <w:style w:type="character" w:customStyle="1" w:styleId="63">
    <w:name w:val="Знак Знак6"/>
    <w:uiPriority w:val="99"/>
    <w:rsid w:val="0032451E"/>
    <w:rPr>
      <w:rFonts w:cs="Times New Roman"/>
      <w:sz w:val="24"/>
      <w:lang w:bidi="ar-SA"/>
    </w:rPr>
  </w:style>
  <w:style w:type="character" w:customStyle="1" w:styleId="54">
    <w:name w:val="Знак Знак5"/>
    <w:uiPriority w:val="99"/>
    <w:rsid w:val="0032451E"/>
    <w:rPr>
      <w:rFonts w:cs="Times New Roman"/>
      <w:sz w:val="24"/>
      <w:lang w:bidi="ar-SA"/>
    </w:rPr>
  </w:style>
  <w:style w:type="character" w:customStyle="1" w:styleId="47">
    <w:name w:val="Знак Знак4"/>
    <w:uiPriority w:val="99"/>
    <w:rsid w:val="0032451E"/>
    <w:rPr>
      <w:rFonts w:cs="Times New Roman"/>
      <w:sz w:val="24"/>
      <w:lang w:bidi="ar-SA"/>
    </w:rPr>
  </w:style>
  <w:style w:type="character" w:customStyle="1" w:styleId="37">
    <w:name w:val="Знак Знак3"/>
    <w:uiPriority w:val="99"/>
    <w:semiHidden/>
    <w:rsid w:val="0032451E"/>
    <w:rPr>
      <w:rFonts w:cs="Times New Roman"/>
      <w:sz w:val="2"/>
      <w:lang w:bidi="ar-SA"/>
    </w:rPr>
  </w:style>
  <w:style w:type="character" w:customStyle="1" w:styleId="2f5">
    <w:name w:val="Знак Знак2"/>
    <w:basedOn w:val="54"/>
    <w:uiPriority w:val="99"/>
    <w:rsid w:val="0032451E"/>
    <w:rPr>
      <w:rFonts w:cs="Times New Roman"/>
      <w:sz w:val="24"/>
      <w:lang w:bidi="ar-SA"/>
    </w:rPr>
  </w:style>
  <w:style w:type="character" w:customStyle="1" w:styleId="1a">
    <w:name w:val="Знак Знак1"/>
    <w:basedOn w:val="91"/>
    <w:uiPriority w:val="99"/>
    <w:rsid w:val="0032451E"/>
    <w:rPr>
      <w:rFonts w:cs="Times New Roman"/>
      <w:sz w:val="24"/>
      <w:lang w:bidi="ar-SA"/>
    </w:rPr>
  </w:style>
  <w:style w:type="paragraph" w:styleId="38">
    <w:name w:val="Body Text 3"/>
    <w:basedOn w:val="a"/>
    <w:link w:val="39"/>
    <w:uiPriority w:val="99"/>
    <w:rsid w:val="0032451E"/>
    <w:pPr>
      <w:widowControl/>
      <w:spacing w:after="120"/>
    </w:pPr>
    <w:rPr>
      <w:rFonts w:ascii="Times New Roman" w:eastAsia="Times New Roman" w:hAnsi="Times New Roman" w:cs="Times New Roman"/>
      <w:color w:val="auto"/>
      <w:lang w:val="x-none" w:eastAsia="x-none" w:bidi="ar-SA"/>
    </w:rPr>
  </w:style>
  <w:style w:type="character" w:customStyle="1" w:styleId="39">
    <w:name w:val="Основной текст 3 Знак"/>
    <w:basedOn w:val="a0"/>
    <w:link w:val="38"/>
    <w:uiPriority w:val="99"/>
    <w:rsid w:val="0032451E"/>
    <w:rPr>
      <w:rFonts w:ascii="Times New Roman" w:eastAsia="Times New Roman" w:hAnsi="Times New Roman" w:cs="Times New Roman"/>
      <w:lang w:val="x-none" w:eastAsia="x-none" w:bidi="ar-SA"/>
    </w:rPr>
  </w:style>
  <w:style w:type="character" w:customStyle="1" w:styleId="BodyText3Char">
    <w:name w:val="Body Text 3 Char"/>
    <w:uiPriority w:val="99"/>
    <w:locked/>
    <w:rsid w:val="0032451E"/>
    <w:rPr>
      <w:rFonts w:ascii="Times New Roman" w:hAnsi="Times New Roman" w:cs="Times New Roman"/>
      <w:sz w:val="16"/>
      <w:szCs w:val="16"/>
    </w:rPr>
  </w:style>
  <w:style w:type="paragraph" w:customStyle="1" w:styleId="ConsPlusNonformat">
    <w:name w:val="ConsPlusNonformat"/>
    <w:uiPriority w:val="99"/>
    <w:rsid w:val="0032451E"/>
    <w:pPr>
      <w:autoSpaceDE w:val="0"/>
      <w:autoSpaceDN w:val="0"/>
      <w:adjustRightInd w:val="0"/>
    </w:pPr>
    <w:rPr>
      <w:rFonts w:ascii="Courier New" w:eastAsia="Times New Roman" w:hAnsi="Courier New" w:cs="Courier New"/>
      <w:sz w:val="20"/>
      <w:szCs w:val="20"/>
      <w:lang w:bidi="ar-SA"/>
    </w:rPr>
  </w:style>
  <w:style w:type="paragraph" w:customStyle="1" w:styleId="3a">
    <w:name w:val="Знак Знак Знак Знак3"/>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48">
    <w:name w:val="Знак4"/>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2f6">
    <w:name w:val="Знак Знак Знак Знак2"/>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paragraph" w:customStyle="1" w:styleId="3b">
    <w:name w:val="Знак3"/>
    <w:basedOn w:val="a"/>
    <w:uiPriority w:val="99"/>
    <w:rsid w:val="0032451E"/>
    <w:pPr>
      <w:widowControl/>
      <w:spacing w:after="160" w:line="240" w:lineRule="exact"/>
    </w:pPr>
    <w:rPr>
      <w:rFonts w:ascii="Verdana" w:eastAsia="Times New Roman" w:hAnsi="Verdana" w:cs="Times New Roman"/>
      <w:color w:val="auto"/>
      <w:sz w:val="20"/>
      <w:szCs w:val="20"/>
      <w:lang w:val="en-US" w:eastAsia="en-US" w:bidi="ar-SA"/>
    </w:rPr>
  </w:style>
  <w:style w:type="character" w:customStyle="1" w:styleId="1210">
    <w:name w:val="Знак Знак121"/>
    <w:uiPriority w:val="99"/>
    <w:rsid w:val="0032451E"/>
    <w:rPr>
      <w:rFonts w:ascii="Cambria" w:hAnsi="Cambria" w:cs="Times New Roman"/>
      <w:b/>
      <w:kern w:val="32"/>
      <w:sz w:val="32"/>
      <w:lang w:bidi="ar-SA"/>
    </w:rPr>
  </w:style>
  <w:style w:type="character" w:customStyle="1" w:styleId="1110">
    <w:name w:val="Знак Знак111"/>
    <w:uiPriority w:val="99"/>
    <w:rsid w:val="0032451E"/>
    <w:rPr>
      <w:rFonts w:ascii="Cambria" w:hAnsi="Cambria" w:cs="Times New Roman"/>
      <w:b/>
      <w:i/>
      <w:sz w:val="28"/>
      <w:lang w:bidi="ar-SA"/>
    </w:rPr>
  </w:style>
  <w:style w:type="character" w:customStyle="1" w:styleId="1010">
    <w:name w:val="Знак Знак101"/>
    <w:uiPriority w:val="99"/>
    <w:rsid w:val="0032451E"/>
    <w:rPr>
      <w:rFonts w:ascii="Cambria" w:hAnsi="Cambria" w:cs="Times New Roman"/>
      <w:b/>
      <w:kern w:val="28"/>
      <w:sz w:val="32"/>
      <w:lang w:bidi="ar-SA"/>
    </w:rPr>
  </w:style>
  <w:style w:type="character" w:customStyle="1" w:styleId="910">
    <w:name w:val="Знак Знак91"/>
    <w:uiPriority w:val="99"/>
    <w:rsid w:val="0032451E"/>
    <w:rPr>
      <w:rFonts w:cs="Times New Roman"/>
      <w:sz w:val="24"/>
      <w:lang w:bidi="ar-SA"/>
    </w:rPr>
  </w:style>
  <w:style w:type="character" w:customStyle="1" w:styleId="810">
    <w:name w:val="Знак Знак81"/>
    <w:uiPriority w:val="99"/>
    <w:rsid w:val="0032451E"/>
    <w:rPr>
      <w:rFonts w:cs="Times New Roman"/>
      <w:sz w:val="24"/>
      <w:lang w:bidi="ar-SA"/>
    </w:rPr>
  </w:style>
  <w:style w:type="character" w:customStyle="1" w:styleId="710">
    <w:name w:val="Знак Знак71"/>
    <w:uiPriority w:val="99"/>
    <w:rsid w:val="0032451E"/>
    <w:rPr>
      <w:rFonts w:cs="Times New Roman"/>
      <w:color w:val="000000"/>
      <w:sz w:val="14"/>
      <w:lang w:bidi="ar-SA"/>
    </w:rPr>
  </w:style>
  <w:style w:type="character" w:customStyle="1" w:styleId="610">
    <w:name w:val="Знак Знак61"/>
    <w:uiPriority w:val="99"/>
    <w:rsid w:val="0032451E"/>
    <w:rPr>
      <w:rFonts w:cs="Times New Roman"/>
      <w:sz w:val="24"/>
      <w:lang w:bidi="ar-SA"/>
    </w:rPr>
  </w:style>
  <w:style w:type="character" w:customStyle="1" w:styleId="510">
    <w:name w:val="Знак Знак51"/>
    <w:uiPriority w:val="99"/>
    <w:rsid w:val="0032451E"/>
    <w:rPr>
      <w:rFonts w:cs="Times New Roman"/>
      <w:sz w:val="24"/>
      <w:lang w:bidi="ar-SA"/>
    </w:rPr>
  </w:style>
  <w:style w:type="character" w:customStyle="1" w:styleId="410">
    <w:name w:val="Знак Знак41"/>
    <w:uiPriority w:val="99"/>
    <w:rsid w:val="0032451E"/>
    <w:rPr>
      <w:rFonts w:cs="Times New Roman"/>
      <w:sz w:val="24"/>
      <w:lang w:bidi="ar-SA"/>
    </w:rPr>
  </w:style>
  <w:style w:type="character" w:customStyle="1" w:styleId="310">
    <w:name w:val="Знак Знак31"/>
    <w:uiPriority w:val="99"/>
    <w:semiHidden/>
    <w:rsid w:val="0032451E"/>
    <w:rPr>
      <w:rFonts w:cs="Times New Roman"/>
      <w:sz w:val="2"/>
      <w:lang w:bidi="ar-SA"/>
    </w:rPr>
  </w:style>
  <w:style w:type="character" w:customStyle="1" w:styleId="210">
    <w:name w:val="Знак Знак21"/>
    <w:basedOn w:val="510"/>
    <w:uiPriority w:val="99"/>
    <w:rsid w:val="0032451E"/>
    <w:rPr>
      <w:rFonts w:cs="Times New Roman"/>
      <w:sz w:val="24"/>
      <w:lang w:bidi="ar-SA"/>
    </w:rPr>
  </w:style>
  <w:style w:type="character" w:customStyle="1" w:styleId="140">
    <w:name w:val="Знак Знак14"/>
    <w:basedOn w:val="910"/>
    <w:uiPriority w:val="99"/>
    <w:rsid w:val="0032451E"/>
    <w:rPr>
      <w:rFonts w:cs="Times New Roman"/>
      <w:sz w:val="24"/>
      <w:lang w:bidi="ar-SA"/>
    </w:rPr>
  </w:style>
  <w:style w:type="character" w:customStyle="1" w:styleId="132">
    <w:name w:val="Знак Знак13"/>
    <w:uiPriority w:val="99"/>
    <w:rsid w:val="0032451E"/>
    <w:rPr>
      <w:rFonts w:cs="Times New Roman"/>
      <w:sz w:val="16"/>
      <w:lang w:bidi="ar-SA"/>
    </w:rPr>
  </w:style>
  <w:style w:type="paragraph" w:styleId="aff8">
    <w:name w:val="Document Map"/>
    <w:basedOn w:val="a"/>
    <w:link w:val="aff9"/>
    <w:uiPriority w:val="99"/>
    <w:semiHidden/>
    <w:unhideWhenUsed/>
    <w:rsid w:val="0032451E"/>
    <w:pPr>
      <w:widowControl/>
      <w:ind w:firstLine="794"/>
      <w:jc w:val="both"/>
    </w:pPr>
    <w:rPr>
      <w:rFonts w:ascii="Tahoma" w:eastAsia="Times New Roman" w:hAnsi="Tahoma" w:cs="Times New Roman"/>
      <w:color w:val="auto"/>
      <w:sz w:val="16"/>
      <w:szCs w:val="16"/>
      <w:lang w:val="x-none" w:eastAsia="x-none" w:bidi="ar-SA"/>
    </w:rPr>
  </w:style>
  <w:style w:type="character" w:customStyle="1" w:styleId="aff9">
    <w:name w:val="Схема документа Знак"/>
    <w:basedOn w:val="a0"/>
    <w:link w:val="aff8"/>
    <w:uiPriority w:val="99"/>
    <w:semiHidden/>
    <w:rsid w:val="0032451E"/>
    <w:rPr>
      <w:rFonts w:ascii="Tahoma" w:eastAsia="Times New Roman" w:hAnsi="Tahoma" w:cs="Times New Roman"/>
      <w:sz w:val="16"/>
      <w:szCs w:val="16"/>
      <w:lang w:val="x-none" w:eastAsia="x-none" w:bidi="ar-SA"/>
    </w:rPr>
  </w:style>
  <w:style w:type="character" w:customStyle="1" w:styleId="apple-converted-space">
    <w:name w:val="apple-converted-space"/>
    <w:basedOn w:val="a0"/>
    <w:rsid w:val="0032451E"/>
  </w:style>
  <w:style w:type="paragraph" w:styleId="affa">
    <w:name w:val="No Spacing"/>
    <w:link w:val="affb"/>
    <w:uiPriority w:val="1"/>
    <w:qFormat/>
    <w:rsid w:val="0032451E"/>
    <w:pPr>
      <w:widowControl/>
    </w:pPr>
    <w:rPr>
      <w:rFonts w:ascii="Calibri" w:eastAsia="Calibri" w:hAnsi="Calibri" w:cs="Times New Roman"/>
      <w:sz w:val="22"/>
      <w:szCs w:val="22"/>
      <w:lang w:eastAsia="en-US" w:bidi="ar-SA"/>
    </w:rPr>
  </w:style>
  <w:style w:type="character" w:customStyle="1" w:styleId="affb">
    <w:name w:val="Без интервала Знак"/>
    <w:link w:val="affa"/>
    <w:uiPriority w:val="1"/>
    <w:rsid w:val="0032451E"/>
    <w:rPr>
      <w:rFonts w:ascii="Calibri" w:eastAsia="Calibri" w:hAnsi="Calibri" w:cs="Times New Roman"/>
      <w:sz w:val="22"/>
      <w:szCs w:val="22"/>
      <w:lang w:eastAsia="en-US" w:bidi="ar-SA"/>
    </w:rPr>
  </w:style>
  <w:style w:type="character" w:styleId="affc">
    <w:name w:val="FollowedHyperlink"/>
    <w:uiPriority w:val="99"/>
    <w:semiHidden/>
    <w:unhideWhenUsed/>
    <w:rsid w:val="0032451E"/>
    <w:rPr>
      <w:color w:val="800080"/>
      <w:u w:val="single"/>
    </w:rPr>
  </w:style>
  <w:style w:type="paragraph" w:customStyle="1" w:styleId="xl67">
    <w:name w:val="xl67"/>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68">
    <w:name w:val="xl68"/>
    <w:basedOn w:val="a"/>
    <w:rsid w:val="0032451E"/>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69">
    <w:name w:val="xl6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0">
    <w:name w:val="xl70"/>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1">
    <w:name w:val="xl71"/>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2">
    <w:name w:val="xl72"/>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3">
    <w:name w:val="xl7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4">
    <w:name w:val="xl74"/>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5">
    <w:name w:val="xl75"/>
    <w:basedOn w:val="a"/>
    <w:rsid w:val="0032451E"/>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6">
    <w:name w:val="xl76"/>
    <w:basedOn w:val="a"/>
    <w:rsid w:val="0032451E"/>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7">
    <w:name w:val="xl77"/>
    <w:basedOn w:val="a"/>
    <w:rsid w:val="0032451E"/>
    <w:pPr>
      <w:widowControl/>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8">
    <w:name w:val="xl78"/>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79">
    <w:name w:val="xl7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0">
    <w:name w:val="xl80"/>
    <w:basedOn w:val="a"/>
    <w:rsid w:val="0032451E"/>
    <w:pPr>
      <w:widowControl/>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1">
    <w:name w:val="xl81"/>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2">
    <w:name w:val="xl82"/>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3">
    <w:name w:val="xl8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4">
    <w:name w:val="xl84"/>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85">
    <w:name w:val="xl85"/>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6">
    <w:name w:val="xl86"/>
    <w:basedOn w:val="a"/>
    <w:rsid w:val="0032451E"/>
    <w:pPr>
      <w:widowControl/>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87">
    <w:name w:val="xl87"/>
    <w:basedOn w:val="a"/>
    <w:rsid w:val="0032451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8">
    <w:name w:val="xl88"/>
    <w:basedOn w:val="a"/>
    <w:rsid w:val="0032451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89">
    <w:name w:val="xl89"/>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90">
    <w:name w:val="xl90"/>
    <w:basedOn w:val="a"/>
    <w:rsid w:val="0032451E"/>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1">
    <w:name w:val="xl91"/>
    <w:basedOn w:val="a"/>
    <w:rsid w:val="0032451E"/>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2">
    <w:name w:val="xl92"/>
    <w:basedOn w:val="a"/>
    <w:rsid w:val="0032451E"/>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3">
    <w:name w:val="xl93"/>
    <w:basedOn w:val="a"/>
    <w:rsid w:val="0032451E"/>
    <w:pPr>
      <w:widowControl/>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4">
    <w:name w:val="xl94"/>
    <w:basedOn w:val="a"/>
    <w:rsid w:val="0032451E"/>
    <w:pPr>
      <w:widowControl/>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5">
    <w:name w:val="xl95"/>
    <w:basedOn w:val="a"/>
    <w:rsid w:val="0032451E"/>
    <w:pPr>
      <w:widowControl/>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lang w:bidi="ar-SA"/>
    </w:rPr>
  </w:style>
  <w:style w:type="paragraph" w:customStyle="1" w:styleId="xl96">
    <w:name w:val="xl96"/>
    <w:basedOn w:val="a"/>
    <w:rsid w:val="0032451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7">
    <w:name w:val="xl97"/>
    <w:basedOn w:val="a"/>
    <w:rsid w:val="0032451E"/>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98">
    <w:name w:val="xl98"/>
    <w:basedOn w:val="a"/>
    <w:rsid w:val="0032451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Default">
    <w:name w:val="Default"/>
    <w:uiPriority w:val="99"/>
    <w:rsid w:val="0032451E"/>
    <w:pPr>
      <w:widowControl/>
      <w:autoSpaceDE w:val="0"/>
      <w:autoSpaceDN w:val="0"/>
      <w:adjustRightInd w:val="0"/>
    </w:pPr>
    <w:rPr>
      <w:rFonts w:ascii="Times New Roman" w:eastAsia="Times New Roman" w:hAnsi="Times New Roman" w:cs="Times New Roman"/>
      <w:color w:val="000000"/>
      <w:lang w:eastAsia="en-US" w:bidi="ar-SA"/>
    </w:rPr>
  </w:style>
  <w:style w:type="paragraph" w:customStyle="1" w:styleId="xl65">
    <w:name w:val="xl65"/>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6">
    <w:name w:val="xl66"/>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16"/>
      <w:szCs w:val="16"/>
      <w:lang w:bidi="ar-SA"/>
    </w:rPr>
  </w:style>
  <w:style w:type="paragraph" w:customStyle="1" w:styleId="xl99">
    <w:name w:val="xl99"/>
    <w:basedOn w:val="a"/>
    <w:rsid w:val="0032451E"/>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xl100">
    <w:name w:val="xl100"/>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msonormal0">
    <w:name w:val="msonormal"/>
    <w:basedOn w:val="a"/>
    <w:rsid w:val="0032451E"/>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63">
    <w:name w:val="xl63"/>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64">
    <w:name w:val="xl64"/>
    <w:basedOn w:val="a"/>
    <w:rsid w:val="003245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16"/>
      <w:szCs w:val="16"/>
      <w:lang w:bidi="ar-SA"/>
    </w:rPr>
  </w:style>
  <w:style w:type="character" w:customStyle="1" w:styleId="affd">
    <w:name w:val="Основной текст_"/>
    <w:link w:val="1b"/>
    <w:rsid w:val="0032451E"/>
    <w:rPr>
      <w:sz w:val="28"/>
      <w:szCs w:val="28"/>
    </w:rPr>
  </w:style>
  <w:style w:type="character" w:customStyle="1" w:styleId="affe">
    <w:name w:val="Подпись к картинке_"/>
    <w:link w:val="afff"/>
    <w:rsid w:val="0032451E"/>
    <w:rPr>
      <w:sz w:val="28"/>
      <w:szCs w:val="28"/>
    </w:rPr>
  </w:style>
  <w:style w:type="paragraph" w:customStyle="1" w:styleId="1b">
    <w:name w:val="Основной текст1"/>
    <w:basedOn w:val="a"/>
    <w:link w:val="affd"/>
    <w:rsid w:val="0032451E"/>
    <w:pPr>
      <w:ind w:firstLine="400"/>
    </w:pPr>
    <w:rPr>
      <w:color w:val="auto"/>
      <w:sz w:val="28"/>
      <w:szCs w:val="28"/>
    </w:rPr>
  </w:style>
  <w:style w:type="paragraph" w:customStyle="1" w:styleId="afff">
    <w:name w:val="Подпись к картинке"/>
    <w:basedOn w:val="a"/>
    <w:link w:val="affe"/>
    <w:rsid w:val="0032451E"/>
    <w:rPr>
      <w:color w:val="auto"/>
      <w:sz w:val="28"/>
      <w:szCs w:val="28"/>
    </w:rPr>
  </w:style>
  <w:style w:type="paragraph" w:styleId="afff0">
    <w:name w:val="Revision"/>
    <w:hidden/>
    <w:uiPriority w:val="99"/>
    <w:semiHidden/>
    <w:rsid w:val="0032451E"/>
    <w:pPr>
      <w:widowControl/>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135256">
      <w:bodyDiv w:val="1"/>
      <w:marLeft w:val="0"/>
      <w:marRight w:val="0"/>
      <w:marTop w:val="0"/>
      <w:marBottom w:val="0"/>
      <w:divBdr>
        <w:top w:val="none" w:sz="0" w:space="0" w:color="auto"/>
        <w:left w:val="none" w:sz="0" w:space="0" w:color="auto"/>
        <w:bottom w:val="none" w:sz="0" w:space="0" w:color="auto"/>
        <w:right w:val="none" w:sz="0" w:space="0" w:color="auto"/>
      </w:divBdr>
    </w:div>
    <w:div w:id="329065772">
      <w:bodyDiv w:val="1"/>
      <w:marLeft w:val="0"/>
      <w:marRight w:val="0"/>
      <w:marTop w:val="0"/>
      <w:marBottom w:val="0"/>
      <w:divBdr>
        <w:top w:val="none" w:sz="0" w:space="0" w:color="auto"/>
        <w:left w:val="none" w:sz="0" w:space="0" w:color="auto"/>
        <w:bottom w:val="none" w:sz="0" w:space="0" w:color="auto"/>
        <w:right w:val="none" w:sz="0" w:space="0" w:color="auto"/>
      </w:divBdr>
    </w:div>
    <w:div w:id="690569724">
      <w:bodyDiv w:val="1"/>
      <w:marLeft w:val="0"/>
      <w:marRight w:val="0"/>
      <w:marTop w:val="0"/>
      <w:marBottom w:val="0"/>
      <w:divBdr>
        <w:top w:val="none" w:sz="0" w:space="0" w:color="auto"/>
        <w:left w:val="none" w:sz="0" w:space="0" w:color="auto"/>
        <w:bottom w:val="none" w:sz="0" w:space="0" w:color="auto"/>
        <w:right w:val="none" w:sz="0" w:space="0" w:color="auto"/>
      </w:divBdr>
    </w:div>
    <w:div w:id="1795250176">
      <w:bodyDiv w:val="1"/>
      <w:marLeft w:val="0"/>
      <w:marRight w:val="0"/>
      <w:marTop w:val="0"/>
      <w:marBottom w:val="0"/>
      <w:divBdr>
        <w:top w:val="none" w:sz="0" w:space="0" w:color="auto"/>
        <w:left w:val="none" w:sz="0" w:space="0" w:color="auto"/>
        <w:bottom w:val="none" w:sz="0" w:space="0" w:color="auto"/>
        <w:right w:val="none" w:sz="0" w:space="0" w:color="auto"/>
      </w:divBdr>
    </w:div>
    <w:div w:id="1902593134">
      <w:bodyDiv w:val="1"/>
      <w:marLeft w:val="0"/>
      <w:marRight w:val="0"/>
      <w:marTop w:val="0"/>
      <w:marBottom w:val="0"/>
      <w:divBdr>
        <w:top w:val="none" w:sz="0" w:space="0" w:color="auto"/>
        <w:left w:val="none" w:sz="0" w:space="0" w:color="auto"/>
        <w:bottom w:val="none" w:sz="0" w:space="0" w:color="auto"/>
        <w:right w:val="none" w:sz="0" w:space="0" w:color="auto"/>
      </w:divBdr>
    </w:div>
    <w:div w:id="2003003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2990&amp;date=13.10.20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SPB&amp;n=242202&amp;date=13.10.2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OTN&amp;n=24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123&amp;date=13.10.2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2990&amp;date=13.10.2023" TargetMode="External"/><Relationship Id="rId10" Type="http://schemas.openxmlformats.org/officeDocument/2006/relationships/hyperlink" Target="https://login.consultant.ru/link/?req=doc&amp;base=LAW&amp;n=452990&amp;date=13.10.20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707&amp;dst=100137&amp;field=134&amp;date=13.10.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53799-122C-4015-AE9B-708237B9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37</Pages>
  <Words>13950</Words>
  <Characters>79516</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Доброе утро</dc:creator>
  <cp:lastModifiedBy>Эмилия Васильевна</cp:lastModifiedBy>
  <cp:revision>17</cp:revision>
  <cp:lastPrinted>2025-12-24T11:56:00Z</cp:lastPrinted>
  <dcterms:created xsi:type="dcterms:W3CDTF">2025-12-22T15:00:00Z</dcterms:created>
  <dcterms:modified xsi:type="dcterms:W3CDTF">2025-12-26T06:35:00Z</dcterms:modified>
</cp:coreProperties>
</file>