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5FC1">
        <w:rPr>
          <w:sz w:val="27"/>
          <w:szCs w:val="27"/>
        </w:rPr>
        <w:t>4</w:t>
      </w:r>
      <w:r w:rsidR="009F5685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9F5685">
        <w:rPr>
          <w:sz w:val="27"/>
          <w:szCs w:val="27"/>
        </w:rPr>
        <w:t>30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5FC1" w:rsidRPr="00555ED5" w:rsidRDefault="00975FC1" w:rsidP="008A1160">
      <w:pPr>
        <w:ind w:left="-567"/>
        <w:jc w:val="both"/>
        <w:rPr>
          <w:sz w:val="27"/>
          <w:szCs w:val="27"/>
        </w:rPr>
      </w:pPr>
    </w:p>
    <w:p w:rsidR="00D10519" w:rsidRPr="00863E77" w:rsidRDefault="00BA5B82" w:rsidP="00EA26E8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9F5685" w:rsidRPr="009F5685">
        <w:rPr>
          <w:sz w:val="27"/>
          <w:szCs w:val="27"/>
        </w:rPr>
        <w:t>Об утверждении Плана по противодействию коррупции в органах местного самоуправления Заневского городского поселения Всеволожского муниципального района Ленинградской области на 2025-2028 годы</w:t>
      </w:r>
      <w:r w:rsidR="00863E77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E8610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D91BAA" w:rsidRPr="00D91BAA">
              <w:rPr>
                <w:sz w:val="27"/>
                <w:szCs w:val="27"/>
              </w:rPr>
              <w:t xml:space="preserve">с </w:t>
            </w:r>
            <w:r w:rsidR="009F5685" w:rsidRPr="009F5685">
              <w:rPr>
                <w:sz w:val="27"/>
                <w:szCs w:val="27"/>
              </w:rPr>
              <w:t>Федеральным законом от 25.12.2008 № 272-ФЗ «О противодействии коррупции», руководствуясь положениями Национального плана противодействия коррупции на 2021-2024 гг., утвержденными Указом Президента Российской Федерации от 16.08.2021 № 478 «О Национальном плане противодействия коррупции на 2021 - 2024 годы», Постановлением Правительства Ленинградской области от 11.12.2024 № 886 «Об утверждении Плана противодействия коррупции в Ленинградской области», Уставом Заневского городского поселения</w:t>
            </w:r>
            <w:r w:rsidR="00CE2999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C0971" w:rsidRDefault="001C0971" w:rsidP="003E7623">
      <w:r>
        <w:separator/>
      </w:r>
    </w:p>
  </w:endnote>
  <w:endnote w:type="continuationSeparator" w:id="0">
    <w:p w:rsidR="001C0971" w:rsidRDefault="001C097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C0971" w:rsidRDefault="001C0971" w:rsidP="003E7623">
      <w:r>
        <w:separator/>
      </w:r>
    </w:p>
  </w:footnote>
  <w:footnote w:type="continuationSeparator" w:id="0">
    <w:p w:rsidR="001C0971" w:rsidRDefault="001C097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140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26C8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0971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3E77"/>
    <w:rsid w:val="00864A3A"/>
    <w:rsid w:val="00867499"/>
    <w:rsid w:val="00872C7B"/>
    <w:rsid w:val="00872D45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432B"/>
    <w:rsid w:val="0097471B"/>
    <w:rsid w:val="0097569C"/>
    <w:rsid w:val="00975FC1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5685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2999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106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E61D9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92CDC-E9FA-41AD-B671-2E7519E87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2025-07-07T09:09:00Z</dcterms:created>
  <dcterms:modified xsi:type="dcterms:W3CDTF">2025-07-24T07:10:00Z</dcterms:modified>
</cp:coreProperties>
</file>