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6A22F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E06B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A22F3" w:rsidRPr="006A22F3">
        <w:rPr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строительству наружного освещения и электроснабжения парка Оккервиль и прилегающей территории в г. </w:t>
      </w:r>
      <w:proofErr w:type="spellStart"/>
      <w:r w:rsidR="006A22F3" w:rsidRPr="006A22F3">
        <w:rPr>
          <w:sz w:val="27"/>
          <w:szCs w:val="27"/>
        </w:rPr>
        <w:t>Кудрово</w:t>
      </w:r>
      <w:proofErr w:type="spellEnd"/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6A22F3" w:rsidRPr="006A22F3" w:rsidRDefault="00771BDA" w:rsidP="006A22F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6A22F3" w:rsidRPr="006A22F3">
              <w:rPr>
                <w:color w:val="000000" w:themeColor="text1"/>
                <w:sz w:val="28"/>
                <w:szCs w:val="28"/>
              </w:rPr>
              <w:t xml:space="preserve">с Федеральным законом от 05.04.2013 № 44-ФЗ </w:t>
            </w:r>
          </w:p>
          <w:p w:rsidR="00BC4E04" w:rsidRPr="001F55AE" w:rsidRDefault="006A22F3" w:rsidP="006A22F3">
            <w:pPr>
              <w:jc w:val="both"/>
              <w:rPr>
                <w:sz w:val="27"/>
                <w:szCs w:val="27"/>
              </w:rPr>
            </w:pPr>
            <w:r w:rsidRPr="006A22F3">
              <w:rPr>
                <w:color w:val="000000" w:themeColor="text1"/>
                <w:sz w:val="28"/>
                <w:szCs w:val="28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6A22F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Pr="006A22F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6A22F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Pr="006A22F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6A22F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Pr="006A22F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6A22F3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Pr="006A22F3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6530" w:rsidRDefault="008A6530" w:rsidP="003E7623">
      <w:r>
        <w:separator/>
      </w:r>
    </w:p>
  </w:endnote>
  <w:endnote w:type="continuationSeparator" w:id="0">
    <w:p w:rsidR="008A6530" w:rsidRDefault="008A65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6530" w:rsidRDefault="008A6530" w:rsidP="003E7623">
      <w:r>
        <w:separator/>
      </w:r>
    </w:p>
  </w:footnote>
  <w:footnote w:type="continuationSeparator" w:id="0">
    <w:p w:rsidR="008A6530" w:rsidRDefault="008A65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6530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7C75E-4685-4070-8585-A57C431B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2025-07-08T06:58:00Z</dcterms:created>
  <dcterms:modified xsi:type="dcterms:W3CDTF">2025-07-08T06:58:00Z</dcterms:modified>
</cp:coreProperties>
</file>