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E85271">
        <w:rPr>
          <w:sz w:val="27"/>
          <w:szCs w:val="27"/>
        </w:rPr>
        <w:t>4</w:t>
      </w:r>
      <w:r w:rsidR="00B468B4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ED4FC4" w:rsidRDefault="00BA5B82" w:rsidP="003B380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85271">
        <w:rPr>
          <w:sz w:val="27"/>
          <w:szCs w:val="27"/>
        </w:rPr>
        <w:t>0</w:t>
      </w:r>
      <w:r w:rsidR="00FD6FD9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468B4" w:rsidRPr="00B468B4">
        <w:rPr>
          <w:sz w:val="27"/>
          <w:szCs w:val="27"/>
        </w:rPr>
        <w:t xml:space="preserve">Об утверждении муниципальной программы «Развитие муниципальной службы в </w:t>
      </w:r>
      <w:proofErr w:type="spellStart"/>
      <w:r w:rsidR="00B468B4" w:rsidRPr="00B468B4">
        <w:rPr>
          <w:sz w:val="27"/>
          <w:szCs w:val="27"/>
        </w:rPr>
        <w:t>Заневском</w:t>
      </w:r>
      <w:proofErr w:type="spellEnd"/>
      <w:r w:rsidR="00B468B4" w:rsidRPr="00B468B4">
        <w:rPr>
          <w:sz w:val="27"/>
          <w:szCs w:val="27"/>
        </w:rPr>
        <w:t xml:space="preserve"> городском поселении Всеволожского муниципального района Ленинградской области»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B468B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B468B4" w:rsidRPr="00B468B4">
              <w:rPr>
                <w:sz w:val="27"/>
                <w:szCs w:val="27"/>
              </w:rPr>
              <w:t xml:space="preserve">со ст. 179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</w:t>
            </w:r>
            <w:bookmarkStart w:id="0" w:name="_GoBack"/>
            <w:bookmarkEnd w:id="0"/>
            <w:r w:rsidR="00B468B4" w:rsidRPr="00B468B4">
              <w:rPr>
                <w:sz w:val="27"/>
                <w:szCs w:val="27"/>
              </w:rPr>
              <w:t xml:space="preserve">от 02.03.2007 № 25-ФЗ «О муниципальной службе в Российской Федерации», уставом </w:t>
            </w:r>
            <w:proofErr w:type="spellStart"/>
            <w:r w:rsidR="00B468B4" w:rsidRPr="00B468B4">
              <w:rPr>
                <w:sz w:val="27"/>
                <w:szCs w:val="27"/>
              </w:rPr>
              <w:t>Заневского</w:t>
            </w:r>
            <w:proofErr w:type="spellEnd"/>
            <w:r w:rsidR="00B468B4" w:rsidRPr="00B468B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B468B4" w:rsidRPr="00B468B4">
              <w:rPr>
                <w:sz w:val="27"/>
                <w:szCs w:val="27"/>
              </w:rPr>
              <w:t>Заневского</w:t>
            </w:r>
            <w:proofErr w:type="spellEnd"/>
            <w:r w:rsidR="00B468B4" w:rsidRPr="00B468B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B468B4" w:rsidRPr="00B468B4">
              <w:rPr>
                <w:sz w:val="27"/>
                <w:szCs w:val="27"/>
              </w:rPr>
              <w:t>Заневского</w:t>
            </w:r>
            <w:proofErr w:type="spellEnd"/>
            <w:r w:rsidR="00B468B4" w:rsidRPr="00B468B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администрация </w:t>
            </w:r>
            <w:proofErr w:type="spellStart"/>
            <w:r w:rsidR="00B468B4" w:rsidRPr="00B468B4">
              <w:rPr>
                <w:sz w:val="27"/>
                <w:szCs w:val="27"/>
              </w:rPr>
              <w:t>Заневского</w:t>
            </w:r>
            <w:proofErr w:type="spellEnd"/>
            <w:r w:rsidR="00B468B4" w:rsidRPr="00B468B4">
              <w:rPr>
                <w:sz w:val="27"/>
                <w:szCs w:val="27"/>
              </w:rPr>
              <w:t xml:space="preserve"> городского поселения Всеволожского муниципального района  Ленинградской области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6E56" w:rsidRDefault="00A16E56" w:rsidP="003E7623">
      <w:r>
        <w:separator/>
      </w:r>
    </w:p>
  </w:endnote>
  <w:endnote w:type="continuationSeparator" w:id="0">
    <w:p w:rsidR="00A16E56" w:rsidRDefault="00A16E5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6E56" w:rsidRDefault="00A16E56" w:rsidP="003E7623">
      <w:r>
        <w:separator/>
      </w:r>
    </w:p>
  </w:footnote>
  <w:footnote w:type="continuationSeparator" w:id="0">
    <w:p w:rsidR="00A16E56" w:rsidRDefault="00A16E5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16E56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F111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AADD3-8AB5-4934-A60E-F286CACA1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2025-07-07T13:18:00Z</dcterms:created>
  <dcterms:modified xsi:type="dcterms:W3CDTF">2025-07-07T13:18:00Z</dcterms:modified>
</cp:coreProperties>
</file>