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CE6DCE">
        <w:rPr>
          <w:sz w:val="27"/>
          <w:szCs w:val="27"/>
        </w:rPr>
        <w:t>3</w:t>
      </w:r>
      <w:r w:rsidR="009660DF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225B1F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9660DF" w:rsidRPr="009660DF" w:rsidRDefault="00BA5B82" w:rsidP="009660DF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9660DF" w:rsidRPr="009660DF">
        <w:rPr>
          <w:sz w:val="27"/>
          <w:szCs w:val="27"/>
        </w:rPr>
        <w:t xml:space="preserve">Об утверждении порядка (плана) действий </w:t>
      </w:r>
    </w:p>
    <w:p w:rsidR="00456428" w:rsidRPr="00555ED5" w:rsidRDefault="009660DF" w:rsidP="009660DF">
      <w:pPr>
        <w:jc w:val="both"/>
        <w:rPr>
          <w:sz w:val="27"/>
          <w:szCs w:val="27"/>
        </w:rPr>
      </w:pPr>
      <w:r w:rsidRPr="009660DF">
        <w:rPr>
          <w:sz w:val="27"/>
          <w:szCs w:val="27"/>
        </w:rPr>
        <w:t xml:space="preserve">по ликвидации последствий аварийных ситуаций в сфере теплоснабжения в </w:t>
      </w:r>
      <w:proofErr w:type="spellStart"/>
      <w:r w:rsidRPr="009660DF">
        <w:rPr>
          <w:sz w:val="27"/>
          <w:szCs w:val="27"/>
        </w:rPr>
        <w:t>Заневском</w:t>
      </w:r>
      <w:proofErr w:type="spellEnd"/>
      <w:r w:rsidRPr="009660DF">
        <w:rPr>
          <w:sz w:val="27"/>
          <w:szCs w:val="27"/>
        </w:rPr>
        <w:t xml:space="preserve"> городском поселении Всеволожского муниципального района Ленинградской области (в том числе с применением электронного моделирования аварийных ситуаций)</w:t>
      </w:r>
      <w:r w:rsidR="002E4438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631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9660DF" w:rsidRPr="009660DF">
              <w:rPr>
                <w:sz w:val="27"/>
                <w:szCs w:val="27"/>
              </w:rPr>
              <w:t>с Федеральным законом от 27.07.2010 г. № 190 «О теплоснабжении», приказом Минэнерго России от 13.11.2024 N 2234 «Об утверждении Правил обеспечения готовности к отопительному периоду и Порядка проведения оценки обеспечения готовности к отопительному периоду», постановлением Правительства Ленинградской области от 19.06.2008 N 177 «Об утверждении Правил подготовки и проведения отопительного сезона в Ленинградской области»</w:t>
            </w:r>
            <w:bookmarkStart w:id="0" w:name="_GoBack"/>
            <w:bookmarkEnd w:id="0"/>
            <w:r w:rsidR="006C4FE3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20F28" w:rsidRDefault="00720F28" w:rsidP="003E7623">
      <w:r>
        <w:separator/>
      </w:r>
    </w:p>
  </w:endnote>
  <w:endnote w:type="continuationSeparator" w:id="0">
    <w:p w:rsidR="00720F28" w:rsidRDefault="00720F2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20F28" w:rsidRDefault="00720F28" w:rsidP="003E7623">
      <w:r>
        <w:separator/>
      </w:r>
    </w:p>
  </w:footnote>
  <w:footnote w:type="continuationSeparator" w:id="0">
    <w:p w:rsidR="00720F28" w:rsidRDefault="00720F2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0F28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7BA67-E232-40B2-BC98-57F12FD4E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2025-07-08T13:18:00Z</dcterms:created>
  <dcterms:modified xsi:type="dcterms:W3CDTF">2025-07-08T13:18:00Z</dcterms:modified>
</cp:coreProperties>
</file>