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170967">
        <w:rPr>
          <w:sz w:val="27"/>
          <w:szCs w:val="27"/>
        </w:rPr>
        <w:t>2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373384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7096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70967" w:rsidRPr="00170967">
        <w:rPr>
          <w:bCs/>
          <w:sz w:val="27"/>
          <w:szCs w:val="27"/>
        </w:rPr>
        <w:t>О предоставлении разрешения на перевод жилых помещений № 122,123,124,125,751,752,753,754,756,757,758 в нежилые помещения</w:t>
      </w:r>
      <w:r w:rsidR="00170967">
        <w:rPr>
          <w:bCs/>
          <w:sz w:val="27"/>
          <w:szCs w:val="27"/>
        </w:rPr>
        <w:t xml:space="preserve"> </w:t>
      </w:r>
      <w:r w:rsidR="00170967" w:rsidRPr="00170967">
        <w:rPr>
          <w:bCs/>
          <w:sz w:val="27"/>
          <w:szCs w:val="27"/>
        </w:rPr>
        <w:t>на 1 этаже жилого дома с кадастровым номером 47:07:1044001:79247</w:t>
      </w:r>
      <w:r w:rsidR="00170967">
        <w:rPr>
          <w:bCs/>
          <w:sz w:val="27"/>
          <w:szCs w:val="27"/>
        </w:rPr>
        <w:t xml:space="preserve"> </w:t>
      </w:r>
      <w:r w:rsidR="00170967" w:rsidRPr="00170967">
        <w:rPr>
          <w:bCs/>
          <w:sz w:val="27"/>
          <w:szCs w:val="27"/>
        </w:rPr>
        <w:t xml:space="preserve">по адресу: Ленинградская область, Всеволожский муниципальный район, </w:t>
      </w:r>
      <w:proofErr w:type="spellStart"/>
      <w:r w:rsidR="00170967" w:rsidRPr="00170967">
        <w:rPr>
          <w:bCs/>
          <w:sz w:val="27"/>
          <w:szCs w:val="27"/>
        </w:rPr>
        <w:t>Заневское</w:t>
      </w:r>
      <w:proofErr w:type="spellEnd"/>
      <w:r w:rsidR="00170967" w:rsidRPr="00170967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170967" w:rsidRPr="00170967">
        <w:rPr>
          <w:bCs/>
          <w:sz w:val="27"/>
          <w:szCs w:val="27"/>
        </w:rPr>
        <w:t>Кудрово</w:t>
      </w:r>
      <w:proofErr w:type="spellEnd"/>
      <w:r w:rsidR="00170967" w:rsidRPr="00170967">
        <w:rPr>
          <w:bCs/>
          <w:sz w:val="27"/>
          <w:szCs w:val="27"/>
        </w:rPr>
        <w:t>, проспект Строителей, дом 1, корпус 2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B3034" w:rsidRPr="009B3034">
              <w:rPr>
                <w:sz w:val="27"/>
                <w:szCs w:val="27"/>
              </w:rPr>
              <w:t xml:space="preserve">с </w:t>
            </w:r>
            <w:r w:rsidR="00170967" w:rsidRPr="00170967">
              <w:rPr>
                <w:sz w:val="27"/>
                <w:szCs w:val="27"/>
              </w:rPr>
              <w:t xml:space="preserve">подпункта 6 пункта 1 статьи 14, статей 22-23 Жилищного кодекса Российской Федерации от 29.12.2004 № 188-ФЗ, Федерального закона от 06.10.2003 № 131-ФЗ «Об общих принципах организации местного самоуправления в Российской Федерации», рассмотрев заявления общества с ограниченной ответственностью «Специализированный Застройщик «ЕВРОИНВЕСТ </w:t>
            </w:r>
            <w:proofErr w:type="spellStart"/>
            <w:r w:rsidR="00170967" w:rsidRPr="00170967">
              <w:rPr>
                <w:sz w:val="27"/>
                <w:szCs w:val="27"/>
              </w:rPr>
              <w:t>Кудрово</w:t>
            </w:r>
            <w:proofErr w:type="spellEnd"/>
            <w:r w:rsidR="00170967" w:rsidRPr="00170967">
              <w:rPr>
                <w:sz w:val="27"/>
                <w:szCs w:val="27"/>
              </w:rPr>
              <w:t>», входящие от 20.05.2025 № 3690-06-24, от 23.05.2025 № 3795-06-24  и другие представленные документы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24AF" w:rsidRDefault="007C24AF" w:rsidP="003E7623">
      <w:r>
        <w:separator/>
      </w:r>
    </w:p>
  </w:endnote>
  <w:endnote w:type="continuationSeparator" w:id="0">
    <w:p w:rsidR="007C24AF" w:rsidRDefault="007C24A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24AF" w:rsidRDefault="007C24AF" w:rsidP="003E7623">
      <w:r>
        <w:separator/>
      </w:r>
    </w:p>
  </w:footnote>
  <w:footnote w:type="continuationSeparator" w:id="0">
    <w:p w:rsidR="007C24AF" w:rsidRDefault="007C24A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4AF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9E1BF-474D-4D49-97C0-AB0E36E0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2025-07-10T14:20:00Z</dcterms:created>
  <dcterms:modified xsi:type="dcterms:W3CDTF">2025-07-10T14:20:00Z</dcterms:modified>
</cp:coreProperties>
</file>