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524D63">
        <w:rPr>
          <w:sz w:val="27"/>
          <w:szCs w:val="27"/>
        </w:rPr>
        <w:t>7</w:t>
      </w:r>
      <w:r w:rsidR="00EA3E0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6D4E5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FB60A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A3E0B" w:rsidRPr="00EA3E0B">
        <w:rPr>
          <w:bCs/>
          <w:sz w:val="27"/>
          <w:szCs w:val="27"/>
        </w:rPr>
        <w:t>О признании утратившим силу постановления администрации муниципального образования «</w:t>
      </w:r>
      <w:proofErr w:type="spellStart"/>
      <w:r w:rsidR="00EA3E0B" w:rsidRPr="00EA3E0B">
        <w:rPr>
          <w:bCs/>
          <w:sz w:val="27"/>
          <w:szCs w:val="27"/>
        </w:rPr>
        <w:t>Заневское</w:t>
      </w:r>
      <w:proofErr w:type="spellEnd"/>
      <w:r w:rsidR="00EA3E0B" w:rsidRPr="00EA3E0B">
        <w:rPr>
          <w:bCs/>
          <w:sz w:val="27"/>
          <w:szCs w:val="27"/>
        </w:rPr>
        <w:t xml:space="preserve"> городское поселение» Всеволожского муниципального района Ленинградской области от 09.07.2019 № 375 «Об утверждении Порядка составления и ведения сводной бюджетной росписи бюджета муниципального образования «</w:t>
      </w:r>
      <w:proofErr w:type="spellStart"/>
      <w:r w:rsidR="00EA3E0B" w:rsidRPr="00EA3E0B">
        <w:rPr>
          <w:bCs/>
          <w:sz w:val="27"/>
          <w:szCs w:val="27"/>
        </w:rPr>
        <w:t>Заневское</w:t>
      </w:r>
      <w:proofErr w:type="spellEnd"/>
      <w:r w:rsidR="00EA3E0B" w:rsidRPr="00EA3E0B">
        <w:rPr>
          <w:bCs/>
          <w:sz w:val="27"/>
          <w:szCs w:val="27"/>
        </w:rPr>
        <w:t xml:space="preserve"> городское поселение»  Всеволожского муниципального района Ленинградской области и бюджетных росписей главных распорядителей, средств бюджета муниципального образования «</w:t>
      </w:r>
      <w:proofErr w:type="spellStart"/>
      <w:r w:rsidR="00EA3E0B" w:rsidRPr="00EA3E0B">
        <w:rPr>
          <w:bCs/>
          <w:sz w:val="27"/>
          <w:szCs w:val="27"/>
        </w:rPr>
        <w:t>Заневское</w:t>
      </w:r>
      <w:proofErr w:type="spellEnd"/>
      <w:r w:rsidR="00EA3E0B" w:rsidRPr="00EA3E0B">
        <w:rPr>
          <w:bCs/>
          <w:sz w:val="27"/>
          <w:szCs w:val="27"/>
        </w:rPr>
        <w:t xml:space="preserve"> городское поселение» Всеволожского муниципального района Ленинградской области (главных администраторов источников финансирования дефицита бюджета городского поселения)»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EA3E0B" w:rsidRPr="00EA3E0B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EA3E0B" w:rsidRPr="00EA3E0B">
              <w:rPr>
                <w:sz w:val="27"/>
                <w:szCs w:val="27"/>
              </w:rPr>
              <w:t>Заневского</w:t>
            </w:r>
            <w:proofErr w:type="spellEnd"/>
            <w:r w:rsidR="00EA3E0B" w:rsidRPr="00EA3E0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57F3" w:rsidRDefault="009257F3" w:rsidP="003E7623">
      <w:r>
        <w:separator/>
      </w:r>
    </w:p>
  </w:endnote>
  <w:endnote w:type="continuationSeparator" w:id="0">
    <w:p w:rsidR="009257F3" w:rsidRDefault="009257F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57F3" w:rsidRDefault="009257F3" w:rsidP="003E7623">
      <w:r>
        <w:separator/>
      </w:r>
    </w:p>
  </w:footnote>
  <w:footnote w:type="continuationSeparator" w:id="0">
    <w:p w:rsidR="009257F3" w:rsidRDefault="009257F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57F3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7A7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BE719-0BCC-4D90-B7CE-39CDDB4B7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2025-07-10T11:45:00Z</dcterms:created>
  <dcterms:modified xsi:type="dcterms:W3CDTF">2025-07-10T11:45:00Z</dcterms:modified>
</cp:coreProperties>
</file>