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1A53D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1A53DC">
        <w:rPr>
          <w:sz w:val="27"/>
          <w:szCs w:val="27"/>
        </w:rPr>
        <w:t>4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1A53DC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1A53DC" w:rsidRPr="001A53DC">
        <w:rPr>
          <w:bCs/>
          <w:sz w:val="27"/>
          <w:szCs w:val="27"/>
        </w:rPr>
        <w:t>О прекращении права постоянного (бессрочного) пользования земельным участком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1A53DC" w:rsidRPr="001A53DC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      </w:r>
            <w:proofErr w:type="spellStart"/>
            <w:r w:rsidR="001A53DC" w:rsidRPr="001A53DC">
              <w:rPr>
                <w:sz w:val="27"/>
                <w:szCs w:val="27"/>
              </w:rPr>
              <w:t>Заневского</w:t>
            </w:r>
            <w:proofErr w:type="spellEnd"/>
            <w:r w:rsidR="001A53DC" w:rsidRPr="001A53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1A53DC" w:rsidRPr="001A53DC">
              <w:rPr>
                <w:sz w:val="27"/>
                <w:szCs w:val="27"/>
              </w:rPr>
              <w:t>Заневского</w:t>
            </w:r>
            <w:proofErr w:type="spellEnd"/>
            <w:r w:rsidR="001A53DC" w:rsidRPr="001A53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001F" w:rsidRDefault="0025001F" w:rsidP="003E7623">
      <w:r>
        <w:separator/>
      </w:r>
    </w:p>
  </w:endnote>
  <w:endnote w:type="continuationSeparator" w:id="0">
    <w:p w:rsidR="0025001F" w:rsidRDefault="0025001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001F" w:rsidRDefault="0025001F" w:rsidP="003E7623">
      <w:r>
        <w:separator/>
      </w:r>
    </w:p>
  </w:footnote>
  <w:footnote w:type="continuationSeparator" w:id="0">
    <w:p w:rsidR="0025001F" w:rsidRDefault="0025001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3DC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01F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DE28F-013D-4FAC-B213-4654C8EE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2025-07-11T07:17:00Z</dcterms:created>
  <dcterms:modified xsi:type="dcterms:W3CDTF">2025-07-11T07:17:00Z</dcterms:modified>
</cp:coreProperties>
</file>