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072748">
        <w:rPr>
          <w:sz w:val="27"/>
          <w:szCs w:val="27"/>
        </w:rPr>
        <w:t>1</w:t>
      </w:r>
      <w:r w:rsidR="007E3217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C74D7B">
        <w:rPr>
          <w:sz w:val="27"/>
          <w:szCs w:val="27"/>
        </w:rPr>
        <w:t>2</w:t>
      </w:r>
      <w:r w:rsidR="00D32C43">
        <w:rPr>
          <w:sz w:val="27"/>
          <w:szCs w:val="27"/>
        </w:rPr>
        <w:t>5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7E3217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7E3217" w:rsidRPr="007E3217">
        <w:rPr>
          <w:bCs/>
          <w:sz w:val="27"/>
          <w:szCs w:val="27"/>
        </w:rPr>
        <w:t xml:space="preserve">Об утверждении Положения о порядке проведения инструктажей по охране труда в администрации </w:t>
      </w:r>
      <w:proofErr w:type="spellStart"/>
      <w:r w:rsidR="007E3217" w:rsidRPr="007E3217">
        <w:rPr>
          <w:bCs/>
          <w:sz w:val="27"/>
          <w:szCs w:val="27"/>
        </w:rPr>
        <w:t>Заневского</w:t>
      </w:r>
      <w:proofErr w:type="spellEnd"/>
      <w:r w:rsidR="007E3217" w:rsidRPr="007E3217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7E3217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D32C4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3028FD" w:rsidRPr="003028FD">
              <w:rPr>
                <w:sz w:val="27"/>
                <w:szCs w:val="27"/>
              </w:rPr>
              <w:t xml:space="preserve">соответствии </w:t>
            </w:r>
            <w:r w:rsidR="00BC63EA" w:rsidRPr="00BC63EA">
              <w:rPr>
                <w:sz w:val="27"/>
                <w:szCs w:val="27"/>
              </w:rPr>
              <w:t>с</w:t>
            </w:r>
            <w:r w:rsidR="007E3217">
              <w:rPr>
                <w:sz w:val="27"/>
                <w:szCs w:val="27"/>
              </w:rPr>
              <w:t>о</w:t>
            </w:r>
            <w:r w:rsidR="00BC63EA" w:rsidRPr="00BC63EA">
              <w:rPr>
                <w:sz w:val="27"/>
                <w:szCs w:val="27"/>
              </w:rPr>
              <w:t xml:space="preserve"> </w:t>
            </w:r>
            <w:r w:rsidR="007E3217" w:rsidRPr="007E3217">
              <w:rPr>
                <w:sz w:val="27"/>
                <w:szCs w:val="27"/>
              </w:rPr>
              <w:t>статьями 212, 214 Трудового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24.12.2021 № 2464 «О порядке обучения по охране труда и проверки знания требований охраны труда», Приказом Министерства труда и социальной защиты Российской Федерации от 29.10.2021 № 772н «Об утверждении основных требований к порядку разработки и содержанию правил и инструкций по охране труда, разрабатываемых работодателем», Методическими рекомендациями по разработке инструкций по охране труда, утвержденными Министерством труда и социальной защиты Российской Федерации от 13.05.2004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D7DEB" w:rsidRDefault="00CD7DEB" w:rsidP="003E7623">
      <w:r>
        <w:separator/>
      </w:r>
    </w:p>
  </w:endnote>
  <w:endnote w:type="continuationSeparator" w:id="0">
    <w:p w:rsidR="00CD7DEB" w:rsidRDefault="00CD7DE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D7DEB" w:rsidRDefault="00CD7DEB" w:rsidP="003E7623">
      <w:r>
        <w:separator/>
      </w:r>
    </w:p>
  </w:footnote>
  <w:footnote w:type="continuationSeparator" w:id="0">
    <w:p w:rsidR="00CD7DEB" w:rsidRDefault="00CD7DE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3EE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41A"/>
    <w:rsid w:val="00BC395C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DEB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29AC9-F0F3-4703-BAC5-6AAA68E58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2025-07-14T09:05:00Z</dcterms:created>
  <dcterms:modified xsi:type="dcterms:W3CDTF">2025-07-14T09:05:00Z</dcterms:modified>
</cp:coreProperties>
</file>