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A17B93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60D3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17B93" w:rsidRPr="00A17B93">
        <w:rPr>
          <w:bCs/>
          <w:sz w:val="27"/>
          <w:szCs w:val="27"/>
        </w:rPr>
        <w:t xml:space="preserve">О передаче права по размещению на официальном сайте, предназначенном для размещения информации о муниципальных учреждениях в информационно – телекоммуникационной сети «Интернет» (www.bus.gov.ru), документов о муниципальных учреждениях, в отношении которых администрация </w:t>
      </w:r>
      <w:proofErr w:type="spellStart"/>
      <w:r w:rsidR="00A17B93" w:rsidRPr="00A17B93">
        <w:rPr>
          <w:bCs/>
          <w:sz w:val="27"/>
          <w:szCs w:val="27"/>
        </w:rPr>
        <w:t>Заневского</w:t>
      </w:r>
      <w:proofErr w:type="spellEnd"/>
      <w:r w:rsidR="00A17B93" w:rsidRPr="00A17B9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осуществляет функции и полномочия учредителя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A17B93" w:rsidRPr="00A17B93">
              <w:rPr>
                <w:sz w:val="27"/>
                <w:szCs w:val="27"/>
              </w:rPr>
              <w:t>с абзацем вторым пункта 3.5 статьи 32 Федерального закона от 12 января 1996 г. N 7-ФЗ «О некоммерческих организациях»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3406" w:rsidRDefault="00243406" w:rsidP="003E7623">
      <w:r>
        <w:separator/>
      </w:r>
    </w:p>
  </w:endnote>
  <w:endnote w:type="continuationSeparator" w:id="0">
    <w:p w:rsidR="00243406" w:rsidRDefault="0024340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3406" w:rsidRDefault="00243406" w:rsidP="003E7623">
      <w:r>
        <w:separator/>
      </w:r>
    </w:p>
  </w:footnote>
  <w:footnote w:type="continuationSeparator" w:id="0">
    <w:p w:rsidR="00243406" w:rsidRDefault="0024340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406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9AB6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2CEE8-CC4B-499A-8CF9-C380915F5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2025-07-11T08:46:00Z</dcterms:created>
  <dcterms:modified xsi:type="dcterms:W3CDTF">2025-07-11T08:46:00Z</dcterms:modified>
</cp:coreProperties>
</file>