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94480">
        <w:rPr>
          <w:sz w:val="27"/>
          <w:szCs w:val="27"/>
        </w:rPr>
        <w:t>3</w:t>
      </w:r>
      <w:r w:rsidR="00FB0362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A510EA">
        <w:rPr>
          <w:sz w:val="27"/>
          <w:szCs w:val="27"/>
        </w:rPr>
        <w:t>2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A510EA" w:rsidRPr="00A510EA" w:rsidRDefault="00BA5B82" w:rsidP="00A510E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FB0362" w:rsidRPr="00FB0362">
        <w:rPr>
          <w:bCs/>
          <w:sz w:val="27"/>
          <w:szCs w:val="27"/>
        </w:rPr>
        <w:t xml:space="preserve">Об утверждении Положения о добровольной народной дружине, действующей на территории </w:t>
      </w:r>
      <w:proofErr w:type="spellStart"/>
      <w:r w:rsidR="00FB0362" w:rsidRPr="00FB0362">
        <w:rPr>
          <w:bCs/>
          <w:sz w:val="27"/>
          <w:szCs w:val="27"/>
        </w:rPr>
        <w:t>Заневского</w:t>
      </w:r>
      <w:proofErr w:type="spellEnd"/>
      <w:r w:rsidR="00FB0362" w:rsidRPr="00FB0362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775C83">
        <w:rPr>
          <w:bCs/>
          <w:sz w:val="27"/>
          <w:szCs w:val="27"/>
        </w:rPr>
        <w:t>.</w:t>
      </w:r>
    </w:p>
    <w:p w:rsidR="00456428" w:rsidRPr="00D528F3" w:rsidRDefault="00A510EA" w:rsidP="00A510EA">
      <w:pPr>
        <w:jc w:val="both"/>
        <w:rPr>
          <w:bCs/>
          <w:sz w:val="27"/>
          <w:szCs w:val="27"/>
        </w:rPr>
      </w:pPr>
      <w:r w:rsidRPr="00A510EA">
        <w:rPr>
          <w:bCs/>
          <w:sz w:val="27"/>
          <w:szCs w:val="27"/>
        </w:rPr>
        <w:t>Всеволожского муниципального района Ленинградской области на 2023-2027 годы»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C94480" w:rsidRPr="00C94480">
              <w:rPr>
                <w:sz w:val="27"/>
                <w:szCs w:val="27"/>
              </w:rPr>
              <w:t xml:space="preserve">соответствии </w:t>
            </w:r>
            <w:r w:rsidR="00FB0362" w:rsidRPr="00FB0362">
              <w:rPr>
                <w:sz w:val="27"/>
                <w:szCs w:val="27"/>
              </w:rPr>
              <w:t>с  Федеральными законами от 06.10.2003 № 131-ФЗ «Об общих принципах организации местного самоуправления в Российской Федерации», от 02.04.2014 № 44-ФЗ «Об участии граждан в охране общественного порядка», областным законом от 15.04.2015 № 38-оз «Об участии граждан в охране общественного порядка на территории Ленинградской области»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22606" w:rsidRDefault="00D22606" w:rsidP="003E7623">
      <w:r>
        <w:separator/>
      </w:r>
    </w:p>
  </w:endnote>
  <w:endnote w:type="continuationSeparator" w:id="0">
    <w:p w:rsidR="00D22606" w:rsidRDefault="00D2260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22606" w:rsidRDefault="00D22606" w:rsidP="003E7623">
      <w:r>
        <w:separator/>
      </w:r>
    </w:p>
  </w:footnote>
  <w:footnote w:type="continuationSeparator" w:id="0">
    <w:p w:rsidR="00D22606" w:rsidRDefault="00D2260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2606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506EE-D4CC-4ED5-AAB1-B3DA0EAE0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2025-07-14T09:44:00Z</dcterms:created>
  <dcterms:modified xsi:type="dcterms:W3CDTF">2025-07-14T09:44:00Z</dcterms:modified>
</cp:coreProperties>
</file>