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C81360">
        <w:rPr>
          <w:sz w:val="27"/>
          <w:szCs w:val="27"/>
        </w:rPr>
        <w:t>6</w:t>
      </w:r>
      <w:r w:rsidR="00D82C1E">
        <w:rPr>
          <w:sz w:val="27"/>
          <w:szCs w:val="27"/>
          <w:lang w:val="en-US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63354">
        <w:rPr>
          <w:sz w:val="27"/>
          <w:szCs w:val="27"/>
        </w:rPr>
        <w:t>1</w:t>
      </w:r>
      <w:r w:rsidR="00D82C1E">
        <w:rPr>
          <w:sz w:val="27"/>
          <w:szCs w:val="27"/>
          <w:lang w:val="en-US"/>
        </w:rPr>
        <w:t>1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FB71B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D82C1E" w:rsidRPr="00D82C1E">
        <w:rPr>
          <w:sz w:val="27"/>
          <w:szCs w:val="27"/>
        </w:rPr>
        <w:t>Об утверждении состава технического совета при администрации Заневского городского поселения Всеволожского муниципального района Ленинградской области</w:t>
      </w:r>
      <w:r w:rsidR="003604D1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555ED5" w:rsidRDefault="00771BDA" w:rsidP="007D611C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3604D1">
              <w:rPr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в </w:t>
            </w:r>
            <w:r w:rsidR="00FB71B9" w:rsidRPr="00FB71B9">
              <w:rPr>
                <w:sz w:val="27"/>
                <w:szCs w:val="27"/>
              </w:rPr>
              <w:t xml:space="preserve">соответствии </w:t>
            </w:r>
            <w:r w:rsidR="00D82C1E" w:rsidRPr="00D82C1E">
              <w:rPr>
                <w:sz w:val="27"/>
                <w:szCs w:val="27"/>
              </w:rPr>
              <w:t>с Федеральным законом от 06.10.2003 № 131-ФЗ «Об общих принципах организации местного самоуправления в Российской Федерации», уставом Заневского городского поселения Всеволожского муниципального района Ленинградской области, постановлением администрации МО «Заневское городское поселение» от 13.07.2018 № 412 «Об утверждении Положения о техническом совете при администрации муниципального образования «Заневское городское поселение» Всеволожского муниципального района Ленинградской области</w:t>
            </w:r>
            <w:r w:rsidR="002632E6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90DB4" w:rsidRDefault="00890DB4" w:rsidP="003E7623">
      <w:r>
        <w:separator/>
      </w:r>
    </w:p>
  </w:endnote>
  <w:endnote w:type="continuationSeparator" w:id="0">
    <w:p w:rsidR="00890DB4" w:rsidRDefault="00890DB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90DB4" w:rsidRDefault="00890DB4" w:rsidP="003E7623">
      <w:r>
        <w:separator/>
      </w:r>
    </w:p>
  </w:footnote>
  <w:footnote w:type="continuationSeparator" w:id="0">
    <w:p w:rsidR="00890DB4" w:rsidRDefault="00890DB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2E6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0DB4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3E51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437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E232B-D70A-4945-B11A-BCBC96E11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2025-07-07T11:02:00Z</dcterms:created>
  <dcterms:modified xsi:type="dcterms:W3CDTF">2025-07-24T07:20:00Z</dcterms:modified>
</cp:coreProperties>
</file>