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424D5F">
        <w:rPr>
          <w:sz w:val="27"/>
          <w:szCs w:val="27"/>
        </w:rPr>
        <w:t>2</w:t>
      </w:r>
      <w:r w:rsidR="00172B6A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8A77B5">
        <w:rPr>
          <w:sz w:val="27"/>
          <w:szCs w:val="27"/>
        </w:rPr>
        <w:t>6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2460D5" w:rsidRPr="00555ED5" w:rsidRDefault="00BA5B82" w:rsidP="005B2CB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172B6A" w:rsidRPr="00172B6A">
        <w:rPr>
          <w:sz w:val="27"/>
          <w:szCs w:val="27"/>
        </w:rPr>
        <w:t>О размещении проездов, подъездных дорог, местных улиц в границах кадастровых кварталов 47:07:1002004, 47:07:1002007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A77B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соответствии </w:t>
            </w:r>
            <w:r w:rsidR="00172B6A" w:rsidRPr="00172B6A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5206" w:rsidRDefault="00C95206" w:rsidP="003E7623">
      <w:r>
        <w:separator/>
      </w:r>
    </w:p>
  </w:endnote>
  <w:endnote w:type="continuationSeparator" w:id="0">
    <w:p w:rsidR="00C95206" w:rsidRDefault="00C9520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5206" w:rsidRDefault="00C95206" w:rsidP="003E7623">
      <w:r>
        <w:separator/>
      </w:r>
    </w:p>
  </w:footnote>
  <w:footnote w:type="continuationSeparator" w:id="0">
    <w:p w:rsidR="00C95206" w:rsidRDefault="00C9520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95206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F8836-5921-45AE-8BBC-0F07D8E30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2025-07-07T12:38:00Z</dcterms:created>
  <dcterms:modified xsi:type="dcterms:W3CDTF">2025-07-07T12:38:00Z</dcterms:modified>
</cp:coreProperties>
</file>