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056113">
        <w:rPr>
          <w:sz w:val="27"/>
          <w:szCs w:val="27"/>
          <w:lang w:val="en-US"/>
        </w:rPr>
        <w:t>4</w:t>
      </w:r>
      <w:r w:rsidR="00453182">
        <w:rPr>
          <w:sz w:val="27"/>
          <w:szCs w:val="27"/>
          <w:lang w:val="en-US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5079D5">
        <w:rPr>
          <w:sz w:val="27"/>
          <w:szCs w:val="27"/>
          <w:lang w:val="en-US"/>
        </w:rPr>
        <w:t>9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45318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53182" w:rsidRPr="00453182">
        <w:rPr>
          <w:bCs/>
          <w:sz w:val="27"/>
          <w:szCs w:val="27"/>
        </w:rPr>
        <w:t xml:space="preserve">Об утверждении состава межведомственной рабочей группы по вопросам обеспечения свободного проезда и установки пожарной и специальной техники возле жилых домов и объектов промышленного и социально-культурного назначения в случае возникновения пожаров и чрезвычайных ситуаций на территории </w:t>
      </w:r>
      <w:proofErr w:type="spellStart"/>
      <w:r w:rsidR="00453182" w:rsidRPr="00453182">
        <w:rPr>
          <w:bCs/>
          <w:sz w:val="27"/>
          <w:szCs w:val="27"/>
        </w:rPr>
        <w:t>Заневского</w:t>
      </w:r>
      <w:proofErr w:type="spellEnd"/>
      <w:r w:rsidR="00453182" w:rsidRPr="00453182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453182" w:rsidRPr="00453182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453182" w:rsidRPr="00453182">
              <w:rPr>
                <w:sz w:val="27"/>
                <w:szCs w:val="27"/>
              </w:rPr>
              <w:t xml:space="preserve">с Федеральными законами от 06.10.2003 № 131-ФЗ </w:t>
            </w:r>
          </w:p>
          <w:p w:rsidR="00BC4E04" w:rsidRPr="00160169" w:rsidRDefault="00453182" w:rsidP="00453182">
            <w:pPr>
              <w:jc w:val="both"/>
              <w:rPr>
                <w:sz w:val="27"/>
                <w:szCs w:val="27"/>
              </w:rPr>
            </w:pPr>
            <w:r w:rsidRPr="00453182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от 21.12.1994 № 69-ФЗ «О пожарной безопасности», Постановлением Губернатора Ленинградской области от 14.03.2007 № 35-пг «Об обеспечении свободного проезда и установки пожарной и специальной техники возле жилых домов и объектов промышленного и социально-культурного назначения в случае возникновения пожаров и чрезвычайных ситуаций на территории Ленинградской области», Уставом </w:t>
            </w:r>
            <w:proofErr w:type="spellStart"/>
            <w:r w:rsidRPr="00453182">
              <w:rPr>
                <w:sz w:val="27"/>
                <w:szCs w:val="27"/>
              </w:rPr>
              <w:t>Заневского</w:t>
            </w:r>
            <w:proofErr w:type="spellEnd"/>
            <w:r w:rsidRPr="0045318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6073" w:rsidRDefault="00386073" w:rsidP="003E7623">
      <w:r>
        <w:separator/>
      </w:r>
    </w:p>
  </w:endnote>
  <w:endnote w:type="continuationSeparator" w:id="0">
    <w:p w:rsidR="00386073" w:rsidRDefault="0038607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6073" w:rsidRDefault="00386073" w:rsidP="003E7623">
      <w:r>
        <w:separator/>
      </w:r>
    </w:p>
  </w:footnote>
  <w:footnote w:type="continuationSeparator" w:id="0">
    <w:p w:rsidR="00386073" w:rsidRDefault="0038607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073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F30D9-2674-405F-B9C1-BC89CDCAB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2025-07-10T07:34:00Z</dcterms:created>
  <dcterms:modified xsi:type="dcterms:W3CDTF">2025-07-10T07:34:00Z</dcterms:modified>
</cp:coreProperties>
</file>