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BA0B6B">
        <w:rPr>
          <w:sz w:val="27"/>
          <w:szCs w:val="27"/>
          <w:lang w:val="en-US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2116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A0B6B" w:rsidRPr="00BA0B6B">
        <w:rPr>
          <w:bCs/>
          <w:sz w:val="27"/>
          <w:szCs w:val="27"/>
        </w:rPr>
        <w:t>О разрешении использования земель, находящихся в государственной и муниципальной собственности в границах земельных участков с кадастровыми номерами 47:07:1044001:59730; 47:07:0000000:91533; 47:07:1044001:73121; 47:07:1044001:59732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A0B6B" w:rsidRPr="00BA0B6B">
              <w:rPr>
                <w:sz w:val="27"/>
                <w:szCs w:val="27"/>
              </w:rPr>
              <w:t>с пп.1 п.1 ст.39.34 Земельного кодекса Российской Федерации, постановлением Правительства Российской Федерации от 27.11.2014 N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48E3" w:rsidRDefault="008248E3" w:rsidP="003E7623">
      <w:r>
        <w:separator/>
      </w:r>
    </w:p>
  </w:endnote>
  <w:endnote w:type="continuationSeparator" w:id="0">
    <w:p w:rsidR="008248E3" w:rsidRDefault="008248E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48E3" w:rsidRDefault="008248E3" w:rsidP="003E7623">
      <w:r>
        <w:separator/>
      </w:r>
    </w:p>
  </w:footnote>
  <w:footnote w:type="continuationSeparator" w:id="0">
    <w:p w:rsidR="008248E3" w:rsidRDefault="008248E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48E3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C173-9260-4C07-A8BE-F9A5CCA1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2025-07-10T07:48:00Z</dcterms:created>
  <dcterms:modified xsi:type="dcterms:W3CDTF">2025-07-10T07:48:00Z</dcterms:modified>
</cp:coreProperties>
</file>