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D0684" w14:textId="77777777" w:rsidR="00BE1683" w:rsidRPr="00334917" w:rsidRDefault="00BE1683" w:rsidP="00BE1683">
      <w:pPr>
        <w:widowControl w:val="0"/>
        <w:autoSpaceDE w:val="0"/>
        <w:autoSpaceDN w:val="0"/>
        <w:adjustRightInd w:val="0"/>
        <w:jc w:val="center"/>
        <w:rPr>
          <w:noProof/>
          <w:color w:val="333333"/>
          <w:sz w:val="28"/>
          <w:szCs w:val="28"/>
        </w:rPr>
      </w:pPr>
      <w:bookmarkStart w:id="0" w:name="_Hlk193202775"/>
      <w:r w:rsidRPr="00334917">
        <w:rPr>
          <w:noProof/>
          <w:color w:val="333333"/>
          <w:sz w:val="28"/>
          <w:szCs w:val="28"/>
        </w:rPr>
        <w:drawing>
          <wp:inline distT="0" distB="0" distL="0" distR="0" wp14:anchorId="6A7C3357" wp14:editId="39CA7981">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14:paraId="2D6FD723" w14:textId="77777777" w:rsidR="00465A5F" w:rsidRPr="00E02A01" w:rsidRDefault="00465A5F" w:rsidP="00465A5F">
      <w:pPr>
        <w:widowControl w:val="0"/>
        <w:autoSpaceDE w:val="0"/>
        <w:autoSpaceDN w:val="0"/>
        <w:adjustRightInd w:val="0"/>
        <w:jc w:val="center"/>
        <w:rPr>
          <w:noProof/>
          <w:color w:val="000000" w:themeColor="text1"/>
          <w:sz w:val="28"/>
          <w:szCs w:val="28"/>
        </w:rPr>
      </w:pPr>
      <w:r w:rsidRPr="00E02A01">
        <w:rPr>
          <w:noProof/>
          <w:color w:val="000000" w:themeColor="text1"/>
          <w:sz w:val="28"/>
          <w:szCs w:val="28"/>
        </w:rPr>
        <w:t>АДМИНИСТРАЦИЯ</w:t>
      </w:r>
    </w:p>
    <w:p w14:paraId="369D23BF" w14:textId="77777777" w:rsidR="00BE1683" w:rsidRPr="00E02A01" w:rsidRDefault="00083345" w:rsidP="00BE1683">
      <w:pPr>
        <w:widowControl w:val="0"/>
        <w:autoSpaceDE w:val="0"/>
        <w:autoSpaceDN w:val="0"/>
        <w:adjustRightInd w:val="0"/>
        <w:jc w:val="center"/>
        <w:rPr>
          <w:noProof/>
          <w:color w:val="000000" w:themeColor="text1"/>
          <w:sz w:val="28"/>
          <w:szCs w:val="28"/>
        </w:rPr>
      </w:pPr>
      <w:r w:rsidRPr="00E02A01">
        <w:rPr>
          <w:noProof/>
          <w:color w:val="000000" w:themeColor="text1"/>
          <w:sz w:val="28"/>
          <w:szCs w:val="28"/>
        </w:rPr>
        <w:t xml:space="preserve">ЗАНЕВСКОГО ГОРОДСКОГО ПОСЕЛЕНИЯ </w:t>
      </w:r>
    </w:p>
    <w:p w14:paraId="45711B8C" w14:textId="77777777" w:rsidR="00BE1683" w:rsidRPr="00E02A01" w:rsidRDefault="00BE1683" w:rsidP="00BE1683">
      <w:pPr>
        <w:widowControl w:val="0"/>
        <w:autoSpaceDE w:val="0"/>
        <w:autoSpaceDN w:val="0"/>
        <w:adjustRightInd w:val="0"/>
        <w:jc w:val="center"/>
        <w:rPr>
          <w:noProof/>
          <w:color w:val="000000" w:themeColor="text1"/>
          <w:sz w:val="28"/>
          <w:szCs w:val="28"/>
        </w:rPr>
      </w:pPr>
      <w:r w:rsidRPr="00E02A01">
        <w:rPr>
          <w:noProof/>
          <w:color w:val="000000" w:themeColor="text1"/>
          <w:sz w:val="28"/>
          <w:szCs w:val="28"/>
        </w:rPr>
        <w:t>Всеволожского муниципального района Ленинградской области</w:t>
      </w:r>
    </w:p>
    <w:p w14:paraId="1F3A9670" w14:textId="77777777" w:rsidR="00BE1683" w:rsidRPr="00E02A01" w:rsidRDefault="00BE1683" w:rsidP="00BE1683">
      <w:pPr>
        <w:widowControl w:val="0"/>
        <w:autoSpaceDE w:val="0"/>
        <w:autoSpaceDN w:val="0"/>
        <w:adjustRightInd w:val="0"/>
        <w:jc w:val="center"/>
        <w:rPr>
          <w:noProof/>
          <w:color w:val="000000" w:themeColor="text1"/>
          <w:sz w:val="28"/>
          <w:szCs w:val="28"/>
        </w:rPr>
      </w:pPr>
    </w:p>
    <w:p w14:paraId="25AA1297" w14:textId="7C6E3A4E" w:rsidR="00BE1683" w:rsidRDefault="00BE1683" w:rsidP="00BE1683">
      <w:pPr>
        <w:widowControl w:val="0"/>
        <w:autoSpaceDE w:val="0"/>
        <w:autoSpaceDN w:val="0"/>
        <w:adjustRightInd w:val="0"/>
        <w:jc w:val="center"/>
        <w:rPr>
          <w:b/>
          <w:noProof/>
          <w:color w:val="000000" w:themeColor="text1"/>
          <w:sz w:val="28"/>
          <w:szCs w:val="28"/>
        </w:rPr>
      </w:pPr>
      <w:r w:rsidRPr="00E02A01">
        <w:rPr>
          <w:b/>
          <w:noProof/>
          <w:color w:val="000000" w:themeColor="text1"/>
          <w:sz w:val="28"/>
          <w:szCs w:val="28"/>
        </w:rPr>
        <w:t>ПОСТАНОВЛЕНИЕ</w:t>
      </w:r>
    </w:p>
    <w:p w14:paraId="2BBFCAA2" w14:textId="77CD6BE9" w:rsidR="007027C3" w:rsidRDefault="007027C3" w:rsidP="00BE1683">
      <w:pPr>
        <w:widowControl w:val="0"/>
        <w:autoSpaceDE w:val="0"/>
        <w:autoSpaceDN w:val="0"/>
        <w:adjustRightInd w:val="0"/>
        <w:jc w:val="center"/>
        <w:rPr>
          <w:b/>
          <w:noProof/>
          <w:color w:val="000000" w:themeColor="text1"/>
          <w:sz w:val="28"/>
          <w:szCs w:val="28"/>
        </w:rPr>
      </w:pPr>
    </w:p>
    <w:p w14:paraId="1EB1B94A" w14:textId="150A7872" w:rsidR="007027C3" w:rsidRPr="003E4021" w:rsidRDefault="003E4021" w:rsidP="007027C3">
      <w:pPr>
        <w:widowControl w:val="0"/>
        <w:autoSpaceDE w:val="0"/>
        <w:autoSpaceDN w:val="0"/>
        <w:adjustRightInd w:val="0"/>
        <w:jc w:val="both"/>
        <w:rPr>
          <w:bCs/>
          <w:noProof/>
          <w:color w:val="000000" w:themeColor="text1"/>
          <w:sz w:val="28"/>
          <w:szCs w:val="28"/>
          <w:u w:val="single"/>
        </w:rPr>
      </w:pPr>
      <w:r w:rsidRPr="00432064">
        <w:rPr>
          <w:bCs/>
          <w:noProof/>
          <w:color w:val="000000" w:themeColor="text1"/>
          <w:sz w:val="28"/>
          <w:szCs w:val="28"/>
          <w:u w:val="single"/>
        </w:rPr>
        <w:t xml:space="preserve"> </w:t>
      </w:r>
      <w:r w:rsidR="00432064" w:rsidRPr="00432064">
        <w:rPr>
          <w:bCs/>
          <w:noProof/>
          <w:color w:val="000000" w:themeColor="text1"/>
          <w:sz w:val="28"/>
          <w:szCs w:val="28"/>
          <w:u w:val="single"/>
        </w:rPr>
        <w:t>15.04.2025</w:t>
      </w:r>
      <w:r w:rsidRPr="00334986">
        <w:rPr>
          <w:bCs/>
          <w:noProof/>
          <w:color w:val="000000" w:themeColor="text1"/>
          <w:sz w:val="28"/>
          <w:szCs w:val="28"/>
        </w:rPr>
        <w:t xml:space="preserve">                                                                                                     № </w:t>
      </w:r>
      <w:r w:rsidR="00432064" w:rsidRPr="00432064">
        <w:rPr>
          <w:bCs/>
          <w:noProof/>
          <w:color w:val="000000" w:themeColor="text1"/>
          <w:sz w:val="28"/>
          <w:szCs w:val="28"/>
          <w:u w:val="single"/>
        </w:rPr>
        <w:t>294</w:t>
      </w:r>
    </w:p>
    <w:p w14:paraId="7C2A438C" w14:textId="77777777" w:rsidR="007027C3" w:rsidRDefault="007027C3" w:rsidP="00B37288">
      <w:pPr>
        <w:widowControl w:val="0"/>
        <w:shd w:val="clear" w:color="auto" w:fill="FFFFFF"/>
        <w:autoSpaceDE w:val="0"/>
        <w:autoSpaceDN w:val="0"/>
        <w:adjustRightInd w:val="0"/>
        <w:jc w:val="center"/>
        <w:rPr>
          <w:color w:val="000000" w:themeColor="text1"/>
          <w:sz w:val="28"/>
          <w:szCs w:val="28"/>
        </w:rPr>
      </w:pPr>
    </w:p>
    <w:p w14:paraId="39BC1086" w14:textId="2E4A8703" w:rsidR="00BE1683" w:rsidRPr="003A10A8" w:rsidRDefault="00BE1683" w:rsidP="00B37288">
      <w:pPr>
        <w:widowControl w:val="0"/>
        <w:shd w:val="clear" w:color="auto" w:fill="FFFFFF"/>
        <w:autoSpaceDE w:val="0"/>
        <w:autoSpaceDN w:val="0"/>
        <w:adjustRightInd w:val="0"/>
        <w:jc w:val="center"/>
        <w:rPr>
          <w:color w:val="000000" w:themeColor="text1"/>
          <w:sz w:val="27"/>
          <w:szCs w:val="27"/>
        </w:rPr>
      </w:pPr>
      <w:r w:rsidRPr="003A10A8">
        <w:rPr>
          <w:color w:val="000000" w:themeColor="text1"/>
          <w:sz w:val="27"/>
          <w:szCs w:val="27"/>
        </w:rPr>
        <w:t>д. Заневка</w:t>
      </w:r>
    </w:p>
    <w:p w14:paraId="7ED2B347" w14:textId="77777777" w:rsidR="00B83297" w:rsidRPr="003A10A8" w:rsidRDefault="00B83297">
      <w:pPr>
        <w:widowControl w:val="0"/>
        <w:shd w:val="clear" w:color="auto" w:fill="FFFFFF"/>
        <w:autoSpaceDE w:val="0"/>
        <w:autoSpaceDN w:val="0"/>
        <w:adjustRightInd w:val="0"/>
        <w:jc w:val="both"/>
        <w:rPr>
          <w:color w:val="000000" w:themeColor="text1"/>
          <w:sz w:val="27"/>
          <w:szCs w:val="27"/>
        </w:rPr>
      </w:pPr>
    </w:p>
    <w:p w14:paraId="54CD09EC" w14:textId="596647AC" w:rsidR="00B34F80" w:rsidRDefault="006B24B3" w:rsidP="006B24B3">
      <w:pPr>
        <w:widowControl w:val="0"/>
        <w:shd w:val="clear" w:color="auto" w:fill="FFFFFF"/>
        <w:autoSpaceDE w:val="0"/>
        <w:autoSpaceDN w:val="0"/>
        <w:adjustRightInd w:val="0"/>
        <w:jc w:val="center"/>
        <w:rPr>
          <w:b/>
          <w:bCs/>
          <w:sz w:val="28"/>
          <w:szCs w:val="28"/>
        </w:rPr>
      </w:pPr>
      <w:r w:rsidRPr="006B24B3">
        <w:rPr>
          <w:b/>
          <w:bCs/>
          <w:sz w:val="28"/>
          <w:szCs w:val="28"/>
        </w:rPr>
        <w:t xml:space="preserve">Об утверждении </w:t>
      </w:r>
      <w:bookmarkStart w:id="1" w:name="_Hlk195279685"/>
      <w:r w:rsidRPr="006B24B3">
        <w:rPr>
          <w:b/>
          <w:bCs/>
          <w:sz w:val="28"/>
          <w:szCs w:val="28"/>
        </w:rPr>
        <w:t>Правил использования</w:t>
      </w:r>
      <w:r>
        <w:rPr>
          <w:b/>
          <w:bCs/>
          <w:sz w:val="28"/>
          <w:szCs w:val="28"/>
        </w:rPr>
        <w:t xml:space="preserve"> </w:t>
      </w:r>
      <w:r w:rsidRPr="006B24B3">
        <w:rPr>
          <w:b/>
          <w:bCs/>
          <w:sz w:val="28"/>
          <w:szCs w:val="28"/>
        </w:rPr>
        <w:t xml:space="preserve">водных объектов для рекреационных целей на территории </w:t>
      </w:r>
      <w:r w:rsidR="00004223">
        <w:rPr>
          <w:b/>
          <w:bCs/>
          <w:sz w:val="28"/>
          <w:szCs w:val="28"/>
        </w:rPr>
        <w:t>Заневского городского поселения Всеволожского муниципального района Ленинградской области</w:t>
      </w:r>
      <w:bookmarkEnd w:id="1"/>
    </w:p>
    <w:p w14:paraId="75305284" w14:textId="77777777" w:rsidR="006B24B3" w:rsidRPr="00504EBA" w:rsidRDefault="006B24B3" w:rsidP="006B24B3">
      <w:pPr>
        <w:widowControl w:val="0"/>
        <w:shd w:val="clear" w:color="auto" w:fill="FFFFFF"/>
        <w:autoSpaceDE w:val="0"/>
        <w:autoSpaceDN w:val="0"/>
        <w:adjustRightInd w:val="0"/>
        <w:jc w:val="center"/>
        <w:rPr>
          <w:color w:val="000000" w:themeColor="text1"/>
          <w:sz w:val="28"/>
          <w:szCs w:val="28"/>
        </w:rPr>
      </w:pPr>
    </w:p>
    <w:p w14:paraId="5021380F" w14:textId="6362B8BB" w:rsidR="002B5EA1" w:rsidRPr="00504EBA" w:rsidRDefault="009E1620" w:rsidP="005257C4">
      <w:pPr>
        <w:widowControl w:val="0"/>
        <w:shd w:val="clear" w:color="auto" w:fill="FFFFFF"/>
        <w:autoSpaceDE w:val="0"/>
        <w:autoSpaceDN w:val="0"/>
        <w:adjustRightInd w:val="0"/>
        <w:ind w:firstLine="709"/>
        <w:jc w:val="both"/>
        <w:rPr>
          <w:color w:val="000000" w:themeColor="text1"/>
          <w:sz w:val="28"/>
          <w:szCs w:val="28"/>
        </w:rPr>
      </w:pPr>
      <w:r w:rsidRPr="00504EBA">
        <w:rPr>
          <w:color w:val="000000" w:themeColor="text1"/>
          <w:sz w:val="28"/>
          <w:szCs w:val="28"/>
        </w:rPr>
        <w:t xml:space="preserve">В соответствии с </w:t>
      </w:r>
      <w:r w:rsidR="007B0BF2" w:rsidRPr="00504EBA">
        <w:rPr>
          <w:rFonts w:eastAsiaTheme="minorHAnsi"/>
          <w:sz w:val="28"/>
          <w:szCs w:val="28"/>
          <w:lang w:eastAsia="en-US"/>
        </w:rPr>
        <w:t>Федеральным законом от 06.10.2003 № 131-ФЗ «Об общих принципах организации местного самоуправления в Российской Федерации»,</w:t>
      </w:r>
      <w:r w:rsidR="00B76E27" w:rsidRPr="00E607BE">
        <w:rPr>
          <w:sz w:val="28"/>
          <w:szCs w:val="28"/>
        </w:rPr>
        <w:t xml:space="preserve"> Федеральным закон</w:t>
      </w:r>
      <w:r w:rsidR="00B76E27">
        <w:rPr>
          <w:sz w:val="28"/>
          <w:szCs w:val="28"/>
        </w:rPr>
        <w:t>ом</w:t>
      </w:r>
      <w:r w:rsidR="00B76E27" w:rsidRPr="00E607BE">
        <w:rPr>
          <w:sz w:val="28"/>
          <w:szCs w:val="28"/>
        </w:rPr>
        <w:t xml:space="preserve"> от 25.12.2023 </w:t>
      </w:r>
      <w:r w:rsidR="00B76E27">
        <w:rPr>
          <w:sz w:val="28"/>
          <w:szCs w:val="28"/>
        </w:rPr>
        <w:t>№</w:t>
      </w:r>
      <w:r w:rsidR="00B76E27" w:rsidRPr="00E607BE">
        <w:rPr>
          <w:sz w:val="28"/>
          <w:szCs w:val="28"/>
        </w:rPr>
        <w:t xml:space="preserve"> 657-ФЗ </w:t>
      </w:r>
      <w:r w:rsidR="00B76E27">
        <w:rPr>
          <w:sz w:val="28"/>
          <w:szCs w:val="28"/>
        </w:rPr>
        <w:t>«</w:t>
      </w:r>
      <w:r w:rsidR="00B76E27" w:rsidRPr="00E607BE">
        <w:rPr>
          <w:sz w:val="28"/>
          <w:szCs w:val="28"/>
        </w:rPr>
        <w:t>О внесении изменений в Водный кодекс Российской Федерации и отдельные законодательные акты Российской Федерации</w:t>
      </w:r>
      <w:r w:rsidR="00B76E27">
        <w:rPr>
          <w:sz w:val="28"/>
          <w:szCs w:val="28"/>
        </w:rPr>
        <w:t xml:space="preserve">», </w:t>
      </w:r>
      <w:r w:rsidR="00D205CA" w:rsidRPr="00504EBA">
        <w:rPr>
          <w:color w:val="000000" w:themeColor="text1"/>
          <w:sz w:val="28"/>
          <w:szCs w:val="28"/>
        </w:rPr>
        <w:t>уставом</w:t>
      </w:r>
      <w:r w:rsidR="00D205CA" w:rsidRPr="00504EBA">
        <w:rPr>
          <w:bCs/>
          <w:color w:val="000000" w:themeColor="text1"/>
          <w:sz w:val="28"/>
          <w:szCs w:val="28"/>
        </w:rPr>
        <w:t xml:space="preserve"> Заневского городского поселения </w:t>
      </w:r>
      <w:r w:rsidR="00D205CA" w:rsidRPr="00504EBA">
        <w:rPr>
          <w:color w:val="000000" w:themeColor="text1"/>
          <w:sz w:val="28"/>
          <w:szCs w:val="28"/>
        </w:rPr>
        <w:t>Всеволожского муниципального района Ленинградской области</w:t>
      </w:r>
      <w:r w:rsidR="00D205CA" w:rsidRPr="00504EBA">
        <w:rPr>
          <w:bCs/>
          <w:color w:val="000000" w:themeColor="text1"/>
          <w:sz w:val="28"/>
          <w:szCs w:val="28"/>
        </w:rPr>
        <w:t>,</w:t>
      </w:r>
      <w:r w:rsidR="00546A94" w:rsidRPr="00504EBA">
        <w:rPr>
          <w:color w:val="000000" w:themeColor="text1"/>
          <w:sz w:val="28"/>
          <w:szCs w:val="28"/>
        </w:rPr>
        <w:t xml:space="preserve"> </w:t>
      </w:r>
      <w:r w:rsidRPr="00504EBA">
        <w:rPr>
          <w:color w:val="000000" w:themeColor="text1"/>
          <w:sz w:val="28"/>
          <w:szCs w:val="28"/>
        </w:rPr>
        <w:t xml:space="preserve">администрация </w:t>
      </w:r>
      <w:r w:rsidR="000465FE" w:rsidRPr="00504EBA">
        <w:rPr>
          <w:color w:val="000000" w:themeColor="text1"/>
          <w:sz w:val="28"/>
          <w:szCs w:val="28"/>
        </w:rPr>
        <w:t>Заневского городского поселения</w:t>
      </w:r>
      <w:r w:rsidRPr="00504EBA">
        <w:rPr>
          <w:color w:val="000000" w:themeColor="text1"/>
          <w:sz w:val="28"/>
          <w:szCs w:val="28"/>
        </w:rPr>
        <w:t xml:space="preserve"> Всеволожского муниципального района Ленинградской области</w:t>
      </w:r>
    </w:p>
    <w:p w14:paraId="25706C45" w14:textId="77777777" w:rsidR="009E1620" w:rsidRPr="00504EBA" w:rsidRDefault="009E1620" w:rsidP="003F794C">
      <w:pPr>
        <w:widowControl w:val="0"/>
        <w:shd w:val="clear" w:color="auto" w:fill="FFFFFF"/>
        <w:autoSpaceDE w:val="0"/>
        <w:autoSpaceDN w:val="0"/>
        <w:adjustRightInd w:val="0"/>
        <w:jc w:val="both"/>
        <w:rPr>
          <w:color w:val="000000" w:themeColor="text1"/>
          <w:sz w:val="28"/>
          <w:szCs w:val="28"/>
        </w:rPr>
      </w:pPr>
    </w:p>
    <w:p w14:paraId="64F65E38" w14:textId="77777777" w:rsidR="009E1620" w:rsidRPr="00504EBA" w:rsidRDefault="009E1620" w:rsidP="00781D12">
      <w:pPr>
        <w:widowControl w:val="0"/>
        <w:shd w:val="clear" w:color="auto" w:fill="FFFFFF"/>
        <w:autoSpaceDE w:val="0"/>
        <w:autoSpaceDN w:val="0"/>
        <w:adjustRightInd w:val="0"/>
        <w:rPr>
          <w:b/>
          <w:color w:val="000000" w:themeColor="text1"/>
          <w:sz w:val="28"/>
          <w:szCs w:val="28"/>
        </w:rPr>
      </w:pPr>
      <w:r w:rsidRPr="00504EBA">
        <w:rPr>
          <w:b/>
          <w:color w:val="000000" w:themeColor="text1"/>
          <w:sz w:val="28"/>
          <w:szCs w:val="28"/>
        </w:rPr>
        <w:t>ПОСТАНОВЛЯЕТ</w:t>
      </w:r>
      <w:r w:rsidR="00E019F0" w:rsidRPr="00504EBA">
        <w:rPr>
          <w:b/>
          <w:color w:val="000000" w:themeColor="text1"/>
          <w:sz w:val="28"/>
          <w:szCs w:val="28"/>
        </w:rPr>
        <w:t>:</w:t>
      </w:r>
    </w:p>
    <w:p w14:paraId="5A896B4D" w14:textId="77777777" w:rsidR="00CD600F" w:rsidRPr="00504EBA" w:rsidRDefault="00CD600F" w:rsidP="003F794C">
      <w:pPr>
        <w:widowControl w:val="0"/>
        <w:shd w:val="clear" w:color="auto" w:fill="FFFFFF"/>
        <w:autoSpaceDE w:val="0"/>
        <w:autoSpaceDN w:val="0"/>
        <w:adjustRightInd w:val="0"/>
        <w:jc w:val="both"/>
        <w:rPr>
          <w:color w:val="000000" w:themeColor="text1"/>
          <w:sz w:val="28"/>
          <w:szCs w:val="28"/>
        </w:rPr>
      </w:pPr>
    </w:p>
    <w:p w14:paraId="0572B756" w14:textId="3F27CB75" w:rsidR="00BE16E6" w:rsidRPr="00504EBA" w:rsidRDefault="00BE16E6" w:rsidP="006C18C6">
      <w:pPr>
        <w:widowControl w:val="0"/>
        <w:tabs>
          <w:tab w:val="left" w:pos="1134"/>
        </w:tabs>
        <w:autoSpaceDE w:val="0"/>
        <w:autoSpaceDN w:val="0"/>
        <w:adjustRightInd w:val="0"/>
        <w:ind w:firstLine="709"/>
        <w:jc w:val="both"/>
        <w:rPr>
          <w:color w:val="000000" w:themeColor="text1"/>
          <w:sz w:val="28"/>
          <w:szCs w:val="28"/>
        </w:rPr>
      </w:pPr>
      <w:r w:rsidRPr="00504EBA">
        <w:rPr>
          <w:color w:val="000000" w:themeColor="text1"/>
          <w:sz w:val="28"/>
          <w:szCs w:val="28"/>
        </w:rPr>
        <w:t>1.</w:t>
      </w:r>
      <w:r w:rsidR="006C0A25">
        <w:rPr>
          <w:color w:val="000000" w:themeColor="text1"/>
          <w:sz w:val="28"/>
          <w:szCs w:val="28"/>
        </w:rPr>
        <w:t xml:space="preserve"> Утвердить </w:t>
      </w:r>
      <w:r w:rsidR="006C0A25" w:rsidRPr="006C0A25">
        <w:rPr>
          <w:color w:val="000000" w:themeColor="text1"/>
          <w:sz w:val="28"/>
          <w:szCs w:val="28"/>
        </w:rPr>
        <w:t>Правил</w:t>
      </w:r>
      <w:r w:rsidR="006C0A25">
        <w:rPr>
          <w:color w:val="000000" w:themeColor="text1"/>
          <w:sz w:val="28"/>
          <w:szCs w:val="28"/>
        </w:rPr>
        <w:t>а</w:t>
      </w:r>
      <w:r w:rsidR="006C0A25" w:rsidRPr="006C0A25">
        <w:rPr>
          <w:color w:val="000000" w:themeColor="text1"/>
          <w:sz w:val="28"/>
          <w:szCs w:val="28"/>
        </w:rPr>
        <w:t xml:space="preserve"> использования водных объектов для рекреационных целей на территории Заневского городского поселения Всеволожского муниципального района Ленинградской области</w:t>
      </w:r>
      <w:r w:rsidR="006C0A25">
        <w:rPr>
          <w:color w:val="000000" w:themeColor="text1"/>
          <w:sz w:val="28"/>
          <w:szCs w:val="28"/>
        </w:rPr>
        <w:t xml:space="preserve"> согласно приложению</w:t>
      </w:r>
      <w:r w:rsidR="006C18C6" w:rsidRPr="00504EBA">
        <w:rPr>
          <w:sz w:val="28"/>
          <w:szCs w:val="28"/>
        </w:rPr>
        <w:t>.</w:t>
      </w:r>
    </w:p>
    <w:p w14:paraId="4CDDEE33" w14:textId="28FF8ACB" w:rsidR="000F64E7" w:rsidRPr="00504EBA" w:rsidRDefault="00BE16E6" w:rsidP="00BE16E6">
      <w:pPr>
        <w:widowControl w:val="0"/>
        <w:tabs>
          <w:tab w:val="left" w:pos="1134"/>
        </w:tabs>
        <w:autoSpaceDE w:val="0"/>
        <w:autoSpaceDN w:val="0"/>
        <w:adjustRightInd w:val="0"/>
        <w:ind w:firstLine="709"/>
        <w:jc w:val="both"/>
        <w:rPr>
          <w:color w:val="000000" w:themeColor="text1"/>
          <w:sz w:val="28"/>
          <w:szCs w:val="28"/>
        </w:rPr>
      </w:pPr>
      <w:r w:rsidRPr="00504EBA">
        <w:rPr>
          <w:color w:val="000000" w:themeColor="text1"/>
          <w:sz w:val="28"/>
          <w:szCs w:val="28"/>
        </w:rPr>
        <w:t xml:space="preserve">2. </w:t>
      </w:r>
      <w:r w:rsidR="00A32BCF" w:rsidRPr="00504EBA">
        <w:rPr>
          <w:color w:val="000000" w:themeColor="text1"/>
          <w:sz w:val="28"/>
          <w:szCs w:val="28"/>
        </w:rPr>
        <w:t xml:space="preserve">Настоящее постановление подлежит опубликованию в газете «Заневский вестник» и размещению на официальном сайте </w:t>
      </w:r>
      <w:r w:rsidR="00256DAD" w:rsidRPr="00504EBA">
        <w:rPr>
          <w:color w:val="000000" w:themeColor="text1"/>
          <w:sz w:val="28"/>
          <w:szCs w:val="28"/>
        </w:rPr>
        <w:t>Заневского городского поселения Всеволожского муниципального района Ленинградской области</w:t>
      </w:r>
      <w:r w:rsidR="00A32BCF" w:rsidRPr="00504EBA">
        <w:rPr>
          <w:color w:val="000000" w:themeColor="text1"/>
          <w:sz w:val="28"/>
          <w:szCs w:val="28"/>
        </w:rPr>
        <w:t xml:space="preserve"> </w:t>
      </w:r>
      <w:hyperlink r:id="rId9" w:history="1">
        <w:r w:rsidR="00A32BCF" w:rsidRPr="00504EBA">
          <w:rPr>
            <w:rStyle w:val="ad"/>
            <w:color w:val="000000" w:themeColor="text1"/>
            <w:sz w:val="28"/>
            <w:szCs w:val="28"/>
            <w:u w:val="none"/>
          </w:rPr>
          <w:t>http://www.zanevkaorg.ru</w:t>
        </w:r>
      </w:hyperlink>
      <w:r w:rsidR="00A32BCF" w:rsidRPr="00504EBA">
        <w:rPr>
          <w:color w:val="000000" w:themeColor="text1"/>
          <w:sz w:val="28"/>
          <w:szCs w:val="28"/>
        </w:rPr>
        <w:t>.</w:t>
      </w:r>
    </w:p>
    <w:p w14:paraId="7907EC92" w14:textId="06E84BAB" w:rsidR="00A32BCF" w:rsidRPr="00504EBA" w:rsidRDefault="0078005C" w:rsidP="00E905A9">
      <w:pPr>
        <w:pStyle w:val="ab"/>
        <w:tabs>
          <w:tab w:val="left" w:pos="1134"/>
        </w:tabs>
        <w:ind w:left="0" w:firstLine="709"/>
        <w:jc w:val="both"/>
        <w:rPr>
          <w:bCs/>
          <w:color w:val="000000" w:themeColor="text1"/>
          <w:sz w:val="28"/>
          <w:szCs w:val="28"/>
        </w:rPr>
      </w:pPr>
      <w:r w:rsidRPr="00504EBA">
        <w:rPr>
          <w:color w:val="000000" w:themeColor="text1"/>
          <w:sz w:val="28"/>
          <w:szCs w:val="28"/>
        </w:rPr>
        <w:t>3</w:t>
      </w:r>
      <w:r w:rsidR="000F64E7" w:rsidRPr="00504EBA">
        <w:rPr>
          <w:color w:val="000000" w:themeColor="text1"/>
          <w:sz w:val="28"/>
          <w:szCs w:val="28"/>
        </w:rPr>
        <w:t>.</w:t>
      </w:r>
      <w:r w:rsidR="000F64E7" w:rsidRPr="00504EBA">
        <w:rPr>
          <w:color w:val="000000" w:themeColor="text1"/>
          <w:sz w:val="28"/>
          <w:szCs w:val="28"/>
        </w:rPr>
        <w:tab/>
      </w:r>
      <w:r w:rsidR="00A32BCF" w:rsidRPr="00504EBA">
        <w:rPr>
          <w:color w:val="000000" w:themeColor="text1"/>
          <w:sz w:val="28"/>
          <w:szCs w:val="28"/>
        </w:rPr>
        <w:t>Настоящее постановление вступает в силу после его официального опубликования.</w:t>
      </w:r>
    </w:p>
    <w:p w14:paraId="400B9945" w14:textId="384B4730" w:rsidR="000B7DCB" w:rsidRPr="00504EBA" w:rsidRDefault="0078005C" w:rsidP="000F64E7">
      <w:pPr>
        <w:tabs>
          <w:tab w:val="left" w:pos="1134"/>
        </w:tabs>
        <w:ind w:firstLine="720"/>
        <w:jc w:val="both"/>
        <w:rPr>
          <w:color w:val="000000" w:themeColor="text1"/>
          <w:sz w:val="28"/>
          <w:szCs w:val="28"/>
        </w:rPr>
      </w:pPr>
      <w:r w:rsidRPr="00504EBA">
        <w:rPr>
          <w:color w:val="000000" w:themeColor="text1"/>
          <w:sz w:val="28"/>
          <w:szCs w:val="28"/>
        </w:rPr>
        <w:t>4</w:t>
      </w:r>
      <w:r w:rsidR="00B06BF1" w:rsidRPr="00504EBA">
        <w:rPr>
          <w:color w:val="000000" w:themeColor="text1"/>
          <w:sz w:val="28"/>
          <w:szCs w:val="28"/>
        </w:rPr>
        <w:t>.</w:t>
      </w:r>
      <w:r w:rsidR="000F64E7" w:rsidRPr="00504EBA">
        <w:rPr>
          <w:color w:val="000000" w:themeColor="text1"/>
          <w:sz w:val="28"/>
          <w:szCs w:val="28"/>
        </w:rPr>
        <w:tab/>
      </w:r>
      <w:r w:rsidR="000B7DCB" w:rsidRPr="00504EBA">
        <w:rPr>
          <w:color w:val="000000" w:themeColor="text1"/>
          <w:sz w:val="28"/>
          <w:szCs w:val="28"/>
        </w:rPr>
        <w:t xml:space="preserve">Контроль за исполнением настоящего постановления возложить на </w:t>
      </w:r>
      <w:r w:rsidR="00546A94" w:rsidRPr="00504EBA">
        <w:rPr>
          <w:color w:val="000000" w:themeColor="text1"/>
          <w:sz w:val="28"/>
          <w:szCs w:val="28"/>
        </w:rPr>
        <w:t xml:space="preserve">заместителя </w:t>
      </w:r>
      <w:r w:rsidR="000B7DCB" w:rsidRPr="00504EBA">
        <w:rPr>
          <w:color w:val="000000" w:themeColor="text1"/>
          <w:sz w:val="28"/>
          <w:szCs w:val="28"/>
        </w:rPr>
        <w:t>глав</w:t>
      </w:r>
      <w:r w:rsidR="00546A94" w:rsidRPr="00504EBA">
        <w:rPr>
          <w:color w:val="000000" w:themeColor="text1"/>
          <w:sz w:val="28"/>
          <w:szCs w:val="28"/>
        </w:rPr>
        <w:t>ы</w:t>
      </w:r>
      <w:r w:rsidR="000B7DCB" w:rsidRPr="00504EBA">
        <w:rPr>
          <w:color w:val="000000" w:themeColor="text1"/>
          <w:sz w:val="28"/>
          <w:szCs w:val="28"/>
        </w:rPr>
        <w:t xml:space="preserve"> администрации </w:t>
      </w:r>
      <w:r w:rsidR="00403813" w:rsidRPr="00504EBA">
        <w:rPr>
          <w:color w:val="000000" w:themeColor="text1"/>
          <w:sz w:val="28"/>
          <w:szCs w:val="28"/>
        </w:rPr>
        <w:t>Заневского городского поселения Всеволожского муниципального района Ленинградской области</w:t>
      </w:r>
      <w:r w:rsidR="00546A94" w:rsidRPr="00504EBA">
        <w:rPr>
          <w:color w:val="000000" w:themeColor="text1"/>
          <w:sz w:val="28"/>
          <w:szCs w:val="28"/>
        </w:rPr>
        <w:t xml:space="preserve"> </w:t>
      </w:r>
      <w:r w:rsidR="008C58C6" w:rsidRPr="00504EBA">
        <w:rPr>
          <w:color w:val="000000" w:themeColor="text1"/>
          <w:sz w:val="28"/>
          <w:szCs w:val="28"/>
        </w:rPr>
        <w:t xml:space="preserve">по </w:t>
      </w:r>
      <w:r w:rsidR="00BB6A7C">
        <w:rPr>
          <w:color w:val="000000" w:themeColor="text1"/>
          <w:sz w:val="28"/>
          <w:szCs w:val="28"/>
        </w:rPr>
        <w:t>безопасности и социальному развитию</w:t>
      </w:r>
      <w:r w:rsidRPr="00504EBA">
        <w:rPr>
          <w:color w:val="000000" w:themeColor="text1"/>
          <w:sz w:val="28"/>
          <w:szCs w:val="28"/>
        </w:rPr>
        <w:t xml:space="preserve"> </w:t>
      </w:r>
      <w:r w:rsidR="00BB6A7C">
        <w:rPr>
          <w:color w:val="000000" w:themeColor="text1"/>
          <w:sz w:val="28"/>
          <w:szCs w:val="28"/>
        </w:rPr>
        <w:t>Бенера И.А.</w:t>
      </w:r>
    </w:p>
    <w:p w14:paraId="1803CC34" w14:textId="77777777" w:rsidR="003F794C" w:rsidRPr="00504EBA" w:rsidRDefault="003F794C" w:rsidP="000B7DCB">
      <w:pPr>
        <w:widowControl w:val="0"/>
        <w:shd w:val="clear" w:color="auto" w:fill="FFFFFF"/>
        <w:tabs>
          <w:tab w:val="left" w:pos="1134"/>
        </w:tabs>
        <w:autoSpaceDE w:val="0"/>
        <w:autoSpaceDN w:val="0"/>
        <w:adjustRightInd w:val="0"/>
        <w:jc w:val="both"/>
        <w:rPr>
          <w:color w:val="000000" w:themeColor="text1"/>
          <w:sz w:val="28"/>
          <w:szCs w:val="28"/>
        </w:rPr>
      </w:pPr>
    </w:p>
    <w:p w14:paraId="7D1FD377" w14:textId="77777777" w:rsidR="009F4AF4" w:rsidRPr="00504EBA" w:rsidRDefault="009F4AF4" w:rsidP="00107CEC">
      <w:pPr>
        <w:shd w:val="clear" w:color="auto" w:fill="FFFFFF"/>
        <w:tabs>
          <w:tab w:val="left" w:pos="1134"/>
        </w:tabs>
        <w:jc w:val="both"/>
        <w:rPr>
          <w:color w:val="000000"/>
          <w:sz w:val="28"/>
          <w:szCs w:val="28"/>
        </w:rPr>
      </w:pPr>
    </w:p>
    <w:p w14:paraId="48AF6B0C" w14:textId="09FFB976" w:rsidR="00F62BF4" w:rsidRDefault="00BB6A7C" w:rsidP="009F4AF4">
      <w:pPr>
        <w:shd w:val="clear" w:color="auto" w:fill="FFFFFF"/>
        <w:tabs>
          <w:tab w:val="left" w:pos="1134"/>
        </w:tabs>
        <w:jc w:val="both"/>
        <w:rPr>
          <w:color w:val="000000"/>
          <w:sz w:val="28"/>
          <w:szCs w:val="28"/>
        </w:rPr>
      </w:pPr>
      <w:r>
        <w:rPr>
          <w:color w:val="000000"/>
          <w:sz w:val="28"/>
          <w:szCs w:val="28"/>
        </w:rPr>
        <w:t>Г</w:t>
      </w:r>
      <w:r w:rsidR="002D4AC1" w:rsidRPr="00504EBA">
        <w:rPr>
          <w:color w:val="000000"/>
          <w:sz w:val="28"/>
          <w:szCs w:val="28"/>
        </w:rPr>
        <w:t>лав</w:t>
      </w:r>
      <w:r>
        <w:rPr>
          <w:color w:val="000000"/>
          <w:sz w:val="28"/>
          <w:szCs w:val="28"/>
        </w:rPr>
        <w:t>а</w:t>
      </w:r>
      <w:r w:rsidR="00107CEC" w:rsidRPr="00504EBA">
        <w:rPr>
          <w:color w:val="000000"/>
          <w:sz w:val="28"/>
          <w:szCs w:val="28"/>
        </w:rPr>
        <w:t xml:space="preserve"> администрации                                                       </w:t>
      </w:r>
      <w:r>
        <w:rPr>
          <w:color w:val="000000"/>
          <w:sz w:val="28"/>
          <w:szCs w:val="28"/>
        </w:rPr>
        <w:t xml:space="preserve">                     </w:t>
      </w:r>
      <w:r w:rsidR="002D4AC1" w:rsidRPr="00504EBA">
        <w:rPr>
          <w:color w:val="000000"/>
          <w:sz w:val="28"/>
          <w:szCs w:val="28"/>
        </w:rPr>
        <w:t xml:space="preserve"> </w:t>
      </w:r>
      <w:bookmarkEnd w:id="0"/>
      <w:r>
        <w:rPr>
          <w:color w:val="000000"/>
          <w:sz w:val="28"/>
          <w:szCs w:val="28"/>
        </w:rPr>
        <w:t>А.В.Гердий</w:t>
      </w:r>
    </w:p>
    <w:p w14:paraId="3B0BA700" w14:textId="77777777" w:rsidR="00E716AA" w:rsidRDefault="00E716AA" w:rsidP="00C0315F">
      <w:pPr>
        <w:pStyle w:val="ConsPlusNormal"/>
        <w:ind w:left="4962" w:firstLine="0"/>
        <w:jc w:val="center"/>
        <w:outlineLvl w:val="0"/>
        <w:rPr>
          <w:rFonts w:ascii="Times New Roman" w:hAnsi="Times New Roman" w:cs="Times New Roman"/>
          <w:sz w:val="28"/>
          <w:szCs w:val="28"/>
        </w:rPr>
      </w:pPr>
      <w:r w:rsidRPr="00E716AA">
        <w:rPr>
          <w:rFonts w:ascii="Times New Roman" w:hAnsi="Times New Roman" w:cs="Times New Roman"/>
          <w:sz w:val="28"/>
          <w:szCs w:val="28"/>
        </w:rPr>
        <w:lastRenderedPageBreak/>
        <w:t xml:space="preserve">Приложение </w:t>
      </w:r>
    </w:p>
    <w:p w14:paraId="638415DF" w14:textId="1C8DC13F" w:rsidR="00E716AA" w:rsidRPr="00C0315F" w:rsidRDefault="00E716AA" w:rsidP="00C0315F">
      <w:pPr>
        <w:pStyle w:val="ConsPlusNormal"/>
        <w:ind w:left="4962" w:firstLine="0"/>
        <w:jc w:val="center"/>
        <w:outlineLvl w:val="0"/>
        <w:rPr>
          <w:rFonts w:ascii="Times New Roman" w:hAnsi="Times New Roman" w:cs="Times New Roman"/>
          <w:sz w:val="28"/>
          <w:szCs w:val="28"/>
        </w:rPr>
      </w:pPr>
      <w:r w:rsidRPr="00E716AA">
        <w:rPr>
          <w:rFonts w:ascii="Times New Roman" w:hAnsi="Times New Roman" w:cs="Times New Roman"/>
          <w:sz w:val="28"/>
          <w:szCs w:val="28"/>
        </w:rPr>
        <w:t>к постановлению администрации</w:t>
      </w:r>
      <w:r w:rsidRPr="00C0315F">
        <w:rPr>
          <w:rFonts w:ascii="Times New Roman" w:hAnsi="Times New Roman" w:cs="Times New Roman"/>
          <w:sz w:val="28"/>
          <w:szCs w:val="28"/>
        </w:rPr>
        <w:t xml:space="preserve"> Заневского городского поселения </w:t>
      </w:r>
      <w:r w:rsidR="00C0315F" w:rsidRPr="00C0315F">
        <w:rPr>
          <w:rFonts w:ascii="Times New Roman" w:hAnsi="Times New Roman" w:cs="Times New Roman"/>
          <w:sz w:val="28"/>
          <w:szCs w:val="28"/>
        </w:rPr>
        <w:t>Всеволожского мун</w:t>
      </w:r>
      <w:r w:rsidR="00C0315F">
        <w:rPr>
          <w:rFonts w:ascii="Times New Roman" w:hAnsi="Times New Roman" w:cs="Times New Roman"/>
          <w:sz w:val="28"/>
          <w:szCs w:val="28"/>
        </w:rPr>
        <w:t>и</w:t>
      </w:r>
      <w:r w:rsidR="00C0315F" w:rsidRPr="00C0315F">
        <w:rPr>
          <w:rFonts w:ascii="Times New Roman" w:hAnsi="Times New Roman" w:cs="Times New Roman"/>
          <w:sz w:val="28"/>
          <w:szCs w:val="28"/>
        </w:rPr>
        <w:t>ципального района Ленинградской области</w:t>
      </w:r>
    </w:p>
    <w:p w14:paraId="5D47EB05" w14:textId="0F0F176C" w:rsidR="00E716AA" w:rsidRPr="00C0315F" w:rsidRDefault="00E716AA" w:rsidP="00C0315F">
      <w:pPr>
        <w:pStyle w:val="ConsPlusNormal"/>
        <w:ind w:left="4962" w:firstLine="0"/>
        <w:jc w:val="center"/>
        <w:outlineLvl w:val="0"/>
        <w:rPr>
          <w:rFonts w:ascii="Times New Roman" w:hAnsi="Times New Roman" w:cs="Times New Roman"/>
          <w:sz w:val="28"/>
          <w:szCs w:val="28"/>
        </w:rPr>
      </w:pPr>
      <w:r w:rsidRPr="00C0315F">
        <w:rPr>
          <w:rFonts w:ascii="Times New Roman" w:hAnsi="Times New Roman" w:cs="Times New Roman"/>
          <w:sz w:val="28"/>
          <w:szCs w:val="28"/>
        </w:rPr>
        <w:t xml:space="preserve">от </w:t>
      </w:r>
      <w:r w:rsidR="001856A2">
        <w:rPr>
          <w:rFonts w:ascii="Times New Roman" w:hAnsi="Times New Roman" w:cs="Times New Roman"/>
          <w:sz w:val="28"/>
          <w:szCs w:val="28"/>
        </w:rPr>
        <w:t>15.04.2025</w:t>
      </w:r>
      <w:r w:rsidRPr="00C0315F">
        <w:rPr>
          <w:rFonts w:ascii="Times New Roman" w:hAnsi="Times New Roman" w:cs="Times New Roman"/>
          <w:sz w:val="28"/>
          <w:szCs w:val="28"/>
        </w:rPr>
        <w:t xml:space="preserve"> № </w:t>
      </w:r>
      <w:r w:rsidR="001856A2">
        <w:rPr>
          <w:rFonts w:ascii="Times New Roman" w:hAnsi="Times New Roman" w:cs="Times New Roman"/>
          <w:sz w:val="28"/>
          <w:szCs w:val="28"/>
        </w:rPr>
        <w:t>294</w:t>
      </w:r>
      <w:bookmarkStart w:id="2" w:name="_GoBack"/>
      <w:bookmarkEnd w:id="2"/>
    </w:p>
    <w:p w14:paraId="2B1004F2" w14:textId="77777777" w:rsidR="00E716AA" w:rsidRPr="009208B9" w:rsidRDefault="00E716AA" w:rsidP="00C0315F">
      <w:pPr>
        <w:pStyle w:val="ConsPlusNormal"/>
        <w:ind w:left="4962" w:firstLine="0"/>
        <w:jc w:val="center"/>
        <w:outlineLvl w:val="0"/>
        <w:rPr>
          <w:rFonts w:ascii="Times New Roman" w:hAnsi="Times New Roman" w:cs="Times New Roman"/>
          <w:sz w:val="28"/>
          <w:szCs w:val="28"/>
        </w:rPr>
      </w:pPr>
    </w:p>
    <w:p w14:paraId="3781AAF2" w14:textId="77777777" w:rsidR="00A609C3" w:rsidRDefault="00A609C3" w:rsidP="00A609C3">
      <w:pPr>
        <w:pStyle w:val="ConsPlusTitle"/>
        <w:jc w:val="center"/>
        <w:rPr>
          <w:caps/>
          <w:sz w:val="28"/>
          <w:szCs w:val="28"/>
        </w:rPr>
      </w:pPr>
      <w:bookmarkStart w:id="3" w:name="Par31"/>
      <w:bookmarkEnd w:id="3"/>
    </w:p>
    <w:p w14:paraId="209A817F" w14:textId="3D3BBAFF" w:rsidR="00E716AA" w:rsidRPr="00AF1974" w:rsidRDefault="00E716AA" w:rsidP="00A609C3">
      <w:pPr>
        <w:pStyle w:val="ConsPlusTitle"/>
        <w:jc w:val="center"/>
        <w:rPr>
          <w:b w:val="0"/>
          <w:bCs w:val="0"/>
          <w:caps/>
          <w:sz w:val="28"/>
          <w:szCs w:val="28"/>
        </w:rPr>
      </w:pPr>
      <w:r w:rsidRPr="00AF1974">
        <w:rPr>
          <w:b w:val="0"/>
          <w:bCs w:val="0"/>
          <w:caps/>
          <w:sz w:val="28"/>
          <w:szCs w:val="28"/>
        </w:rPr>
        <w:t xml:space="preserve">ПравилА </w:t>
      </w:r>
    </w:p>
    <w:p w14:paraId="171BB823" w14:textId="595A996F" w:rsidR="00E716AA" w:rsidRPr="00AF1974" w:rsidRDefault="00A609C3" w:rsidP="00A609C3">
      <w:pPr>
        <w:pStyle w:val="ConsPlusTitle"/>
        <w:jc w:val="center"/>
        <w:outlineLvl w:val="1"/>
        <w:rPr>
          <w:b w:val="0"/>
          <w:bCs w:val="0"/>
          <w:sz w:val="28"/>
          <w:szCs w:val="28"/>
        </w:rPr>
      </w:pPr>
      <w:r w:rsidRPr="00AF1974">
        <w:rPr>
          <w:b w:val="0"/>
          <w:bCs w:val="0"/>
          <w:sz w:val="28"/>
          <w:szCs w:val="28"/>
        </w:rPr>
        <w:t>использования водных объектов для рекреационных целей на территории Заневского городского поселения Всеволожского муниципального района Ленинградской области</w:t>
      </w:r>
    </w:p>
    <w:p w14:paraId="03BD2C11" w14:textId="33328781" w:rsidR="00A609C3" w:rsidRPr="00AF1974" w:rsidRDefault="00A609C3" w:rsidP="00A609C3">
      <w:pPr>
        <w:pStyle w:val="ConsPlusTitle"/>
        <w:jc w:val="center"/>
        <w:outlineLvl w:val="1"/>
        <w:rPr>
          <w:b w:val="0"/>
          <w:bCs w:val="0"/>
          <w:sz w:val="28"/>
          <w:szCs w:val="28"/>
        </w:rPr>
      </w:pPr>
    </w:p>
    <w:p w14:paraId="1D73E05F" w14:textId="3491A19E" w:rsidR="00E716AA" w:rsidRPr="00AF1974" w:rsidRDefault="00E716AA" w:rsidP="00E716AA">
      <w:pPr>
        <w:jc w:val="center"/>
        <w:rPr>
          <w:sz w:val="28"/>
          <w:szCs w:val="28"/>
        </w:rPr>
      </w:pPr>
      <w:r w:rsidRPr="00AF1974">
        <w:rPr>
          <w:sz w:val="28"/>
          <w:szCs w:val="28"/>
        </w:rPr>
        <w:t xml:space="preserve">1. Основные </w:t>
      </w:r>
      <w:r w:rsidR="00AF1974" w:rsidRPr="00AF1974">
        <w:rPr>
          <w:sz w:val="28"/>
          <w:szCs w:val="28"/>
        </w:rPr>
        <w:t>п</w:t>
      </w:r>
      <w:r w:rsidRPr="00AF1974">
        <w:rPr>
          <w:sz w:val="28"/>
          <w:szCs w:val="28"/>
        </w:rPr>
        <w:t>оложения</w:t>
      </w:r>
    </w:p>
    <w:p w14:paraId="01736532" w14:textId="77777777" w:rsidR="00E716AA" w:rsidRDefault="00E716AA" w:rsidP="00E716AA">
      <w:pPr>
        <w:ind w:firstLine="709"/>
        <w:jc w:val="both"/>
        <w:rPr>
          <w:sz w:val="28"/>
          <w:szCs w:val="28"/>
        </w:rPr>
      </w:pPr>
    </w:p>
    <w:p w14:paraId="42FDE9FC" w14:textId="553B75BB" w:rsidR="00E716AA" w:rsidRDefault="00E716AA" w:rsidP="00E716AA">
      <w:pPr>
        <w:ind w:firstLine="709"/>
        <w:jc w:val="both"/>
        <w:rPr>
          <w:sz w:val="28"/>
          <w:szCs w:val="28"/>
        </w:rPr>
      </w:pPr>
      <w:r w:rsidRPr="00873B97">
        <w:rPr>
          <w:sz w:val="28"/>
          <w:szCs w:val="28"/>
        </w:rPr>
        <w:t xml:space="preserve">1.1. Настоящие Правила использования водных объектов </w:t>
      </w:r>
      <w:r>
        <w:rPr>
          <w:sz w:val="28"/>
          <w:szCs w:val="28"/>
        </w:rPr>
        <w:br/>
      </w:r>
      <w:r w:rsidRPr="005C202F">
        <w:rPr>
          <w:sz w:val="28"/>
          <w:szCs w:val="28"/>
        </w:rPr>
        <w:t xml:space="preserve">для рекреационных целей на территории </w:t>
      </w:r>
      <w:r w:rsidR="00077EE4" w:rsidRPr="00AF1974">
        <w:rPr>
          <w:sz w:val="28"/>
          <w:szCs w:val="28"/>
        </w:rPr>
        <w:t>Заневского городского поселения Всеволожского муниципального района Ленинградской области</w:t>
      </w:r>
      <w:r w:rsidRPr="005C202F">
        <w:rPr>
          <w:sz w:val="28"/>
          <w:szCs w:val="28"/>
        </w:rPr>
        <w:t xml:space="preserve"> (далее – Правила) регламентируют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в соответствии с Водным кодексом Российской Федерации и иными федеральными законами.</w:t>
      </w:r>
    </w:p>
    <w:p w14:paraId="22063294" w14:textId="5302A8F1" w:rsidR="00E716AA" w:rsidRPr="00CD1A17" w:rsidRDefault="00E716AA" w:rsidP="00E716AA">
      <w:pPr>
        <w:ind w:firstLine="709"/>
        <w:jc w:val="both"/>
        <w:rPr>
          <w:sz w:val="28"/>
          <w:szCs w:val="28"/>
        </w:rPr>
      </w:pPr>
      <w:r w:rsidRPr="00CD1A17">
        <w:rPr>
          <w:sz w:val="28"/>
          <w:szCs w:val="28"/>
        </w:rPr>
        <w:t xml:space="preserve">1.2. </w:t>
      </w:r>
      <w:r>
        <w:rPr>
          <w:sz w:val="28"/>
          <w:szCs w:val="28"/>
        </w:rPr>
        <w:t xml:space="preserve">Понятия, используемые в настоящих </w:t>
      </w:r>
      <w:r w:rsidRPr="00CD1A17">
        <w:rPr>
          <w:sz w:val="28"/>
          <w:szCs w:val="28"/>
        </w:rPr>
        <w:t>Правила</w:t>
      </w:r>
      <w:r>
        <w:rPr>
          <w:sz w:val="28"/>
          <w:szCs w:val="28"/>
        </w:rPr>
        <w:t>х, соответствуют понятиям, принятым Водным кодексом Российской Федерации</w:t>
      </w:r>
      <w:r w:rsidR="00806659">
        <w:rPr>
          <w:sz w:val="28"/>
          <w:szCs w:val="28"/>
        </w:rPr>
        <w:t>,</w:t>
      </w:r>
      <w:r>
        <w:rPr>
          <w:sz w:val="28"/>
          <w:szCs w:val="28"/>
        </w:rPr>
        <w:t xml:space="preserve"> и других </w:t>
      </w:r>
      <w:r w:rsidR="00D12110">
        <w:rPr>
          <w:sz w:val="28"/>
          <w:szCs w:val="28"/>
        </w:rPr>
        <w:t>правовых актов</w:t>
      </w:r>
      <w:r>
        <w:rPr>
          <w:sz w:val="28"/>
          <w:szCs w:val="28"/>
        </w:rPr>
        <w:t>, регулирующих водн</w:t>
      </w:r>
      <w:r w:rsidR="00387219">
        <w:rPr>
          <w:sz w:val="28"/>
          <w:szCs w:val="28"/>
        </w:rPr>
        <w:t>ые отношения</w:t>
      </w:r>
      <w:r>
        <w:rPr>
          <w:sz w:val="28"/>
          <w:szCs w:val="28"/>
        </w:rPr>
        <w:t>.</w:t>
      </w:r>
    </w:p>
    <w:p w14:paraId="62CF2863" w14:textId="77777777" w:rsidR="00E716AA" w:rsidRDefault="00E716AA" w:rsidP="00E716AA">
      <w:pPr>
        <w:ind w:firstLine="709"/>
        <w:jc w:val="both"/>
        <w:rPr>
          <w:sz w:val="28"/>
          <w:szCs w:val="28"/>
        </w:rPr>
      </w:pPr>
    </w:p>
    <w:p w14:paraId="404D48E3" w14:textId="4E2B63C8" w:rsidR="00E716AA" w:rsidRPr="00AF1974" w:rsidRDefault="00E716AA" w:rsidP="00E716AA">
      <w:pPr>
        <w:jc w:val="center"/>
        <w:rPr>
          <w:bCs/>
          <w:sz w:val="28"/>
          <w:szCs w:val="28"/>
        </w:rPr>
      </w:pPr>
      <w:r w:rsidRPr="00AF1974">
        <w:rPr>
          <w:bCs/>
          <w:sz w:val="28"/>
          <w:szCs w:val="28"/>
        </w:rPr>
        <w:t>2. Требования к определению водных объектов или их частей, предназначенных для использования в рекреационных целях</w:t>
      </w:r>
    </w:p>
    <w:p w14:paraId="6FF20E05" w14:textId="77777777" w:rsidR="00E716AA" w:rsidRPr="00672664" w:rsidRDefault="00E716AA" w:rsidP="00E716AA">
      <w:pPr>
        <w:jc w:val="center"/>
        <w:rPr>
          <w:b/>
          <w:sz w:val="28"/>
          <w:szCs w:val="28"/>
        </w:rPr>
      </w:pPr>
    </w:p>
    <w:p w14:paraId="3410C2B0" w14:textId="791987BF" w:rsidR="00E716AA" w:rsidRDefault="00E716AA" w:rsidP="00E716AA">
      <w:pPr>
        <w:ind w:firstLine="709"/>
        <w:jc w:val="both"/>
        <w:rPr>
          <w:sz w:val="28"/>
          <w:szCs w:val="28"/>
        </w:rPr>
      </w:pPr>
      <w:r w:rsidRPr="00672664">
        <w:rPr>
          <w:sz w:val="28"/>
          <w:szCs w:val="28"/>
        </w:rPr>
        <w:t xml:space="preserve">2.1. Водные объекты или их части, предназначенные для использования в рекреационных целях, определяются </w:t>
      </w:r>
      <w:r w:rsidR="00116575" w:rsidRPr="00116575">
        <w:rPr>
          <w:sz w:val="28"/>
          <w:szCs w:val="28"/>
        </w:rPr>
        <w:t>постановлением</w:t>
      </w:r>
      <w:r w:rsidRPr="00116575">
        <w:rPr>
          <w:sz w:val="28"/>
          <w:szCs w:val="28"/>
        </w:rPr>
        <w:t xml:space="preserve"> администрации</w:t>
      </w:r>
      <w:r w:rsidR="006A1805" w:rsidRPr="00116575">
        <w:rPr>
          <w:sz w:val="28"/>
          <w:szCs w:val="28"/>
        </w:rPr>
        <w:t xml:space="preserve"> Заневского городского поселения Всеволожского муниципального района Ленинградской области</w:t>
      </w:r>
      <w:r w:rsidR="006A1805">
        <w:rPr>
          <w:sz w:val="28"/>
          <w:szCs w:val="28"/>
        </w:rPr>
        <w:t xml:space="preserve"> (далее – Администрация</w:t>
      </w:r>
      <w:r w:rsidR="0034129D">
        <w:rPr>
          <w:sz w:val="28"/>
          <w:szCs w:val="28"/>
        </w:rPr>
        <w:t>, Заневское городское поселение</w:t>
      </w:r>
      <w:r w:rsidR="006A1805">
        <w:rPr>
          <w:sz w:val="28"/>
          <w:szCs w:val="28"/>
        </w:rPr>
        <w:t>)</w:t>
      </w:r>
      <w:r w:rsidRPr="00672664">
        <w:rPr>
          <w:sz w:val="28"/>
          <w:szCs w:val="28"/>
        </w:rPr>
        <w:t xml:space="preserve"> в соответствии с действующим законодательством. </w:t>
      </w:r>
    </w:p>
    <w:p w14:paraId="5C000D42" w14:textId="77777777" w:rsidR="00573320" w:rsidRPr="00672664" w:rsidRDefault="00E716AA" w:rsidP="00573320">
      <w:pPr>
        <w:ind w:firstLine="709"/>
        <w:jc w:val="both"/>
        <w:rPr>
          <w:sz w:val="28"/>
          <w:szCs w:val="28"/>
        </w:rPr>
      </w:pPr>
      <w:r w:rsidRPr="00672664">
        <w:rPr>
          <w:sz w:val="28"/>
          <w:szCs w:val="28"/>
        </w:rPr>
        <w:t xml:space="preserve">2.2. </w:t>
      </w:r>
      <w:r w:rsidR="00573320" w:rsidRPr="00672664">
        <w:rPr>
          <w:sz w:val="28"/>
          <w:szCs w:val="28"/>
        </w:rPr>
        <w:t xml:space="preserve">Береговая территория зоны рекреации водного объекта должна соответствовать санитарным и противопожарным нормам и правилам. </w:t>
      </w:r>
    </w:p>
    <w:p w14:paraId="32266594" w14:textId="77777777" w:rsidR="00573320" w:rsidRPr="00672664" w:rsidRDefault="00573320" w:rsidP="00573320">
      <w:pPr>
        <w:ind w:firstLine="709"/>
        <w:jc w:val="both"/>
        <w:rPr>
          <w:sz w:val="28"/>
          <w:szCs w:val="28"/>
        </w:rPr>
      </w:pPr>
      <w:r>
        <w:rPr>
          <w:sz w:val="28"/>
          <w:szCs w:val="28"/>
        </w:rPr>
        <w:t xml:space="preserve">2.3. </w:t>
      </w:r>
      <w:r w:rsidRPr="00672664">
        <w:rPr>
          <w:sz w:val="28"/>
          <w:szCs w:val="28"/>
          <w:shd w:val="clear" w:color="auto" w:fill="FFFFFF"/>
        </w:rPr>
        <w:t>Запрещается размещение пляжей на территориях, отнесенных к рыбохозяйственным заповедным и рыбоохранным зонам, в акваториях водных объектов, в которых расположены зимовальные ямы и нерестилища водных биологических ресурсов.</w:t>
      </w:r>
    </w:p>
    <w:p w14:paraId="48D56FE1" w14:textId="15CAFEDA" w:rsidR="00E716AA" w:rsidRPr="00672664" w:rsidRDefault="00573320" w:rsidP="00E716AA">
      <w:pPr>
        <w:ind w:firstLine="709"/>
        <w:jc w:val="both"/>
        <w:rPr>
          <w:sz w:val="28"/>
          <w:szCs w:val="28"/>
        </w:rPr>
      </w:pPr>
      <w:r>
        <w:rPr>
          <w:sz w:val="28"/>
          <w:szCs w:val="28"/>
        </w:rPr>
        <w:t xml:space="preserve">2.4. </w:t>
      </w:r>
      <w:r w:rsidR="00E716AA" w:rsidRPr="00672664">
        <w:rPr>
          <w:sz w:val="28"/>
          <w:szCs w:val="28"/>
        </w:rPr>
        <w:t xml:space="preserve">Зоны рекреации водных объектов располагаются на расстоянии не менее 500 м выше по течению от мест выпуска сточных вод, не ближе 250 м </w:t>
      </w:r>
      <w:r w:rsidR="00E716AA" w:rsidRPr="00672664">
        <w:rPr>
          <w:sz w:val="28"/>
          <w:szCs w:val="28"/>
        </w:rPr>
        <w:lastRenderedPageBreak/>
        <w:t xml:space="preserve">выше и 1000 м ниже портовых гидротехнических сооружений, пристаней, причалов, </w:t>
      </w:r>
      <w:r w:rsidR="00E716AA" w:rsidRPr="00672664">
        <w:rPr>
          <w:sz w:val="28"/>
          <w:szCs w:val="28"/>
          <w:shd w:val="clear" w:color="auto" w:fill="FFFFFF"/>
        </w:rPr>
        <w:t xml:space="preserve">пирсов, дебаркадеров, </w:t>
      </w:r>
      <w:r w:rsidR="00E716AA" w:rsidRPr="00672664">
        <w:rPr>
          <w:sz w:val="28"/>
          <w:szCs w:val="28"/>
        </w:rPr>
        <w:t xml:space="preserve">нефтеналивных приспособлений. </w:t>
      </w:r>
    </w:p>
    <w:p w14:paraId="3D87A570" w14:textId="77777777" w:rsidR="00E716AA" w:rsidRPr="00672664" w:rsidRDefault="00E716AA" w:rsidP="00E716AA">
      <w:pPr>
        <w:ind w:firstLine="709"/>
        <w:jc w:val="both"/>
        <w:rPr>
          <w:sz w:val="28"/>
          <w:szCs w:val="28"/>
        </w:rPr>
      </w:pPr>
      <w:r w:rsidRPr="00672664">
        <w:rPr>
          <w:sz w:val="28"/>
          <w:szCs w:val="28"/>
        </w:rPr>
        <w:t xml:space="preserve">Площадь водного зеркала в месте купания при проточном водоеме должна обеспечивать не менее 5 кв. м на одного купающегося, </w:t>
      </w:r>
      <w:r w:rsidRPr="00672664">
        <w:rPr>
          <w:sz w:val="28"/>
          <w:szCs w:val="28"/>
          <w:shd w:val="clear" w:color="auto" w:fill="FFFFFF"/>
        </w:rPr>
        <w:t>а на непроточном водоеме - в два-три раза больше</w:t>
      </w:r>
      <w:r w:rsidRPr="00672664">
        <w:rPr>
          <w:sz w:val="28"/>
          <w:szCs w:val="28"/>
        </w:rPr>
        <w:t xml:space="preserve">. </w:t>
      </w:r>
      <w:r w:rsidRPr="00672664">
        <w:rPr>
          <w:sz w:val="28"/>
          <w:szCs w:val="28"/>
          <w:shd w:val="clear" w:color="auto" w:fill="FFFFFF"/>
        </w:rPr>
        <w:t>На каждого человека должно приходиться не менее двух квадратных метров площади территории пляжа, в местах для купания - не менее трех квадратных метров.</w:t>
      </w:r>
    </w:p>
    <w:p w14:paraId="17E2963A" w14:textId="77777777" w:rsidR="00E716AA" w:rsidRPr="00672664" w:rsidRDefault="00E716AA" w:rsidP="00E716AA">
      <w:pPr>
        <w:ind w:firstLine="709"/>
        <w:jc w:val="both"/>
        <w:rPr>
          <w:sz w:val="28"/>
          <w:szCs w:val="28"/>
        </w:rPr>
      </w:pPr>
      <w:r w:rsidRPr="00672664">
        <w:rPr>
          <w:sz w:val="28"/>
          <w:szCs w:val="28"/>
        </w:rPr>
        <w:t xml:space="preserve">В местах, отведенных для купания, не должно быть выхода грунтовых вод, водоворота, воронок и течения, превышающего 0,5 м в секунду. Границы плавания в местах купания обозначаются буйками оранжевого цвета, расположенными на расстоянии 25 - 30 м один от другого и до 25 м от мест с глубиной 1,3 м. </w:t>
      </w:r>
    </w:p>
    <w:p w14:paraId="1444F0F0" w14:textId="629B3C55" w:rsidR="00E716AA" w:rsidRDefault="00ED01F5" w:rsidP="00E716AA">
      <w:pPr>
        <w:ind w:firstLine="709"/>
        <w:jc w:val="both"/>
        <w:rPr>
          <w:sz w:val="28"/>
          <w:szCs w:val="28"/>
        </w:rPr>
      </w:pPr>
      <w:r>
        <w:rPr>
          <w:sz w:val="28"/>
          <w:szCs w:val="28"/>
        </w:rPr>
        <w:t xml:space="preserve">2.5. </w:t>
      </w:r>
      <w:r w:rsidR="00566FB1">
        <w:rPr>
          <w:sz w:val="28"/>
          <w:szCs w:val="28"/>
        </w:rPr>
        <w:t>Д</w:t>
      </w:r>
      <w:r w:rsidR="00E716AA" w:rsidRPr="00116575">
        <w:rPr>
          <w:sz w:val="28"/>
          <w:szCs w:val="28"/>
        </w:rPr>
        <w:t>но водоема до границы плавания</w:t>
      </w:r>
      <w:r w:rsidR="00E716AA" w:rsidRPr="00672664">
        <w:rPr>
          <w:sz w:val="28"/>
          <w:szCs w:val="28"/>
        </w:rPr>
        <w:t xml:space="preserve"> должно быть обследовано водолазами и очищено от водных растений, коряг, камней, стекла и др., на глубине до двух метров в границах заплыва, иметь постепенный скат без уступов до глубины 1,75 м, при ширине полосы от берега не менее 15 м</w:t>
      </w:r>
      <w:r w:rsidR="00E716AA" w:rsidRPr="0042490D">
        <w:rPr>
          <w:sz w:val="28"/>
          <w:szCs w:val="28"/>
        </w:rPr>
        <w:t xml:space="preserve">. </w:t>
      </w:r>
    </w:p>
    <w:p w14:paraId="69AC68C1" w14:textId="54047CAA" w:rsidR="00D00946" w:rsidRDefault="00ED01F5" w:rsidP="00D00946">
      <w:pPr>
        <w:ind w:firstLine="709"/>
        <w:jc w:val="both"/>
        <w:rPr>
          <w:sz w:val="28"/>
          <w:szCs w:val="28"/>
        </w:rPr>
      </w:pPr>
      <w:r>
        <w:rPr>
          <w:sz w:val="28"/>
          <w:szCs w:val="28"/>
        </w:rPr>
        <w:t xml:space="preserve">2.6. </w:t>
      </w:r>
      <w:r w:rsidR="00D00946" w:rsidRPr="00C01998">
        <w:rPr>
          <w:sz w:val="28"/>
          <w:szCs w:val="28"/>
        </w:rPr>
        <w:t>Для купания детей во время походов, прогулок и экскурсий выбирается неглубокое место на водном объекте с пологим дном без свай, коряг, острых камней, стекла, водорослей и ила. Обследование места купания проводится взрослыми людьми, умеющими хорошо плавать и нырять. Купание детей проводится под контролем взрослых.</w:t>
      </w:r>
    </w:p>
    <w:p w14:paraId="33DBDC8A" w14:textId="75112FA1" w:rsidR="00E716AA" w:rsidRPr="0042490D" w:rsidRDefault="00E716AA" w:rsidP="00E716AA">
      <w:pPr>
        <w:pStyle w:val="a6"/>
        <w:spacing w:before="0" w:beforeAutospacing="0" w:after="0" w:afterAutospacing="0"/>
        <w:ind w:firstLine="709"/>
        <w:jc w:val="both"/>
        <w:rPr>
          <w:sz w:val="28"/>
          <w:szCs w:val="28"/>
        </w:rPr>
      </w:pPr>
      <w:r w:rsidRPr="0042490D">
        <w:rPr>
          <w:sz w:val="28"/>
          <w:szCs w:val="28"/>
        </w:rPr>
        <w:t>2.</w:t>
      </w:r>
      <w:r w:rsidR="00ED01F5">
        <w:rPr>
          <w:sz w:val="28"/>
          <w:szCs w:val="28"/>
        </w:rPr>
        <w:t>7</w:t>
      </w:r>
      <w:r w:rsidRPr="0042490D">
        <w:rPr>
          <w:sz w:val="28"/>
          <w:szCs w:val="28"/>
        </w:rPr>
        <w:t xml:space="preserve">. Открытие и эксплуатация зон рекреации с использованием водных объектов без разрешения на его использование, выданного территориальным органом Государственной инспекции по маломерным судам МЧС России по Ленинградской области,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выданного Управлением Роспотребнадзора по Ленинградской области, запрещается. </w:t>
      </w:r>
    </w:p>
    <w:p w14:paraId="62444232" w14:textId="77777777" w:rsidR="00400E04" w:rsidRDefault="00400E04" w:rsidP="00E716AA">
      <w:pPr>
        <w:ind w:firstLine="709"/>
        <w:jc w:val="both"/>
        <w:rPr>
          <w:sz w:val="28"/>
          <w:szCs w:val="28"/>
          <w:highlight w:val="yellow"/>
        </w:rPr>
      </w:pPr>
    </w:p>
    <w:p w14:paraId="3AAAD6A4" w14:textId="111C5BC3" w:rsidR="00E716AA" w:rsidRPr="00E17553" w:rsidRDefault="00E716AA" w:rsidP="00E716AA">
      <w:pPr>
        <w:jc w:val="center"/>
        <w:rPr>
          <w:bCs/>
          <w:sz w:val="28"/>
          <w:szCs w:val="28"/>
        </w:rPr>
      </w:pPr>
      <w:r>
        <w:rPr>
          <w:b/>
          <w:sz w:val="28"/>
          <w:szCs w:val="28"/>
        </w:rPr>
        <w:t xml:space="preserve"> </w:t>
      </w:r>
      <w:r w:rsidRPr="00E17553">
        <w:rPr>
          <w:bCs/>
          <w:sz w:val="28"/>
          <w:szCs w:val="28"/>
        </w:rPr>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14:paraId="46F91B3C" w14:textId="77777777" w:rsidR="00E716AA" w:rsidRPr="00E17553" w:rsidRDefault="00E716AA" w:rsidP="00E716AA">
      <w:pPr>
        <w:ind w:firstLine="709"/>
        <w:jc w:val="both"/>
        <w:rPr>
          <w:bCs/>
          <w:sz w:val="28"/>
          <w:szCs w:val="28"/>
        </w:rPr>
      </w:pPr>
    </w:p>
    <w:p w14:paraId="5D96957A" w14:textId="77777777" w:rsidR="00E716AA" w:rsidRPr="005C202F" w:rsidRDefault="00E716AA" w:rsidP="00E716AA">
      <w:pPr>
        <w:ind w:firstLine="709"/>
        <w:jc w:val="both"/>
        <w:rPr>
          <w:sz w:val="28"/>
          <w:szCs w:val="28"/>
        </w:rPr>
      </w:pPr>
      <w:r w:rsidRPr="005C202F">
        <w:rPr>
          <w:sz w:val="28"/>
          <w:szCs w:val="28"/>
        </w:rPr>
        <w:t xml:space="preserve">3.1. К местам (зонам) массового отдыха населения следует относить территории, выделенные в генпланах поселений, схемах районной планировки и развития пригородной зоны, решениях органов местного самоуправления для организации курортных зон, размещения санаториев, домов отдыха, пансионатов, баз туризма, дачных и садово-огородных участков, организованного отдыха населения (городские пляжи, парки, спортивные базы и их сооружения на открытом воздухе). </w:t>
      </w:r>
    </w:p>
    <w:p w14:paraId="47B1FD47" w14:textId="1C367120" w:rsidR="0082515A" w:rsidRDefault="00E716AA" w:rsidP="0082515A">
      <w:pPr>
        <w:ind w:firstLine="709"/>
        <w:jc w:val="both"/>
        <w:rPr>
          <w:sz w:val="28"/>
          <w:szCs w:val="28"/>
        </w:rPr>
      </w:pPr>
      <w:r w:rsidRPr="005C202F">
        <w:rPr>
          <w:sz w:val="28"/>
          <w:szCs w:val="28"/>
        </w:rPr>
        <w:t xml:space="preserve">3.2. Местом (зоной) массового отдыха (далее – место отдыха) является общественное пространство, участок озелененной территории, выделенный в соответствии с действующим законодательством, соответствующим образом обустроенный для интенсивного использования в целях рекреации, а также </w:t>
      </w:r>
      <w:r w:rsidRPr="005C202F">
        <w:rPr>
          <w:sz w:val="28"/>
          <w:szCs w:val="28"/>
        </w:rPr>
        <w:lastRenderedPageBreak/>
        <w:t xml:space="preserve">комплекс временных и постоянных сооружений,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 а также малых архитектурных форм. </w:t>
      </w:r>
    </w:p>
    <w:p w14:paraId="3A287ADC" w14:textId="3DFE0F88" w:rsidR="00353A64" w:rsidRDefault="0082515A" w:rsidP="00353A64">
      <w:pPr>
        <w:ind w:firstLine="709"/>
        <w:jc w:val="both"/>
        <w:rPr>
          <w:sz w:val="28"/>
          <w:szCs w:val="28"/>
        </w:rPr>
      </w:pPr>
      <w:r>
        <w:rPr>
          <w:sz w:val="28"/>
          <w:szCs w:val="28"/>
        </w:rPr>
        <w:t>3.3</w:t>
      </w:r>
      <w:r w:rsidR="00BA5E00">
        <w:rPr>
          <w:sz w:val="28"/>
          <w:szCs w:val="28"/>
        </w:rPr>
        <w:t>. М</w:t>
      </w:r>
      <w:r w:rsidR="00D52E43">
        <w:rPr>
          <w:sz w:val="28"/>
          <w:szCs w:val="28"/>
        </w:rPr>
        <w:t>еста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r w:rsidR="00353A64">
        <w:rPr>
          <w:sz w:val="28"/>
          <w:szCs w:val="28"/>
        </w:rPr>
        <w:t>.</w:t>
      </w:r>
    </w:p>
    <w:p w14:paraId="32DC6CA6" w14:textId="77777777" w:rsidR="00353A64" w:rsidRPr="006C0A90" w:rsidRDefault="00353A64" w:rsidP="00353A64">
      <w:pPr>
        <w:ind w:firstLine="709"/>
        <w:jc w:val="both"/>
        <w:rPr>
          <w:color w:val="000000" w:themeColor="text1"/>
          <w:sz w:val="28"/>
          <w:szCs w:val="28"/>
        </w:rPr>
      </w:pPr>
      <w:r>
        <w:rPr>
          <w:sz w:val="28"/>
          <w:szCs w:val="28"/>
        </w:rPr>
        <w:t>3</w:t>
      </w:r>
      <w:r w:rsidR="00CD5262">
        <w:rPr>
          <w:sz w:val="28"/>
          <w:szCs w:val="28"/>
        </w:rPr>
        <w:t>.</w:t>
      </w:r>
      <w:r>
        <w:rPr>
          <w:sz w:val="28"/>
          <w:szCs w:val="28"/>
        </w:rPr>
        <w:t>4</w:t>
      </w:r>
      <w:r w:rsidR="00CD5262">
        <w:rPr>
          <w:sz w:val="28"/>
          <w:szCs w:val="28"/>
        </w:rPr>
        <w:t xml:space="preserve">. Места </w:t>
      </w:r>
      <w:r w:rsidR="00CD5262" w:rsidRPr="006C0A90">
        <w:rPr>
          <w:color w:val="000000" w:themeColor="text1"/>
          <w:sz w:val="28"/>
          <w:szCs w:val="28"/>
        </w:rPr>
        <w:t xml:space="preserve">отдыха создаются в рекреационных зонах в соответствии с </w:t>
      </w:r>
      <w:hyperlink r:id="rId10" w:history="1">
        <w:r w:rsidR="00CD5262" w:rsidRPr="006C0A90">
          <w:rPr>
            <w:color w:val="000000" w:themeColor="text1"/>
            <w:sz w:val="28"/>
            <w:szCs w:val="28"/>
          </w:rPr>
          <w:t>Земельным</w:t>
        </w:r>
      </w:hyperlink>
      <w:r w:rsidR="00CD5262" w:rsidRPr="006C0A90">
        <w:rPr>
          <w:color w:val="000000" w:themeColor="text1"/>
          <w:sz w:val="28"/>
          <w:szCs w:val="28"/>
        </w:rPr>
        <w:t xml:space="preserve">, </w:t>
      </w:r>
      <w:hyperlink r:id="rId11" w:history="1">
        <w:r w:rsidR="00CD5262" w:rsidRPr="006C0A90">
          <w:rPr>
            <w:color w:val="000000" w:themeColor="text1"/>
            <w:sz w:val="28"/>
            <w:szCs w:val="28"/>
          </w:rPr>
          <w:t>Водным</w:t>
        </w:r>
      </w:hyperlink>
      <w:r w:rsidR="00CD5262" w:rsidRPr="006C0A90">
        <w:rPr>
          <w:color w:val="000000" w:themeColor="text1"/>
          <w:sz w:val="28"/>
          <w:szCs w:val="28"/>
        </w:rPr>
        <w:t xml:space="preserve">, </w:t>
      </w:r>
      <w:hyperlink r:id="rId12" w:history="1">
        <w:r w:rsidR="00CD5262" w:rsidRPr="006C0A90">
          <w:rPr>
            <w:color w:val="000000" w:themeColor="text1"/>
            <w:sz w:val="28"/>
            <w:szCs w:val="28"/>
          </w:rPr>
          <w:t>Лесным</w:t>
        </w:r>
      </w:hyperlink>
      <w:r w:rsidR="00CD5262" w:rsidRPr="006C0A90">
        <w:rPr>
          <w:color w:val="000000" w:themeColor="text1"/>
          <w:sz w:val="28"/>
          <w:szCs w:val="28"/>
        </w:rPr>
        <w:t xml:space="preserve"> и </w:t>
      </w:r>
      <w:hyperlink r:id="rId13" w:history="1">
        <w:r w:rsidR="00CD5262" w:rsidRPr="006C0A90">
          <w:rPr>
            <w:color w:val="000000" w:themeColor="text1"/>
            <w:sz w:val="28"/>
            <w:szCs w:val="28"/>
          </w:rPr>
          <w:t>Градостроительным</w:t>
        </w:r>
      </w:hyperlink>
      <w:r w:rsidR="00CD5262" w:rsidRPr="006C0A90">
        <w:rPr>
          <w:color w:val="000000" w:themeColor="text1"/>
          <w:sz w:val="28"/>
          <w:szCs w:val="28"/>
        </w:rPr>
        <w:t xml:space="preserve"> кодексами Российской Федерации.</w:t>
      </w:r>
    </w:p>
    <w:p w14:paraId="213866C6" w14:textId="77777777" w:rsidR="00353A64" w:rsidRDefault="00353A64" w:rsidP="00353A64">
      <w:pPr>
        <w:ind w:firstLine="709"/>
        <w:jc w:val="both"/>
        <w:rPr>
          <w:sz w:val="28"/>
          <w:szCs w:val="28"/>
        </w:rPr>
      </w:pPr>
      <w:r>
        <w:rPr>
          <w:sz w:val="28"/>
          <w:szCs w:val="28"/>
        </w:rPr>
        <w:t>3</w:t>
      </w:r>
      <w:r w:rsidR="00CD5262">
        <w:rPr>
          <w:sz w:val="28"/>
          <w:szCs w:val="28"/>
        </w:rPr>
        <w:t>.</w:t>
      </w:r>
      <w:r>
        <w:rPr>
          <w:sz w:val="28"/>
          <w:szCs w:val="28"/>
        </w:rPr>
        <w:t>5</w:t>
      </w:r>
      <w:r w:rsidR="00CD5262">
        <w:rPr>
          <w:sz w:val="28"/>
          <w:szCs w:val="28"/>
        </w:rPr>
        <w:t>. 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профилактических процедур.</w:t>
      </w:r>
    </w:p>
    <w:p w14:paraId="53CBE393" w14:textId="77777777" w:rsidR="00353A64" w:rsidRDefault="00353A64" w:rsidP="00353A64">
      <w:pPr>
        <w:ind w:firstLine="709"/>
        <w:jc w:val="both"/>
        <w:rPr>
          <w:sz w:val="28"/>
          <w:szCs w:val="28"/>
        </w:rPr>
      </w:pPr>
      <w:r>
        <w:rPr>
          <w:sz w:val="28"/>
          <w:szCs w:val="28"/>
        </w:rPr>
        <w:t>3</w:t>
      </w:r>
      <w:r w:rsidR="00CD5262">
        <w:rPr>
          <w:sz w:val="28"/>
          <w:szCs w:val="28"/>
        </w:rPr>
        <w:t>.</w:t>
      </w:r>
      <w:r>
        <w:rPr>
          <w:sz w:val="28"/>
          <w:szCs w:val="28"/>
        </w:rPr>
        <w:t>6</w:t>
      </w:r>
      <w:r w:rsidR="00CD5262">
        <w:rPr>
          <w:sz w:val="28"/>
          <w:szCs w:val="28"/>
        </w:rPr>
        <w:t>. 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w:t>
      </w:r>
    </w:p>
    <w:p w14:paraId="5802341F" w14:textId="77777777" w:rsidR="00353A64" w:rsidRDefault="00353A64" w:rsidP="00353A64">
      <w:pPr>
        <w:ind w:firstLine="709"/>
        <w:jc w:val="both"/>
        <w:rPr>
          <w:sz w:val="28"/>
          <w:szCs w:val="28"/>
        </w:rPr>
      </w:pPr>
      <w:r>
        <w:rPr>
          <w:sz w:val="28"/>
          <w:szCs w:val="28"/>
        </w:rPr>
        <w:t>3</w:t>
      </w:r>
      <w:r w:rsidR="00CD5262">
        <w:rPr>
          <w:sz w:val="28"/>
          <w:szCs w:val="28"/>
        </w:rPr>
        <w:t>.7. Места отдыха могут создаваться на одном или нескольких земельных участках и акваторий водных объектов. Территории и водные объекты должны иметь достаточную рекреационную емкость. Расчеты проводятся специализированными организациями.</w:t>
      </w:r>
    </w:p>
    <w:p w14:paraId="53E73913" w14:textId="67965F0D" w:rsidR="00CD5262" w:rsidRDefault="00353A64" w:rsidP="00353A64">
      <w:pPr>
        <w:ind w:firstLine="709"/>
        <w:jc w:val="both"/>
        <w:rPr>
          <w:sz w:val="28"/>
          <w:szCs w:val="28"/>
        </w:rPr>
      </w:pPr>
      <w:r>
        <w:rPr>
          <w:sz w:val="28"/>
          <w:szCs w:val="28"/>
        </w:rPr>
        <w:t>3</w:t>
      </w:r>
      <w:r w:rsidR="00CD5262">
        <w:rPr>
          <w:sz w:val="28"/>
          <w:szCs w:val="28"/>
        </w:rPr>
        <w:t>.8. В местах отдыха проводят мониторинг их состояния на соответствие требованиям стандарта. Водопользователь, осуществляющий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в соответствии с водным кодексом и другими федеральными законами.</w:t>
      </w:r>
    </w:p>
    <w:p w14:paraId="5839E20D" w14:textId="3FA1EFB4" w:rsidR="00D52E43" w:rsidRDefault="00D52E43" w:rsidP="00E716AA">
      <w:pPr>
        <w:ind w:firstLine="709"/>
        <w:jc w:val="both"/>
        <w:rPr>
          <w:sz w:val="28"/>
          <w:szCs w:val="28"/>
        </w:rPr>
      </w:pPr>
    </w:p>
    <w:p w14:paraId="56CB6E7B" w14:textId="572A1463" w:rsidR="005C3454" w:rsidRDefault="005C3454" w:rsidP="005C3454">
      <w:pPr>
        <w:jc w:val="center"/>
        <w:rPr>
          <w:sz w:val="28"/>
          <w:szCs w:val="28"/>
        </w:rPr>
      </w:pPr>
      <w:r>
        <w:rPr>
          <w:sz w:val="28"/>
          <w:szCs w:val="28"/>
        </w:rPr>
        <w:t xml:space="preserve">4. </w:t>
      </w:r>
      <w:r w:rsidRPr="005C3454">
        <w:rPr>
          <w:sz w:val="28"/>
          <w:szCs w:val="28"/>
        </w:rPr>
        <w:t xml:space="preserve">Меры по обеспечению безопасности </w:t>
      </w:r>
      <w:r w:rsidRPr="00412183">
        <w:rPr>
          <w:sz w:val="28"/>
          <w:szCs w:val="28"/>
        </w:rPr>
        <w:t xml:space="preserve">населения на </w:t>
      </w:r>
      <w:r w:rsidR="00412183" w:rsidRPr="00412183">
        <w:rPr>
          <w:sz w:val="28"/>
          <w:szCs w:val="28"/>
        </w:rPr>
        <w:t>водных</w:t>
      </w:r>
      <w:r w:rsidR="00412183">
        <w:rPr>
          <w:sz w:val="28"/>
          <w:szCs w:val="28"/>
        </w:rPr>
        <w:t xml:space="preserve"> объектах</w:t>
      </w:r>
    </w:p>
    <w:p w14:paraId="6DFBF5C0" w14:textId="77777777" w:rsidR="00DA4907" w:rsidRDefault="00DA4907" w:rsidP="00DA4907">
      <w:pPr>
        <w:autoSpaceDE w:val="0"/>
        <w:autoSpaceDN w:val="0"/>
        <w:adjustRightInd w:val="0"/>
        <w:jc w:val="both"/>
        <w:rPr>
          <w:sz w:val="28"/>
          <w:szCs w:val="28"/>
        </w:rPr>
      </w:pPr>
    </w:p>
    <w:p w14:paraId="444F1409" w14:textId="7ED8F2DC" w:rsidR="00DA4907" w:rsidRDefault="001201A1" w:rsidP="001201A1">
      <w:pPr>
        <w:autoSpaceDE w:val="0"/>
        <w:autoSpaceDN w:val="0"/>
        <w:adjustRightInd w:val="0"/>
        <w:ind w:firstLine="709"/>
        <w:jc w:val="both"/>
        <w:rPr>
          <w:sz w:val="28"/>
          <w:szCs w:val="28"/>
        </w:rPr>
      </w:pPr>
      <w:r>
        <w:rPr>
          <w:sz w:val="28"/>
          <w:szCs w:val="28"/>
        </w:rPr>
        <w:t xml:space="preserve">4.1. </w:t>
      </w:r>
      <w:r w:rsidR="00DA4907">
        <w:rPr>
          <w:sz w:val="28"/>
          <w:szCs w:val="28"/>
        </w:rPr>
        <w:t>Работники спасательных постов, владельцы пляжей, представители общественности проводят на пляжах и в других местах массового отдыха разъяснительную работу по предупреждению несчастных случаев на водных объектах с использованием технических средств, стендов, фотовитрин с информационными материала</w:t>
      </w:r>
      <w:r>
        <w:rPr>
          <w:sz w:val="28"/>
          <w:szCs w:val="28"/>
        </w:rPr>
        <w:t>ми.</w:t>
      </w:r>
    </w:p>
    <w:p w14:paraId="1C6FB000" w14:textId="3FB22268" w:rsidR="00091ACF" w:rsidRPr="00EB19CB" w:rsidRDefault="00091ACF" w:rsidP="00091ACF">
      <w:pPr>
        <w:ind w:firstLine="709"/>
        <w:jc w:val="both"/>
        <w:rPr>
          <w:sz w:val="28"/>
          <w:szCs w:val="28"/>
        </w:rPr>
      </w:pPr>
      <w:r w:rsidRPr="00EB19CB">
        <w:rPr>
          <w:sz w:val="28"/>
          <w:szCs w:val="28"/>
        </w:rPr>
        <w:t xml:space="preserve">4.2. Указания представителей Государственной инспекции по маломерным судам </w:t>
      </w:r>
      <w:r w:rsidRPr="00EB19CB">
        <w:rPr>
          <w:sz w:val="28"/>
          <w:szCs w:val="28"/>
          <w:shd w:val="clear" w:color="auto" w:fill="FFFFFF"/>
        </w:rPr>
        <w:t>МЧС России по Ленинградской области</w:t>
      </w:r>
      <w:r w:rsidRPr="00EB19CB">
        <w:rPr>
          <w:sz w:val="28"/>
          <w:szCs w:val="28"/>
        </w:rPr>
        <w:t xml:space="preserve"> в части обеспечения безопасности людей на воде для владельцев зон рекреации водных объектов являются обязательными. </w:t>
      </w:r>
    </w:p>
    <w:p w14:paraId="7867683E" w14:textId="2AC17CA9" w:rsidR="00091ACF" w:rsidRPr="00EB19CB" w:rsidRDefault="00091ACF" w:rsidP="00091ACF">
      <w:pPr>
        <w:ind w:firstLine="709"/>
        <w:jc w:val="both"/>
        <w:rPr>
          <w:sz w:val="28"/>
          <w:szCs w:val="28"/>
        </w:rPr>
      </w:pPr>
      <w:r w:rsidRPr="00EB19CB">
        <w:rPr>
          <w:sz w:val="28"/>
          <w:szCs w:val="28"/>
        </w:rPr>
        <w:t>4.3. Каждый гражданин обязан оказать посильную помощь терпящему бедствие на воде.</w:t>
      </w:r>
    </w:p>
    <w:p w14:paraId="0E2A463A" w14:textId="4F5B1666" w:rsidR="002B3C6E" w:rsidRPr="005C202F" w:rsidRDefault="002B3C6E" w:rsidP="002B3C6E">
      <w:pPr>
        <w:ind w:firstLine="709"/>
        <w:jc w:val="both"/>
        <w:rPr>
          <w:sz w:val="28"/>
          <w:szCs w:val="28"/>
        </w:rPr>
      </w:pPr>
      <w:r w:rsidRPr="00EB19CB">
        <w:rPr>
          <w:sz w:val="28"/>
          <w:szCs w:val="28"/>
        </w:rPr>
        <w:t>4.4. На пляже не</w:t>
      </w:r>
      <w:r w:rsidRPr="005C202F">
        <w:rPr>
          <w:sz w:val="28"/>
          <w:szCs w:val="28"/>
        </w:rPr>
        <w:t xml:space="preserve"> далее 5 метров от воды выставляются через каждые 50 метров стойки (щиты) с навешенными на них спасательным кругом и </w:t>
      </w:r>
      <w:r w:rsidRPr="005C202F">
        <w:rPr>
          <w:sz w:val="28"/>
          <w:szCs w:val="28"/>
        </w:rPr>
        <w:lastRenderedPageBreak/>
        <w:t>спасательным линем. На кругах должно быть нанесено название пляжа и надпись «Бросай утопающему».</w:t>
      </w:r>
    </w:p>
    <w:p w14:paraId="0C7B7C9D" w14:textId="404FEC9A" w:rsidR="00BE2B85" w:rsidRDefault="002B3C6E" w:rsidP="00BE2B85">
      <w:pPr>
        <w:ind w:firstLine="709"/>
        <w:jc w:val="both"/>
        <w:rPr>
          <w:sz w:val="28"/>
          <w:szCs w:val="28"/>
        </w:rPr>
      </w:pPr>
      <w:r w:rsidRPr="005C202F">
        <w:rPr>
          <w:sz w:val="28"/>
          <w:szCs w:val="28"/>
        </w:rPr>
        <w:t>На пляже устанавливаются мачты высотой 8-10 метров для подъема сигналов: желтый флаг 70 x 100 см (или 50 x 70 см), обозначающий «купание разрешено», и черный шар диаметром 1 метр, обозначающий «купание запрещено».</w:t>
      </w:r>
    </w:p>
    <w:p w14:paraId="211D2233" w14:textId="77777777" w:rsidR="008E6471" w:rsidRDefault="002B0FB8" w:rsidP="008E6471">
      <w:pPr>
        <w:ind w:firstLine="709"/>
        <w:jc w:val="both"/>
        <w:rPr>
          <w:sz w:val="28"/>
          <w:szCs w:val="28"/>
        </w:rPr>
      </w:pPr>
      <w:r w:rsidRPr="00672664">
        <w:rPr>
          <w:sz w:val="28"/>
          <w:szCs w:val="28"/>
        </w:rPr>
        <w:t>Границы плавания в местах купания обозначаются буйками оранжевого цвета</w:t>
      </w:r>
      <w:r>
        <w:rPr>
          <w:sz w:val="28"/>
          <w:szCs w:val="28"/>
        </w:rPr>
        <w:t>.</w:t>
      </w:r>
    </w:p>
    <w:p w14:paraId="4A62CCA9" w14:textId="6BD62E0E" w:rsidR="008E6471" w:rsidRDefault="008E6471" w:rsidP="00BE2B85">
      <w:pPr>
        <w:ind w:firstLine="709"/>
        <w:jc w:val="both"/>
        <w:rPr>
          <w:sz w:val="28"/>
          <w:szCs w:val="28"/>
        </w:rPr>
      </w:pPr>
      <w:r>
        <w:rPr>
          <w:sz w:val="28"/>
          <w:szCs w:val="28"/>
        </w:rPr>
        <w:t xml:space="preserve">Владельцами пляжей на водных объектах </w:t>
      </w:r>
      <w:r w:rsidR="007D2755">
        <w:rPr>
          <w:sz w:val="28"/>
          <w:szCs w:val="28"/>
        </w:rPr>
        <w:t>в целях предотвращения несчастных случаев с людьми устанавливаются з</w:t>
      </w:r>
      <w:r>
        <w:rPr>
          <w:sz w:val="28"/>
          <w:szCs w:val="28"/>
        </w:rPr>
        <w:t>наки безопасности</w:t>
      </w:r>
      <w:r w:rsidR="007D2755">
        <w:rPr>
          <w:sz w:val="28"/>
          <w:szCs w:val="28"/>
        </w:rPr>
        <w:t>.</w:t>
      </w:r>
      <w:r>
        <w:rPr>
          <w:sz w:val="28"/>
          <w:szCs w:val="28"/>
        </w:rPr>
        <w:t xml:space="preserve"> </w:t>
      </w:r>
    </w:p>
    <w:p w14:paraId="0E638FAB" w14:textId="2B03E3CD" w:rsidR="00062294" w:rsidRPr="00A77BBD" w:rsidRDefault="002B3C6E" w:rsidP="00062294">
      <w:pPr>
        <w:ind w:firstLine="709"/>
        <w:jc w:val="both"/>
        <w:rPr>
          <w:sz w:val="28"/>
          <w:szCs w:val="28"/>
        </w:rPr>
      </w:pPr>
      <w:r>
        <w:rPr>
          <w:sz w:val="28"/>
          <w:szCs w:val="28"/>
        </w:rPr>
        <w:t>4.5</w:t>
      </w:r>
      <w:r w:rsidR="00062294" w:rsidRPr="00A77BBD">
        <w:rPr>
          <w:sz w:val="28"/>
          <w:szCs w:val="28"/>
        </w:rPr>
        <w:t>. Понтоны, мостки, трапы, плоты и вышки должны иметь сплошной настил и быть испытанными на рабочую нагрузку, информация по допустимой нагрузке наносится на горизонтальной поверхности входного трапа контрастной краской.</w:t>
      </w:r>
    </w:p>
    <w:p w14:paraId="1C8B5609" w14:textId="6C453BB3" w:rsidR="00062294" w:rsidRPr="005C202F" w:rsidRDefault="002B3C6E" w:rsidP="00062294">
      <w:pPr>
        <w:ind w:firstLine="709"/>
        <w:jc w:val="both"/>
        <w:rPr>
          <w:sz w:val="28"/>
          <w:szCs w:val="28"/>
        </w:rPr>
      </w:pPr>
      <w:r>
        <w:rPr>
          <w:sz w:val="28"/>
          <w:szCs w:val="28"/>
        </w:rPr>
        <w:t>4.6</w:t>
      </w:r>
      <w:r w:rsidR="00062294" w:rsidRPr="00A77BBD">
        <w:rPr>
          <w:sz w:val="28"/>
          <w:szCs w:val="28"/>
        </w:rPr>
        <w:t>. Оборудованные на пляжах места для прыжков в воду должны находиться в естественных</w:t>
      </w:r>
      <w:r w:rsidR="00062294" w:rsidRPr="005C202F">
        <w:rPr>
          <w:sz w:val="28"/>
          <w:szCs w:val="28"/>
        </w:rPr>
        <w:t xml:space="preserve"> участках акватории с приглубленными берегами. При отсутствии таких участков устанавливаются деревянные мостки или плоты до глубин, обеспечивающих безопасность при нырянии. Могут также устанавливаться вышки для прыжков в воду в местах с глубинами, обеспечивающими безопасность при выполнении прыжков.</w:t>
      </w:r>
    </w:p>
    <w:p w14:paraId="2870529D" w14:textId="77777777" w:rsidR="00062294" w:rsidRPr="005C202F" w:rsidRDefault="00062294" w:rsidP="00062294">
      <w:pPr>
        <w:ind w:firstLine="709"/>
        <w:jc w:val="both"/>
        <w:rPr>
          <w:sz w:val="28"/>
          <w:szCs w:val="28"/>
        </w:rPr>
      </w:pPr>
      <w:r w:rsidRPr="005C202F">
        <w:rPr>
          <w:sz w:val="28"/>
          <w:szCs w:val="28"/>
        </w:rPr>
        <w:t>Места для прыжков в воду (ныряния) должны иметь информацию, указывающую глубину и опасные места.</w:t>
      </w:r>
    </w:p>
    <w:p w14:paraId="781E257A" w14:textId="2A5FF76F" w:rsidR="00062294" w:rsidRPr="005C202F" w:rsidRDefault="002B3C6E" w:rsidP="00062294">
      <w:pPr>
        <w:pStyle w:val="a6"/>
        <w:spacing w:before="0" w:beforeAutospacing="0" w:after="0" w:afterAutospacing="0"/>
        <w:ind w:firstLine="709"/>
        <w:jc w:val="both"/>
        <w:rPr>
          <w:sz w:val="28"/>
          <w:szCs w:val="28"/>
        </w:rPr>
      </w:pPr>
      <w:r>
        <w:rPr>
          <w:sz w:val="28"/>
          <w:szCs w:val="28"/>
        </w:rPr>
        <w:t>4</w:t>
      </w:r>
      <w:r w:rsidR="00062294" w:rsidRPr="005C202F">
        <w:rPr>
          <w:sz w:val="28"/>
          <w:szCs w:val="28"/>
        </w:rPr>
        <w:t>.</w:t>
      </w:r>
      <w:r>
        <w:rPr>
          <w:sz w:val="28"/>
          <w:szCs w:val="28"/>
        </w:rPr>
        <w:t>7</w:t>
      </w:r>
      <w:r w:rsidR="00062294" w:rsidRPr="005C202F">
        <w:rPr>
          <w:sz w:val="28"/>
          <w:szCs w:val="28"/>
        </w:rPr>
        <w:t xml:space="preserve">. На участках для купания, выступающих за береговую черту в сторону судового хода, с наступлением вечерних сумерек, применительно к широте места, на высоте не менее </w:t>
      </w:r>
      <w:r w:rsidR="00062294">
        <w:rPr>
          <w:sz w:val="28"/>
          <w:szCs w:val="28"/>
        </w:rPr>
        <w:t>2</w:t>
      </w:r>
      <w:r w:rsidR="00062294" w:rsidRPr="005C202F">
        <w:rPr>
          <w:sz w:val="28"/>
          <w:szCs w:val="28"/>
        </w:rPr>
        <w:t xml:space="preserve"> метров должен зажигаться белый огонь кругового освещения, ясно видимый со стороны судового хода.</w:t>
      </w:r>
    </w:p>
    <w:p w14:paraId="3790AE5C" w14:textId="14F229CC" w:rsidR="00062294" w:rsidRPr="005C202F" w:rsidRDefault="002B3C6E" w:rsidP="00062294">
      <w:pPr>
        <w:ind w:firstLine="709"/>
        <w:jc w:val="both"/>
        <w:rPr>
          <w:sz w:val="28"/>
          <w:szCs w:val="28"/>
        </w:rPr>
      </w:pPr>
      <w:r>
        <w:rPr>
          <w:sz w:val="28"/>
          <w:szCs w:val="28"/>
        </w:rPr>
        <w:t>4</w:t>
      </w:r>
      <w:r w:rsidR="00062294" w:rsidRPr="005C202F">
        <w:rPr>
          <w:sz w:val="28"/>
          <w:szCs w:val="28"/>
        </w:rPr>
        <w:t>.</w:t>
      </w:r>
      <w:r>
        <w:rPr>
          <w:sz w:val="28"/>
          <w:szCs w:val="28"/>
        </w:rPr>
        <w:t>8</w:t>
      </w:r>
      <w:r w:rsidR="00062294">
        <w:rPr>
          <w:sz w:val="28"/>
          <w:szCs w:val="28"/>
        </w:rPr>
        <w:t>.</w:t>
      </w:r>
      <w:r w:rsidR="00062294" w:rsidRPr="005C202F">
        <w:rPr>
          <w:sz w:val="28"/>
          <w:szCs w:val="28"/>
        </w:rPr>
        <w:t xml:space="preserve"> </w:t>
      </w:r>
      <w:r w:rsidR="00062294">
        <w:rPr>
          <w:sz w:val="28"/>
          <w:szCs w:val="28"/>
        </w:rPr>
        <w:t>Н</w:t>
      </w:r>
      <w:r w:rsidR="00062294" w:rsidRPr="005C202F">
        <w:rPr>
          <w:sz w:val="28"/>
          <w:szCs w:val="28"/>
        </w:rPr>
        <w:t xml:space="preserve">а пляже должно быть предусмотрено помещение медицинского пункта и спасательной станции с наблюдательной вышкой. </w:t>
      </w:r>
    </w:p>
    <w:p w14:paraId="447DCEC5" w14:textId="77777777" w:rsidR="00062294" w:rsidRPr="005C202F" w:rsidRDefault="00062294" w:rsidP="00062294">
      <w:pPr>
        <w:ind w:firstLine="709"/>
        <w:jc w:val="both"/>
        <w:rPr>
          <w:sz w:val="28"/>
          <w:szCs w:val="28"/>
        </w:rPr>
      </w:pPr>
      <w:r w:rsidRPr="005C202F">
        <w:rPr>
          <w:sz w:val="28"/>
          <w:szCs w:val="28"/>
        </w:rPr>
        <w:t xml:space="preserve">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 </w:t>
      </w:r>
    </w:p>
    <w:p w14:paraId="2972431E" w14:textId="77777777" w:rsidR="00062294" w:rsidRPr="00EB19CB" w:rsidRDefault="00062294" w:rsidP="00062294">
      <w:pPr>
        <w:pStyle w:val="a6"/>
        <w:spacing w:before="0" w:beforeAutospacing="0" w:after="0" w:afterAutospacing="0"/>
        <w:ind w:firstLine="709"/>
        <w:jc w:val="both"/>
        <w:rPr>
          <w:sz w:val="28"/>
          <w:szCs w:val="28"/>
        </w:rPr>
      </w:pPr>
      <w:r w:rsidRPr="00EB19CB">
        <w:rPr>
          <w:sz w:val="28"/>
          <w:szCs w:val="28"/>
        </w:rPr>
        <w:t>Пляжи должны быть радиофицированы, иметь телефонную связь.</w:t>
      </w:r>
    </w:p>
    <w:p w14:paraId="1F15D999" w14:textId="3A18904A" w:rsidR="00320F9D" w:rsidRPr="00EB19CB" w:rsidRDefault="00592903" w:rsidP="00320F9D">
      <w:pPr>
        <w:ind w:firstLine="709"/>
        <w:jc w:val="both"/>
        <w:rPr>
          <w:sz w:val="28"/>
          <w:szCs w:val="28"/>
        </w:rPr>
      </w:pPr>
      <w:r w:rsidRPr="00EB19CB">
        <w:rPr>
          <w:sz w:val="28"/>
          <w:szCs w:val="28"/>
        </w:rPr>
        <w:t>4.</w:t>
      </w:r>
      <w:r w:rsidR="002B3C6E" w:rsidRPr="00EB19CB">
        <w:rPr>
          <w:sz w:val="28"/>
          <w:szCs w:val="28"/>
        </w:rPr>
        <w:t>9</w:t>
      </w:r>
      <w:r w:rsidR="00320F9D" w:rsidRPr="00EB19CB">
        <w:rPr>
          <w:sz w:val="28"/>
          <w:szCs w:val="28"/>
        </w:rPr>
        <w:t xml:space="preserve">. Запрещается: </w:t>
      </w:r>
    </w:p>
    <w:p w14:paraId="24497BC1" w14:textId="77777777" w:rsidR="00320F9D" w:rsidRPr="00EB19CB" w:rsidRDefault="00320F9D" w:rsidP="00320F9D">
      <w:pPr>
        <w:tabs>
          <w:tab w:val="left" w:pos="1134"/>
        </w:tabs>
        <w:ind w:firstLine="709"/>
        <w:jc w:val="both"/>
        <w:rPr>
          <w:sz w:val="28"/>
          <w:szCs w:val="28"/>
        </w:rPr>
      </w:pPr>
      <w:r w:rsidRPr="00EB19CB">
        <w:rPr>
          <w:sz w:val="28"/>
          <w:szCs w:val="28"/>
        </w:rPr>
        <w:t>- купаться в местах, где выставлены щиты (аншлаги) с предупреждениями и запрещающими надписями;</w:t>
      </w:r>
    </w:p>
    <w:p w14:paraId="321D654B" w14:textId="77777777" w:rsidR="00320F9D" w:rsidRPr="00EB19CB" w:rsidRDefault="00320F9D" w:rsidP="00320F9D">
      <w:pPr>
        <w:tabs>
          <w:tab w:val="left" w:pos="1134"/>
        </w:tabs>
        <w:ind w:firstLine="709"/>
        <w:jc w:val="both"/>
        <w:rPr>
          <w:sz w:val="28"/>
          <w:szCs w:val="28"/>
        </w:rPr>
      </w:pPr>
      <w:r w:rsidRPr="00EB19CB">
        <w:rPr>
          <w:sz w:val="28"/>
          <w:szCs w:val="28"/>
        </w:rPr>
        <w:t>- купаться в необорудованных, незнакомых местах;</w:t>
      </w:r>
    </w:p>
    <w:p w14:paraId="2CC3C158" w14:textId="77777777" w:rsidR="00320F9D" w:rsidRPr="00EB19CB" w:rsidRDefault="00320F9D" w:rsidP="00320F9D">
      <w:pPr>
        <w:tabs>
          <w:tab w:val="left" w:pos="1134"/>
        </w:tabs>
        <w:ind w:firstLine="709"/>
        <w:jc w:val="both"/>
        <w:rPr>
          <w:sz w:val="28"/>
          <w:szCs w:val="28"/>
        </w:rPr>
      </w:pPr>
      <w:r w:rsidRPr="00EB19CB">
        <w:rPr>
          <w:sz w:val="28"/>
          <w:szCs w:val="28"/>
        </w:rPr>
        <w:t xml:space="preserve">- заплывать за буйки, обозначающие границы плавания; </w:t>
      </w:r>
    </w:p>
    <w:p w14:paraId="6CDD114D" w14:textId="77777777" w:rsidR="00320F9D" w:rsidRPr="00EB19CB" w:rsidRDefault="00320F9D" w:rsidP="00320F9D">
      <w:pPr>
        <w:tabs>
          <w:tab w:val="left" w:pos="1134"/>
        </w:tabs>
        <w:ind w:firstLine="709"/>
        <w:jc w:val="both"/>
        <w:rPr>
          <w:sz w:val="28"/>
          <w:szCs w:val="28"/>
        </w:rPr>
      </w:pPr>
      <w:r w:rsidRPr="00EB19CB">
        <w:rPr>
          <w:sz w:val="28"/>
          <w:szCs w:val="28"/>
        </w:rPr>
        <w:t>- подплывать к моторным, парусным судам, весельным лодкам и другим плавсредствам;</w:t>
      </w:r>
    </w:p>
    <w:p w14:paraId="77EDA9FC" w14:textId="77777777" w:rsidR="00320F9D" w:rsidRPr="00EB19CB" w:rsidRDefault="00320F9D" w:rsidP="00320F9D">
      <w:pPr>
        <w:tabs>
          <w:tab w:val="left" w:pos="1134"/>
        </w:tabs>
        <w:ind w:firstLine="709"/>
        <w:jc w:val="both"/>
        <w:rPr>
          <w:sz w:val="28"/>
          <w:szCs w:val="28"/>
        </w:rPr>
      </w:pPr>
      <w:r w:rsidRPr="00EB19CB">
        <w:rPr>
          <w:sz w:val="28"/>
          <w:szCs w:val="28"/>
        </w:rPr>
        <w:t>- прыгать в воду с катеров, лодок, причалов, а также сооружений, не приспособленных для этих целей;</w:t>
      </w:r>
    </w:p>
    <w:p w14:paraId="739F21DA" w14:textId="77777777" w:rsidR="00320F9D" w:rsidRPr="00EB19CB" w:rsidRDefault="00320F9D" w:rsidP="00320F9D">
      <w:pPr>
        <w:tabs>
          <w:tab w:val="left" w:pos="1134"/>
        </w:tabs>
        <w:ind w:firstLine="709"/>
        <w:jc w:val="both"/>
        <w:rPr>
          <w:sz w:val="28"/>
          <w:szCs w:val="28"/>
        </w:rPr>
      </w:pPr>
      <w:r w:rsidRPr="00EB19CB">
        <w:rPr>
          <w:sz w:val="28"/>
          <w:szCs w:val="28"/>
        </w:rPr>
        <w:t>- загрязнять и засорять водоемы;</w:t>
      </w:r>
    </w:p>
    <w:p w14:paraId="3AE2AB65" w14:textId="77777777" w:rsidR="00320F9D" w:rsidRPr="00EB19CB" w:rsidRDefault="00320F9D" w:rsidP="00320F9D">
      <w:pPr>
        <w:tabs>
          <w:tab w:val="left" w:pos="1134"/>
        </w:tabs>
        <w:ind w:firstLine="709"/>
        <w:jc w:val="both"/>
        <w:rPr>
          <w:sz w:val="28"/>
          <w:szCs w:val="28"/>
        </w:rPr>
      </w:pPr>
      <w:r w:rsidRPr="00EB19CB">
        <w:rPr>
          <w:sz w:val="28"/>
          <w:szCs w:val="28"/>
        </w:rPr>
        <w:t xml:space="preserve">- продавать спиртные напитки в местах массового отдыха у воды; </w:t>
      </w:r>
    </w:p>
    <w:p w14:paraId="24D61DA1" w14:textId="77777777" w:rsidR="00320F9D" w:rsidRPr="00EB19CB" w:rsidRDefault="00320F9D" w:rsidP="00320F9D">
      <w:pPr>
        <w:tabs>
          <w:tab w:val="left" w:pos="1134"/>
        </w:tabs>
        <w:ind w:firstLine="709"/>
        <w:jc w:val="both"/>
        <w:rPr>
          <w:sz w:val="28"/>
          <w:szCs w:val="28"/>
        </w:rPr>
      </w:pPr>
      <w:r w:rsidRPr="00EB19CB">
        <w:rPr>
          <w:sz w:val="28"/>
          <w:szCs w:val="28"/>
        </w:rPr>
        <w:lastRenderedPageBreak/>
        <w:t>- распивать спиртные напитки, купаться в состоянии алкогольного опьянения;</w:t>
      </w:r>
    </w:p>
    <w:p w14:paraId="453B7E75" w14:textId="77777777" w:rsidR="00320F9D" w:rsidRPr="00EB19CB" w:rsidRDefault="00320F9D" w:rsidP="00320F9D">
      <w:pPr>
        <w:tabs>
          <w:tab w:val="left" w:pos="1134"/>
        </w:tabs>
        <w:ind w:firstLine="709"/>
        <w:jc w:val="both"/>
        <w:rPr>
          <w:sz w:val="28"/>
          <w:szCs w:val="28"/>
        </w:rPr>
      </w:pPr>
      <w:r w:rsidRPr="00EB19CB">
        <w:rPr>
          <w:sz w:val="28"/>
          <w:szCs w:val="28"/>
        </w:rPr>
        <w:t>- приводить с собой собак и других животных;</w:t>
      </w:r>
    </w:p>
    <w:p w14:paraId="166F2799" w14:textId="77777777" w:rsidR="00320F9D" w:rsidRPr="00EB19CB" w:rsidRDefault="00320F9D" w:rsidP="00320F9D">
      <w:pPr>
        <w:tabs>
          <w:tab w:val="left" w:pos="1134"/>
        </w:tabs>
        <w:ind w:firstLine="709"/>
        <w:jc w:val="both"/>
        <w:rPr>
          <w:sz w:val="28"/>
          <w:szCs w:val="28"/>
        </w:rPr>
      </w:pPr>
      <w:r w:rsidRPr="00EB19CB">
        <w:rPr>
          <w:sz w:val="28"/>
          <w:szCs w:val="28"/>
        </w:rPr>
        <w:t>- оставлять на берегу, в гардеробах и раздевалках бумагу, стекло и другой мусор;</w:t>
      </w:r>
    </w:p>
    <w:p w14:paraId="414ECAEF" w14:textId="77777777" w:rsidR="00320F9D" w:rsidRPr="00EB19CB" w:rsidRDefault="00320F9D" w:rsidP="00320F9D">
      <w:pPr>
        <w:tabs>
          <w:tab w:val="left" w:pos="1134"/>
        </w:tabs>
        <w:ind w:firstLine="709"/>
        <w:jc w:val="both"/>
        <w:rPr>
          <w:sz w:val="28"/>
          <w:szCs w:val="28"/>
        </w:rPr>
      </w:pPr>
      <w:r w:rsidRPr="00EB19CB">
        <w:rPr>
          <w:sz w:val="28"/>
          <w:szCs w:val="28"/>
        </w:rPr>
        <w:t>- играть с мячом и в спортивные игры в не отведенных для этих целей местах;</w:t>
      </w:r>
    </w:p>
    <w:p w14:paraId="06CC0F11" w14:textId="77777777" w:rsidR="00320F9D" w:rsidRPr="00EB19CB" w:rsidRDefault="00320F9D" w:rsidP="00320F9D">
      <w:pPr>
        <w:tabs>
          <w:tab w:val="left" w:pos="1134"/>
        </w:tabs>
        <w:ind w:firstLine="709"/>
        <w:jc w:val="both"/>
        <w:rPr>
          <w:sz w:val="28"/>
          <w:szCs w:val="28"/>
        </w:rPr>
      </w:pPr>
      <w:r w:rsidRPr="00EB19CB">
        <w:rPr>
          <w:sz w:val="28"/>
          <w:szCs w:val="28"/>
        </w:rPr>
        <w:t xml:space="preserve">- подавать сигналы ложной тревоги; </w:t>
      </w:r>
    </w:p>
    <w:p w14:paraId="6E462C1E" w14:textId="77777777" w:rsidR="00755599" w:rsidRDefault="00320F9D" w:rsidP="00320F9D">
      <w:pPr>
        <w:tabs>
          <w:tab w:val="left" w:pos="1134"/>
        </w:tabs>
        <w:ind w:firstLine="709"/>
        <w:jc w:val="both"/>
        <w:rPr>
          <w:sz w:val="28"/>
          <w:szCs w:val="28"/>
        </w:rPr>
      </w:pPr>
      <w:r w:rsidRPr="00EB19CB">
        <w:rPr>
          <w:sz w:val="28"/>
          <w:szCs w:val="28"/>
        </w:rPr>
        <w:t>- плавать на досках, бревнах, лежаках, автомобильных камерах</w:t>
      </w:r>
      <w:r w:rsidR="00755599">
        <w:rPr>
          <w:sz w:val="28"/>
          <w:szCs w:val="28"/>
        </w:rPr>
        <w:t>;</w:t>
      </w:r>
    </w:p>
    <w:p w14:paraId="6A424F78" w14:textId="7F126ED6" w:rsidR="00755599" w:rsidRPr="00116575" w:rsidRDefault="00755599" w:rsidP="00755599">
      <w:pPr>
        <w:ind w:firstLine="709"/>
        <w:jc w:val="both"/>
        <w:rPr>
          <w:sz w:val="28"/>
          <w:szCs w:val="28"/>
        </w:rPr>
      </w:pPr>
      <w:r>
        <w:rPr>
          <w:sz w:val="28"/>
          <w:szCs w:val="28"/>
        </w:rPr>
        <w:t>- в</w:t>
      </w:r>
      <w:r w:rsidRPr="00672664">
        <w:rPr>
          <w:sz w:val="28"/>
          <w:szCs w:val="28"/>
        </w:rPr>
        <w:t xml:space="preserve"> местах, отведенных для купания и выше их по течению до 500 м, </w:t>
      </w:r>
      <w:r w:rsidRPr="00116575">
        <w:rPr>
          <w:sz w:val="28"/>
          <w:szCs w:val="28"/>
        </w:rPr>
        <w:t xml:space="preserve">запрещается стирка белья и купание животных. </w:t>
      </w:r>
    </w:p>
    <w:p w14:paraId="5F073CDA" w14:textId="08F6563B" w:rsidR="00320F9D" w:rsidRPr="00EB19CB" w:rsidRDefault="00793DE8" w:rsidP="00194C1D">
      <w:pPr>
        <w:ind w:firstLine="709"/>
        <w:jc w:val="both"/>
        <w:rPr>
          <w:sz w:val="28"/>
          <w:szCs w:val="28"/>
        </w:rPr>
      </w:pPr>
      <w:r w:rsidRPr="00EB19CB">
        <w:rPr>
          <w:sz w:val="28"/>
          <w:szCs w:val="28"/>
        </w:rPr>
        <w:t>4</w:t>
      </w:r>
      <w:r w:rsidR="00320F9D" w:rsidRPr="00EB19CB">
        <w:rPr>
          <w:sz w:val="28"/>
          <w:szCs w:val="28"/>
        </w:rPr>
        <w:t>.</w:t>
      </w:r>
      <w:r w:rsidR="00EB19CB" w:rsidRPr="00EB19CB">
        <w:rPr>
          <w:sz w:val="28"/>
          <w:szCs w:val="28"/>
        </w:rPr>
        <w:t>10</w:t>
      </w:r>
      <w:r w:rsidR="00320F9D" w:rsidRPr="00EB19CB">
        <w:rPr>
          <w:sz w:val="28"/>
          <w:szCs w:val="28"/>
        </w:rPr>
        <w:t>. Обучение плаванию должно проводиться в специально отведенных местах.</w:t>
      </w:r>
    </w:p>
    <w:p w14:paraId="33B65169" w14:textId="77777777" w:rsidR="00320F9D" w:rsidRPr="00EB19CB" w:rsidRDefault="00320F9D" w:rsidP="00194C1D">
      <w:pPr>
        <w:ind w:firstLine="709"/>
        <w:jc w:val="both"/>
        <w:rPr>
          <w:sz w:val="28"/>
          <w:szCs w:val="28"/>
        </w:rPr>
      </w:pPr>
      <w:r w:rsidRPr="00EB19CB">
        <w:rPr>
          <w:sz w:val="28"/>
          <w:szCs w:val="28"/>
        </w:rPr>
        <w:t>При обучении плаванию ответственность за безопасность несет преподаватель (инструктор, тренер, воспитатель), проводящий обучение или тренировки.</w:t>
      </w:r>
    </w:p>
    <w:p w14:paraId="745DF74B" w14:textId="77777777" w:rsidR="00320F9D" w:rsidRPr="00EB19CB" w:rsidRDefault="00320F9D" w:rsidP="00194C1D">
      <w:pPr>
        <w:ind w:firstLine="709"/>
        <w:jc w:val="both"/>
        <w:rPr>
          <w:sz w:val="28"/>
          <w:szCs w:val="28"/>
        </w:rPr>
      </w:pPr>
      <w:r w:rsidRPr="00EB19CB">
        <w:rPr>
          <w:sz w:val="28"/>
          <w:szCs w:val="28"/>
        </w:rPr>
        <w:t>Для проведения уроков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электромегафоны и другие обеспечивающие обучение средства. Контроль за правильной организацией и проведением купания детей в детских центрах осуществляют руководители этих центров.</w:t>
      </w:r>
    </w:p>
    <w:p w14:paraId="3AC36F7E" w14:textId="6E01CF8E" w:rsidR="00DA4907" w:rsidRDefault="00DA4907" w:rsidP="00194C1D">
      <w:pPr>
        <w:ind w:firstLine="709"/>
        <w:jc w:val="both"/>
        <w:rPr>
          <w:sz w:val="28"/>
          <w:szCs w:val="28"/>
        </w:rPr>
      </w:pPr>
      <w:r w:rsidRPr="00EB19CB">
        <w:rPr>
          <w:sz w:val="28"/>
          <w:szCs w:val="28"/>
        </w:rPr>
        <w:t>В местах с глубинами до 2 метров разрешается купаться хорошо умеющим плавать детям в возрасте 12 лет и более.</w:t>
      </w:r>
    </w:p>
    <w:p w14:paraId="0DFD9F62" w14:textId="77777777" w:rsidR="004E1D44" w:rsidRDefault="004E1D44" w:rsidP="004E1D44">
      <w:pPr>
        <w:ind w:firstLine="709"/>
        <w:jc w:val="both"/>
        <w:rPr>
          <w:sz w:val="28"/>
          <w:szCs w:val="28"/>
        </w:rPr>
      </w:pPr>
      <w:r>
        <w:rPr>
          <w:sz w:val="28"/>
          <w:szCs w:val="28"/>
        </w:rPr>
        <w:t>4.11. Купание детей и лиц, не умеющих плавать, допускается на специально отведенном участке зоны купания.</w:t>
      </w:r>
    </w:p>
    <w:p w14:paraId="73C35020" w14:textId="04A25DDB" w:rsidR="00F11EAA" w:rsidRDefault="00F11EAA" w:rsidP="00194C1D">
      <w:pPr>
        <w:autoSpaceDE w:val="0"/>
        <w:autoSpaceDN w:val="0"/>
        <w:adjustRightInd w:val="0"/>
        <w:ind w:firstLine="709"/>
        <w:jc w:val="both"/>
        <w:rPr>
          <w:sz w:val="28"/>
          <w:szCs w:val="28"/>
        </w:rPr>
      </w:pPr>
      <w:r w:rsidRPr="00EB19CB">
        <w:rPr>
          <w:sz w:val="28"/>
          <w:szCs w:val="28"/>
        </w:rPr>
        <w:t>4.</w:t>
      </w:r>
      <w:r w:rsidR="00EB19CB" w:rsidRPr="00EB19CB">
        <w:rPr>
          <w:sz w:val="28"/>
          <w:szCs w:val="28"/>
        </w:rPr>
        <w:t>1</w:t>
      </w:r>
      <w:r w:rsidR="004E1D44">
        <w:rPr>
          <w:sz w:val="28"/>
          <w:szCs w:val="28"/>
        </w:rPr>
        <w:t>2</w:t>
      </w:r>
      <w:r w:rsidRPr="00EB19CB">
        <w:rPr>
          <w:sz w:val="28"/>
          <w:szCs w:val="28"/>
        </w:rPr>
        <w:t>. Движение плавательных средств на участке акватории водного объекта, отведенного для купания, запрещается.</w:t>
      </w:r>
    </w:p>
    <w:p w14:paraId="63F74CFC" w14:textId="215142C1" w:rsidR="00704DC9" w:rsidRDefault="00704DC9" w:rsidP="00194C1D">
      <w:pPr>
        <w:autoSpaceDE w:val="0"/>
        <w:autoSpaceDN w:val="0"/>
        <w:adjustRightInd w:val="0"/>
        <w:ind w:firstLine="709"/>
        <w:jc w:val="both"/>
        <w:rPr>
          <w:sz w:val="28"/>
          <w:szCs w:val="28"/>
        </w:rPr>
      </w:pPr>
    </w:p>
    <w:p w14:paraId="0E3766F1" w14:textId="2A520801" w:rsidR="00704DC9" w:rsidRDefault="006F1B1C" w:rsidP="00704DC9">
      <w:pPr>
        <w:autoSpaceDE w:val="0"/>
        <w:autoSpaceDN w:val="0"/>
        <w:adjustRightInd w:val="0"/>
        <w:jc w:val="center"/>
        <w:rPr>
          <w:sz w:val="28"/>
          <w:szCs w:val="28"/>
        </w:rPr>
      </w:pPr>
      <w:r>
        <w:rPr>
          <w:sz w:val="28"/>
          <w:szCs w:val="28"/>
        </w:rPr>
        <w:t>5</w:t>
      </w:r>
      <w:r w:rsidR="00704DC9">
        <w:rPr>
          <w:sz w:val="28"/>
          <w:szCs w:val="28"/>
        </w:rPr>
        <w:t>. Требования к определению зон купания и иных зон, необходимых для осуществления рекреационной деятельности;</w:t>
      </w:r>
    </w:p>
    <w:p w14:paraId="7E74DBE0" w14:textId="77777777" w:rsidR="00704DC9" w:rsidRDefault="00704DC9" w:rsidP="00704DC9">
      <w:pPr>
        <w:ind w:firstLine="709"/>
        <w:jc w:val="both"/>
        <w:rPr>
          <w:sz w:val="28"/>
          <w:szCs w:val="28"/>
        </w:rPr>
      </w:pPr>
    </w:p>
    <w:p w14:paraId="642426A5" w14:textId="2D62F4CD" w:rsidR="00704DC9" w:rsidRPr="00260E29" w:rsidRDefault="006F1B1C" w:rsidP="00704DC9">
      <w:pPr>
        <w:ind w:firstLine="709"/>
        <w:jc w:val="both"/>
        <w:rPr>
          <w:sz w:val="28"/>
          <w:szCs w:val="28"/>
        </w:rPr>
      </w:pPr>
      <w:r w:rsidRPr="00260E29">
        <w:rPr>
          <w:sz w:val="28"/>
          <w:szCs w:val="28"/>
        </w:rPr>
        <w:t>5</w:t>
      </w:r>
      <w:r w:rsidR="00704DC9" w:rsidRPr="00260E29">
        <w:rPr>
          <w:sz w:val="28"/>
          <w:szCs w:val="28"/>
        </w:rPr>
        <w:t>.</w:t>
      </w:r>
      <w:r w:rsidRPr="00260E29">
        <w:rPr>
          <w:sz w:val="28"/>
          <w:szCs w:val="28"/>
        </w:rPr>
        <w:t>1</w:t>
      </w:r>
      <w:r w:rsidR="00704DC9" w:rsidRPr="00260E29">
        <w:rPr>
          <w:sz w:val="28"/>
          <w:szCs w:val="28"/>
        </w:rPr>
        <w:t>. Администрацией ежегодно до 1 мая определяются места массового отдыха на водных объектах, рассматривается и утверждается план обеспечения безопасности людей на водных объектах на территории, Заневского городского поселения, включающий мероприятия по подготовке мест массового отдыха населения к купальному сезону, порядок привлечения сил и средств поиска и спасения людей.</w:t>
      </w:r>
    </w:p>
    <w:p w14:paraId="59EB74F6" w14:textId="651748FC" w:rsidR="00704DC9" w:rsidRPr="00260E29" w:rsidRDefault="006F1B1C" w:rsidP="00704DC9">
      <w:pPr>
        <w:ind w:firstLine="709"/>
        <w:jc w:val="both"/>
        <w:rPr>
          <w:sz w:val="28"/>
          <w:szCs w:val="28"/>
        </w:rPr>
      </w:pPr>
      <w:r w:rsidRPr="00260E29">
        <w:rPr>
          <w:sz w:val="28"/>
          <w:szCs w:val="28"/>
        </w:rPr>
        <w:t>5.2</w:t>
      </w:r>
      <w:r w:rsidR="00704DC9" w:rsidRPr="00260E29">
        <w:rPr>
          <w:sz w:val="28"/>
          <w:szCs w:val="28"/>
        </w:rPr>
        <w:t>. Места отдыха располагаются на территориях и акваториях, обладающих благоприятными природно-климатическими и лечебными факторами, пригодных по ландшафтным и санитарно-гигиеническим условиям для их размещения.</w:t>
      </w:r>
    </w:p>
    <w:p w14:paraId="38F2E639" w14:textId="38E3AF58" w:rsidR="00704DC9" w:rsidRPr="00260E29" w:rsidRDefault="006F1B1C" w:rsidP="00704DC9">
      <w:pPr>
        <w:ind w:firstLine="709"/>
        <w:jc w:val="both"/>
        <w:rPr>
          <w:sz w:val="28"/>
          <w:szCs w:val="28"/>
        </w:rPr>
      </w:pPr>
      <w:r w:rsidRPr="00260E29">
        <w:rPr>
          <w:sz w:val="28"/>
          <w:szCs w:val="28"/>
        </w:rPr>
        <w:lastRenderedPageBreak/>
        <w:t>5</w:t>
      </w:r>
      <w:r w:rsidR="00704DC9" w:rsidRPr="00260E29">
        <w:rPr>
          <w:sz w:val="28"/>
          <w:szCs w:val="28"/>
        </w:rPr>
        <w:t>.</w:t>
      </w:r>
      <w:r w:rsidRPr="00260E29">
        <w:rPr>
          <w:sz w:val="28"/>
          <w:szCs w:val="28"/>
        </w:rPr>
        <w:t>3</w:t>
      </w:r>
      <w:r w:rsidR="00704DC9" w:rsidRPr="00260E29">
        <w:rPr>
          <w:sz w:val="28"/>
          <w:szCs w:val="28"/>
        </w:rPr>
        <w:t>. Территория места отдыха располагается на сухих участках, без выхода грунтовых вод, с отсутствием заболоченных поверхностей, влияющих на его санитарно-гигиеническое состояние.</w:t>
      </w:r>
    </w:p>
    <w:p w14:paraId="5976DEEA" w14:textId="2CCB9F39" w:rsidR="00704DC9" w:rsidRPr="00260E29" w:rsidRDefault="006F1B1C" w:rsidP="00704DC9">
      <w:pPr>
        <w:ind w:firstLine="709"/>
        <w:jc w:val="both"/>
        <w:rPr>
          <w:sz w:val="28"/>
          <w:szCs w:val="28"/>
        </w:rPr>
      </w:pPr>
      <w:r w:rsidRPr="00260E29">
        <w:rPr>
          <w:sz w:val="28"/>
          <w:szCs w:val="28"/>
        </w:rPr>
        <w:t>5</w:t>
      </w:r>
      <w:r w:rsidR="00704DC9" w:rsidRPr="00260E29">
        <w:rPr>
          <w:sz w:val="28"/>
          <w:szCs w:val="28"/>
        </w:rPr>
        <w:t>.</w:t>
      </w:r>
      <w:r w:rsidRPr="00260E29">
        <w:rPr>
          <w:sz w:val="28"/>
          <w:szCs w:val="28"/>
        </w:rPr>
        <w:t>4</w:t>
      </w:r>
      <w:r w:rsidR="00704DC9" w:rsidRPr="00260E29">
        <w:rPr>
          <w:sz w:val="28"/>
          <w:szCs w:val="28"/>
        </w:rPr>
        <w:t>. Почва на пляжах должна соответствовать гигиеническим нормативам к составу и свойствам почв населенных мест.</w:t>
      </w:r>
    </w:p>
    <w:p w14:paraId="4052986A" w14:textId="0337C55E" w:rsidR="00704DC9" w:rsidRPr="00260E29" w:rsidRDefault="006F1B1C" w:rsidP="00704DC9">
      <w:pPr>
        <w:ind w:firstLine="709"/>
        <w:jc w:val="both"/>
        <w:rPr>
          <w:sz w:val="28"/>
          <w:szCs w:val="28"/>
        </w:rPr>
      </w:pPr>
      <w:r w:rsidRPr="00260E29">
        <w:rPr>
          <w:sz w:val="28"/>
          <w:szCs w:val="28"/>
        </w:rPr>
        <w:t>5</w:t>
      </w:r>
      <w:r w:rsidR="00704DC9" w:rsidRPr="00260E29">
        <w:rPr>
          <w:sz w:val="28"/>
          <w:szCs w:val="28"/>
        </w:rPr>
        <w:t>.</w:t>
      </w:r>
      <w:r w:rsidRPr="00260E29">
        <w:rPr>
          <w:sz w:val="28"/>
          <w:szCs w:val="28"/>
        </w:rPr>
        <w:t>5</w:t>
      </w:r>
      <w:r w:rsidR="00704DC9" w:rsidRPr="00260E29">
        <w:rPr>
          <w:sz w:val="28"/>
          <w:szCs w:val="28"/>
        </w:rPr>
        <w:t>. Владелец пляжа обязан:</w:t>
      </w:r>
    </w:p>
    <w:p w14:paraId="3BADF971" w14:textId="77777777" w:rsidR="00704DC9" w:rsidRPr="00260E29" w:rsidRDefault="00704DC9" w:rsidP="00704DC9">
      <w:pPr>
        <w:ind w:firstLine="709"/>
        <w:jc w:val="both"/>
        <w:rPr>
          <w:sz w:val="28"/>
          <w:szCs w:val="28"/>
        </w:rPr>
      </w:pPr>
      <w:r w:rsidRPr="00260E29">
        <w:rPr>
          <w:sz w:val="28"/>
          <w:szCs w:val="28"/>
        </w:rPr>
        <w:t xml:space="preserve">1) обеспечить на весь период эксплуатации пляжа оборудование </w:t>
      </w:r>
      <w:r w:rsidRPr="00260E29">
        <w:rPr>
          <w:sz w:val="28"/>
          <w:szCs w:val="28"/>
        </w:rPr>
        <w:br/>
        <w:t xml:space="preserve">и содержание пляжа в соответствии с требованиями приказа МЧС России </w:t>
      </w:r>
      <w:r w:rsidRPr="00260E29">
        <w:rPr>
          <w:sz w:val="28"/>
          <w:szCs w:val="28"/>
        </w:rPr>
        <w:br/>
        <w:t>от 30.09.2020 №732 «Об утверждении Правил пользования пляжами в Российской Федерации», требованиями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настоящими Правилами;</w:t>
      </w:r>
    </w:p>
    <w:p w14:paraId="1C474336" w14:textId="77777777" w:rsidR="00704DC9" w:rsidRPr="00260E29" w:rsidRDefault="00704DC9" w:rsidP="00704DC9">
      <w:pPr>
        <w:ind w:firstLine="709"/>
        <w:jc w:val="both"/>
        <w:rPr>
          <w:sz w:val="28"/>
          <w:szCs w:val="28"/>
        </w:rPr>
      </w:pPr>
      <w:r w:rsidRPr="00260E29">
        <w:rPr>
          <w:sz w:val="28"/>
          <w:szCs w:val="28"/>
        </w:rPr>
        <w:t>2) 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14:paraId="74EA3C51" w14:textId="77777777" w:rsidR="00704DC9" w:rsidRPr="00260E29" w:rsidRDefault="00704DC9" w:rsidP="00704DC9">
      <w:pPr>
        <w:ind w:firstLine="709"/>
        <w:jc w:val="both"/>
        <w:rPr>
          <w:sz w:val="28"/>
          <w:szCs w:val="28"/>
        </w:rPr>
      </w:pPr>
      <w:r w:rsidRPr="00260E29">
        <w:rPr>
          <w:sz w:val="28"/>
          <w:szCs w:val="28"/>
        </w:rPr>
        <w:t xml:space="preserve">3) обеспечить проведение дератизационных и дезинсекционных мероприятий в соответствии санитарно-эпидемиологическими требованиями по профилактике инфекционных и паразитарных болезней, а также требованиями к организации и проведению санитарно-противоэпидемических (профилактических) мероприятий; </w:t>
      </w:r>
    </w:p>
    <w:p w14:paraId="5918D720" w14:textId="77777777" w:rsidR="00704DC9" w:rsidRPr="00260E29" w:rsidRDefault="00704DC9" w:rsidP="00704DC9">
      <w:pPr>
        <w:ind w:firstLine="709"/>
        <w:jc w:val="both"/>
        <w:rPr>
          <w:sz w:val="28"/>
          <w:szCs w:val="28"/>
        </w:rPr>
      </w:pPr>
      <w:r w:rsidRPr="00260E29">
        <w:rPr>
          <w:sz w:val="28"/>
          <w:szCs w:val="28"/>
        </w:rPr>
        <w:t>4) обеспечить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2901CF74" w14:textId="77777777" w:rsidR="00704DC9" w:rsidRPr="00260E29" w:rsidRDefault="00704DC9" w:rsidP="00704DC9">
      <w:pPr>
        <w:ind w:firstLine="709"/>
        <w:jc w:val="both"/>
        <w:rPr>
          <w:sz w:val="28"/>
          <w:szCs w:val="28"/>
        </w:rPr>
      </w:pPr>
      <w:r w:rsidRPr="00260E29">
        <w:rPr>
          <w:sz w:val="28"/>
          <w:szCs w:val="28"/>
        </w:rPr>
        <w:t>Ежегодно перед началом эксплуатации пляжа его владелец осуществляет мероприятия, установленные в соответствии с законодательством Российской Федерации.</w:t>
      </w:r>
    </w:p>
    <w:p w14:paraId="45804D0A" w14:textId="66920521" w:rsidR="00704DC9" w:rsidRPr="00260E29" w:rsidRDefault="006F1B1C" w:rsidP="00704DC9">
      <w:pPr>
        <w:ind w:firstLine="709"/>
        <w:jc w:val="both"/>
        <w:rPr>
          <w:sz w:val="28"/>
          <w:szCs w:val="28"/>
        </w:rPr>
      </w:pPr>
      <w:r w:rsidRPr="00260E29">
        <w:rPr>
          <w:sz w:val="28"/>
          <w:szCs w:val="28"/>
        </w:rPr>
        <w:t>5</w:t>
      </w:r>
      <w:r w:rsidR="00704DC9" w:rsidRPr="00260E29">
        <w:rPr>
          <w:sz w:val="28"/>
          <w:szCs w:val="28"/>
        </w:rPr>
        <w:t>.</w:t>
      </w:r>
      <w:r w:rsidRPr="00260E29">
        <w:rPr>
          <w:sz w:val="28"/>
          <w:szCs w:val="28"/>
        </w:rPr>
        <w:t>6</w:t>
      </w:r>
      <w:r w:rsidR="00704DC9" w:rsidRPr="00260E29">
        <w:rPr>
          <w:sz w:val="28"/>
          <w:szCs w:val="28"/>
        </w:rPr>
        <w:t>. Территория пляжа должна иметь ограждения и водоотведение для дождевых вод, а дно водного объекта в пределах участка зоны купания - постепенный скат без уступов до глубины 2 метров на расстоянии не менее 15 метров от береговой линии (границы водного объекта), очищенный от водных растений, коряг, стекла, камней и других посторонних предметов.</w:t>
      </w:r>
    </w:p>
    <w:p w14:paraId="66183F70" w14:textId="77777777" w:rsidR="00704DC9" w:rsidRPr="00260E29" w:rsidRDefault="00704DC9" w:rsidP="00704DC9">
      <w:pPr>
        <w:pStyle w:val="a6"/>
        <w:spacing w:before="0" w:beforeAutospacing="0" w:after="0" w:afterAutospacing="0" w:line="288" w:lineRule="atLeast"/>
        <w:ind w:firstLine="709"/>
        <w:jc w:val="both"/>
        <w:rPr>
          <w:sz w:val="28"/>
          <w:szCs w:val="28"/>
        </w:rPr>
      </w:pPr>
      <w:r w:rsidRPr="00260E29">
        <w:rPr>
          <w:sz w:val="28"/>
          <w:szCs w:val="28"/>
        </w:rPr>
        <w:t>Зона купания в детском секторе должна иметь дно с пологим уклоном, с преобладающей глубиной 40 - 50 см, но не более 70 см.</w:t>
      </w:r>
    </w:p>
    <w:p w14:paraId="4B469E7A" w14:textId="4571A96B" w:rsidR="00704DC9" w:rsidRPr="00260E29" w:rsidRDefault="006F1B1C" w:rsidP="00704DC9">
      <w:pPr>
        <w:ind w:firstLine="709"/>
        <w:jc w:val="both"/>
        <w:rPr>
          <w:sz w:val="28"/>
          <w:szCs w:val="28"/>
        </w:rPr>
      </w:pPr>
      <w:r w:rsidRPr="00260E29">
        <w:rPr>
          <w:sz w:val="28"/>
          <w:szCs w:val="28"/>
        </w:rPr>
        <w:t>5</w:t>
      </w:r>
      <w:r w:rsidR="00704DC9" w:rsidRPr="00260E29">
        <w:rPr>
          <w:sz w:val="28"/>
          <w:szCs w:val="28"/>
        </w:rPr>
        <w:t>.</w:t>
      </w:r>
      <w:r w:rsidRPr="00260E29">
        <w:rPr>
          <w:sz w:val="28"/>
          <w:szCs w:val="28"/>
        </w:rPr>
        <w:t>7</w:t>
      </w:r>
      <w:r w:rsidR="00704DC9" w:rsidRPr="00260E29">
        <w:rPr>
          <w:sz w:val="28"/>
          <w:szCs w:val="28"/>
        </w:rPr>
        <w:t>. На пляжах устанавливаются знаки, информирующие о запрете курения, выполненные (размещенные) в соответствии с приказом Минздрава России от 20.02.2021 № 129н «Об утверждении требований к знаку о запрете курения табака, потребления никотинсодержащей продукции или использования кальянов и к порядку его размещения».</w:t>
      </w:r>
    </w:p>
    <w:p w14:paraId="6F3A92A6" w14:textId="37D5FC5A" w:rsidR="00704DC9" w:rsidRPr="00260E29" w:rsidRDefault="006F1B1C" w:rsidP="00704DC9">
      <w:pPr>
        <w:ind w:firstLine="709"/>
        <w:jc w:val="both"/>
        <w:rPr>
          <w:sz w:val="28"/>
          <w:szCs w:val="28"/>
        </w:rPr>
      </w:pPr>
      <w:r w:rsidRPr="00260E29">
        <w:rPr>
          <w:sz w:val="28"/>
          <w:szCs w:val="28"/>
        </w:rPr>
        <w:lastRenderedPageBreak/>
        <w:t>5</w:t>
      </w:r>
      <w:r w:rsidR="00704DC9" w:rsidRPr="00260E29">
        <w:rPr>
          <w:sz w:val="28"/>
          <w:szCs w:val="28"/>
        </w:rPr>
        <w:t>.</w:t>
      </w:r>
      <w:r w:rsidRPr="00260E29">
        <w:rPr>
          <w:sz w:val="28"/>
          <w:szCs w:val="28"/>
        </w:rPr>
        <w:t>8</w:t>
      </w:r>
      <w:r w:rsidR="00704DC9" w:rsidRPr="00260E29">
        <w:rPr>
          <w:sz w:val="28"/>
          <w:szCs w:val="28"/>
        </w:rPr>
        <w:t xml:space="preserve">. На территориях пляжей владельцами пляжей должны быть установлены кабины для переодевания (раздевалки), общественные туалеты, душевые, урны. </w:t>
      </w:r>
    </w:p>
    <w:p w14:paraId="3518CC76" w14:textId="77777777" w:rsidR="00704DC9" w:rsidRPr="00260E29" w:rsidRDefault="00704DC9" w:rsidP="00704DC9">
      <w:pPr>
        <w:ind w:firstLine="709"/>
        <w:jc w:val="both"/>
        <w:rPr>
          <w:sz w:val="28"/>
          <w:szCs w:val="28"/>
        </w:rPr>
      </w:pPr>
      <w:r w:rsidRPr="00260E29">
        <w:rPr>
          <w:sz w:val="28"/>
          <w:szCs w:val="28"/>
        </w:rPr>
        <w:t xml:space="preserve">Количество раздевалок, общественных туалетов, душевых определяется владельцами пляжей с учетом площади пляжа. </w:t>
      </w:r>
    </w:p>
    <w:p w14:paraId="1368A2E9" w14:textId="77777777" w:rsidR="00704DC9" w:rsidRPr="00260E29" w:rsidRDefault="00704DC9" w:rsidP="00704DC9">
      <w:pPr>
        <w:ind w:firstLine="709"/>
        <w:jc w:val="both"/>
        <w:rPr>
          <w:sz w:val="28"/>
          <w:szCs w:val="28"/>
        </w:rPr>
      </w:pPr>
      <w:r w:rsidRPr="00260E29">
        <w:rPr>
          <w:sz w:val="28"/>
          <w:szCs w:val="28"/>
        </w:rPr>
        <w:t xml:space="preserve">Размещение и эксплуатация стационарных общественных туалетов должны осуществляться владельцами пляжей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 </w:t>
      </w:r>
    </w:p>
    <w:p w14:paraId="303E8888" w14:textId="77777777" w:rsidR="00704DC9" w:rsidRPr="00260E29" w:rsidRDefault="00704DC9" w:rsidP="00704DC9">
      <w:pPr>
        <w:ind w:firstLine="709"/>
        <w:jc w:val="both"/>
        <w:rPr>
          <w:sz w:val="28"/>
          <w:szCs w:val="28"/>
        </w:rPr>
      </w:pPr>
      <w:r w:rsidRPr="00260E29">
        <w:rPr>
          <w:sz w:val="28"/>
          <w:szCs w:val="28"/>
        </w:rPr>
        <w:t>Общественные туалеты и душевые на пляже должны размещаться владельцами пляжей на расстоянии не менее 50 метров и не более 200 метров от места купания. Расстояние между туалетами, душевыми должно составлять не более 100 метров.</w:t>
      </w:r>
    </w:p>
    <w:p w14:paraId="6A08929C" w14:textId="0D1176BE" w:rsidR="00704DC9" w:rsidRPr="00260E29" w:rsidRDefault="006F1B1C" w:rsidP="00704DC9">
      <w:pPr>
        <w:ind w:firstLine="709"/>
        <w:jc w:val="both"/>
        <w:rPr>
          <w:sz w:val="28"/>
          <w:szCs w:val="28"/>
        </w:rPr>
      </w:pPr>
      <w:r w:rsidRPr="00260E29">
        <w:rPr>
          <w:sz w:val="28"/>
          <w:szCs w:val="28"/>
        </w:rPr>
        <w:t>5</w:t>
      </w:r>
      <w:r w:rsidR="00704DC9" w:rsidRPr="00260E29">
        <w:rPr>
          <w:sz w:val="28"/>
          <w:szCs w:val="28"/>
        </w:rPr>
        <w:t>.</w:t>
      </w:r>
      <w:r w:rsidRPr="00260E29">
        <w:rPr>
          <w:sz w:val="28"/>
          <w:szCs w:val="28"/>
        </w:rPr>
        <w:t>9</w:t>
      </w:r>
      <w:r w:rsidR="00704DC9" w:rsidRPr="00260E29">
        <w:rPr>
          <w:sz w:val="28"/>
          <w:szCs w:val="28"/>
        </w:rPr>
        <w:t>. Уборка территории пляжа, уборка и дезинфекция общественных туалетов, душевых, раздевалок в период эксплуатации пляжей должна проводиться владельцами пляжей 1 раз в день.</w:t>
      </w:r>
    </w:p>
    <w:p w14:paraId="65ED5644" w14:textId="2E6D9796" w:rsidR="00704DC9" w:rsidRPr="00260E29" w:rsidRDefault="006F1B1C" w:rsidP="00704DC9">
      <w:pPr>
        <w:ind w:firstLine="709"/>
        <w:jc w:val="both"/>
        <w:rPr>
          <w:sz w:val="28"/>
          <w:szCs w:val="28"/>
        </w:rPr>
      </w:pPr>
      <w:r w:rsidRPr="00260E29">
        <w:rPr>
          <w:sz w:val="28"/>
          <w:szCs w:val="28"/>
        </w:rPr>
        <w:t>5</w:t>
      </w:r>
      <w:r w:rsidR="00704DC9" w:rsidRPr="00260E29">
        <w:rPr>
          <w:sz w:val="28"/>
          <w:szCs w:val="28"/>
        </w:rPr>
        <w:t>.1</w:t>
      </w:r>
      <w:r w:rsidRPr="00260E29">
        <w:rPr>
          <w:sz w:val="28"/>
          <w:szCs w:val="28"/>
        </w:rPr>
        <w:t>0</w:t>
      </w:r>
      <w:r w:rsidR="00704DC9" w:rsidRPr="00260E29">
        <w:rPr>
          <w:sz w:val="28"/>
          <w:szCs w:val="28"/>
        </w:rPr>
        <w:t xml:space="preserve">. Урны на пляже должны владельцами пляжей на расстоянии не менее 20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 </w:t>
      </w:r>
    </w:p>
    <w:p w14:paraId="5D13689C" w14:textId="77777777" w:rsidR="00704DC9" w:rsidRPr="00260E29" w:rsidRDefault="00704DC9" w:rsidP="00704DC9">
      <w:pPr>
        <w:ind w:firstLine="709"/>
        <w:jc w:val="both"/>
        <w:rPr>
          <w:sz w:val="28"/>
          <w:szCs w:val="28"/>
        </w:rPr>
      </w:pPr>
      <w:r w:rsidRPr="00260E29">
        <w:rPr>
          <w:sz w:val="28"/>
          <w:szCs w:val="28"/>
        </w:rPr>
        <w:t>Накопление ТКО на пляже должно осуществляться владельцами пляжей в контейнерах на контейнерных бетонированных площадках, расположенных в хозяйственной зоне и оборудованных в соответствии санитарными правилами.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14:paraId="4CA116D1" w14:textId="77777777" w:rsidR="00704DC9" w:rsidRPr="00260E29" w:rsidRDefault="00704DC9" w:rsidP="00704DC9">
      <w:pPr>
        <w:ind w:firstLine="709"/>
        <w:jc w:val="both"/>
        <w:rPr>
          <w:sz w:val="28"/>
          <w:szCs w:val="28"/>
        </w:rPr>
      </w:pPr>
      <w:r w:rsidRPr="00260E29">
        <w:rPr>
          <w:sz w:val="28"/>
          <w:szCs w:val="28"/>
        </w:rPr>
        <w:t xml:space="preserve">Вывоз мусора следует осуществлять ежедневно. </w:t>
      </w:r>
    </w:p>
    <w:p w14:paraId="5AF52A37" w14:textId="0B6474A7" w:rsidR="00704DC9" w:rsidRPr="00260E29" w:rsidRDefault="006F1B1C" w:rsidP="00704DC9">
      <w:pPr>
        <w:ind w:firstLine="709"/>
        <w:jc w:val="both"/>
        <w:rPr>
          <w:sz w:val="28"/>
          <w:szCs w:val="28"/>
        </w:rPr>
      </w:pPr>
      <w:r w:rsidRPr="00260E29">
        <w:rPr>
          <w:sz w:val="28"/>
          <w:szCs w:val="28"/>
        </w:rPr>
        <w:t>5</w:t>
      </w:r>
      <w:r w:rsidR="00704DC9" w:rsidRPr="00260E29">
        <w:rPr>
          <w:sz w:val="28"/>
          <w:szCs w:val="28"/>
        </w:rPr>
        <w:t>.1</w:t>
      </w:r>
      <w:r w:rsidRPr="00260E29">
        <w:rPr>
          <w:sz w:val="28"/>
          <w:szCs w:val="28"/>
        </w:rPr>
        <w:t>1</w:t>
      </w:r>
      <w:r w:rsidR="00704DC9" w:rsidRPr="00260E29">
        <w:rPr>
          <w:sz w:val="28"/>
          <w:szCs w:val="28"/>
        </w:rPr>
        <w:t>. Зоны рекреации водных объектов оборудуются информационными стендами с извлечениями из настоящих Правил, информацией о режиме работы пляжа, его владельце, обслуживающей организации, их реквизитах и телефонах, приемах оказания первой помощи людям и мерах по профилактике несчастных случаев с людьми на воде, данными о прогнозе погоды на текущую дату и температуре воды и воздуха, схемах пляжа и зоны купания с указанием опасных мест и глубин, мест расположения спасателей, номерах телефонов подразделений аварийно-спасательных служб или формирований, скорой медицинской помощи и полиции.</w:t>
      </w:r>
    </w:p>
    <w:p w14:paraId="0A61551A" w14:textId="77777777" w:rsidR="00704DC9" w:rsidRPr="00260E29" w:rsidRDefault="00704DC9" w:rsidP="00704DC9">
      <w:pPr>
        <w:ind w:firstLine="709"/>
        <w:jc w:val="both"/>
        <w:rPr>
          <w:sz w:val="28"/>
          <w:szCs w:val="28"/>
        </w:rPr>
      </w:pPr>
      <w:r w:rsidRPr="00260E29">
        <w:rPr>
          <w:sz w:val="28"/>
          <w:szCs w:val="28"/>
        </w:rPr>
        <w:t xml:space="preserve">Пляжи должны быть обеспечены в достаточном количестве лежаками, тентами, зонтами для защиты от солнца. </w:t>
      </w:r>
    </w:p>
    <w:p w14:paraId="530A871C" w14:textId="07029656" w:rsidR="00704DC9" w:rsidRPr="00260E29" w:rsidRDefault="006F1B1C" w:rsidP="00704DC9">
      <w:pPr>
        <w:ind w:firstLine="709"/>
        <w:jc w:val="both"/>
        <w:rPr>
          <w:sz w:val="28"/>
          <w:szCs w:val="28"/>
        </w:rPr>
      </w:pPr>
      <w:r w:rsidRPr="00260E29">
        <w:rPr>
          <w:sz w:val="28"/>
          <w:szCs w:val="28"/>
        </w:rPr>
        <w:t>5</w:t>
      </w:r>
      <w:r w:rsidR="00704DC9" w:rsidRPr="00260E29">
        <w:rPr>
          <w:sz w:val="28"/>
          <w:szCs w:val="28"/>
        </w:rPr>
        <w:t>.1</w:t>
      </w:r>
      <w:r w:rsidRPr="00260E29">
        <w:rPr>
          <w:sz w:val="28"/>
          <w:szCs w:val="28"/>
        </w:rPr>
        <w:t>2</w:t>
      </w:r>
      <w:r w:rsidR="00704DC9" w:rsidRPr="00260E29">
        <w:rPr>
          <w:sz w:val="28"/>
          <w:szCs w:val="28"/>
        </w:rPr>
        <w:t xml:space="preserve">. 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w:t>
      </w:r>
      <w:r w:rsidR="00704DC9" w:rsidRPr="00260E29">
        <w:rPr>
          <w:sz w:val="28"/>
          <w:szCs w:val="28"/>
        </w:rPr>
        <w:lastRenderedPageBreak/>
        <w:t xml:space="preserve">зоны рекреации на расстояние не менее 50 м, вместимостью до 100 автомашин - не менее 100 м, вместимостью свыше 100 автомашин - не менее 200 м. Санитарно-защитные разрывы от зоны рекреации до открытых автостоянок должны быть озеленены. </w:t>
      </w:r>
    </w:p>
    <w:p w14:paraId="55EE0DA5" w14:textId="1625C65D" w:rsidR="00704DC9" w:rsidRDefault="006F1B1C" w:rsidP="00704DC9">
      <w:pPr>
        <w:ind w:firstLine="709"/>
        <w:jc w:val="both"/>
        <w:rPr>
          <w:sz w:val="28"/>
          <w:szCs w:val="28"/>
        </w:rPr>
      </w:pPr>
      <w:r w:rsidRPr="00260E29">
        <w:rPr>
          <w:sz w:val="28"/>
          <w:szCs w:val="28"/>
        </w:rPr>
        <w:t>5</w:t>
      </w:r>
      <w:r w:rsidR="00704DC9" w:rsidRPr="00260E29">
        <w:rPr>
          <w:sz w:val="28"/>
          <w:szCs w:val="28"/>
        </w:rPr>
        <w:t>.1</w:t>
      </w:r>
      <w:r w:rsidRPr="00260E29">
        <w:rPr>
          <w:sz w:val="28"/>
          <w:szCs w:val="28"/>
        </w:rPr>
        <w:t>3</w:t>
      </w:r>
      <w:r w:rsidR="00704DC9" w:rsidRPr="00260E29">
        <w:rPr>
          <w:sz w:val="28"/>
          <w:szCs w:val="28"/>
        </w:rPr>
        <w:t>. Оборудование пляжей и обеспечение безопасности людей возлагаются на владельцев пляжей или организации, в ведении которых находится или будет находиться данная территория.</w:t>
      </w:r>
    </w:p>
    <w:p w14:paraId="42AA27AB" w14:textId="77777777" w:rsidR="00F11EAA" w:rsidRPr="00C01998" w:rsidRDefault="00F11EAA" w:rsidP="00DA4907">
      <w:pPr>
        <w:ind w:firstLine="709"/>
        <w:jc w:val="both"/>
        <w:rPr>
          <w:sz w:val="28"/>
          <w:szCs w:val="28"/>
        </w:rPr>
      </w:pPr>
    </w:p>
    <w:p w14:paraId="353EA131" w14:textId="3D85E43A" w:rsidR="00E716AA" w:rsidRPr="00E17553" w:rsidRDefault="00A1408F" w:rsidP="00E716AA">
      <w:pPr>
        <w:jc w:val="center"/>
        <w:rPr>
          <w:bCs/>
          <w:sz w:val="28"/>
          <w:szCs w:val="28"/>
        </w:rPr>
      </w:pPr>
      <w:r>
        <w:rPr>
          <w:bCs/>
          <w:sz w:val="28"/>
          <w:szCs w:val="28"/>
        </w:rPr>
        <w:t>6</w:t>
      </w:r>
      <w:r w:rsidR="00E716AA" w:rsidRPr="00E17553">
        <w:rPr>
          <w:bCs/>
          <w:sz w:val="28"/>
          <w:szCs w:val="28"/>
        </w:rPr>
        <w:t>. Требования к срокам открытия и закрытия купального сезона</w:t>
      </w:r>
    </w:p>
    <w:p w14:paraId="3EBAA234" w14:textId="77777777" w:rsidR="00E716AA" w:rsidRDefault="00E716AA" w:rsidP="00E716AA">
      <w:pPr>
        <w:ind w:firstLine="709"/>
        <w:jc w:val="both"/>
        <w:rPr>
          <w:sz w:val="28"/>
          <w:szCs w:val="28"/>
        </w:rPr>
      </w:pPr>
    </w:p>
    <w:p w14:paraId="18ED70B9" w14:textId="68F2B6CE" w:rsidR="00E716AA" w:rsidRDefault="00A1408F" w:rsidP="00E716AA">
      <w:pPr>
        <w:ind w:firstLine="709"/>
        <w:jc w:val="both"/>
        <w:rPr>
          <w:sz w:val="28"/>
          <w:szCs w:val="28"/>
        </w:rPr>
      </w:pPr>
      <w:r>
        <w:rPr>
          <w:sz w:val="28"/>
          <w:szCs w:val="28"/>
        </w:rPr>
        <w:t>6</w:t>
      </w:r>
      <w:r w:rsidR="00290013">
        <w:rPr>
          <w:sz w:val="28"/>
          <w:szCs w:val="28"/>
        </w:rPr>
        <w:t xml:space="preserve">.1. </w:t>
      </w:r>
      <w:r w:rsidR="00E716AA" w:rsidRPr="00873B97">
        <w:rPr>
          <w:sz w:val="28"/>
          <w:szCs w:val="28"/>
        </w:rPr>
        <w:t xml:space="preserve">С наступлением летного периода, при повышении температуры воздуха в дневное время выше 18 </w:t>
      </w:r>
      <w:r w:rsidR="000A61A5" w:rsidRPr="000A61A5">
        <w:rPr>
          <w:sz w:val="28"/>
          <w:szCs w:val="28"/>
        </w:rPr>
        <w:t>℃</w:t>
      </w:r>
      <w:r w:rsidR="00E716AA" w:rsidRPr="00873B97">
        <w:rPr>
          <w:sz w:val="28"/>
          <w:szCs w:val="28"/>
        </w:rPr>
        <w:t xml:space="preserve"> и установлении комфортной температуры воды в зоне рекреации водных объектов, </w:t>
      </w:r>
      <w:r w:rsidR="000A61A5">
        <w:rPr>
          <w:sz w:val="28"/>
          <w:szCs w:val="28"/>
        </w:rPr>
        <w:t>постановлением</w:t>
      </w:r>
      <w:r w:rsidR="00E716AA" w:rsidRPr="00873B97">
        <w:rPr>
          <w:sz w:val="28"/>
          <w:szCs w:val="28"/>
        </w:rPr>
        <w:t xml:space="preserve"> </w:t>
      </w:r>
      <w:r w:rsidR="0094099F">
        <w:rPr>
          <w:sz w:val="28"/>
          <w:szCs w:val="28"/>
        </w:rPr>
        <w:t>А</w:t>
      </w:r>
      <w:r w:rsidR="00E716AA" w:rsidRPr="00873B97">
        <w:rPr>
          <w:sz w:val="28"/>
          <w:szCs w:val="28"/>
        </w:rPr>
        <w:t>дминистрации</w:t>
      </w:r>
      <w:r w:rsidR="00E716AA" w:rsidRPr="00D257C2">
        <w:rPr>
          <w:sz w:val="28"/>
          <w:szCs w:val="28"/>
        </w:rPr>
        <w:t xml:space="preserve"> </w:t>
      </w:r>
      <w:r w:rsidR="00E716AA" w:rsidRPr="00873B97">
        <w:rPr>
          <w:sz w:val="28"/>
          <w:szCs w:val="28"/>
        </w:rPr>
        <w:t>определяются сроки открытия и закрытия купального сезона</w:t>
      </w:r>
      <w:r w:rsidR="00E716AA">
        <w:rPr>
          <w:sz w:val="28"/>
          <w:szCs w:val="28"/>
        </w:rPr>
        <w:t>, продолжительность работы пляжей и мест массового отдыха</w:t>
      </w:r>
      <w:r w:rsidR="00E716AA" w:rsidRPr="00873B97">
        <w:rPr>
          <w:sz w:val="28"/>
          <w:szCs w:val="28"/>
        </w:rPr>
        <w:t xml:space="preserve">. </w:t>
      </w:r>
    </w:p>
    <w:p w14:paraId="680A15CA" w14:textId="77777777" w:rsidR="00E716AA" w:rsidRDefault="00E716AA" w:rsidP="00E716AA">
      <w:pPr>
        <w:ind w:firstLine="709"/>
        <w:jc w:val="both"/>
        <w:rPr>
          <w:sz w:val="28"/>
          <w:szCs w:val="28"/>
        </w:rPr>
      </w:pPr>
    </w:p>
    <w:p w14:paraId="65F2C324" w14:textId="5ABD0032" w:rsidR="00E716AA" w:rsidRPr="00E17553" w:rsidRDefault="00A1408F" w:rsidP="00E716AA">
      <w:pPr>
        <w:jc w:val="center"/>
        <w:rPr>
          <w:bCs/>
          <w:sz w:val="28"/>
          <w:szCs w:val="28"/>
        </w:rPr>
      </w:pPr>
      <w:r>
        <w:rPr>
          <w:bCs/>
          <w:sz w:val="28"/>
          <w:szCs w:val="28"/>
        </w:rPr>
        <w:t>7</w:t>
      </w:r>
      <w:r w:rsidR="00E716AA" w:rsidRPr="00E17553">
        <w:rPr>
          <w:bCs/>
          <w:sz w:val="28"/>
          <w:szCs w:val="28"/>
        </w:rPr>
        <w:t>. Порядок проведения мероприятий, связанных с использованием водных объектов или их частей для рекреационных целей</w:t>
      </w:r>
    </w:p>
    <w:p w14:paraId="2D353756" w14:textId="77777777" w:rsidR="00E716AA" w:rsidRDefault="00E716AA" w:rsidP="00E716AA">
      <w:pPr>
        <w:ind w:firstLine="709"/>
        <w:jc w:val="both"/>
        <w:rPr>
          <w:sz w:val="28"/>
          <w:szCs w:val="28"/>
        </w:rPr>
      </w:pPr>
    </w:p>
    <w:p w14:paraId="6D98B05C" w14:textId="408F3163" w:rsidR="00E716AA" w:rsidRPr="00C01998" w:rsidRDefault="00A1408F" w:rsidP="00E716AA">
      <w:pPr>
        <w:ind w:firstLine="709"/>
        <w:jc w:val="both"/>
        <w:rPr>
          <w:sz w:val="28"/>
          <w:szCs w:val="28"/>
        </w:rPr>
      </w:pPr>
      <w:r>
        <w:rPr>
          <w:sz w:val="28"/>
          <w:szCs w:val="28"/>
        </w:rPr>
        <w:t>7</w:t>
      </w:r>
      <w:r w:rsidR="00E716AA" w:rsidRPr="00C01998">
        <w:rPr>
          <w:sz w:val="28"/>
          <w:szCs w:val="28"/>
        </w:rPr>
        <w:t xml:space="preserve">.1. Водные объекты, используемые в целях питьевого и хозяйственно-бытового водоснабжения, а также в лечебных, оздоровительных и рекреационных целях, не должны являться источниками биологических, химических и физических факторов вредного воздействия на человека. </w:t>
      </w:r>
    </w:p>
    <w:p w14:paraId="15B2BCA0" w14:textId="77777777" w:rsidR="00E716AA" w:rsidRPr="00C01998" w:rsidRDefault="00E716AA" w:rsidP="00E716AA">
      <w:pPr>
        <w:ind w:firstLine="709"/>
        <w:jc w:val="both"/>
        <w:rPr>
          <w:sz w:val="28"/>
          <w:szCs w:val="28"/>
        </w:rPr>
      </w:pPr>
      <w:r w:rsidRPr="00C01998">
        <w:rPr>
          <w:sz w:val="28"/>
          <w:szCs w:val="28"/>
        </w:rPr>
        <w:t xml:space="preserve">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w:t>
      </w:r>
    </w:p>
    <w:p w14:paraId="04FAFBB4" w14:textId="0419FBAE" w:rsidR="00E716AA" w:rsidRPr="00C01998" w:rsidRDefault="00A1408F" w:rsidP="00E716AA">
      <w:pPr>
        <w:ind w:firstLine="709"/>
        <w:jc w:val="both"/>
        <w:rPr>
          <w:sz w:val="28"/>
          <w:szCs w:val="28"/>
        </w:rPr>
      </w:pPr>
      <w:r>
        <w:rPr>
          <w:sz w:val="28"/>
          <w:szCs w:val="28"/>
        </w:rPr>
        <w:t>7</w:t>
      </w:r>
      <w:r w:rsidR="00E716AA" w:rsidRPr="00C01998">
        <w:rPr>
          <w:sz w:val="28"/>
          <w:szCs w:val="28"/>
        </w:rPr>
        <w:t xml:space="preserve">.2.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w:t>
      </w:r>
    </w:p>
    <w:p w14:paraId="2B96D6FF" w14:textId="64A11AC1" w:rsidR="00E716AA" w:rsidRPr="00C01998" w:rsidRDefault="00A1408F" w:rsidP="00E716AA">
      <w:pPr>
        <w:ind w:firstLine="709"/>
        <w:jc w:val="both"/>
        <w:rPr>
          <w:sz w:val="28"/>
          <w:szCs w:val="28"/>
        </w:rPr>
      </w:pPr>
      <w:r>
        <w:rPr>
          <w:sz w:val="28"/>
          <w:szCs w:val="28"/>
        </w:rPr>
        <w:t>7</w:t>
      </w:r>
      <w:r w:rsidR="00E716AA" w:rsidRPr="00C01998">
        <w:rPr>
          <w:sz w:val="28"/>
          <w:szCs w:val="28"/>
        </w:rPr>
        <w:t xml:space="preserve">.3.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 </w:t>
      </w:r>
    </w:p>
    <w:p w14:paraId="425981A6" w14:textId="09A6AB23" w:rsidR="002D5B7F" w:rsidRDefault="00A1408F" w:rsidP="002D5B7F">
      <w:pPr>
        <w:pStyle w:val="a6"/>
        <w:spacing w:before="0" w:beforeAutospacing="0" w:after="0" w:afterAutospacing="0"/>
        <w:ind w:firstLine="709"/>
        <w:jc w:val="both"/>
        <w:rPr>
          <w:sz w:val="28"/>
          <w:szCs w:val="28"/>
        </w:rPr>
      </w:pPr>
      <w:r>
        <w:rPr>
          <w:sz w:val="28"/>
          <w:szCs w:val="28"/>
        </w:rPr>
        <w:t>7</w:t>
      </w:r>
      <w:r w:rsidR="00E716AA" w:rsidRPr="00C01998">
        <w:rPr>
          <w:sz w:val="28"/>
          <w:szCs w:val="28"/>
        </w:rPr>
        <w:t>.4. В соответствии с п</w:t>
      </w:r>
      <w:r w:rsidR="00E716AA">
        <w:rPr>
          <w:sz w:val="28"/>
          <w:szCs w:val="28"/>
        </w:rPr>
        <w:t>унктом</w:t>
      </w:r>
      <w:r w:rsidR="00E716AA" w:rsidRPr="00C01998">
        <w:rPr>
          <w:sz w:val="28"/>
          <w:szCs w:val="28"/>
        </w:rPr>
        <w:t xml:space="preserve"> 4 ст</w:t>
      </w:r>
      <w:r w:rsidR="00E716AA">
        <w:rPr>
          <w:sz w:val="28"/>
          <w:szCs w:val="28"/>
        </w:rPr>
        <w:t>атьи</w:t>
      </w:r>
      <w:r w:rsidR="00E716AA" w:rsidRPr="00C01998">
        <w:rPr>
          <w:sz w:val="28"/>
          <w:szCs w:val="28"/>
        </w:rPr>
        <w:t xml:space="preserve"> 50 Водного кодекса Российской Федерации использование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r w:rsidR="002D5B7F">
        <w:rPr>
          <w:sz w:val="28"/>
          <w:szCs w:val="28"/>
        </w:rPr>
        <w:t xml:space="preserve"> </w:t>
      </w:r>
    </w:p>
    <w:p w14:paraId="4A0AC36B" w14:textId="5166820A" w:rsidR="002D5B7F" w:rsidRDefault="00A1408F" w:rsidP="002D5B7F">
      <w:pPr>
        <w:pStyle w:val="a6"/>
        <w:spacing w:before="0" w:beforeAutospacing="0" w:after="0" w:afterAutospacing="0"/>
        <w:ind w:firstLine="709"/>
        <w:jc w:val="both"/>
        <w:rPr>
          <w:sz w:val="28"/>
          <w:szCs w:val="28"/>
        </w:rPr>
      </w:pPr>
      <w:r>
        <w:rPr>
          <w:sz w:val="28"/>
          <w:szCs w:val="28"/>
        </w:rPr>
        <w:lastRenderedPageBreak/>
        <w:t>7</w:t>
      </w:r>
      <w:r w:rsidR="002D5B7F">
        <w:rPr>
          <w:sz w:val="28"/>
          <w:szCs w:val="28"/>
        </w:rPr>
        <w:t>.5.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14:paraId="74DD71F4" w14:textId="19F7C600" w:rsidR="00E716AA" w:rsidRPr="00C01998" w:rsidRDefault="00E716AA" w:rsidP="00E716AA">
      <w:pPr>
        <w:ind w:firstLine="709"/>
        <w:jc w:val="both"/>
        <w:rPr>
          <w:sz w:val="28"/>
          <w:szCs w:val="28"/>
        </w:rPr>
      </w:pPr>
    </w:p>
    <w:p w14:paraId="0B1FCB4B" w14:textId="26185999" w:rsidR="00E716AA" w:rsidRPr="00E17553" w:rsidRDefault="00A1408F" w:rsidP="00E716AA">
      <w:pPr>
        <w:jc w:val="center"/>
        <w:rPr>
          <w:bCs/>
          <w:sz w:val="28"/>
          <w:szCs w:val="28"/>
        </w:rPr>
      </w:pPr>
      <w:r>
        <w:rPr>
          <w:bCs/>
          <w:sz w:val="28"/>
          <w:szCs w:val="28"/>
        </w:rPr>
        <w:t>8</w:t>
      </w:r>
      <w:r w:rsidR="00E716AA" w:rsidRPr="00E17553">
        <w:rPr>
          <w:bCs/>
          <w:sz w:val="28"/>
          <w:szCs w:val="28"/>
        </w:rPr>
        <w:t>. Требования к охране водных объектов</w:t>
      </w:r>
    </w:p>
    <w:p w14:paraId="5DC6C214" w14:textId="77777777" w:rsidR="00E716AA" w:rsidRDefault="00E716AA" w:rsidP="00E716AA">
      <w:pPr>
        <w:ind w:firstLine="709"/>
        <w:jc w:val="both"/>
        <w:rPr>
          <w:sz w:val="28"/>
          <w:szCs w:val="28"/>
        </w:rPr>
      </w:pPr>
    </w:p>
    <w:p w14:paraId="2D105E32" w14:textId="0B772697" w:rsidR="00E716AA" w:rsidRPr="008C3134" w:rsidRDefault="00A1408F" w:rsidP="008C3134">
      <w:pPr>
        <w:ind w:firstLine="709"/>
        <w:jc w:val="both"/>
        <w:rPr>
          <w:color w:val="000000" w:themeColor="text1"/>
          <w:sz w:val="28"/>
          <w:szCs w:val="28"/>
        </w:rPr>
      </w:pPr>
      <w:r>
        <w:rPr>
          <w:sz w:val="28"/>
          <w:szCs w:val="28"/>
        </w:rPr>
        <w:t>8</w:t>
      </w:r>
      <w:r w:rsidR="00E716AA" w:rsidRPr="00C01998">
        <w:rPr>
          <w:sz w:val="28"/>
          <w:szCs w:val="28"/>
        </w:rP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собственности муниципальных </w:t>
      </w:r>
      <w:r w:rsidR="00E716AA" w:rsidRPr="008C3134">
        <w:rPr>
          <w:color w:val="000000" w:themeColor="text1"/>
          <w:sz w:val="28"/>
          <w:szCs w:val="28"/>
        </w:rPr>
        <w:t>образований, осуществляется органами местного самоуправления в пределах их полномочий в соответствии со стат</w:t>
      </w:r>
      <w:r w:rsidR="00AE2B3B" w:rsidRPr="008C3134">
        <w:rPr>
          <w:color w:val="000000" w:themeColor="text1"/>
          <w:sz w:val="28"/>
          <w:szCs w:val="28"/>
        </w:rPr>
        <w:t>ьёй</w:t>
      </w:r>
      <w:r w:rsidR="00E716AA" w:rsidRPr="008C3134">
        <w:rPr>
          <w:color w:val="000000" w:themeColor="text1"/>
          <w:sz w:val="28"/>
          <w:szCs w:val="28"/>
        </w:rPr>
        <w:t xml:space="preserve"> 27 Водного кодекса Российской Федерации. </w:t>
      </w:r>
    </w:p>
    <w:p w14:paraId="74937A52" w14:textId="7634C453" w:rsidR="00452DCF" w:rsidRPr="008C3134" w:rsidRDefault="00A1408F" w:rsidP="008C3134">
      <w:pPr>
        <w:autoSpaceDE w:val="0"/>
        <w:autoSpaceDN w:val="0"/>
        <w:adjustRightInd w:val="0"/>
        <w:ind w:firstLine="540"/>
        <w:jc w:val="both"/>
        <w:rPr>
          <w:color w:val="000000" w:themeColor="text1"/>
          <w:sz w:val="28"/>
          <w:szCs w:val="28"/>
        </w:rPr>
      </w:pPr>
      <w:r w:rsidRPr="008C3134">
        <w:rPr>
          <w:color w:val="000000" w:themeColor="text1"/>
          <w:sz w:val="28"/>
          <w:szCs w:val="28"/>
        </w:rPr>
        <w:t>8</w:t>
      </w:r>
      <w:r w:rsidR="00452DCF" w:rsidRPr="008C3134">
        <w:rPr>
          <w:color w:val="000000" w:themeColor="text1"/>
          <w:sz w:val="28"/>
          <w:szCs w:val="28"/>
        </w:rPr>
        <w:t xml:space="preserve">.2. При использовании водных объектов физические лица, юридические лица обязаны осуществлять водохозяйственные мероприятия в соответствии с Водным </w:t>
      </w:r>
      <w:hyperlink r:id="rId14" w:history="1">
        <w:r w:rsidR="00452DCF" w:rsidRPr="008C3134">
          <w:rPr>
            <w:color w:val="000000" w:themeColor="text1"/>
            <w:sz w:val="28"/>
            <w:szCs w:val="28"/>
          </w:rPr>
          <w:t>кодексом</w:t>
        </w:r>
      </w:hyperlink>
      <w:r w:rsidR="00452DCF" w:rsidRPr="008C3134">
        <w:rPr>
          <w:color w:val="000000" w:themeColor="text1"/>
          <w:sz w:val="28"/>
          <w:szCs w:val="28"/>
        </w:rPr>
        <w:t xml:space="preserve"> Российской Федерации и другими федеральными законами, а также правилами охраны поверхностных водных объектов в соответствии с </w:t>
      </w:r>
      <w:hyperlink r:id="rId15" w:history="1">
        <w:r w:rsidR="00452DCF" w:rsidRPr="008C3134">
          <w:rPr>
            <w:color w:val="000000" w:themeColor="text1"/>
            <w:sz w:val="28"/>
            <w:szCs w:val="28"/>
          </w:rPr>
          <w:t>Постановлением</w:t>
        </w:r>
      </w:hyperlink>
      <w:r w:rsidR="00452DCF" w:rsidRPr="008C3134">
        <w:rPr>
          <w:color w:val="000000" w:themeColor="text1"/>
          <w:sz w:val="28"/>
          <w:szCs w:val="28"/>
        </w:rPr>
        <w:t xml:space="preserve"> Правительства Р</w:t>
      </w:r>
      <w:r w:rsidR="007A7832">
        <w:rPr>
          <w:color w:val="000000" w:themeColor="text1"/>
          <w:sz w:val="28"/>
          <w:szCs w:val="28"/>
        </w:rPr>
        <w:t xml:space="preserve">оссийской </w:t>
      </w:r>
      <w:r w:rsidR="00452DCF" w:rsidRPr="008C3134">
        <w:rPr>
          <w:color w:val="000000" w:themeColor="text1"/>
          <w:sz w:val="28"/>
          <w:szCs w:val="28"/>
        </w:rPr>
        <w:t>Ф</w:t>
      </w:r>
      <w:r w:rsidR="007A7832">
        <w:rPr>
          <w:color w:val="000000" w:themeColor="text1"/>
          <w:sz w:val="28"/>
          <w:szCs w:val="28"/>
        </w:rPr>
        <w:t>едерации</w:t>
      </w:r>
      <w:r w:rsidR="00452DCF" w:rsidRPr="008C3134">
        <w:rPr>
          <w:color w:val="000000" w:themeColor="text1"/>
          <w:sz w:val="28"/>
          <w:szCs w:val="28"/>
        </w:rPr>
        <w:t xml:space="preserve"> от 10.09.2020 </w:t>
      </w:r>
      <w:r w:rsidR="008C3134">
        <w:rPr>
          <w:color w:val="000000" w:themeColor="text1"/>
          <w:sz w:val="28"/>
          <w:szCs w:val="28"/>
        </w:rPr>
        <w:t>№</w:t>
      </w:r>
      <w:r w:rsidR="00452DCF" w:rsidRPr="008C3134">
        <w:rPr>
          <w:color w:val="000000" w:themeColor="text1"/>
          <w:sz w:val="28"/>
          <w:szCs w:val="28"/>
        </w:rPr>
        <w:t xml:space="preserve"> 1391 </w:t>
      </w:r>
      <w:r w:rsidR="008C3134">
        <w:rPr>
          <w:color w:val="000000" w:themeColor="text1"/>
          <w:sz w:val="28"/>
          <w:szCs w:val="28"/>
        </w:rPr>
        <w:t>«</w:t>
      </w:r>
      <w:r w:rsidR="00452DCF" w:rsidRPr="008C3134">
        <w:rPr>
          <w:color w:val="000000" w:themeColor="text1"/>
          <w:sz w:val="28"/>
          <w:szCs w:val="28"/>
        </w:rPr>
        <w:t>Об утверждении Правил охраны поверхностных водных объектов</w:t>
      </w:r>
      <w:r w:rsidR="008C3134">
        <w:rPr>
          <w:color w:val="000000" w:themeColor="text1"/>
          <w:sz w:val="28"/>
          <w:szCs w:val="28"/>
        </w:rPr>
        <w:t>»</w:t>
      </w:r>
      <w:r w:rsidR="00452DCF" w:rsidRPr="008C3134">
        <w:rPr>
          <w:color w:val="000000" w:themeColor="text1"/>
          <w:sz w:val="28"/>
          <w:szCs w:val="28"/>
        </w:rPr>
        <w:t xml:space="preserve"> и правилами охраны подземных водных объектов, </w:t>
      </w:r>
      <w:hyperlink r:id="rId16" w:history="1">
        <w:r w:rsidR="00452DCF" w:rsidRPr="008C3134">
          <w:rPr>
            <w:color w:val="000000" w:themeColor="text1"/>
            <w:sz w:val="28"/>
            <w:szCs w:val="28"/>
          </w:rPr>
          <w:t>Постановление</w:t>
        </w:r>
      </w:hyperlink>
      <w:r w:rsidR="00452DCF" w:rsidRPr="008C3134">
        <w:rPr>
          <w:color w:val="000000" w:themeColor="text1"/>
          <w:sz w:val="28"/>
          <w:szCs w:val="28"/>
        </w:rPr>
        <w:t xml:space="preserve"> Правительства </w:t>
      </w:r>
      <w:r w:rsidR="007A7832" w:rsidRPr="008C3134">
        <w:rPr>
          <w:color w:val="000000" w:themeColor="text1"/>
          <w:sz w:val="28"/>
          <w:szCs w:val="28"/>
        </w:rPr>
        <w:t>Р</w:t>
      </w:r>
      <w:r w:rsidR="007A7832">
        <w:rPr>
          <w:color w:val="000000" w:themeColor="text1"/>
          <w:sz w:val="28"/>
          <w:szCs w:val="28"/>
        </w:rPr>
        <w:t xml:space="preserve">оссийской </w:t>
      </w:r>
      <w:r w:rsidR="007A7832" w:rsidRPr="008C3134">
        <w:rPr>
          <w:color w:val="000000" w:themeColor="text1"/>
          <w:sz w:val="28"/>
          <w:szCs w:val="28"/>
        </w:rPr>
        <w:t>Ф</w:t>
      </w:r>
      <w:r w:rsidR="007A7832">
        <w:rPr>
          <w:color w:val="000000" w:themeColor="text1"/>
          <w:sz w:val="28"/>
          <w:szCs w:val="28"/>
        </w:rPr>
        <w:t>едерации</w:t>
      </w:r>
      <w:r w:rsidR="00452DCF" w:rsidRPr="008C3134">
        <w:rPr>
          <w:color w:val="000000" w:themeColor="text1"/>
          <w:sz w:val="28"/>
          <w:szCs w:val="28"/>
        </w:rPr>
        <w:t xml:space="preserve"> от 11.02.2016 </w:t>
      </w:r>
      <w:r w:rsidR="007A7832">
        <w:rPr>
          <w:color w:val="000000" w:themeColor="text1"/>
          <w:sz w:val="28"/>
          <w:szCs w:val="28"/>
        </w:rPr>
        <w:t>№</w:t>
      </w:r>
      <w:r w:rsidR="00452DCF" w:rsidRPr="008C3134">
        <w:rPr>
          <w:color w:val="000000" w:themeColor="text1"/>
          <w:sz w:val="28"/>
          <w:szCs w:val="28"/>
        </w:rPr>
        <w:t xml:space="preserve"> 94 </w:t>
      </w:r>
      <w:r w:rsidR="007A7832">
        <w:rPr>
          <w:color w:val="000000" w:themeColor="text1"/>
          <w:sz w:val="28"/>
          <w:szCs w:val="28"/>
        </w:rPr>
        <w:t>«</w:t>
      </w:r>
      <w:r w:rsidR="00452DCF" w:rsidRPr="008C3134">
        <w:rPr>
          <w:color w:val="000000" w:themeColor="text1"/>
          <w:sz w:val="28"/>
          <w:szCs w:val="28"/>
        </w:rPr>
        <w:t>Об утверждении Правил охраны подземных водных объектов</w:t>
      </w:r>
      <w:r w:rsidR="007A7832">
        <w:rPr>
          <w:color w:val="000000" w:themeColor="text1"/>
          <w:sz w:val="28"/>
          <w:szCs w:val="28"/>
        </w:rPr>
        <w:t>»</w:t>
      </w:r>
      <w:r w:rsidR="00452DCF" w:rsidRPr="008C3134">
        <w:rPr>
          <w:color w:val="000000" w:themeColor="text1"/>
          <w:sz w:val="28"/>
          <w:szCs w:val="28"/>
        </w:rPr>
        <w:t>.</w:t>
      </w:r>
    </w:p>
    <w:p w14:paraId="58C87EC5" w14:textId="56E4C475" w:rsidR="00452DCF" w:rsidRPr="008C3134" w:rsidRDefault="00A1408F" w:rsidP="008C3134">
      <w:pPr>
        <w:autoSpaceDE w:val="0"/>
        <w:autoSpaceDN w:val="0"/>
        <w:adjustRightInd w:val="0"/>
        <w:ind w:firstLine="540"/>
        <w:jc w:val="both"/>
        <w:rPr>
          <w:color w:val="000000" w:themeColor="text1"/>
          <w:sz w:val="28"/>
          <w:szCs w:val="28"/>
        </w:rPr>
      </w:pPr>
      <w:r w:rsidRPr="008C3134">
        <w:rPr>
          <w:color w:val="000000" w:themeColor="text1"/>
          <w:sz w:val="28"/>
          <w:szCs w:val="28"/>
        </w:rPr>
        <w:t>8</w:t>
      </w:r>
      <w:r w:rsidR="00452DCF" w:rsidRPr="008C3134">
        <w:rPr>
          <w:color w:val="000000" w:themeColor="text1"/>
          <w:sz w:val="28"/>
          <w:szCs w:val="28"/>
        </w:rPr>
        <w:t>.3. Использование водных объектов для рекреационных целей осуществляется на основании и условиях договора водопользования, заключаемого в установленном законодательством Российской Федерации порядке.</w:t>
      </w:r>
    </w:p>
    <w:p w14:paraId="1EB42376" w14:textId="77777777" w:rsidR="00452DCF" w:rsidRDefault="00452DCF" w:rsidP="008C3134">
      <w:pPr>
        <w:autoSpaceDE w:val="0"/>
        <w:autoSpaceDN w:val="0"/>
        <w:adjustRightInd w:val="0"/>
        <w:ind w:firstLine="540"/>
        <w:jc w:val="both"/>
        <w:rPr>
          <w:sz w:val="28"/>
          <w:szCs w:val="28"/>
        </w:rPr>
      </w:pPr>
      <w:r>
        <w:rPr>
          <w:sz w:val="28"/>
          <w:szCs w:val="28"/>
        </w:rPr>
        <w:t>Границы акватории водного объекта, предоставленного в пользование для указанных целей, определяются в соответствии с Порядком, установленным Правительством Российской Федерации.</w:t>
      </w:r>
    </w:p>
    <w:p w14:paraId="7FC11BD0" w14:textId="07F89F32" w:rsidR="00452DCF" w:rsidRDefault="00A1408F" w:rsidP="008C3134">
      <w:pPr>
        <w:autoSpaceDE w:val="0"/>
        <w:autoSpaceDN w:val="0"/>
        <w:adjustRightInd w:val="0"/>
        <w:ind w:firstLine="540"/>
        <w:jc w:val="both"/>
        <w:rPr>
          <w:sz w:val="28"/>
          <w:szCs w:val="28"/>
        </w:rPr>
      </w:pPr>
      <w:r>
        <w:rPr>
          <w:sz w:val="28"/>
          <w:szCs w:val="28"/>
        </w:rPr>
        <w:t>8</w:t>
      </w:r>
      <w:r w:rsidR="00452DCF">
        <w:rPr>
          <w:sz w:val="28"/>
          <w:szCs w:val="28"/>
        </w:rPr>
        <w:t>.</w:t>
      </w:r>
      <w:r>
        <w:rPr>
          <w:sz w:val="28"/>
          <w:szCs w:val="28"/>
        </w:rPr>
        <w:t>4</w:t>
      </w:r>
      <w:r w:rsidR="00452DCF">
        <w:rPr>
          <w:sz w:val="28"/>
          <w:szCs w:val="28"/>
        </w:rPr>
        <w:t>. При использовании водных объектов для рекреационных целей запрещаются:</w:t>
      </w:r>
    </w:p>
    <w:p w14:paraId="2E54F260" w14:textId="77777777" w:rsidR="00452DCF" w:rsidRDefault="00452DCF" w:rsidP="008C3134">
      <w:pPr>
        <w:autoSpaceDE w:val="0"/>
        <w:autoSpaceDN w:val="0"/>
        <w:adjustRightInd w:val="0"/>
        <w:ind w:firstLine="540"/>
        <w:jc w:val="both"/>
        <w:rPr>
          <w:sz w:val="28"/>
          <w:szCs w:val="28"/>
        </w:rPr>
      </w:pPr>
      <w:r>
        <w:rPr>
          <w:sz w:val="28"/>
          <w:szCs w:val="28"/>
        </w:rPr>
        <w:t>а)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w:t>
      </w:r>
    </w:p>
    <w:p w14:paraId="0BE31170" w14:textId="77777777" w:rsidR="00452DCF" w:rsidRDefault="00452DCF" w:rsidP="008C3134">
      <w:pPr>
        <w:autoSpaceDE w:val="0"/>
        <w:autoSpaceDN w:val="0"/>
        <w:adjustRightInd w:val="0"/>
        <w:ind w:firstLine="540"/>
        <w:jc w:val="both"/>
        <w:rPr>
          <w:sz w:val="28"/>
          <w:szCs w:val="28"/>
        </w:rPr>
      </w:pPr>
      <w:r>
        <w:rPr>
          <w:sz w:val="28"/>
          <w:szCs w:val="28"/>
        </w:rPr>
        <w:t>б) захоронение в водных объектах ядерных материалов, радиоактивных веществ;</w:t>
      </w:r>
    </w:p>
    <w:p w14:paraId="2120B0E2" w14:textId="77777777" w:rsidR="00452DCF" w:rsidRDefault="00452DCF" w:rsidP="008C3134">
      <w:pPr>
        <w:autoSpaceDE w:val="0"/>
        <w:autoSpaceDN w:val="0"/>
        <w:adjustRightInd w:val="0"/>
        <w:ind w:firstLine="540"/>
        <w:jc w:val="both"/>
        <w:rPr>
          <w:sz w:val="28"/>
          <w:szCs w:val="28"/>
        </w:rPr>
      </w:pPr>
      <w:r>
        <w:rPr>
          <w:sz w:val="28"/>
          <w:szCs w:val="28"/>
        </w:rPr>
        <w:t>в)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14:paraId="7E2E949B" w14:textId="77777777" w:rsidR="00452DCF" w:rsidRDefault="00452DCF" w:rsidP="008C3134">
      <w:pPr>
        <w:autoSpaceDE w:val="0"/>
        <w:autoSpaceDN w:val="0"/>
        <w:adjustRightInd w:val="0"/>
        <w:ind w:firstLine="540"/>
        <w:jc w:val="both"/>
        <w:rPr>
          <w:sz w:val="28"/>
          <w:szCs w:val="28"/>
        </w:rPr>
      </w:pPr>
      <w:r>
        <w:rPr>
          <w:sz w:val="28"/>
          <w:szCs w:val="28"/>
        </w:rPr>
        <w:lastRenderedPageBreak/>
        <w:t>г) нарушение специального режима осуществления хозяйственной и иной деятельности на прибрежной защитной полосе водного объекта, водоохранной зоне водного объекта.</w:t>
      </w:r>
    </w:p>
    <w:p w14:paraId="5C07FB96" w14:textId="77777777" w:rsidR="00452DCF" w:rsidRPr="00C01998" w:rsidRDefault="00452DCF" w:rsidP="008C3134">
      <w:pPr>
        <w:ind w:firstLine="709"/>
        <w:jc w:val="both"/>
        <w:rPr>
          <w:sz w:val="28"/>
          <w:szCs w:val="28"/>
        </w:rPr>
      </w:pPr>
      <w:r w:rsidRPr="00C01998">
        <w:rPr>
          <w:sz w:val="28"/>
          <w:szCs w:val="28"/>
        </w:rPr>
        <w:t>8.5. В случае использования водных объектов для рекреационных целей в границах особо охраняемых природных территорий регионального значения Ленинградской области использование должно обеспечивать:</w:t>
      </w:r>
    </w:p>
    <w:p w14:paraId="394B9E4E" w14:textId="77777777" w:rsidR="00452DCF" w:rsidRPr="00C01998" w:rsidRDefault="00452DCF" w:rsidP="008C3134">
      <w:pPr>
        <w:ind w:firstLine="709"/>
        <w:jc w:val="both"/>
        <w:rPr>
          <w:sz w:val="28"/>
          <w:szCs w:val="28"/>
        </w:rPr>
      </w:pPr>
      <w:r w:rsidRPr="00C01998">
        <w:rPr>
          <w:sz w:val="28"/>
          <w:szCs w:val="28"/>
        </w:rPr>
        <w:t>- сохранение уникальных и типичных природных комплексов и объектов, объектов растительного и животного мира, естественных экологических систем, биоразнообразия особо охраняемых территорий регионального значения Ленинградской области;</w:t>
      </w:r>
    </w:p>
    <w:p w14:paraId="2504F6FF" w14:textId="77777777" w:rsidR="00452DCF" w:rsidRPr="00C01998" w:rsidRDefault="00452DCF" w:rsidP="008C3134">
      <w:pPr>
        <w:ind w:firstLine="709"/>
        <w:jc w:val="both"/>
        <w:rPr>
          <w:sz w:val="28"/>
          <w:szCs w:val="28"/>
        </w:rPr>
      </w:pPr>
      <w:r w:rsidRPr="00C01998">
        <w:rPr>
          <w:sz w:val="28"/>
          <w:szCs w:val="28"/>
        </w:rPr>
        <w:t>- минимизацию негативного воздействия на окружающую среду при использовании рекреационных зон в границах особо охраняемой природной территории регионального значения Ленинградской области и ее охранной зоны;</w:t>
      </w:r>
    </w:p>
    <w:p w14:paraId="4A845440" w14:textId="77777777" w:rsidR="00452DCF" w:rsidRPr="00C01998" w:rsidRDefault="00452DCF" w:rsidP="008C3134">
      <w:pPr>
        <w:ind w:firstLine="709"/>
        <w:jc w:val="both"/>
        <w:rPr>
          <w:sz w:val="28"/>
          <w:szCs w:val="28"/>
        </w:rPr>
      </w:pPr>
      <w:r w:rsidRPr="00C01998">
        <w:rPr>
          <w:sz w:val="28"/>
          <w:szCs w:val="28"/>
        </w:rPr>
        <w:t>- соблюдение установленной предельно допустимой рекреационной емкости особо охраняемой природной территории регионального значения Ленинградской области при использовании рекреационной зоны (максимального количества посетителей, которые могут посетить особо охраняемую природную территорию либо ее отдельные части в единицу времени без деградации природных комплексов и объектов, объектов растительного и животного мира, естественных экологических систем);</w:t>
      </w:r>
    </w:p>
    <w:p w14:paraId="51A0FD41" w14:textId="77777777" w:rsidR="00452DCF" w:rsidRPr="00C01998" w:rsidRDefault="00452DCF" w:rsidP="00452DCF">
      <w:pPr>
        <w:ind w:firstLine="709"/>
        <w:jc w:val="both"/>
        <w:rPr>
          <w:sz w:val="28"/>
          <w:szCs w:val="28"/>
        </w:rPr>
      </w:pPr>
      <w:r w:rsidRPr="00C01998">
        <w:rPr>
          <w:sz w:val="28"/>
          <w:szCs w:val="28"/>
        </w:rPr>
        <w:t>- соблюдение режима особой охраны особо охраняемой природной территории регионального значения Ленинградской области, ее охранной зоны, а также утвержденного Правительством Ленинградской области положения об особо охраняемой природной территории (в предусмотренных действующим законодательством случаях – паспорта особо охраняемой территории);</w:t>
      </w:r>
    </w:p>
    <w:p w14:paraId="282096EF" w14:textId="77777777" w:rsidR="00452DCF" w:rsidRPr="00C01998" w:rsidRDefault="00452DCF" w:rsidP="00452DCF">
      <w:pPr>
        <w:ind w:firstLine="709"/>
        <w:jc w:val="both"/>
        <w:rPr>
          <w:sz w:val="28"/>
          <w:szCs w:val="28"/>
        </w:rPr>
      </w:pPr>
      <w:r w:rsidRPr="00C01998">
        <w:rPr>
          <w:sz w:val="28"/>
          <w:szCs w:val="28"/>
        </w:rPr>
        <w:t>- сохранение объектов культурного наследия (памятников истории и культуры) народов Российской Федерации.</w:t>
      </w:r>
    </w:p>
    <w:p w14:paraId="2BAC55E0" w14:textId="77777777" w:rsidR="008C3134" w:rsidRDefault="008C3134" w:rsidP="00452DCF">
      <w:pPr>
        <w:autoSpaceDE w:val="0"/>
        <w:autoSpaceDN w:val="0"/>
        <w:adjustRightInd w:val="0"/>
        <w:ind w:firstLine="540"/>
        <w:jc w:val="both"/>
        <w:rPr>
          <w:bCs/>
          <w:sz w:val="28"/>
          <w:szCs w:val="28"/>
        </w:rPr>
      </w:pPr>
    </w:p>
    <w:p w14:paraId="4A51C04A" w14:textId="300323FA" w:rsidR="008C3134" w:rsidRDefault="008C3134" w:rsidP="008C3134">
      <w:pPr>
        <w:autoSpaceDE w:val="0"/>
        <w:autoSpaceDN w:val="0"/>
        <w:adjustRightInd w:val="0"/>
        <w:ind w:firstLine="540"/>
        <w:jc w:val="center"/>
        <w:rPr>
          <w:bCs/>
          <w:sz w:val="28"/>
          <w:szCs w:val="28"/>
        </w:rPr>
      </w:pPr>
      <w:r>
        <w:rPr>
          <w:bCs/>
          <w:sz w:val="28"/>
          <w:szCs w:val="28"/>
        </w:rPr>
        <w:t>9</w:t>
      </w:r>
      <w:r w:rsidR="00E716AA" w:rsidRPr="00E17553">
        <w:rPr>
          <w:bCs/>
          <w:sz w:val="28"/>
          <w:szCs w:val="28"/>
        </w:rPr>
        <w:t xml:space="preserve">. </w:t>
      </w:r>
      <w:r w:rsidRPr="008C3134">
        <w:rPr>
          <w:bCs/>
          <w:sz w:val="28"/>
          <w:szCs w:val="28"/>
        </w:rPr>
        <w:t>Иные требования, необходимые для использования и охраны водных объектов или их частей для рекреационных целей</w:t>
      </w:r>
    </w:p>
    <w:p w14:paraId="1355DEAF" w14:textId="77777777" w:rsidR="008C3134" w:rsidRDefault="008C3134" w:rsidP="00452DCF">
      <w:pPr>
        <w:autoSpaceDE w:val="0"/>
        <w:autoSpaceDN w:val="0"/>
        <w:adjustRightInd w:val="0"/>
        <w:ind w:firstLine="540"/>
        <w:jc w:val="both"/>
        <w:rPr>
          <w:sz w:val="28"/>
          <w:szCs w:val="28"/>
        </w:rPr>
      </w:pPr>
    </w:p>
    <w:p w14:paraId="503EB476" w14:textId="72187DF9" w:rsidR="00452DCF" w:rsidRDefault="008C3134" w:rsidP="008C3134">
      <w:pPr>
        <w:autoSpaceDE w:val="0"/>
        <w:autoSpaceDN w:val="0"/>
        <w:adjustRightInd w:val="0"/>
        <w:ind w:firstLine="539"/>
        <w:jc w:val="both"/>
        <w:rPr>
          <w:sz w:val="28"/>
          <w:szCs w:val="28"/>
        </w:rPr>
      </w:pPr>
      <w:r>
        <w:rPr>
          <w:sz w:val="28"/>
          <w:szCs w:val="28"/>
        </w:rPr>
        <w:t>9</w:t>
      </w:r>
      <w:r w:rsidR="00452DCF">
        <w:rPr>
          <w:sz w:val="28"/>
          <w:szCs w:val="28"/>
        </w:rPr>
        <w:t>.1.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проведения аукциона.</w:t>
      </w:r>
    </w:p>
    <w:p w14:paraId="109DE2AB" w14:textId="3E9A549C" w:rsidR="00452DCF" w:rsidRDefault="008C3134" w:rsidP="008C3134">
      <w:pPr>
        <w:autoSpaceDE w:val="0"/>
        <w:autoSpaceDN w:val="0"/>
        <w:adjustRightInd w:val="0"/>
        <w:ind w:firstLine="539"/>
        <w:jc w:val="both"/>
        <w:rPr>
          <w:sz w:val="28"/>
          <w:szCs w:val="28"/>
        </w:rPr>
      </w:pPr>
      <w:r>
        <w:rPr>
          <w:sz w:val="28"/>
          <w:szCs w:val="28"/>
        </w:rPr>
        <w:lastRenderedPageBreak/>
        <w:t>9</w:t>
      </w:r>
      <w:r w:rsidR="00452DCF">
        <w:rPr>
          <w:sz w:val="28"/>
          <w:szCs w:val="28"/>
        </w:rPr>
        <w:t>.2.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законодательством о градостроительной деятельности.</w:t>
      </w:r>
    </w:p>
    <w:p w14:paraId="140D7EC2" w14:textId="13CEEDA5" w:rsidR="00452DCF" w:rsidRDefault="008C3134" w:rsidP="008C3134">
      <w:pPr>
        <w:autoSpaceDE w:val="0"/>
        <w:autoSpaceDN w:val="0"/>
        <w:adjustRightInd w:val="0"/>
        <w:ind w:firstLine="539"/>
        <w:jc w:val="both"/>
        <w:rPr>
          <w:sz w:val="28"/>
          <w:szCs w:val="28"/>
        </w:rPr>
      </w:pPr>
      <w:r>
        <w:rPr>
          <w:sz w:val="28"/>
          <w:szCs w:val="28"/>
        </w:rPr>
        <w:t>9</w:t>
      </w:r>
      <w:r w:rsidR="00452DCF">
        <w:rPr>
          <w:sz w:val="28"/>
          <w:szCs w:val="28"/>
        </w:rPr>
        <w:t>.3.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14:paraId="64C49AA3" w14:textId="4D5A995F" w:rsidR="00452DCF" w:rsidRDefault="008C3134" w:rsidP="008C3134">
      <w:pPr>
        <w:autoSpaceDE w:val="0"/>
        <w:autoSpaceDN w:val="0"/>
        <w:adjustRightInd w:val="0"/>
        <w:ind w:firstLine="539"/>
        <w:jc w:val="both"/>
        <w:rPr>
          <w:sz w:val="28"/>
          <w:szCs w:val="28"/>
        </w:rPr>
      </w:pPr>
      <w:r>
        <w:rPr>
          <w:sz w:val="28"/>
          <w:szCs w:val="28"/>
        </w:rPr>
        <w:t>9</w:t>
      </w:r>
      <w:r w:rsidR="00452DCF">
        <w:rPr>
          <w:sz w:val="28"/>
          <w:szCs w:val="28"/>
        </w:rPr>
        <w:t xml:space="preserve">.4. При использовании водных объектов физические лица, юридические лица </w:t>
      </w:r>
      <w:r w:rsidR="00452DCF" w:rsidRPr="008C3134">
        <w:rPr>
          <w:color w:val="000000" w:themeColor="text1"/>
          <w:sz w:val="28"/>
          <w:szCs w:val="28"/>
        </w:rPr>
        <w:t xml:space="preserve">обязаны осуществлять водохозяйственные мероприятия в соответствии с Водным </w:t>
      </w:r>
      <w:hyperlink r:id="rId17" w:history="1">
        <w:r w:rsidR="00452DCF" w:rsidRPr="008C3134">
          <w:rPr>
            <w:color w:val="000000" w:themeColor="text1"/>
            <w:sz w:val="28"/>
            <w:szCs w:val="28"/>
          </w:rPr>
          <w:t>кодексом</w:t>
        </w:r>
      </w:hyperlink>
      <w:r w:rsidR="00452DCF" w:rsidRPr="008C3134">
        <w:rPr>
          <w:color w:val="000000" w:themeColor="text1"/>
          <w:sz w:val="28"/>
          <w:szCs w:val="28"/>
        </w:rPr>
        <w:t xml:space="preserve"> Российской Федерации и другими федеральными законами, а также правилами охраны поверхностных водных объектов и правилами охраны подземных водных </w:t>
      </w:r>
      <w:r w:rsidR="00452DCF">
        <w:rPr>
          <w:sz w:val="28"/>
          <w:szCs w:val="28"/>
        </w:rPr>
        <w:t>объектов, утвержденными Правительством Российской Федерации.</w:t>
      </w:r>
    </w:p>
    <w:p w14:paraId="327AA907" w14:textId="656D47F6" w:rsidR="00E716AA" w:rsidRPr="00504EBA" w:rsidRDefault="00E716AA" w:rsidP="00452DCF">
      <w:pPr>
        <w:jc w:val="center"/>
        <w:rPr>
          <w:bCs/>
          <w:sz w:val="28"/>
          <w:szCs w:val="28"/>
        </w:rPr>
      </w:pPr>
    </w:p>
    <w:sectPr w:rsidR="00E716AA" w:rsidRPr="00504EBA" w:rsidSect="00504EBA">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A74B4" w14:textId="77777777" w:rsidR="005213BF" w:rsidRDefault="005213BF" w:rsidP="00B80629">
      <w:r>
        <w:separator/>
      </w:r>
    </w:p>
  </w:endnote>
  <w:endnote w:type="continuationSeparator" w:id="0">
    <w:p w14:paraId="69059F30" w14:textId="77777777" w:rsidR="005213BF" w:rsidRDefault="005213BF" w:rsidP="00B8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2B302" w14:textId="77777777" w:rsidR="00BC29EE" w:rsidRDefault="00BC29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EC98" w14:textId="77777777" w:rsidR="00BC29EE" w:rsidRDefault="00BC29E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DC13" w14:textId="77777777" w:rsidR="00BC29EE" w:rsidRDefault="00BC29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3FB97" w14:textId="77777777" w:rsidR="005213BF" w:rsidRDefault="005213BF" w:rsidP="00B80629">
      <w:r>
        <w:separator/>
      </w:r>
    </w:p>
  </w:footnote>
  <w:footnote w:type="continuationSeparator" w:id="0">
    <w:p w14:paraId="04A7A958" w14:textId="77777777" w:rsidR="005213BF" w:rsidRDefault="005213BF" w:rsidP="00B8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189E7" w14:textId="221D34B5" w:rsidR="00565025" w:rsidRDefault="000F64E7" w:rsidP="00565025">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CB40BD5" w14:textId="77777777" w:rsidR="00565025" w:rsidRDefault="00565025">
    <w:pPr>
      <w:pStyle w:val="a3"/>
    </w:pPr>
  </w:p>
  <w:p w14:paraId="70F37DF0" w14:textId="77777777" w:rsidR="00CE4DFF" w:rsidRDefault="00CE4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016179"/>
      <w:docPartObj>
        <w:docPartGallery w:val="Page Numbers (Top of Page)"/>
        <w:docPartUnique/>
      </w:docPartObj>
    </w:sdtPr>
    <w:sdtEndPr/>
    <w:sdtContent>
      <w:p w14:paraId="2EB9BC6A" w14:textId="4A7522A0" w:rsidR="00BC29EE" w:rsidRDefault="00BC29EE">
        <w:pPr>
          <w:pStyle w:val="a3"/>
          <w:jc w:val="center"/>
        </w:pPr>
        <w:r>
          <w:fldChar w:fldCharType="begin"/>
        </w:r>
        <w:r>
          <w:instrText>PAGE   \* MERGEFORMAT</w:instrText>
        </w:r>
        <w:r>
          <w:fldChar w:fldCharType="separate"/>
        </w:r>
        <w:r>
          <w:t>2</w:t>
        </w:r>
        <w:r>
          <w:fldChar w:fldCharType="end"/>
        </w:r>
      </w:p>
    </w:sdtContent>
  </w:sdt>
  <w:p w14:paraId="29D2BFCC" w14:textId="27CE9263" w:rsidR="00CE4DFF" w:rsidRDefault="00CE4DFF" w:rsidP="00A62BB9">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C95C6" w14:textId="16191DA7" w:rsidR="00A035C7" w:rsidRPr="0016236C" w:rsidRDefault="00A035C7" w:rsidP="001623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C729A"/>
    <w:multiLevelType w:val="multilevel"/>
    <w:tmpl w:val="D03648E6"/>
    <w:lvl w:ilvl="0">
      <w:start w:val="4"/>
      <w:numFmt w:val="decimal"/>
      <w:lvlText w:val="%1"/>
      <w:lvlJc w:val="left"/>
      <w:pPr>
        <w:ind w:left="471" w:hanging="503"/>
      </w:pPr>
      <w:rPr>
        <w:rFonts w:hint="default"/>
        <w:lang w:val="ru-RU" w:eastAsia="en-US" w:bidi="ar-SA"/>
      </w:rPr>
    </w:lvl>
    <w:lvl w:ilvl="1">
      <w:start w:val="5"/>
      <w:numFmt w:val="decimal"/>
      <w:lvlText w:val="%1.%2."/>
      <w:lvlJc w:val="left"/>
      <w:pPr>
        <w:ind w:left="471" w:hanging="503"/>
      </w:pPr>
      <w:rPr>
        <w:rFonts w:hint="default"/>
        <w:spacing w:val="0"/>
        <w:w w:val="99"/>
        <w:lang w:val="ru-RU" w:eastAsia="en-US" w:bidi="ar-SA"/>
      </w:rPr>
    </w:lvl>
    <w:lvl w:ilvl="2">
      <w:start w:val="5"/>
      <w:numFmt w:val="decimal"/>
      <w:lvlText w:val="%3."/>
      <w:lvlJc w:val="left"/>
      <w:pPr>
        <w:ind w:left="4372" w:hanging="354"/>
        <w:jc w:val="right"/>
      </w:pPr>
      <w:rPr>
        <w:rFonts w:hint="default"/>
        <w:spacing w:val="0"/>
        <w:w w:val="107"/>
        <w:lang w:val="ru-RU" w:eastAsia="en-US" w:bidi="ar-SA"/>
      </w:rPr>
    </w:lvl>
    <w:lvl w:ilvl="3">
      <w:start w:val="1"/>
      <w:numFmt w:val="decimal"/>
      <w:lvlText w:val="%3.%4"/>
      <w:lvlJc w:val="left"/>
      <w:pPr>
        <w:ind w:left="1184" w:hanging="363"/>
      </w:pPr>
      <w:rPr>
        <w:rFonts w:ascii="Cambria" w:eastAsia="Cambria" w:hAnsi="Cambria" w:cs="Cambria" w:hint="default"/>
        <w:b w:val="0"/>
        <w:bCs w:val="0"/>
        <w:i w:val="0"/>
        <w:iCs w:val="0"/>
        <w:color w:val="464646"/>
        <w:spacing w:val="-1"/>
        <w:w w:val="85"/>
        <w:sz w:val="28"/>
        <w:szCs w:val="28"/>
        <w:lang w:val="ru-RU" w:eastAsia="en-US" w:bidi="ar-SA"/>
      </w:rPr>
    </w:lvl>
    <w:lvl w:ilvl="4">
      <w:numFmt w:val="bullet"/>
      <w:lvlText w:val="•"/>
      <w:lvlJc w:val="left"/>
      <w:pPr>
        <w:ind w:left="5859" w:hanging="363"/>
      </w:pPr>
      <w:rPr>
        <w:rFonts w:hint="default"/>
        <w:lang w:val="ru-RU" w:eastAsia="en-US" w:bidi="ar-SA"/>
      </w:rPr>
    </w:lvl>
    <w:lvl w:ilvl="5">
      <w:numFmt w:val="bullet"/>
      <w:lvlText w:val="•"/>
      <w:lvlJc w:val="left"/>
      <w:pPr>
        <w:ind w:left="6603" w:hanging="363"/>
      </w:pPr>
      <w:rPr>
        <w:rFonts w:hint="default"/>
        <w:lang w:val="ru-RU" w:eastAsia="en-US" w:bidi="ar-SA"/>
      </w:rPr>
    </w:lvl>
    <w:lvl w:ilvl="6">
      <w:numFmt w:val="bullet"/>
      <w:lvlText w:val="•"/>
      <w:lvlJc w:val="left"/>
      <w:pPr>
        <w:ind w:left="7348" w:hanging="363"/>
      </w:pPr>
      <w:rPr>
        <w:rFonts w:hint="default"/>
        <w:lang w:val="ru-RU" w:eastAsia="en-US" w:bidi="ar-SA"/>
      </w:rPr>
    </w:lvl>
    <w:lvl w:ilvl="7">
      <w:numFmt w:val="bullet"/>
      <w:lvlText w:val="•"/>
      <w:lvlJc w:val="left"/>
      <w:pPr>
        <w:ind w:left="8093" w:hanging="363"/>
      </w:pPr>
      <w:rPr>
        <w:rFonts w:hint="default"/>
        <w:lang w:val="ru-RU" w:eastAsia="en-US" w:bidi="ar-SA"/>
      </w:rPr>
    </w:lvl>
    <w:lvl w:ilvl="8">
      <w:numFmt w:val="bullet"/>
      <w:lvlText w:val="•"/>
      <w:lvlJc w:val="left"/>
      <w:pPr>
        <w:ind w:left="8837" w:hanging="363"/>
      </w:pPr>
      <w:rPr>
        <w:rFonts w:hint="default"/>
        <w:lang w:val="ru-RU" w:eastAsia="en-US" w:bidi="ar-SA"/>
      </w:rPr>
    </w:lvl>
  </w:abstractNum>
  <w:abstractNum w:abstractNumId="1" w15:restartNumberingAfterBreak="0">
    <w:nsid w:val="145F289E"/>
    <w:multiLevelType w:val="multilevel"/>
    <w:tmpl w:val="D03648E6"/>
    <w:lvl w:ilvl="0">
      <w:start w:val="4"/>
      <w:numFmt w:val="decimal"/>
      <w:lvlText w:val="%1"/>
      <w:lvlJc w:val="left"/>
      <w:pPr>
        <w:ind w:left="471" w:hanging="503"/>
      </w:pPr>
      <w:rPr>
        <w:rFonts w:hint="default"/>
        <w:lang w:val="ru-RU" w:eastAsia="en-US" w:bidi="ar-SA"/>
      </w:rPr>
    </w:lvl>
    <w:lvl w:ilvl="1">
      <w:start w:val="5"/>
      <w:numFmt w:val="decimal"/>
      <w:lvlText w:val="%1.%2."/>
      <w:lvlJc w:val="left"/>
      <w:pPr>
        <w:ind w:left="471" w:hanging="503"/>
      </w:pPr>
      <w:rPr>
        <w:rFonts w:hint="default"/>
        <w:spacing w:val="0"/>
        <w:w w:val="99"/>
        <w:lang w:val="ru-RU" w:eastAsia="en-US" w:bidi="ar-SA"/>
      </w:rPr>
    </w:lvl>
    <w:lvl w:ilvl="2">
      <w:start w:val="5"/>
      <w:numFmt w:val="decimal"/>
      <w:lvlText w:val="%3."/>
      <w:lvlJc w:val="left"/>
      <w:pPr>
        <w:ind w:left="4372" w:hanging="354"/>
        <w:jc w:val="right"/>
      </w:pPr>
      <w:rPr>
        <w:rFonts w:hint="default"/>
        <w:spacing w:val="0"/>
        <w:w w:val="107"/>
        <w:lang w:val="ru-RU" w:eastAsia="en-US" w:bidi="ar-SA"/>
      </w:rPr>
    </w:lvl>
    <w:lvl w:ilvl="3">
      <w:start w:val="1"/>
      <w:numFmt w:val="decimal"/>
      <w:lvlText w:val="%3.%4"/>
      <w:lvlJc w:val="left"/>
      <w:pPr>
        <w:ind w:left="1184" w:hanging="363"/>
      </w:pPr>
      <w:rPr>
        <w:rFonts w:ascii="Cambria" w:eastAsia="Cambria" w:hAnsi="Cambria" w:cs="Cambria" w:hint="default"/>
        <w:b w:val="0"/>
        <w:bCs w:val="0"/>
        <w:i w:val="0"/>
        <w:iCs w:val="0"/>
        <w:color w:val="464646"/>
        <w:spacing w:val="-1"/>
        <w:w w:val="85"/>
        <w:sz w:val="28"/>
        <w:szCs w:val="28"/>
        <w:lang w:val="ru-RU" w:eastAsia="en-US" w:bidi="ar-SA"/>
      </w:rPr>
    </w:lvl>
    <w:lvl w:ilvl="4">
      <w:numFmt w:val="bullet"/>
      <w:lvlText w:val="•"/>
      <w:lvlJc w:val="left"/>
      <w:pPr>
        <w:ind w:left="5859" w:hanging="363"/>
      </w:pPr>
      <w:rPr>
        <w:rFonts w:hint="default"/>
        <w:lang w:val="ru-RU" w:eastAsia="en-US" w:bidi="ar-SA"/>
      </w:rPr>
    </w:lvl>
    <w:lvl w:ilvl="5">
      <w:numFmt w:val="bullet"/>
      <w:lvlText w:val="•"/>
      <w:lvlJc w:val="left"/>
      <w:pPr>
        <w:ind w:left="6603" w:hanging="363"/>
      </w:pPr>
      <w:rPr>
        <w:rFonts w:hint="default"/>
        <w:lang w:val="ru-RU" w:eastAsia="en-US" w:bidi="ar-SA"/>
      </w:rPr>
    </w:lvl>
    <w:lvl w:ilvl="6">
      <w:numFmt w:val="bullet"/>
      <w:lvlText w:val="•"/>
      <w:lvlJc w:val="left"/>
      <w:pPr>
        <w:ind w:left="7348" w:hanging="363"/>
      </w:pPr>
      <w:rPr>
        <w:rFonts w:hint="default"/>
        <w:lang w:val="ru-RU" w:eastAsia="en-US" w:bidi="ar-SA"/>
      </w:rPr>
    </w:lvl>
    <w:lvl w:ilvl="7">
      <w:numFmt w:val="bullet"/>
      <w:lvlText w:val="•"/>
      <w:lvlJc w:val="left"/>
      <w:pPr>
        <w:ind w:left="8093" w:hanging="363"/>
      </w:pPr>
      <w:rPr>
        <w:rFonts w:hint="default"/>
        <w:lang w:val="ru-RU" w:eastAsia="en-US" w:bidi="ar-SA"/>
      </w:rPr>
    </w:lvl>
    <w:lvl w:ilvl="8">
      <w:numFmt w:val="bullet"/>
      <w:lvlText w:val="•"/>
      <w:lvlJc w:val="left"/>
      <w:pPr>
        <w:ind w:left="8837" w:hanging="363"/>
      </w:pPr>
      <w:rPr>
        <w:rFonts w:hint="default"/>
        <w:lang w:val="ru-RU" w:eastAsia="en-US" w:bidi="ar-SA"/>
      </w:rPr>
    </w:lvl>
  </w:abstractNum>
  <w:abstractNum w:abstractNumId="2" w15:restartNumberingAfterBreak="0">
    <w:nsid w:val="25376618"/>
    <w:multiLevelType w:val="multilevel"/>
    <w:tmpl w:val="F70AF43C"/>
    <w:lvl w:ilvl="0">
      <w:start w:val="3"/>
      <w:numFmt w:val="decimal"/>
      <w:lvlText w:val="%1"/>
      <w:lvlJc w:val="left"/>
      <w:pPr>
        <w:ind w:left="135" w:hanging="568"/>
      </w:pPr>
      <w:rPr>
        <w:rFonts w:hint="default"/>
        <w:lang w:val="ru-RU" w:eastAsia="en-US" w:bidi="ar-SA"/>
      </w:rPr>
    </w:lvl>
    <w:lvl w:ilvl="1">
      <w:start w:val="1"/>
      <w:numFmt w:val="decimal"/>
      <w:lvlText w:val="%1.%2."/>
      <w:lvlJc w:val="left"/>
      <w:pPr>
        <w:ind w:left="135" w:hanging="568"/>
      </w:pPr>
      <w:rPr>
        <w:rFonts w:hint="default"/>
        <w:spacing w:val="0"/>
        <w:w w:val="101"/>
        <w:lang w:val="ru-RU" w:eastAsia="en-US" w:bidi="ar-SA"/>
      </w:rPr>
    </w:lvl>
    <w:lvl w:ilvl="2">
      <w:numFmt w:val="bullet"/>
      <w:lvlText w:val="•"/>
      <w:lvlJc w:val="left"/>
      <w:pPr>
        <w:ind w:left="2123" w:hanging="568"/>
      </w:pPr>
      <w:rPr>
        <w:rFonts w:hint="default"/>
        <w:lang w:val="ru-RU" w:eastAsia="en-US" w:bidi="ar-SA"/>
      </w:rPr>
    </w:lvl>
    <w:lvl w:ilvl="3">
      <w:numFmt w:val="bullet"/>
      <w:lvlText w:val="•"/>
      <w:lvlJc w:val="left"/>
      <w:pPr>
        <w:ind w:left="3115" w:hanging="568"/>
      </w:pPr>
      <w:rPr>
        <w:rFonts w:hint="default"/>
        <w:lang w:val="ru-RU" w:eastAsia="en-US" w:bidi="ar-SA"/>
      </w:rPr>
    </w:lvl>
    <w:lvl w:ilvl="4">
      <w:numFmt w:val="bullet"/>
      <w:lvlText w:val="•"/>
      <w:lvlJc w:val="left"/>
      <w:pPr>
        <w:ind w:left="4107" w:hanging="568"/>
      </w:pPr>
      <w:rPr>
        <w:rFonts w:hint="default"/>
        <w:lang w:val="ru-RU" w:eastAsia="en-US" w:bidi="ar-SA"/>
      </w:rPr>
    </w:lvl>
    <w:lvl w:ilvl="5">
      <w:numFmt w:val="bullet"/>
      <w:lvlText w:val="•"/>
      <w:lvlJc w:val="left"/>
      <w:pPr>
        <w:ind w:left="5099" w:hanging="568"/>
      </w:pPr>
      <w:rPr>
        <w:rFonts w:hint="default"/>
        <w:lang w:val="ru-RU" w:eastAsia="en-US" w:bidi="ar-SA"/>
      </w:rPr>
    </w:lvl>
    <w:lvl w:ilvl="6">
      <w:numFmt w:val="bullet"/>
      <w:lvlText w:val="•"/>
      <w:lvlJc w:val="left"/>
      <w:pPr>
        <w:ind w:left="6090" w:hanging="568"/>
      </w:pPr>
      <w:rPr>
        <w:rFonts w:hint="default"/>
        <w:lang w:val="ru-RU" w:eastAsia="en-US" w:bidi="ar-SA"/>
      </w:rPr>
    </w:lvl>
    <w:lvl w:ilvl="7">
      <w:numFmt w:val="bullet"/>
      <w:lvlText w:val="•"/>
      <w:lvlJc w:val="left"/>
      <w:pPr>
        <w:ind w:left="7082" w:hanging="568"/>
      </w:pPr>
      <w:rPr>
        <w:rFonts w:hint="default"/>
        <w:lang w:val="ru-RU" w:eastAsia="en-US" w:bidi="ar-SA"/>
      </w:rPr>
    </w:lvl>
    <w:lvl w:ilvl="8">
      <w:numFmt w:val="bullet"/>
      <w:lvlText w:val="•"/>
      <w:lvlJc w:val="left"/>
      <w:pPr>
        <w:ind w:left="8074" w:hanging="568"/>
      </w:pPr>
      <w:rPr>
        <w:rFonts w:hint="default"/>
        <w:lang w:val="ru-RU" w:eastAsia="en-US" w:bidi="ar-SA"/>
      </w:rPr>
    </w:lvl>
  </w:abstractNum>
  <w:abstractNum w:abstractNumId="3" w15:restartNumberingAfterBreak="0">
    <w:nsid w:val="2AD44878"/>
    <w:multiLevelType w:val="hybridMultilevel"/>
    <w:tmpl w:val="E0BC1800"/>
    <w:lvl w:ilvl="0" w:tplc="A70CEFC8">
      <w:start w:val="3"/>
      <w:numFmt w:val="decimal"/>
      <w:lvlText w:val="%1."/>
      <w:lvlJc w:val="left"/>
      <w:pPr>
        <w:ind w:left="702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D84083"/>
    <w:multiLevelType w:val="multilevel"/>
    <w:tmpl w:val="437078AA"/>
    <w:lvl w:ilvl="0">
      <w:start w:val="4"/>
      <w:numFmt w:val="decimal"/>
      <w:lvlText w:val="%1"/>
      <w:lvlJc w:val="left"/>
      <w:pPr>
        <w:ind w:left="146" w:hanging="546"/>
      </w:pPr>
      <w:rPr>
        <w:rFonts w:hint="default"/>
        <w:lang w:val="ru-RU" w:eastAsia="en-US" w:bidi="ar-SA"/>
      </w:rPr>
    </w:lvl>
    <w:lvl w:ilvl="1">
      <w:start w:val="2"/>
      <w:numFmt w:val="decimal"/>
      <w:lvlText w:val="%1.%2."/>
      <w:lvlJc w:val="left"/>
      <w:pPr>
        <w:ind w:left="146" w:hanging="546"/>
      </w:pPr>
      <w:rPr>
        <w:rFonts w:hint="default"/>
        <w:spacing w:val="0"/>
        <w:w w:val="99"/>
        <w:lang w:val="ru-RU" w:eastAsia="en-US" w:bidi="ar-SA"/>
      </w:rPr>
    </w:lvl>
    <w:lvl w:ilvl="2">
      <w:numFmt w:val="bullet"/>
      <w:lvlText w:val="•"/>
      <w:lvlJc w:val="left"/>
      <w:pPr>
        <w:ind w:left="2123" w:hanging="546"/>
      </w:pPr>
      <w:rPr>
        <w:rFonts w:hint="default"/>
        <w:lang w:val="ru-RU" w:eastAsia="en-US" w:bidi="ar-SA"/>
      </w:rPr>
    </w:lvl>
    <w:lvl w:ilvl="3">
      <w:numFmt w:val="bullet"/>
      <w:lvlText w:val="•"/>
      <w:lvlJc w:val="left"/>
      <w:pPr>
        <w:ind w:left="3115" w:hanging="546"/>
      </w:pPr>
      <w:rPr>
        <w:rFonts w:hint="default"/>
        <w:lang w:val="ru-RU" w:eastAsia="en-US" w:bidi="ar-SA"/>
      </w:rPr>
    </w:lvl>
    <w:lvl w:ilvl="4">
      <w:numFmt w:val="bullet"/>
      <w:lvlText w:val="•"/>
      <w:lvlJc w:val="left"/>
      <w:pPr>
        <w:ind w:left="4107" w:hanging="546"/>
      </w:pPr>
      <w:rPr>
        <w:rFonts w:hint="default"/>
        <w:lang w:val="ru-RU" w:eastAsia="en-US" w:bidi="ar-SA"/>
      </w:rPr>
    </w:lvl>
    <w:lvl w:ilvl="5">
      <w:numFmt w:val="bullet"/>
      <w:lvlText w:val="•"/>
      <w:lvlJc w:val="left"/>
      <w:pPr>
        <w:ind w:left="5099" w:hanging="546"/>
      </w:pPr>
      <w:rPr>
        <w:rFonts w:hint="default"/>
        <w:lang w:val="ru-RU" w:eastAsia="en-US" w:bidi="ar-SA"/>
      </w:rPr>
    </w:lvl>
    <w:lvl w:ilvl="6">
      <w:numFmt w:val="bullet"/>
      <w:lvlText w:val="•"/>
      <w:lvlJc w:val="left"/>
      <w:pPr>
        <w:ind w:left="6090" w:hanging="546"/>
      </w:pPr>
      <w:rPr>
        <w:rFonts w:hint="default"/>
        <w:lang w:val="ru-RU" w:eastAsia="en-US" w:bidi="ar-SA"/>
      </w:rPr>
    </w:lvl>
    <w:lvl w:ilvl="7">
      <w:numFmt w:val="bullet"/>
      <w:lvlText w:val="•"/>
      <w:lvlJc w:val="left"/>
      <w:pPr>
        <w:ind w:left="7082" w:hanging="546"/>
      </w:pPr>
      <w:rPr>
        <w:rFonts w:hint="default"/>
        <w:lang w:val="ru-RU" w:eastAsia="en-US" w:bidi="ar-SA"/>
      </w:rPr>
    </w:lvl>
    <w:lvl w:ilvl="8">
      <w:numFmt w:val="bullet"/>
      <w:lvlText w:val="•"/>
      <w:lvlJc w:val="left"/>
      <w:pPr>
        <w:ind w:left="8074" w:hanging="546"/>
      </w:pPr>
      <w:rPr>
        <w:rFonts w:hint="default"/>
        <w:lang w:val="ru-RU" w:eastAsia="en-US" w:bidi="ar-SA"/>
      </w:rPr>
    </w:lvl>
  </w:abstractNum>
  <w:abstractNum w:abstractNumId="5" w15:restartNumberingAfterBreak="0">
    <w:nsid w:val="2E1E7F2D"/>
    <w:multiLevelType w:val="hybridMultilevel"/>
    <w:tmpl w:val="69C899C8"/>
    <w:lvl w:ilvl="0" w:tplc="0C2674E0">
      <w:numFmt w:val="bullet"/>
      <w:lvlText w:val="-"/>
      <w:lvlJc w:val="left"/>
      <w:pPr>
        <w:ind w:left="286" w:hanging="162"/>
      </w:pPr>
      <w:rPr>
        <w:rFonts w:ascii="Cambria" w:eastAsia="Cambria" w:hAnsi="Cambria" w:cs="Cambria" w:hint="default"/>
        <w:spacing w:val="0"/>
        <w:w w:val="90"/>
        <w:lang w:val="ru-RU" w:eastAsia="en-US" w:bidi="ar-SA"/>
      </w:rPr>
    </w:lvl>
    <w:lvl w:ilvl="1" w:tplc="29E69FB2">
      <w:numFmt w:val="bullet"/>
      <w:lvlText w:val="•"/>
      <w:lvlJc w:val="left"/>
      <w:pPr>
        <w:ind w:left="1257" w:hanging="162"/>
      </w:pPr>
      <w:rPr>
        <w:rFonts w:hint="default"/>
        <w:lang w:val="ru-RU" w:eastAsia="en-US" w:bidi="ar-SA"/>
      </w:rPr>
    </w:lvl>
    <w:lvl w:ilvl="2" w:tplc="DEAE3412">
      <w:numFmt w:val="bullet"/>
      <w:lvlText w:val="•"/>
      <w:lvlJc w:val="left"/>
      <w:pPr>
        <w:ind w:left="2235" w:hanging="162"/>
      </w:pPr>
      <w:rPr>
        <w:rFonts w:hint="default"/>
        <w:lang w:val="ru-RU" w:eastAsia="en-US" w:bidi="ar-SA"/>
      </w:rPr>
    </w:lvl>
    <w:lvl w:ilvl="3" w:tplc="1E5CFBC4">
      <w:numFmt w:val="bullet"/>
      <w:lvlText w:val="•"/>
      <w:lvlJc w:val="left"/>
      <w:pPr>
        <w:ind w:left="3213" w:hanging="162"/>
      </w:pPr>
      <w:rPr>
        <w:rFonts w:hint="default"/>
        <w:lang w:val="ru-RU" w:eastAsia="en-US" w:bidi="ar-SA"/>
      </w:rPr>
    </w:lvl>
    <w:lvl w:ilvl="4" w:tplc="46D4AD9E">
      <w:numFmt w:val="bullet"/>
      <w:lvlText w:val="•"/>
      <w:lvlJc w:val="left"/>
      <w:pPr>
        <w:ind w:left="4191" w:hanging="162"/>
      </w:pPr>
      <w:rPr>
        <w:rFonts w:hint="default"/>
        <w:lang w:val="ru-RU" w:eastAsia="en-US" w:bidi="ar-SA"/>
      </w:rPr>
    </w:lvl>
    <w:lvl w:ilvl="5" w:tplc="124C6934">
      <w:numFmt w:val="bullet"/>
      <w:lvlText w:val="•"/>
      <w:lvlJc w:val="left"/>
      <w:pPr>
        <w:ind w:left="5169" w:hanging="162"/>
      </w:pPr>
      <w:rPr>
        <w:rFonts w:hint="default"/>
        <w:lang w:val="ru-RU" w:eastAsia="en-US" w:bidi="ar-SA"/>
      </w:rPr>
    </w:lvl>
    <w:lvl w:ilvl="6" w:tplc="4FBAEADA">
      <w:numFmt w:val="bullet"/>
      <w:lvlText w:val="•"/>
      <w:lvlJc w:val="left"/>
      <w:pPr>
        <w:ind w:left="6146" w:hanging="162"/>
      </w:pPr>
      <w:rPr>
        <w:rFonts w:hint="default"/>
        <w:lang w:val="ru-RU" w:eastAsia="en-US" w:bidi="ar-SA"/>
      </w:rPr>
    </w:lvl>
    <w:lvl w:ilvl="7" w:tplc="65DC1470">
      <w:numFmt w:val="bullet"/>
      <w:lvlText w:val="•"/>
      <w:lvlJc w:val="left"/>
      <w:pPr>
        <w:ind w:left="7124" w:hanging="162"/>
      </w:pPr>
      <w:rPr>
        <w:rFonts w:hint="default"/>
        <w:lang w:val="ru-RU" w:eastAsia="en-US" w:bidi="ar-SA"/>
      </w:rPr>
    </w:lvl>
    <w:lvl w:ilvl="8" w:tplc="658071D0">
      <w:numFmt w:val="bullet"/>
      <w:lvlText w:val="•"/>
      <w:lvlJc w:val="left"/>
      <w:pPr>
        <w:ind w:left="8102" w:hanging="162"/>
      </w:pPr>
      <w:rPr>
        <w:rFonts w:hint="default"/>
        <w:lang w:val="ru-RU" w:eastAsia="en-US" w:bidi="ar-SA"/>
      </w:rPr>
    </w:lvl>
  </w:abstractNum>
  <w:abstractNum w:abstractNumId="6" w15:restartNumberingAfterBreak="0">
    <w:nsid w:val="349D354B"/>
    <w:multiLevelType w:val="hybridMultilevel"/>
    <w:tmpl w:val="E612C59C"/>
    <w:lvl w:ilvl="0" w:tplc="0419000F">
      <w:start w:val="1"/>
      <w:numFmt w:val="decimal"/>
      <w:lvlText w:val="%1."/>
      <w:lvlJc w:val="left"/>
      <w:pPr>
        <w:ind w:left="702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459D4906"/>
    <w:multiLevelType w:val="multilevel"/>
    <w:tmpl w:val="4620BC82"/>
    <w:lvl w:ilvl="0">
      <w:start w:val="5"/>
      <w:numFmt w:val="decimal"/>
      <w:lvlText w:val="%1"/>
      <w:lvlJc w:val="left"/>
      <w:pPr>
        <w:ind w:left="61" w:hanging="613"/>
      </w:pPr>
      <w:rPr>
        <w:rFonts w:hint="default"/>
        <w:lang w:val="ru-RU" w:eastAsia="en-US" w:bidi="ar-SA"/>
      </w:rPr>
    </w:lvl>
    <w:lvl w:ilvl="1">
      <w:start w:val="3"/>
      <w:numFmt w:val="decimal"/>
      <w:lvlText w:val="%1.%2."/>
      <w:lvlJc w:val="left"/>
      <w:pPr>
        <w:ind w:left="61" w:hanging="613"/>
      </w:pPr>
      <w:rPr>
        <w:rFonts w:hint="default"/>
        <w:spacing w:val="0"/>
        <w:w w:val="101"/>
        <w:lang w:val="ru-RU" w:eastAsia="en-US" w:bidi="ar-SA"/>
      </w:rPr>
    </w:lvl>
    <w:lvl w:ilvl="2">
      <w:numFmt w:val="bullet"/>
      <w:lvlText w:val="-"/>
      <w:lvlJc w:val="left"/>
      <w:pPr>
        <w:ind w:left="53" w:hanging="167"/>
      </w:pPr>
      <w:rPr>
        <w:rFonts w:ascii="Times New Roman" w:eastAsia="Times New Roman" w:hAnsi="Times New Roman" w:cs="Times New Roman" w:hint="default"/>
        <w:spacing w:val="0"/>
        <w:w w:val="102"/>
        <w:lang w:val="ru-RU" w:eastAsia="en-US" w:bidi="ar-SA"/>
      </w:rPr>
    </w:lvl>
    <w:lvl w:ilvl="3">
      <w:numFmt w:val="bullet"/>
      <w:lvlText w:val="•"/>
      <w:lvlJc w:val="left"/>
      <w:pPr>
        <w:ind w:left="3059" w:hanging="167"/>
      </w:pPr>
      <w:rPr>
        <w:rFonts w:hint="default"/>
        <w:lang w:val="ru-RU" w:eastAsia="en-US" w:bidi="ar-SA"/>
      </w:rPr>
    </w:lvl>
    <w:lvl w:ilvl="4">
      <w:numFmt w:val="bullet"/>
      <w:lvlText w:val="•"/>
      <w:lvlJc w:val="left"/>
      <w:pPr>
        <w:ind w:left="4059" w:hanging="167"/>
      </w:pPr>
      <w:rPr>
        <w:rFonts w:hint="default"/>
        <w:lang w:val="ru-RU" w:eastAsia="en-US" w:bidi="ar-SA"/>
      </w:rPr>
    </w:lvl>
    <w:lvl w:ilvl="5">
      <w:numFmt w:val="bullet"/>
      <w:lvlText w:val="•"/>
      <w:lvlJc w:val="left"/>
      <w:pPr>
        <w:ind w:left="5059" w:hanging="167"/>
      </w:pPr>
      <w:rPr>
        <w:rFonts w:hint="default"/>
        <w:lang w:val="ru-RU" w:eastAsia="en-US" w:bidi="ar-SA"/>
      </w:rPr>
    </w:lvl>
    <w:lvl w:ilvl="6">
      <w:numFmt w:val="bullet"/>
      <w:lvlText w:val="•"/>
      <w:lvlJc w:val="left"/>
      <w:pPr>
        <w:ind w:left="6058" w:hanging="167"/>
      </w:pPr>
      <w:rPr>
        <w:rFonts w:hint="default"/>
        <w:lang w:val="ru-RU" w:eastAsia="en-US" w:bidi="ar-SA"/>
      </w:rPr>
    </w:lvl>
    <w:lvl w:ilvl="7">
      <w:numFmt w:val="bullet"/>
      <w:lvlText w:val="•"/>
      <w:lvlJc w:val="left"/>
      <w:pPr>
        <w:ind w:left="7058" w:hanging="167"/>
      </w:pPr>
      <w:rPr>
        <w:rFonts w:hint="default"/>
        <w:lang w:val="ru-RU" w:eastAsia="en-US" w:bidi="ar-SA"/>
      </w:rPr>
    </w:lvl>
    <w:lvl w:ilvl="8">
      <w:numFmt w:val="bullet"/>
      <w:lvlText w:val="•"/>
      <w:lvlJc w:val="left"/>
      <w:pPr>
        <w:ind w:left="8058" w:hanging="167"/>
      </w:pPr>
      <w:rPr>
        <w:rFonts w:hint="default"/>
        <w:lang w:val="ru-RU" w:eastAsia="en-US" w:bidi="ar-SA"/>
      </w:rPr>
    </w:lvl>
  </w:abstractNum>
  <w:abstractNum w:abstractNumId="8" w15:restartNumberingAfterBreak="0">
    <w:nsid w:val="4D0D3EE3"/>
    <w:multiLevelType w:val="multilevel"/>
    <w:tmpl w:val="9252B6E0"/>
    <w:lvl w:ilvl="0">
      <w:start w:val="1"/>
      <w:numFmt w:val="decimal"/>
      <w:lvlText w:val="%1."/>
      <w:lvlJc w:val="left"/>
      <w:pPr>
        <w:ind w:left="3841" w:hanging="281"/>
        <w:jc w:val="right"/>
      </w:pPr>
      <w:rPr>
        <w:rFonts w:hint="default"/>
        <w:spacing w:val="0"/>
        <w:w w:val="102"/>
        <w:lang w:val="ru-RU" w:eastAsia="en-US" w:bidi="ar-SA"/>
      </w:rPr>
    </w:lvl>
    <w:lvl w:ilvl="1">
      <w:start w:val="1"/>
      <w:numFmt w:val="decimal"/>
      <w:lvlText w:val="%1.%2"/>
      <w:lvlJc w:val="left"/>
      <w:pPr>
        <w:ind w:left="796" w:hanging="347"/>
      </w:pPr>
      <w:rPr>
        <w:rFonts w:hint="default"/>
        <w:spacing w:val="0"/>
        <w:w w:val="93"/>
        <w:lang w:val="ru-RU" w:eastAsia="en-US" w:bidi="ar-SA"/>
      </w:rPr>
    </w:lvl>
    <w:lvl w:ilvl="2">
      <w:numFmt w:val="bullet"/>
      <w:lvlText w:val="•"/>
      <w:lvlJc w:val="left"/>
      <w:pPr>
        <w:ind w:left="3840" w:hanging="347"/>
      </w:pPr>
      <w:rPr>
        <w:rFonts w:hint="default"/>
        <w:lang w:val="ru-RU" w:eastAsia="en-US" w:bidi="ar-SA"/>
      </w:rPr>
    </w:lvl>
    <w:lvl w:ilvl="3">
      <w:numFmt w:val="bullet"/>
      <w:lvlText w:val="•"/>
      <w:lvlJc w:val="left"/>
      <w:pPr>
        <w:ind w:left="4617" w:hanging="347"/>
      </w:pPr>
      <w:rPr>
        <w:rFonts w:hint="default"/>
        <w:lang w:val="ru-RU" w:eastAsia="en-US" w:bidi="ar-SA"/>
      </w:rPr>
    </w:lvl>
    <w:lvl w:ilvl="4">
      <w:numFmt w:val="bullet"/>
      <w:lvlText w:val="•"/>
      <w:lvlJc w:val="left"/>
      <w:pPr>
        <w:ind w:left="5394" w:hanging="347"/>
      </w:pPr>
      <w:rPr>
        <w:rFonts w:hint="default"/>
        <w:lang w:val="ru-RU" w:eastAsia="en-US" w:bidi="ar-SA"/>
      </w:rPr>
    </w:lvl>
    <w:lvl w:ilvl="5">
      <w:numFmt w:val="bullet"/>
      <w:lvlText w:val="•"/>
      <w:lvlJc w:val="left"/>
      <w:pPr>
        <w:ind w:left="6171" w:hanging="347"/>
      </w:pPr>
      <w:rPr>
        <w:rFonts w:hint="default"/>
        <w:lang w:val="ru-RU" w:eastAsia="en-US" w:bidi="ar-SA"/>
      </w:rPr>
    </w:lvl>
    <w:lvl w:ilvl="6">
      <w:numFmt w:val="bullet"/>
      <w:lvlText w:val="•"/>
      <w:lvlJc w:val="left"/>
      <w:pPr>
        <w:ind w:left="6949" w:hanging="347"/>
      </w:pPr>
      <w:rPr>
        <w:rFonts w:hint="default"/>
        <w:lang w:val="ru-RU" w:eastAsia="en-US" w:bidi="ar-SA"/>
      </w:rPr>
    </w:lvl>
    <w:lvl w:ilvl="7">
      <w:numFmt w:val="bullet"/>
      <w:lvlText w:val="•"/>
      <w:lvlJc w:val="left"/>
      <w:pPr>
        <w:ind w:left="7726" w:hanging="347"/>
      </w:pPr>
      <w:rPr>
        <w:rFonts w:hint="default"/>
        <w:lang w:val="ru-RU" w:eastAsia="en-US" w:bidi="ar-SA"/>
      </w:rPr>
    </w:lvl>
    <w:lvl w:ilvl="8">
      <w:numFmt w:val="bullet"/>
      <w:lvlText w:val="•"/>
      <w:lvlJc w:val="left"/>
      <w:pPr>
        <w:ind w:left="8503" w:hanging="347"/>
      </w:pPr>
      <w:rPr>
        <w:rFonts w:hint="default"/>
        <w:lang w:val="ru-RU" w:eastAsia="en-US" w:bidi="ar-SA"/>
      </w:rPr>
    </w:lvl>
  </w:abstractNum>
  <w:abstractNum w:abstractNumId="9" w15:restartNumberingAfterBreak="0">
    <w:nsid w:val="50965213"/>
    <w:multiLevelType w:val="hybridMultilevel"/>
    <w:tmpl w:val="C99C236C"/>
    <w:lvl w:ilvl="0" w:tplc="0419000F">
      <w:start w:val="1"/>
      <w:numFmt w:val="decimal"/>
      <w:lvlText w:val="%1."/>
      <w:lvlJc w:val="left"/>
      <w:pPr>
        <w:ind w:left="702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9EE526D"/>
    <w:multiLevelType w:val="hybridMultilevel"/>
    <w:tmpl w:val="E43A48BE"/>
    <w:lvl w:ilvl="0" w:tplc="123E4F6C">
      <w:numFmt w:val="bullet"/>
      <w:lvlText w:val="-"/>
      <w:lvlJc w:val="left"/>
      <w:pPr>
        <w:ind w:left="129" w:hanging="341"/>
      </w:pPr>
      <w:rPr>
        <w:rFonts w:ascii="Times New Roman" w:eastAsia="Times New Roman" w:hAnsi="Times New Roman" w:cs="Times New Roman" w:hint="default"/>
        <w:spacing w:val="0"/>
        <w:w w:val="102"/>
        <w:lang w:val="ru-RU" w:eastAsia="en-US" w:bidi="ar-SA"/>
      </w:rPr>
    </w:lvl>
    <w:lvl w:ilvl="1" w:tplc="61E04ECC">
      <w:numFmt w:val="bullet"/>
      <w:lvlText w:val="•"/>
      <w:lvlJc w:val="left"/>
      <w:pPr>
        <w:ind w:left="1113" w:hanging="341"/>
      </w:pPr>
      <w:rPr>
        <w:rFonts w:hint="default"/>
        <w:lang w:val="ru-RU" w:eastAsia="en-US" w:bidi="ar-SA"/>
      </w:rPr>
    </w:lvl>
    <w:lvl w:ilvl="2" w:tplc="3CACE7F8">
      <w:numFmt w:val="bullet"/>
      <w:lvlText w:val="•"/>
      <w:lvlJc w:val="left"/>
      <w:pPr>
        <w:ind w:left="2107" w:hanging="341"/>
      </w:pPr>
      <w:rPr>
        <w:rFonts w:hint="default"/>
        <w:lang w:val="ru-RU" w:eastAsia="en-US" w:bidi="ar-SA"/>
      </w:rPr>
    </w:lvl>
    <w:lvl w:ilvl="3" w:tplc="AB2C270E">
      <w:numFmt w:val="bullet"/>
      <w:lvlText w:val="•"/>
      <w:lvlJc w:val="left"/>
      <w:pPr>
        <w:ind w:left="3101" w:hanging="341"/>
      </w:pPr>
      <w:rPr>
        <w:rFonts w:hint="default"/>
        <w:lang w:val="ru-RU" w:eastAsia="en-US" w:bidi="ar-SA"/>
      </w:rPr>
    </w:lvl>
    <w:lvl w:ilvl="4" w:tplc="8A0A0760">
      <w:numFmt w:val="bullet"/>
      <w:lvlText w:val="•"/>
      <w:lvlJc w:val="left"/>
      <w:pPr>
        <w:ind w:left="4095" w:hanging="341"/>
      </w:pPr>
      <w:rPr>
        <w:rFonts w:hint="default"/>
        <w:lang w:val="ru-RU" w:eastAsia="en-US" w:bidi="ar-SA"/>
      </w:rPr>
    </w:lvl>
    <w:lvl w:ilvl="5" w:tplc="407C4C84">
      <w:numFmt w:val="bullet"/>
      <w:lvlText w:val="•"/>
      <w:lvlJc w:val="left"/>
      <w:pPr>
        <w:ind w:left="5089" w:hanging="341"/>
      </w:pPr>
      <w:rPr>
        <w:rFonts w:hint="default"/>
        <w:lang w:val="ru-RU" w:eastAsia="en-US" w:bidi="ar-SA"/>
      </w:rPr>
    </w:lvl>
    <w:lvl w:ilvl="6" w:tplc="C8E201C0">
      <w:numFmt w:val="bullet"/>
      <w:lvlText w:val="•"/>
      <w:lvlJc w:val="left"/>
      <w:pPr>
        <w:ind w:left="6082" w:hanging="341"/>
      </w:pPr>
      <w:rPr>
        <w:rFonts w:hint="default"/>
        <w:lang w:val="ru-RU" w:eastAsia="en-US" w:bidi="ar-SA"/>
      </w:rPr>
    </w:lvl>
    <w:lvl w:ilvl="7" w:tplc="96CA3F3C">
      <w:numFmt w:val="bullet"/>
      <w:lvlText w:val="•"/>
      <w:lvlJc w:val="left"/>
      <w:pPr>
        <w:ind w:left="7076" w:hanging="341"/>
      </w:pPr>
      <w:rPr>
        <w:rFonts w:hint="default"/>
        <w:lang w:val="ru-RU" w:eastAsia="en-US" w:bidi="ar-SA"/>
      </w:rPr>
    </w:lvl>
    <w:lvl w:ilvl="8" w:tplc="3B9057D8">
      <w:numFmt w:val="bullet"/>
      <w:lvlText w:val="•"/>
      <w:lvlJc w:val="left"/>
      <w:pPr>
        <w:ind w:left="8070" w:hanging="341"/>
      </w:pPr>
      <w:rPr>
        <w:rFonts w:hint="default"/>
        <w:lang w:val="ru-RU" w:eastAsia="en-US" w:bidi="ar-SA"/>
      </w:rPr>
    </w:lvl>
  </w:abstractNum>
  <w:abstractNum w:abstractNumId="11" w15:restartNumberingAfterBreak="0">
    <w:nsid w:val="682F249F"/>
    <w:multiLevelType w:val="hybridMultilevel"/>
    <w:tmpl w:val="C99C236C"/>
    <w:lvl w:ilvl="0" w:tplc="0419000F">
      <w:start w:val="1"/>
      <w:numFmt w:val="decimal"/>
      <w:lvlText w:val="%1."/>
      <w:lvlJc w:val="left"/>
      <w:pPr>
        <w:ind w:left="702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7C702439"/>
    <w:multiLevelType w:val="hybridMultilevel"/>
    <w:tmpl w:val="BED6A3CE"/>
    <w:lvl w:ilvl="0" w:tplc="0D3C0D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2"/>
  </w:num>
  <w:num w:numId="3">
    <w:abstractNumId w:val="3"/>
  </w:num>
  <w:num w:numId="4">
    <w:abstractNumId w:val="6"/>
  </w:num>
  <w:num w:numId="5">
    <w:abstractNumId w:val="11"/>
  </w:num>
  <w:num w:numId="6">
    <w:abstractNumId w:val="8"/>
  </w:num>
  <w:num w:numId="7">
    <w:abstractNumId w:val="4"/>
  </w:num>
  <w:num w:numId="8">
    <w:abstractNumId w:val="2"/>
  </w:num>
  <w:num w:numId="9">
    <w:abstractNumId w:val="10"/>
  </w:num>
  <w:num w:numId="10">
    <w:abstractNumId w:val="5"/>
  </w:num>
  <w:num w:numId="11">
    <w:abstractNumId w:val="7"/>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098"/>
    <w:rsid w:val="00004223"/>
    <w:rsid w:val="000060B7"/>
    <w:rsid w:val="0000670B"/>
    <w:rsid w:val="00007409"/>
    <w:rsid w:val="00012898"/>
    <w:rsid w:val="00016BBE"/>
    <w:rsid w:val="00020098"/>
    <w:rsid w:val="0002654F"/>
    <w:rsid w:val="00033C78"/>
    <w:rsid w:val="00035A3F"/>
    <w:rsid w:val="00041814"/>
    <w:rsid w:val="0004230E"/>
    <w:rsid w:val="000465FE"/>
    <w:rsid w:val="00046DC4"/>
    <w:rsid w:val="000500A9"/>
    <w:rsid w:val="0005056C"/>
    <w:rsid w:val="000514AD"/>
    <w:rsid w:val="000525BF"/>
    <w:rsid w:val="000528A4"/>
    <w:rsid w:val="000552E1"/>
    <w:rsid w:val="00055455"/>
    <w:rsid w:val="00056A7C"/>
    <w:rsid w:val="00057633"/>
    <w:rsid w:val="00062294"/>
    <w:rsid w:val="000630D5"/>
    <w:rsid w:val="00064C9A"/>
    <w:rsid w:val="00070145"/>
    <w:rsid w:val="00075AB1"/>
    <w:rsid w:val="0007724F"/>
    <w:rsid w:val="000774FC"/>
    <w:rsid w:val="00077EE4"/>
    <w:rsid w:val="00083345"/>
    <w:rsid w:val="000913A5"/>
    <w:rsid w:val="00091ACF"/>
    <w:rsid w:val="0009276A"/>
    <w:rsid w:val="00092D16"/>
    <w:rsid w:val="000937FA"/>
    <w:rsid w:val="0009409A"/>
    <w:rsid w:val="000A61A5"/>
    <w:rsid w:val="000B2DB6"/>
    <w:rsid w:val="000B6AA5"/>
    <w:rsid w:val="000B7DCB"/>
    <w:rsid w:val="000C1A38"/>
    <w:rsid w:val="000C555D"/>
    <w:rsid w:val="000C57E0"/>
    <w:rsid w:val="000D0FC4"/>
    <w:rsid w:val="000D1AD3"/>
    <w:rsid w:val="000D1F16"/>
    <w:rsid w:val="000D4698"/>
    <w:rsid w:val="000D756F"/>
    <w:rsid w:val="000E2009"/>
    <w:rsid w:val="000E3BA6"/>
    <w:rsid w:val="000E5EDB"/>
    <w:rsid w:val="000F204F"/>
    <w:rsid w:val="000F39A5"/>
    <w:rsid w:val="000F4005"/>
    <w:rsid w:val="000F540C"/>
    <w:rsid w:val="000F64E7"/>
    <w:rsid w:val="000F6C61"/>
    <w:rsid w:val="00101B25"/>
    <w:rsid w:val="001037A1"/>
    <w:rsid w:val="0010465E"/>
    <w:rsid w:val="00104B40"/>
    <w:rsid w:val="001051ED"/>
    <w:rsid w:val="00105B4A"/>
    <w:rsid w:val="00106955"/>
    <w:rsid w:val="00107CEC"/>
    <w:rsid w:val="001110FC"/>
    <w:rsid w:val="001136ED"/>
    <w:rsid w:val="00113AA7"/>
    <w:rsid w:val="001142AF"/>
    <w:rsid w:val="00116575"/>
    <w:rsid w:val="001201A1"/>
    <w:rsid w:val="00121923"/>
    <w:rsid w:val="001222F3"/>
    <w:rsid w:val="001223A2"/>
    <w:rsid w:val="00123D9C"/>
    <w:rsid w:val="00124026"/>
    <w:rsid w:val="001309CF"/>
    <w:rsid w:val="00131460"/>
    <w:rsid w:val="00131895"/>
    <w:rsid w:val="00131985"/>
    <w:rsid w:val="001428AE"/>
    <w:rsid w:val="00142C8E"/>
    <w:rsid w:val="00144897"/>
    <w:rsid w:val="00147485"/>
    <w:rsid w:val="00147F30"/>
    <w:rsid w:val="00147F3D"/>
    <w:rsid w:val="0015377F"/>
    <w:rsid w:val="001578C7"/>
    <w:rsid w:val="00160C7B"/>
    <w:rsid w:val="00162365"/>
    <w:rsid w:val="0016236C"/>
    <w:rsid w:val="00164195"/>
    <w:rsid w:val="00166A50"/>
    <w:rsid w:val="00170C50"/>
    <w:rsid w:val="00170C7E"/>
    <w:rsid w:val="0017144F"/>
    <w:rsid w:val="00175818"/>
    <w:rsid w:val="001758E7"/>
    <w:rsid w:val="00176955"/>
    <w:rsid w:val="0018131D"/>
    <w:rsid w:val="00182630"/>
    <w:rsid w:val="00184F68"/>
    <w:rsid w:val="001856A2"/>
    <w:rsid w:val="0018653F"/>
    <w:rsid w:val="0018763F"/>
    <w:rsid w:val="00190B64"/>
    <w:rsid w:val="0019302D"/>
    <w:rsid w:val="0019410F"/>
    <w:rsid w:val="00194C1D"/>
    <w:rsid w:val="00195CCA"/>
    <w:rsid w:val="00197D7A"/>
    <w:rsid w:val="001A0AC9"/>
    <w:rsid w:val="001A0B51"/>
    <w:rsid w:val="001A10AC"/>
    <w:rsid w:val="001A4C5F"/>
    <w:rsid w:val="001A66B7"/>
    <w:rsid w:val="001B1354"/>
    <w:rsid w:val="001B2041"/>
    <w:rsid w:val="001B2607"/>
    <w:rsid w:val="001B265E"/>
    <w:rsid w:val="001B2FEC"/>
    <w:rsid w:val="001B465D"/>
    <w:rsid w:val="001B4C6C"/>
    <w:rsid w:val="001C347C"/>
    <w:rsid w:val="001C4A59"/>
    <w:rsid w:val="001C510A"/>
    <w:rsid w:val="001D0C3D"/>
    <w:rsid w:val="001D164C"/>
    <w:rsid w:val="001D5450"/>
    <w:rsid w:val="001E1EB8"/>
    <w:rsid w:val="001E4FB9"/>
    <w:rsid w:val="001E743C"/>
    <w:rsid w:val="001F00AD"/>
    <w:rsid w:val="001F56B0"/>
    <w:rsid w:val="001F763E"/>
    <w:rsid w:val="00201A85"/>
    <w:rsid w:val="002067B7"/>
    <w:rsid w:val="00206BD9"/>
    <w:rsid w:val="00210276"/>
    <w:rsid w:val="00211054"/>
    <w:rsid w:val="002221AC"/>
    <w:rsid w:val="00222A62"/>
    <w:rsid w:val="00223507"/>
    <w:rsid w:val="0022488B"/>
    <w:rsid w:val="00226FB4"/>
    <w:rsid w:val="0023184D"/>
    <w:rsid w:val="00233304"/>
    <w:rsid w:val="00234BF5"/>
    <w:rsid w:val="00242315"/>
    <w:rsid w:val="00242F7C"/>
    <w:rsid w:val="002466F2"/>
    <w:rsid w:val="00246B54"/>
    <w:rsid w:val="00254644"/>
    <w:rsid w:val="002547D6"/>
    <w:rsid w:val="00256DAD"/>
    <w:rsid w:val="00260E29"/>
    <w:rsid w:val="002618D2"/>
    <w:rsid w:val="002652F6"/>
    <w:rsid w:val="00265C53"/>
    <w:rsid w:val="00267BF7"/>
    <w:rsid w:val="002706CE"/>
    <w:rsid w:val="00271285"/>
    <w:rsid w:val="00272C29"/>
    <w:rsid w:val="00273E2D"/>
    <w:rsid w:val="00275BD1"/>
    <w:rsid w:val="00280D29"/>
    <w:rsid w:val="00282290"/>
    <w:rsid w:val="00286339"/>
    <w:rsid w:val="00290013"/>
    <w:rsid w:val="0029372D"/>
    <w:rsid w:val="00293B02"/>
    <w:rsid w:val="002A13C2"/>
    <w:rsid w:val="002A488E"/>
    <w:rsid w:val="002A552E"/>
    <w:rsid w:val="002A5FD5"/>
    <w:rsid w:val="002A61CF"/>
    <w:rsid w:val="002A68C5"/>
    <w:rsid w:val="002B0FB8"/>
    <w:rsid w:val="002B1344"/>
    <w:rsid w:val="002B2B3D"/>
    <w:rsid w:val="002B3C6E"/>
    <w:rsid w:val="002B5EA1"/>
    <w:rsid w:val="002C0D8E"/>
    <w:rsid w:val="002C1A26"/>
    <w:rsid w:val="002C2AF8"/>
    <w:rsid w:val="002C2E2F"/>
    <w:rsid w:val="002C5ECB"/>
    <w:rsid w:val="002C6670"/>
    <w:rsid w:val="002C7694"/>
    <w:rsid w:val="002C7F5D"/>
    <w:rsid w:val="002D2127"/>
    <w:rsid w:val="002D4AC1"/>
    <w:rsid w:val="002D4FA0"/>
    <w:rsid w:val="002D5A8E"/>
    <w:rsid w:val="002D5B7F"/>
    <w:rsid w:val="002D700C"/>
    <w:rsid w:val="002D7BC5"/>
    <w:rsid w:val="002E338F"/>
    <w:rsid w:val="002E5252"/>
    <w:rsid w:val="002E5677"/>
    <w:rsid w:val="002E613B"/>
    <w:rsid w:val="002E7789"/>
    <w:rsid w:val="002F0D7C"/>
    <w:rsid w:val="002F767A"/>
    <w:rsid w:val="002F7C6F"/>
    <w:rsid w:val="00303D67"/>
    <w:rsid w:val="003049FD"/>
    <w:rsid w:val="0030575F"/>
    <w:rsid w:val="00310CC8"/>
    <w:rsid w:val="00312608"/>
    <w:rsid w:val="003126CD"/>
    <w:rsid w:val="00313A10"/>
    <w:rsid w:val="00316CB9"/>
    <w:rsid w:val="00320F9D"/>
    <w:rsid w:val="0032245A"/>
    <w:rsid w:val="00324462"/>
    <w:rsid w:val="00330EF3"/>
    <w:rsid w:val="003334B5"/>
    <w:rsid w:val="00334917"/>
    <w:rsid w:val="00334986"/>
    <w:rsid w:val="00335F51"/>
    <w:rsid w:val="0034129D"/>
    <w:rsid w:val="00345055"/>
    <w:rsid w:val="003470B9"/>
    <w:rsid w:val="00351C18"/>
    <w:rsid w:val="0035281E"/>
    <w:rsid w:val="00353A64"/>
    <w:rsid w:val="003562D1"/>
    <w:rsid w:val="003563F5"/>
    <w:rsid w:val="00357132"/>
    <w:rsid w:val="00357A41"/>
    <w:rsid w:val="00361014"/>
    <w:rsid w:val="0036209C"/>
    <w:rsid w:val="00364033"/>
    <w:rsid w:val="003648A0"/>
    <w:rsid w:val="00366432"/>
    <w:rsid w:val="00367CAF"/>
    <w:rsid w:val="0037052F"/>
    <w:rsid w:val="0037776D"/>
    <w:rsid w:val="00385781"/>
    <w:rsid w:val="00387219"/>
    <w:rsid w:val="00397020"/>
    <w:rsid w:val="003A0393"/>
    <w:rsid w:val="003A10A8"/>
    <w:rsid w:val="003A16A9"/>
    <w:rsid w:val="003A2CC1"/>
    <w:rsid w:val="003A372C"/>
    <w:rsid w:val="003A3B03"/>
    <w:rsid w:val="003A6F15"/>
    <w:rsid w:val="003A7C3B"/>
    <w:rsid w:val="003B3D3F"/>
    <w:rsid w:val="003B55D0"/>
    <w:rsid w:val="003B5F2E"/>
    <w:rsid w:val="003C4B84"/>
    <w:rsid w:val="003C687C"/>
    <w:rsid w:val="003D648C"/>
    <w:rsid w:val="003D708A"/>
    <w:rsid w:val="003D7AA3"/>
    <w:rsid w:val="003E21A8"/>
    <w:rsid w:val="003E4021"/>
    <w:rsid w:val="003F0D34"/>
    <w:rsid w:val="003F163B"/>
    <w:rsid w:val="003F49CD"/>
    <w:rsid w:val="003F73DB"/>
    <w:rsid w:val="003F794C"/>
    <w:rsid w:val="00400E04"/>
    <w:rsid w:val="004027CE"/>
    <w:rsid w:val="00403813"/>
    <w:rsid w:val="0040409C"/>
    <w:rsid w:val="00407011"/>
    <w:rsid w:val="00412183"/>
    <w:rsid w:val="00414030"/>
    <w:rsid w:val="004143B1"/>
    <w:rsid w:val="0041766F"/>
    <w:rsid w:val="004302E9"/>
    <w:rsid w:val="00432064"/>
    <w:rsid w:val="00432ACD"/>
    <w:rsid w:val="00442FFB"/>
    <w:rsid w:val="00444D81"/>
    <w:rsid w:val="0044618D"/>
    <w:rsid w:val="00446F1C"/>
    <w:rsid w:val="00452DCF"/>
    <w:rsid w:val="004536CA"/>
    <w:rsid w:val="004572DA"/>
    <w:rsid w:val="00460091"/>
    <w:rsid w:val="00462C91"/>
    <w:rsid w:val="0046526A"/>
    <w:rsid w:val="00465A5F"/>
    <w:rsid w:val="00465E28"/>
    <w:rsid w:val="00465EE3"/>
    <w:rsid w:val="00466E64"/>
    <w:rsid w:val="00470469"/>
    <w:rsid w:val="004734EA"/>
    <w:rsid w:val="00477C41"/>
    <w:rsid w:val="0048050F"/>
    <w:rsid w:val="00480CF9"/>
    <w:rsid w:val="00484111"/>
    <w:rsid w:val="00487781"/>
    <w:rsid w:val="00495210"/>
    <w:rsid w:val="004955E1"/>
    <w:rsid w:val="004A0621"/>
    <w:rsid w:val="004A2AE7"/>
    <w:rsid w:val="004A3EC2"/>
    <w:rsid w:val="004B1DFB"/>
    <w:rsid w:val="004B4E51"/>
    <w:rsid w:val="004B4F2E"/>
    <w:rsid w:val="004C382A"/>
    <w:rsid w:val="004C4C01"/>
    <w:rsid w:val="004C7BAC"/>
    <w:rsid w:val="004D254C"/>
    <w:rsid w:val="004D306D"/>
    <w:rsid w:val="004D331D"/>
    <w:rsid w:val="004D4BBD"/>
    <w:rsid w:val="004D70E6"/>
    <w:rsid w:val="004E1D44"/>
    <w:rsid w:val="004E46A5"/>
    <w:rsid w:val="004E49C4"/>
    <w:rsid w:val="004E5299"/>
    <w:rsid w:val="004E5D6F"/>
    <w:rsid w:val="004F4978"/>
    <w:rsid w:val="00501A09"/>
    <w:rsid w:val="005027D0"/>
    <w:rsid w:val="00504EBA"/>
    <w:rsid w:val="00505149"/>
    <w:rsid w:val="005054AC"/>
    <w:rsid w:val="00505CD5"/>
    <w:rsid w:val="00507C26"/>
    <w:rsid w:val="00514C2E"/>
    <w:rsid w:val="00517821"/>
    <w:rsid w:val="005213BF"/>
    <w:rsid w:val="005215D2"/>
    <w:rsid w:val="00521C39"/>
    <w:rsid w:val="00522BFF"/>
    <w:rsid w:val="005230BC"/>
    <w:rsid w:val="005243A1"/>
    <w:rsid w:val="005244CF"/>
    <w:rsid w:val="005257C4"/>
    <w:rsid w:val="005272CC"/>
    <w:rsid w:val="0052765A"/>
    <w:rsid w:val="00534231"/>
    <w:rsid w:val="0053767B"/>
    <w:rsid w:val="005379E5"/>
    <w:rsid w:val="00542150"/>
    <w:rsid w:val="00546276"/>
    <w:rsid w:val="00546707"/>
    <w:rsid w:val="00546A94"/>
    <w:rsid w:val="005472E4"/>
    <w:rsid w:val="005510BE"/>
    <w:rsid w:val="00552A34"/>
    <w:rsid w:val="00553356"/>
    <w:rsid w:val="0055411E"/>
    <w:rsid w:val="0055499C"/>
    <w:rsid w:val="00555DC7"/>
    <w:rsid w:val="005578CC"/>
    <w:rsid w:val="00557C68"/>
    <w:rsid w:val="0056468F"/>
    <w:rsid w:val="00565025"/>
    <w:rsid w:val="00566FB1"/>
    <w:rsid w:val="005715E4"/>
    <w:rsid w:val="00573320"/>
    <w:rsid w:val="005768BD"/>
    <w:rsid w:val="00576C3F"/>
    <w:rsid w:val="00582863"/>
    <w:rsid w:val="00582BA6"/>
    <w:rsid w:val="00584F12"/>
    <w:rsid w:val="005854A9"/>
    <w:rsid w:val="00585DA0"/>
    <w:rsid w:val="00592653"/>
    <w:rsid w:val="0059276E"/>
    <w:rsid w:val="00592903"/>
    <w:rsid w:val="00596C42"/>
    <w:rsid w:val="005A3148"/>
    <w:rsid w:val="005A6497"/>
    <w:rsid w:val="005B3989"/>
    <w:rsid w:val="005B4012"/>
    <w:rsid w:val="005B5AC6"/>
    <w:rsid w:val="005C0B9F"/>
    <w:rsid w:val="005C3384"/>
    <w:rsid w:val="005C3454"/>
    <w:rsid w:val="005C62C1"/>
    <w:rsid w:val="005D15CC"/>
    <w:rsid w:val="005D16F3"/>
    <w:rsid w:val="005D187D"/>
    <w:rsid w:val="005D1B53"/>
    <w:rsid w:val="005D3AA9"/>
    <w:rsid w:val="005D5CF7"/>
    <w:rsid w:val="005D6D06"/>
    <w:rsid w:val="005E1803"/>
    <w:rsid w:val="005E3C20"/>
    <w:rsid w:val="005E57FC"/>
    <w:rsid w:val="005F4479"/>
    <w:rsid w:val="005F5FF0"/>
    <w:rsid w:val="005F63B4"/>
    <w:rsid w:val="005F68C3"/>
    <w:rsid w:val="005F7B77"/>
    <w:rsid w:val="005F7B92"/>
    <w:rsid w:val="00601DFB"/>
    <w:rsid w:val="006025AB"/>
    <w:rsid w:val="006179DE"/>
    <w:rsid w:val="00617CF7"/>
    <w:rsid w:val="00622ACA"/>
    <w:rsid w:val="006261A1"/>
    <w:rsid w:val="006265CA"/>
    <w:rsid w:val="00626D29"/>
    <w:rsid w:val="006341A6"/>
    <w:rsid w:val="0064476A"/>
    <w:rsid w:val="006543FE"/>
    <w:rsid w:val="006548B9"/>
    <w:rsid w:val="0065581D"/>
    <w:rsid w:val="0065583E"/>
    <w:rsid w:val="0065788C"/>
    <w:rsid w:val="00660267"/>
    <w:rsid w:val="0066275F"/>
    <w:rsid w:val="00670B5A"/>
    <w:rsid w:val="00670DED"/>
    <w:rsid w:val="00671D58"/>
    <w:rsid w:val="006732A3"/>
    <w:rsid w:val="00677D3B"/>
    <w:rsid w:val="00682859"/>
    <w:rsid w:val="00686EEA"/>
    <w:rsid w:val="00695C02"/>
    <w:rsid w:val="00695D6F"/>
    <w:rsid w:val="006A1607"/>
    <w:rsid w:val="006A1805"/>
    <w:rsid w:val="006A2A33"/>
    <w:rsid w:val="006B219D"/>
    <w:rsid w:val="006B24B3"/>
    <w:rsid w:val="006B27CD"/>
    <w:rsid w:val="006B366A"/>
    <w:rsid w:val="006C0A25"/>
    <w:rsid w:val="006C0A90"/>
    <w:rsid w:val="006C18C6"/>
    <w:rsid w:val="006C19DA"/>
    <w:rsid w:val="006C335A"/>
    <w:rsid w:val="006C475D"/>
    <w:rsid w:val="006D55EF"/>
    <w:rsid w:val="006D6074"/>
    <w:rsid w:val="006E094C"/>
    <w:rsid w:val="006E5A14"/>
    <w:rsid w:val="006F1B1C"/>
    <w:rsid w:val="007018EA"/>
    <w:rsid w:val="007027C3"/>
    <w:rsid w:val="00703E3C"/>
    <w:rsid w:val="00704DC9"/>
    <w:rsid w:val="0070780C"/>
    <w:rsid w:val="007108A4"/>
    <w:rsid w:val="00711974"/>
    <w:rsid w:val="00713A4D"/>
    <w:rsid w:val="007156C8"/>
    <w:rsid w:val="007167E4"/>
    <w:rsid w:val="007176F6"/>
    <w:rsid w:val="00720395"/>
    <w:rsid w:val="007203B5"/>
    <w:rsid w:val="007208AA"/>
    <w:rsid w:val="007262D9"/>
    <w:rsid w:val="00734099"/>
    <w:rsid w:val="007375D0"/>
    <w:rsid w:val="007376F9"/>
    <w:rsid w:val="00745C72"/>
    <w:rsid w:val="00745CAD"/>
    <w:rsid w:val="00745D6E"/>
    <w:rsid w:val="00750AFA"/>
    <w:rsid w:val="00755599"/>
    <w:rsid w:val="00756568"/>
    <w:rsid w:val="00756935"/>
    <w:rsid w:val="00761FA7"/>
    <w:rsid w:val="00762F0B"/>
    <w:rsid w:val="007646F9"/>
    <w:rsid w:val="00771EEB"/>
    <w:rsid w:val="00773EC5"/>
    <w:rsid w:val="0078005C"/>
    <w:rsid w:val="00781845"/>
    <w:rsid w:val="00781D12"/>
    <w:rsid w:val="007835FB"/>
    <w:rsid w:val="00786992"/>
    <w:rsid w:val="00786E9F"/>
    <w:rsid w:val="00793DE8"/>
    <w:rsid w:val="007A22F0"/>
    <w:rsid w:val="007A5770"/>
    <w:rsid w:val="007A67BB"/>
    <w:rsid w:val="007A7832"/>
    <w:rsid w:val="007B03BE"/>
    <w:rsid w:val="007B0BF2"/>
    <w:rsid w:val="007B6141"/>
    <w:rsid w:val="007C0BCA"/>
    <w:rsid w:val="007C1EB2"/>
    <w:rsid w:val="007C2636"/>
    <w:rsid w:val="007C26A2"/>
    <w:rsid w:val="007C28B3"/>
    <w:rsid w:val="007C6117"/>
    <w:rsid w:val="007D1A38"/>
    <w:rsid w:val="007D2755"/>
    <w:rsid w:val="007F28AC"/>
    <w:rsid w:val="007F2D4A"/>
    <w:rsid w:val="007F5C37"/>
    <w:rsid w:val="008003EA"/>
    <w:rsid w:val="00804219"/>
    <w:rsid w:val="008058A4"/>
    <w:rsid w:val="00806659"/>
    <w:rsid w:val="00806E28"/>
    <w:rsid w:val="008131FE"/>
    <w:rsid w:val="0081384A"/>
    <w:rsid w:val="0081468E"/>
    <w:rsid w:val="00823D62"/>
    <w:rsid w:val="0082515A"/>
    <w:rsid w:val="00827796"/>
    <w:rsid w:val="00833802"/>
    <w:rsid w:val="00836C0B"/>
    <w:rsid w:val="0083759B"/>
    <w:rsid w:val="0084279C"/>
    <w:rsid w:val="00846206"/>
    <w:rsid w:val="00846ECD"/>
    <w:rsid w:val="008522C0"/>
    <w:rsid w:val="00860279"/>
    <w:rsid w:val="00860E91"/>
    <w:rsid w:val="00861AB1"/>
    <w:rsid w:val="00864B91"/>
    <w:rsid w:val="00865EA1"/>
    <w:rsid w:val="0086731A"/>
    <w:rsid w:val="008742C6"/>
    <w:rsid w:val="00874CB1"/>
    <w:rsid w:val="00880B78"/>
    <w:rsid w:val="008910C2"/>
    <w:rsid w:val="008963A4"/>
    <w:rsid w:val="008A7DE9"/>
    <w:rsid w:val="008B0DF2"/>
    <w:rsid w:val="008B6DB6"/>
    <w:rsid w:val="008B6F53"/>
    <w:rsid w:val="008C2D8E"/>
    <w:rsid w:val="008C3134"/>
    <w:rsid w:val="008C4029"/>
    <w:rsid w:val="008C58C6"/>
    <w:rsid w:val="008D17F9"/>
    <w:rsid w:val="008E2893"/>
    <w:rsid w:val="008E6471"/>
    <w:rsid w:val="008E6504"/>
    <w:rsid w:val="008E70B3"/>
    <w:rsid w:val="008F0049"/>
    <w:rsid w:val="008F0506"/>
    <w:rsid w:val="008F4852"/>
    <w:rsid w:val="008F63A7"/>
    <w:rsid w:val="008F6469"/>
    <w:rsid w:val="008F74BA"/>
    <w:rsid w:val="0090002B"/>
    <w:rsid w:val="00900785"/>
    <w:rsid w:val="00900EF1"/>
    <w:rsid w:val="00901C98"/>
    <w:rsid w:val="00902C7E"/>
    <w:rsid w:val="00903E76"/>
    <w:rsid w:val="009060A1"/>
    <w:rsid w:val="00906EAD"/>
    <w:rsid w:val="009103D8"/>
    <w:rsid w:val="00911A3B"/>
    <w:rsid w:val="00911C15"/>
    <w:rsid w:val="009124C1"/>
    <w:rsid w:val="00912F8D"/>
    <w:rsid w:val="00913D0D"/>
    <w:rsid w:val="00914719"/>
    <w:rsid w:val="00915006"/>
    <w:rsid w:val="009158C6"/>
    <w:rsid w:val="00917FE6"/>
    <w:rsid w:val="00927063"/>
    <w:rsid w:val="00934982"/>
    <w:rsid w:val="00935B06"/>
    <w:rsid w:val="00935E24"/>
    <w:rsid w:val="00937AD9"/>
    <w:rsid w:val="00937E52"/>
    <w:rsid w:val="0094099F"/>
    <w:rsid w:val="009427E6"/>
    <w:rsid w:val="00950813"/>
    <w:rsid w:val="00951C78"/>
    <w:rsid w:val="00952384"/>
    <w:rsid w:val="009615F1"/>
    <w:rsid w:val="00963C51"/>
    <w:rsid w:val="00964A87"/>
    <w:rsid w:val="0096626F"/>
    <w:rsid w:val="00970804"/>
    <w:rsid w:val="009770A1"/>
    <w:rsid w:val="0098107A"/>
    <w:rsid w:val="00991BB4"/>
    <w:rsid w:val="00994186"/>
    <w:rsid w:val="009942F3"/>
    <w:rsid w:val="009A0985"/>
    <w:rsid w:val="009A0EFC"/>
    <w:rsid w:val="009A3CBD"/>
    <w:rsid w:val="009A63AD"/>
    <w:rsid w:val="009A6542"/>
    <w:rsid w:val="009B2D93"/>
    <w:rsid w:val="009B2EB9"/>
    <w:rsid w:val="009B2F4F"/>
    <w:rsid w:val="009B4E74"/>
    <w:rsid w:val="009B55DD"/>
    <w:rsid w:val="009B6A00"/>
    <w:rsid w:val="009C0D3B"/>
    <w:rsid w:val="009C7F8E"/>
    <w:rsid w:val="009D4849"/>
    <w:rsid w:val="009D5CC4"/>
    <w:rsid w:val="009D6863"/>
    <w:rsid w:val="009D6F11"/>
    <w:rsid w:val="009E1620"/>
    <w:rsid w:val="009E4F76"/>
    <w:rsid w:val="009E7C9F"/>
    <w:rsid w:val="009F1EB3"/>
    <w:rsid w:val="009F22A9"/>
    <w:rsid w:val="009F2E89"/>
    <w:rsid w:val="009F4AF4"/>
    <w:rsid w:val="009F5AA5"/>
    <w:rsid w:val="009F7CEB"/>
    <w:rsid w:val="00A00785"/>
    <w:rsid w:val="00A00C45"/>
    <w:rsid w:val="00A00CC3"/>
    <w:rsid w:val="00A01D20"/>
    <w:rsid w:val="00A03363"/>
    <w:rsid w:val="00A035C7"/>
    <w:rsid w:val="00A05276"/>
    <w:rsid w:val="00A1113B"/>
    <w:rsid w:val="00A11B1B"/>
    <w:rsid w:val="00A13EB3"/>
    <w:rsid w:val="00A1408F"/>
    <w:rsid w:val="00A14B4A"/>
    <w:rsid w:val="00A15D61"/>
    <w:rsid w:val="00A2110F"/>
    <w:rsid w:val="00A2145B"/>
    <w:rsid w:val="00A22ECE"/>
    <w:rsid w:val="00A23017"/>
    <w:rsid w:val="00A23734"/>
    <w:rsid w:val="00A23AFA"/>
    <w:rsid w:val="00A24AEA"/>
    <w:rsid w:val="00A2589C"/>
    <w:rsid w:val="00A32BCF"/>
    <w:rsid w:val="00A34CC8"/>
    <w:rsid w:val="00A447A9"/>
    <w:rsid w:val="00A453D1"/>
    <w:rsid w:val="00A51358"/>
    <w:rsid w:val="00A536D6"/>
    <w:rsid w:val="00A5476D"/>
    <w:rsid w:val="00A554A0"/>
    <w:rsid w:val="00A609C3"/>
    <w:rsid w:val="00A62BB9"/>
    <w:rsid w:val="00A647CE"/>
    <w:rsid w:val="00A71C2B"/>
    <w:rsid w:val="00A74A17"/>
    <w:rsid w:val="00A74D2B"/>
    <w:rsid w:val="00A76027"/>
    <w:rsid w:val="00A86EC1"/>
    <w:rsid w:val="00A877CB"/>
    <w:rsid w:val="00A92853"/>
    <w:rsid w:val="00AA14E7"/>
    <w:rsid w:val="00AA6AE6"/>
    <w:rsid w:val="00AB39CF"/>
    <w:rsid w:val="00AC3D69"/>
    <w:rsid w:val="00AC3EDB"/>
    <w:rsid w:val="00AC52AF"/>
    <w:rsid w:val="00AD0856"/>
    <w:rsid w:val="00AD11AD"/>
    <w:rsid w:val="00AD1763"/>
    <w:rsid w:val="00AD2D89"/>
    <w:rsid w:val="00AE120F"/>
    <w:rsid w:val="00AE2B3B"/>
    <w:rsid w:val="00AE38E3"/>
    <w:rsid w:val="00AE55D4"/>
    <w:rsid w:val="00AE5B4E"/>
    <w:rsid w:val="00AE7093"/>
    <w:rsid w:val="00AF0298"/>
    <w:rsid w:val="00AF1974"/>
    <w:rsid w:val="00AF7E5C"/>
    <w:rsid w:val="00B02EC1"/>
    <w:rsid w:val="00B05280"/>
    <w:rsid w:val="00B06BF1"/>
    <w:rsid w:val="00B07A20"/>
    <w:rsid w:val="00B12D7A"/>
    <w:rsid w:val="00B14348"/>
    <w:rsid w:val="00B14EF0"/>
    <w:rsid w:val="00B15207"/>
    <w:rsid w:val="00B15226"/>
    <w:rsid w:val="00B16C3F"/>
    <w:rsid w:val="00B27CD1"/>
    <w:rsid w:val="00B30937"/>
    <w:rsid w:val="00B31C83"/>
    <w:rsid w:val="00B34F80"/>
    <w:rsid w:val="00B37288"/>
    <w:rsid w:val="00B403A4"/>
    <w:rsid w:val="00B41546"/>
    <w:rsid w:val="00B43AB2"/>
    <w:rsid w:val="00B43EBC"/>
    <w:rsid w:val="00B47240"/>
    <w:rsid w:val="00B53362"/>
    <w:rsid w:val="00B568B1"/>
    <w:rsid w:val="00B56C6F"/>
    <w:rsid w:val="00B6445A"/>
    <w:rsid w:val="00B64A49"/>
    <w:rsid w:val="00B70052"/>
    <w:rsid w:val="00B712D2"/>
    <w:rsid w:val="00B7263A"/>
    <w:rsid w:val="00B76E27"/>
    <w:rsid w:val="00B77766"/>
    <w:rsid w:val="00B80629"/>
    <w:rsid w:val="00B82CA9"/>
    <w:rsid w:val="00B83297"/>
    <w:rsid w:val="00B839B5"/>
    <w:rsid w:val="00B86661"/>
    <w:rsid w:val="00B869AA"/>
    <w:rsid w:val="00B91895"/>
    <w:rsid w:val="00B938AF"/>
    <w:rsid w:val="00B93A0E"/>
    <w:rsid w:val="00BA3648"/>
    <w:rsid w:val="00BA3910"/>
    <w:rsid w:val="00BA3F13"/>
    <w:rsid w:val="00BA4969"/>
    <w:rsid w:val="00BA5E00"/>
    <w:rsid w:val="00BA7443"/>
    <w:rsid w:val="00BA7C68"/>
    <w:rsid w:val="00BB0C6F"/>
    <w:rsid w:val="00BB185E"/>
    <w:rsid w:val="00BB1C96"/>
    <w:rsid w:val="00BB4412"/>
    <w:rsid w:val="00BB44BD"/>
    <w:rsid w:val="00BB6A7C"/>
    <w:rsid w:val="00BC29EE"/>
    <w:rsid w:val="00BC2E48"/>
    <w:rsid w:val="00BC3ADE"/>
    <w:rsid w:val="00BC406E"/>
    <w:rsid w:val="00BC42A7"/>
    <w:rsid w:val="00BC7A5B"/>
    <w:rsid w:val="00BD02BA"/>
    <w:rsid w:val="00BD0EC2"/>
    <w:rsid w:val="00BD1306"/>
    <w:rsid w:val="00BD4E62"/>
    <w:rsid w:val="00BE0500"/>
    <w:rsid w:val="00BE1683"/>
    <w:rsid w:val="00BE16E6"/>
    <w:rsid w:val="00BE2B85"/>
    <w:rsid w:val="00BE353C"/>
    <w:rsid w:val="00BE4A5C"/>
    <w:rsid w:val="00BF3740"/>
    <w:rsid w:val="00C008B8"/>
    <w:rsid w:val="00C00CDA"/>
    <w:rsid w:val="00C0315F"/>
    <w:rsid w:val="00C035DD"/>
    <w:rsid w:val="00C05268"/>
    <w:rsid w:val="00C06A05"/>
    <w:rsid w:val="00C0729E"/>
    <w:rsid w:val="00C07B75"/>
    <w:rsid w:val="00C1118B"/>
    <w:rsid w:val="00C14E1A"/>
    <w:rsid w:val="00C20EF8"/>
    <w:rsid w:val="00C21A0E"/>
    <w:rsid w:val="00C2334F"/>
    <w:rsid w:val="00C23D1F"/>
    <w:rsid w:val="00C27571"/>
    <w:rsid w:val="00C34F98"/>
    <w:rsid w:val="00C37453"/>
    <w:rsid w:val="00C41EEA"/>
    <w:rsid w:val="00C4329D"/>
    <w:rsid w:val="00C44694"/>
    <w:rsid w:val="00C449A3"/>
    <w:rsid w:val="00C47386"/>
    <w:rsid w:val="00C51DFA"/>
    <w:rsid w:val="00C57BD2"/>
    <w:rsid w:val="00C60F09"/>
    <w:rsid w:val="00C63CAD"/>
    <w:rsid w:val="00C63EA0"/>
    <w:rsid w:val="00C65268"/>
    <w:rsid w:val="00C721FE"/>
    <w:rsid w:val="00C774BD"/>
    <w:rsid w:val="00C77C05"/>
    <w:rsid w:val="00C8275F"/>
    <w:rsid w:val="00C84137"/>
    <w:rsid w:val="00C869D5"/>
    <w:rsid w:val="00C90B81"/>
    <w:rsid w:val="00CA287D"/>
    <w:rsid w:val="00CA453C"/>
    <w:rsid w:val="00CA4FE5"/>
    <w:rsid w:val="00CA732F"/>
    <w:rsid w:val="00CA7C62"/>
    <w:rsid w:val="00CA7DD1"/>
    <w:rsid w:val="00CB0026"/>
    <w:rsid w:val="00CB0771"/>
    <w:rsid w:val="00CB1AFB"/>
    <w:rsid w:val="00CB2D29"/>
    <w:rsid w:val="00CB3BAB"/>
    <w:rsid w:val="00CB52BB"/>
    <w:rsid w:val="00CB6DC9"/>
    <w:rsid w:val="00CC15E0"/>
    <w:rsid w:val="00CC1B0B"/>
    <w:rsid w:val="00CC1C25"/>
    <w:rsid w:val="00CC2311"/>
    <w:rsid w:val="00CC24CF"/>
    <w:rsid w:val="00CC24ED"/>
    <w:rsid w:val="00CC3C1D"/>
    <w:rsid w:val="00CC5672"/>
    <w:rsid w:val="00CC5F9A"/>
    <w:rsid w:val="00CD1428"/>
    <w:rsid w:val="00CD5262"/>
    <w:rsid w:val="00CD5B3E"/>
    <w:rsid w:val="00CD600F"/>
    <w:rsid w:val="00CD6288"/>
    <w:rsid w:val="00CD67B0"/>
    <w:rsid w:val="00CE12E5"/>
    <w:rsid w:val="00CE3319"/>
    <w:rsid w:val="00CE4DFF"/>
    <w:rsid w:val="00CE7702"/>
    <w:rsid w:val="00CE7883"/>
    <w:rsid w:val="00CF03C3"/>
    <w:rsid w:val="00CF16BA"/>
    <w:rsid w:val="00D005AD"/>
    <w:rsid w:val="00D00946"/>
    <w:rsid w:val="00D00A94"/>
    <w:rsid w:val="00D032D8"/>
    <w:rsid w:val="00D04154"/>
    <w:rsid w:val="00D04F69"/>
    <w:rsid w:val="00D062FB"/>
    <w:rsid w:val="00D12110"/>
    <w:rsid w:val="00D133B2"/>
    <w:rsid w:val="00D15A5E"/>
    <w:rsid w:val="00D17072"/>
    <w:rsid w:val="00D205CA"/>
    <w:rsid w:val="00D210F2"/>
    <w:rsid w:val="00D31BBC"/>
    <w:rsid w:val="00D33FF5"/>
    <w:rsid w:val="00D37780"/>
    <w:rsid w:val="00D44869"/>
    <w:rsid w:val="00D466A1"/>
    <w:rsid w:val="00D50C73"/>
    <w:rsid w:val="00D52E43"/>
    <w:rsid w:val="00D6301D"/>
    <w:rsid w:val="00D6365A"/>
    <w:rsid w:val="00D66C9C"/>
    <w:rsid w:val="00D7028A"/>
    <w:rsid w:val="00D71F32"/>
    <w:rsid w:val="00D76095"/>
    <w:rsid w:val="00D812D0"/>
    <w:rsid w:val="00D83D29"/>
    <w:rsid w:val="00D8416F"/>
    <w:rsid w:val="00D852C0"/>
    <w:rsid w:val="00D86454"/>
    <w:rsid w:val="00D8651A"/>
    <w:rsid w:val="00D9281A"/>
    <w:rsid w:val="00D92D1D"/>
    <w:rsid w:val="00D94903"/>
    <w:rsid w:val="00DA4907"/>
    <w:rsid w:val="00DA7406"/>
    <w:rsid w:val="00DA7786"/>
    <w:rsid w:val="00DA7FB2"/>
    <w:rsid w:val="00DB12BF"/>
    <w:rsid w:val="00DB1D72"/>
    <w:rsid w:val="00DB252C"/>
    <w:rsid w:val="00DB6282"/>
    <w:rsid w:val="00DB6772"/>
    <w:rsid w:val="00DB6C4A"/>
    <w:rsid w:val="00DC192E"/>
    <w:rsid w:val="00DD101B"/>
    <w:rsid w:val="00DD58E5"/>
    <w:rsid w:val="00DD660A"/>
    <w:rsid w:val="00DE1635"/>
    <w:rsid w:val="00DE18FE"/>
    <w:rsid w:val="00DE1ED0"/>
    <w:rsid w:val="00DE5079"/>
    <w:rsid w:val="00DE5C44"/>
    <w:rsid w:val="00DE6618"/>
    <w:rsid w:val="00DF118F"/>
    <w:rsid w:val="00DF452A"/>
    <w:rsid w:val="00E019F0"/>
    <w:rsid w:val="00E02A01"/>
    <w:rsid w:val="00E02B0D"/>
    <w:rsid w:val="00E02B87"/>
    <w:rsid w:val="00E03FB7"/>
    <w:rsid w:val="00E045A9"/>
    <w:rsid w:val="00E0571C"/>
    <w:rsid w:val="00E13175"/>
    <w:rsid w:val="00E1358A"/>
    <w:rsid w:val="00E1738F"/>
    <w:rsid w:val="00E17553"/>
    <w:rsid w:val="00E22D78"/>
    <w:rsid w:val="00E33FF8"/>
    <w:rsid w:val="00E36EF3"/>
    <w:rsid w:val="00E37B86"/>
    <w:rsid w:val="00E43CD8"/>
    <w:rsid w:val="00E4449D"/>
    <w:rsid w:val="00E44DAA"/>
    <w:rsid w:val="00E46B2D"/>
    <w:rsid w:val="00E47C40"/>
    <w:rsid w:val="00E5399C"/>
    <w:rsid w:val="00E53CC2"/>
    <w:rsid w:val="00E5493F"/>
    <w:rsid w:val="00E56CC2"/>
    <w:rsid w:val="00E57675"/>
    <w:rsid w:val="00E60187"/>
    <w:rsid w:val="00E6071F"/>
    <w:rsid w:val="00E60BAA"/>
    <w:rsid w:val="00E67680"/>
    <w:rsid w:val="00E716AA"/>
    <w:rsid w:val="00E72D19"/>
    <w:rsid w:val="00E73D14"/>
    <w:rsid w:val="00E75CD7"/>
    <w:rsid w:val="00E7601F"/>
    <w:rsid w:val="00E76FD7"/>
    <w:rsid w:val="00E77F0A"/>
    <w:rsid w:val="00E821ED"/>
    <w:rsid w:val="00E905A9"/>
    <w:rsid w:val="00E90B31"/>
    <w:rsid w:val="00E932B7"/>
    <w:rsid w:val="00E96F9E"/>
    <w:rsid w:val="00E9715F"/>
    <w:rsid w:val="00E973D6"/>
    <w:rsid w:val="00EA3168"/>
    <w:rsid w:val="00EA3541"/>
    <w:rsid w:val="00EA3AFA"/>
    <w:rsid w:val="00EA7A14"/>
    <w:rsid w:val="00EB19CB"/>
    <w:rsid w:val="00EB60DD"/>
    <w:rsid w:val="00EC10B2"/>
    <w:rsid w:val="00EC1721"/>
    <w:rsid w:val="00EC430F"/>
    <w:rsid w:val="00EC5FA5"/>
    <w:rsid w:val="00EC6AC8"/>
    <w:rsid w:val="00EC7827"/>
    <w:rsid w:val="00ED01F5"/>
    <w:rsid w:val="00ED232D"/>
    <w:rsid w:val="00ED2D36"/>
    <w:rsid w:val="00ED2EEB"/>
    <w:rsid w:val="00ED36A9"/>
    <w:rsid w:val="00ED439A"/>
    <w:rsid w:val="00ED4C01"/>
    <w:rsid w:val="00ED7548"/>
    <w:rsid w:val="00EE08FD"/>
    <w:rsid w:val="00EE1043"/>
    <w:rsid w:val="00EE12CA"/>
    <w:rsid w:val="00EE20B4"/>
    <w:rsid w:val="00EE5C30"/>
    <w:rsid w:val="00EF0D42"/>
    <w:rsid w:val="00EF114C"/>
    <w:rsid w:val="00EF35C1"/>
    <w:rsid w:val="00EF407B"/>
    <w:rsid w:val="00EF4A7E"/>
    <w:rsid w:val="00F00981"/>
    <w:rsid w:val="00F012BB"/>
    <w:rsid w:val="00F017AB"/>
    <w:rsid w:val="00F04E9A"/>
    <w:rsid w:val="00F05438"/>
    <w:rsid w:val="00F05C07"/>
    <w:rsid w:val="00F06ECA"/>
    <w:rsid w:val="00F07A7D"/>
    <w:rsid w:val="00F11EAA"/>
    <w:rsid w:val="00F14C42"/>
    <w:rsid w:val="00F162E2"/>
    <w:rsid w:val="00F1709D"/>
    <w:rsid w:val="00F20655"/>
    <w:rsid w:val="00F2120A"/>
    <w:rsid w:val="00F24F8C"/>
    <w:rsid w:val="00F279BA"/>
    <w:rsid w:val="00F302E6"/>
    <w:rsid w:val="00F32EFA"/>
    <w:rsid w:val="00F3345E"/>
    <w:rsid w:val="00F345E1"/>
    <w:rsid w:val="00F40F43"/>
    <w:rsid w:val="00F411DD"/>
    <w:rsid w:val="00F45FD7"/>
    <w:rsid w:val="00F50A9D"/>
    <w:rsid w:val="00F53623"/>
    <w:rsid w:val="00F53669"/>
    <w:rsid w:val="00F53DCB"/>
    <w:rsid w:val="00F53DD4"/>
    <w:rsid w:val="00F54580"/>
    <w:rsid w:val="00F60B26"/>
    <w:rsid w:val="00F62BF4"/>
    <w:rsid w:val="00F70015"/>
    <w:rsid w:val="00F74136"/>
    <w:rsid w:val="00F7437B"/>
    <w:rsid w:val="00F77549"/>
    <w:rsid w:val="00F825E1"/>
    <w:rsid w:val="00F90295"/>
    <w:rsid w:val="00F91B03"/>
    <w:rsid w:val="00F91D71"/>
    <w:rsid w:val="00F92704"/>
    <w:rsid w:val="00F92896"/>
    <w:rsid w:val="00F92FE8"/>
    <w:rsid w:val="00F9371E"/>
    <w:rsid w:val="00F96374"/>
    <w:rsid w:val="00F963F5"/>
    <w:rsid w:val="00FA2D12"/>
    <w:rsid w:val="00FA3958"/>
    <w:rsid w:val="00FA45C8"/>
    <w:rsid w:val="00FA51DB"/>
    <w:rsid w:val="00FA61B1"/>
    <w:rsid w:val="00FA61EE"/>
    <w:rsid w:val="00FB5624"/>
    <w:rsid w:val="00FB6380"/>
    <w:rsid w:val="00FB6BBB"/>
    <w:rsid w:val="00FB6D99"/>
    <w:rsid w:val="00FC088F"/>
    <w:rsid w:val="00FC0BFB"/>
    <w:rsid w:val="00FC1FC9"/>
    <w:rsid w:val="00FC4173"/>
    <w:rsid w:val="00FD285B"/>
    <w:rsid w:val="00FD42E7"/>
    <w:rsid w:val="00FD500F"/>
    <w:rsid w:val="00FD7E7E"/>
    <w:rsid w:val="00FE098F"/>
    <w:rsid w:val="00FE6D36"/>
    <w:rsid w:val="00FF21C8"/>
    <w:rsid w:val="00FF7407"/>
    <w:rsid w:val="00FF7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2C7EA1F"/>
  <w15:docId w15:val="{18971695-2B76-4C33-95BC-D536F761C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0098"/>
    <w:rPr>
      <w:sz w:val="24"/>
      <w:szCs w:val="24"/>
    </w:rPr>
  </w:style>
  <w:style w:type="paragraph" w:styleId="1">
    <w:name w:val="heading 1"/>
    <w:basedOn w:val="a"/>
    <w:next w:val="a"/>
    <w:link w:val="10"/>
    <w:qFormat/>
    <w:rsid w:val="00671D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E607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020098"/>
    <w:pPr>
      <w:keepNext/>
      <w:tabs>
        <w:tab w:val="left" w:pos="8820"/>
      </w:tabs>
      <w:jc w:val="center"/>
      <w:outlineLvl w:val="2"/>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20098"/>
    <w:pPr>
      <w:widowControl w:val="0"/>
      <w:autoSpaceDE w:val="0"/>
      <w:autoSpaceDN w:val="0"/>
      <w:adjustRightInd w:val="0"/>
    </w:pPr>
    <w:rPr>
      <w:rFonts w:ascii="Courier New" w:hAnsi="Courier New" w:cs="Courier New"/>
    </w:rPr>
  </w:style>
  <w:style w:type="paragraph" w:customStyle="1" w:styleId="ConsPlusTitle">
    <w:name w:val="ConsPlusTitle"/>
    <w:uiPriority w:val="99"/>
    <w:qFormat/>
    <w:rsid w:val="00020098"/>
    <w:pPr>
      <w:widowControl w:val="0"/>
      <w:autoSpaceDE w:val="0"/>
      <w:autoSpaceDN w:val="0"/>
      <w:adjustRightInd w:val="0"/>
    </w:pPr>
    <w:rPr>
      <w:b/>
      <w:bCs/>
      <w:sz w:val="24"/>
      <w:szCs w:val="24"/>
    </w:rPr>
  </w:style>
  <w:style w:type="paragraph" w:customStyle="1" w:styleId="p">
    <w:name w:val="p"/>
    <w:basedOn w:val="a"/>
    <w:rsid w:val="00020098"/>
    <w:pPr>
      <w:spacing w:before="100" w:beforeAutospacing="1" w:after="100" w:afterAutospacing="1"/>
    </w:pPr>
    <w:rPr>
      <w:rFonts w:ascii="Tahoma" w:hAnsi="Tahoma" w:cs="Tahoma"/>
      <w:color w:val="000000"/>
    </w:rPr>
  </w:style>
  <w:style w:type="paragraph" w:styleId="a3">
    <w:name w:val="header"/>
    <w:basedOn w:val="a"/>
    <w:link w:val="a4"/>
    <w:uiPriority w:val="99"/>
    <w:rsid w:val="008C4029"/>
    <w:pPr>
      <w:tabs>
        <w:tab w:val="center" w:pos="4677"/>
        <w:tab w:val="right" w:pos="9355"/>
      </w:tabs>
    </w:pPr>
    <w:rPr>
      <w:sz w:val="28"/>
      <w:szCs w:val="28"/>
    </w:rPr>
  </w:style>
  <w:style w:type="paragraph" w:styleId="a5">
    <w:name w:val="Title"/>
    <w:basedOn w:val="a"/>
    <w:qFormat/>
    <w:rsid w:val="008C4029"/>
    <w:pPr>
      <w:jc w:val="center"/>
    </w:pPr>
  </w:style>
  <w:style w:type="paragraph" w:styleId="a6">
    <w:name w:val="Normal (Web)"/>
    <w:basedOn w:val="a"/>
    <w:uiPriority w:val="99"/>
    <w:rsid w:val="0023184D"/>
    <w:pPr>
      <w:spacing w:before="100" w:beforeAutospacing="1" w:after="100" w:afterAutospacing="1"/>
    </w:pPr>
  </w:style>
  <w:style w:type="paragraph" w:styleId="a7">
    <w:name w:val="footer"/>
    <w:basedOn w:val="a"/>
    <w:link w:val="a8"/>
    <w:rsid w:val="00B80629"/>
    <w:pPr>
      <w:tabs>
        <w:tab w:val="center" w:pos="4677"/>
        <w:tab w:val="right" w:pos="9355"/>
      </w:tabs>
    </w:pPr>
  </w:style>
  <w:style w:type="character" w:customStyle="1" w:styleId="a8">
    <w:name w:val="Нижний колонтитул Знак"/>
    <w:link w:val="a7"/>
    <w:rsid w:val="00B80629"/>
    <w:rPr>
      <w:sz w:val="24"/>
      <w:szCs w:val="24"/>
    </w:rPr>
  </w:style>
  <w:style w:type="character" w:customStyle="1" w:styleId="a4">
    <w:name w:val="Верхний колонтитул Знак"/>
    <w:link w:val="a3"/>
    <w:uiPriority w:val="99"/>
    <w:rsid w:val="00B80629"/>
    <w:rPr>
      <w:sz w:val="28"/>
      <w:szCs w:val="28"/>
    </w:rPr>
  </w:style>
  <w:style w:type="paragraph" w:styleId="a9">
    <w:name w:val="Balloon Text"/>
    <w:basedOn w:val="a"/>
    <w:link w:val="aa"/>
    <w:rsid w:val="00D71F32"/>
    <w:rPr>
      <w:rFonts w:ascii="Tahoma" w:hAnsi="Tahoma" w:cs="Tahoma"/>
      <w:sz w:val="16"/>
      <w:szCs w:val="16"/>
    </w:rPr>
  </w:style>
  <w:style w:type="character" w:customStyle="1" w:styleId="aa">
    <w:name w:val="Текст выноски Знак"/>
    <w:link w:val="a9"/>
    <w:rsid w:val="00D71F32"/>
    <w:rPr>
      <w:rFonts w:ascii="Tahoma" w:hAnsi="Tahoma" w:cs="Tahoma"/>
      <w:sz w:val="16"/>
      <w:szCs w:val="16"/>
    </w:rPr>
  </w:style>
  <w:style w:type="paragraph" w:styleId="ab">
    <w:name w:val="List Paragraph"/>
    <w:basedOn w:val="a"/>
    <w:uiPriority w:val="1"/>
    <w:qFormat/>
    <w:rsid w:val="0009276A"/>
    <w:pPr>
      <w:ind w:left="720"/>
      <w:contextualSpacing/>
    </w:pPr>
  </w:style>
  <w:style w:type="table" w:styleId="ac">
    <w:name w:val="Table Grid"/>
    <w:basedOn w:val="a1"/>
    <w:rsid w:val="00092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B06BF1"/>
    <w:rPr>
      <w:color w:val="0000FF" w:themeColor="hyperlink"/>
      <w:u w:val="single"/>
    </w:rPr>
  </w:style>
  <w:style w:type="character" w:styleId="ae">
    <w:name w:val="page number"/>
    <w:basedOn w:val="a0"/>
    <w:rsid w:val="000F64E7"/>
  </w:style>
  <w:style w:type="character" w:customStyle="1" w:styleId="20">
    <w:name w:val="Заголовок 2 Знак"/>
    <w:basedOn w:val="a0"/>
    <w:link w:val="2"/>
    <w:semiHidden/>
    <w:rsid w:val="00E6071F"/>
    <w:rPr>
      <w:rFonts w:asciiTheme="majorHAnsi" w:eastAsiaTheme="majorEastAsia" w:hAnsiTheme="majorHAnsi" w:cstheme="majorBidi"/>
      <w:color w:val="365F91" w:themeColor="accent1" w:themeShade="BF"/>
      <w:sz w:val="26"/>
      <w:szCs w:val="26"/>
    </w:rPr>
  </w:style>
  <w:style w:type="character" w:customStyle="1" w:styleId="organictitlecontentspan">
    <w:name w:val="organictitlecontentspan"/>
    <w:basedOn w:val="a0"/>
    <w:rsid w:val="00E6071F"/>
  </w:style>
  <w:style w:type="character" w:customStyle="1" w:styleId="10">
    <w:name w:val="Заголовок 1 Знак"/>
    <w:basedOn w:val="a0"/>
    <w:link w:val="1"/>
    <w:rsid w:val="00671D58"/>
    <w:rPr>
      <w:rFonts w:asciiTheme="majorHAnsi" w:eastAsiaTheme="majorEastAsia" w:hAnsiTheme="majorHAnsi" w:cstheme="majorBidi"/>
      <w:color w:val="365F91" w:themeColor="accent1" w:themeShade="BF"/>
      <w:sz w:val="32"/>
      <w:szCs w:val="32"/>
    </w:rPr>
  </w:style>
  <w:style w:type="paragraph" w:styleId="af">
    <w:name w:val="Body Text"/>
    <w:basedOn w:val="a"/>
    <w:link w:val="af0"/>
    <w:uiPriority w:val="1"/>
    <w:qFormat/>
    <w:rsid w:val="00DA7FB2"/>
    <w:pPr>
      <w:widowControl w:val="0"/>
      <w:autoSpaceDE w:val="0"/>
      <w:autoSpaceDN w:val="0"/>
    </w:pPr>
    <w:rPr>
      <w:sz w:val="27"/>
      <w:szCs w:val="27"/>
      <w:lang w:eastAsia="en-US"/>
    </w:rPr>
  </w:style>
  <w:style w:type="character" w:customStyle="1" w:styleId="af0">
    <w:name w:val="Основной текст Знак"/>
    <w:basedOn w:val="a0"/>
    <w:link w:val="af"/>
    <w:uiPriority w:val="1"/>
    <w:rsid w:val="00DA7FB2"/>
    <w:rPr>
      <w:sz w:val="27"/>
      <w:szCs w:val="27"/>
      <w:lang w:eastAsia="en-US"/>
    </w:rPr>
  </w:style>
  <w:style w:type="paragraph" w:customStyle="1" w:styleId="ConsPlusNormal">
    <w:name w:val="ConsPlusNormal"/>
    <w:qFormat/>
    <w:rsid w:val="00E716A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12647">
      <w:bodyDiv w:val="1"/>
      <w:marLeft w:val="0"/>
      <w:marRight w:val="0"/>
      <w:marTop w:val="0"/>
      <w:marBottom w:val="0"/>
      <w:divBdr>
        <w:top w:val="none" w:sz="0" w:space="0" w:color="auto"/>
        <w:left w:val="none" w:sz="0" w:space="0" w:color="auto"/>
        <w:bottom w:val="none" w:sz="0" w:space="0" w:color="auto"/>
        <w:right w:val="none" w:sz="0" w:space="0" w:color="auto"/>
      </w:divBdr>
    </w:div>
    <w:div w:id="155650764">
      <w:bodyDiv w:val="1"/>
      <w:marLeft w:val="0"/>
      <w:marRight w:val="0"/>
      <w:marTop w:val="0"/>
      <w:marBottom w:val="0"/>
      <w:divBdr>
        <w:top w:val="none" w:sz="0" w:space="0" w:color="auto"/>
        <w:left w:val="none" w:sz="0" w:space="0" w:color="auto"/>
        <w:bottom w:val="none" w:sz="0" w:space="0" w:color="auto"/>
        <w:right w:val="none" w:sz="0" w:space="0" w:color="auto"/>
      </w:divBdr>
    </w:div>
    <w:div w:id="929579468">
      <w:bodyDiv w:val="1"/>
      <w:marLeft w:val="0"/>
      <w:marRight w:val="0"/>
      <w:marTop w:val="0"/>
      <w:marBottom w:val="0"/>
      <w:divBdr>
        <w:top w:val="none" w:sz="0" w:space="0" w:color="auto"/>
        <w:left w:val="none" w:sz="0" w:space="0" w:color="auto"/>
        <w:bottom w:val="none" w:sz="0" w:space="0" w:color="auto"/>
        <w:right w:val="none" w:sz="0" w:space="0" w:color="auto"/>
      </w:divBdr>
    </w:div>
    <w:div w:id="1386492629">
      <w:bodyDiv w:val="1"/>
      <w:marLeft w:val="0"/>
      <w:marRight w:val="0"/>
      <w:marTop w:val="0"/>
      <w:marBottom w:val="0"/>
      <w:divBdr>
        <w:top w:val="none" w:sz="0" w:space="0" w:color="auto"/>
        <w:left w:val="none" w:sz="0" w:space="0" w:color="auto"/>
        <w:bottom w:val="none" w:sz="0" w:space="0" w:color="auto"/>
        <w:right w:val="none" w:sz="0" w:space="0" w:color="auto"/>
      </w:divBdr>
    </w:div>
    <w:div w:id="139770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81298"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480012" TargetMode="External"/><Relationship Id="rId17" Type="http://schemas.openxmlformats.org/officeDocument/2006/relationships/hyperlink" Target="https://login.consultant.ru/link/?req=doc&amp;base=LAW&amp;n=48144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421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44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62053" TargetMode="External"/><Relationship Id="rId23" Type="http://schemas.openxmlformats.org/officeDocument/2006/relationships/footer" Target="footer3.xml"/><Relationship Id="rId10" Type="http://schemas.openxmlformats.org/officeDocument/2006/relationships/hyperlink" Target="https://login.consultant.ru/link/?req=doc&amp;base=LAW&amp;n=501324"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nevkaorg.ru" TargetMode="External"/><Relationship Id="rId14" Type="http://schemas.openxmlformats.org/officeDocument/2006/relationships/hyperlink" Target="https://login.consultant.ru/link/?req=doc&amp;base=LAW&amp;n=481449"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8F22C-CC59-4682-9BC2-C43A9633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12</Pages>
  <Words>3312</Words>
  <Characters>24423</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Sweet Home</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Xagen</dc:creator>
  <cp:keywords/>
  <dc:description/>
  <cp:lastModifiedBy>User</cp:lastModifiedBy>
  <cp:revision>25</cp:revision>
  <cp:lastPrinted>2025-04-15T14:39:00Z</cp:lastPrinted>
  <dcterms:created xsi:type="dcterms:W3CDTF">2025-04-11T13:04:00Z</dcterms:created>
  <dcterms:modified xsi:type="dcterms:W3CDTF">2025-04-16T07:14:00Z</dcterms:modified>
</cp:coreProperties>
</file>