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388FA" w14:textId="77777777" w:rsidR="00C8581C" w:rsidRPr="00B76E32" w:rsidRDefault="00C8581C" w:rsidP="00A25DE3">
      <w:pPr>
        <w:jc w:val="right"/>
        <w:rPr>
          <w:sz w:val="28"/>
          <w:szCs w:val="28"/>
        </w:rPr>
      </w:pPr>
      <w:bookmarkStart w:id="0" w:name="_Toc386216826"/>
      <w:r w:rsidRPr="00B76E32">
        <w:rPr>
          <w:sz w:val="28"/>
          <w:szCs w:val="28"/>
        </w:rPr>
        <w:t>Приложение</w:t>
      </w:r>
    </w:p>
    <w:p w14:paraId="1FFAC83F" w14:textId="77777777" w:rsidR="00C8581C" w:rsidRPr="00B76E32" w:rsidRDefault="00C8581C" w:rsidP="00A25DE3">
      <w:pPr>
        <w:jc w:val="right"/>
        <w:rPr>
          <w:sz w:val="28"/>
          <w:szCs w:val="28"/>
        </w:rPr>
      </w:pPr>
      <w:r w:rsidRPr="00B76E32">
        <w:rPr>
          <w:sz w:val="28"/>
          <w:szCs w:val="28"/>
        </w:rPr>
        <w:t>к приказу Комитета</w:t>
      </w:r>
    </w:p>
    <w:p w14:paraId="72E0E23D" w14:textId="77777777" w:rsidR="00C8581C" w:rsidRPr="00B76E32" w:rsidRDefault="00C8581C" w:rsidP="00A25DE3">
      <w:pPr>
        <w:jc w:val="right"/>
        <w:rPr>
          <w:sz w:val="28"/>
          <w:szCs w:val="28"/>
        </w:rPr>
      </w:pPr>
      <w:r w:rsidRPr="00B76E32">
        <w:rPr>
          <w:sz w:val="28"/>
          <w:szCs w:val="28"/>
        </w:rPr>
        <w:t>градостроительной политики</w:t>
      </w:r>
    </w:p>
    <w:p w14:paraId="385437B2" w14:textId="77777777" w:rsidR="00C8581C" w:rsidRPr="00B76E32" w:rsidRDefault="00C8581C" w:rsidP="00A25DE3">
      <w:pPr>
        <w:jc w:val="right"/>
        <w:rPr>
          <w:sz w:val="28"/>
          <w:szCs w:val="28"/>
        </w:rPr>
      </w:pPr>
      <w:r w:rsidRPr="00B76E32">
        <w:rPr>
          <w:sz w:val="28"/>
          <w:szCs w:val="28"/>
        </w:rPr>
        <w:t>Ленинградской области</w:t>
      </w:r>
    </w:p>
    <w:p w14:paraId="11E9731F" w14:textId="21E13A90" w:rsidR="00C8581C" w:rsidRPr="00B76E32" w:rsidRDefault="002E1A64" w:rsidP="00A25DE3">
      <w:pPr>
        <w:jc w:val="right"/>
        <w:rPr>
          <w:sz w:val="28"/>
          <w:szCs w:val="28"/>
        </w:rPr>
      </w:pPr>
      <w:r w:rsidRPr="00B76E32">
        <w:rPr>
          <w:sz w:val="28"/>
          <w:szCs w:val="28"/>
        </w:rPr>
        <w:t>о</w:t>
      </w:r>
      <w:r w:rsidR="00C8581C" w:rsidRPr="00B76E32">
        <w:rPr>
          <w:sz w:val="28"/>
          <w:szCs w:val="28"/>
        </w:rPr>
        <w:t>т</w:t>
      </w:r>
      <w:r w:rsidRPr="00B76E32">
        <w:rPr>
          <w:sz w:val="28"/>
          <w:szCs w:val="28"/>
        </w:rPr>
        <w:t xml:space="preserve"> __</w:t>
      </w:r>
      <w:r w:rsidR="00C8581C" w:rsidRPr="00B76E32">
        <w:rPr>
          <w:sz w:val="28"/>
          <w:szCs w:val="28"/>
        </w:rPr>
        <w:t>_</w:t>
      </w:r>
      <w:r w:rsidR="00392F1E">
        <w:rPr>
          <w:sz w:val="28"/>
          <w:szCs w:val="28"/>
        </w:rPr>
        <w:t xml:space="preserve"> мая 2024 года</w:t>
      </w:r>
      <w:r w:rsidRPr="00B76E32">
        <w:rPr>
          <w:sz w:val="28"/>
          <w:szCs w:val="28"/>
        </w:rPr>
        <w:t xml:space="preserve"> </w:t>
      </w:r>
      <w:r w:rsidR="00C8581C" w:rsidRPr="00B76E32">
        <w:rPr>
          <w:sz w:val="28"/>
          <w:szCs w:val="28"/>
        </w:rPr>
        <w:t>№</w:t>
      </w:r>
      <w:r w:rsidRPr="00B76E32">
        <w:rPr>
          <w:sz w:val="28"/>
          <w:szCs w:val="28"/>
        </w:rPr>
        <w:t xml:space="preserve"> </w:t>
      </w:r>
      <w:r w:rsidR="00C8581C" w:rsidRPr="00B76E32">
        <w:rPr>
          <w:sz w:val="28"/>
          <w:szCs w:val="28"/>
        </w:rPr>
        <w:t>__</w:t>
      </w:r>
      <w:bookmarkStart w:id="1" w:name="_GoBack"/>
      <w:bookmarkEnd w:id="1"/>
      <w:r w:rsidR="00C8581C" w:rsidRPr="00B76E32">
        <w:rPr>
          <w:sz w:val="28"/>
          <w:szCs w:val="28"/>
        </w:rPr>
        <w:t>_</w:t>
      </w:r>
      <w:r w:rsidRPr="00B76E32">
        <w:rPr>
          <w:sz w:val="28"/>
          <w:szCs w:val="28"/>
        </w:rPr>
        <w:t>_</w:t>
      </w:r>
      <w:r w:rsidR="00C8581C" w:rsidRPr="00B76E32">
        <w:rPr>
          <w:sz w:val="28"/>
          <w:szCs w:val="28"/>
        </w:rPr>
        <w:t>__</w:t>
      </w:r>
    </w:p>
    <w:p w14:paraId="43F21C5E" w14:textId="77777777" w:rsidR="00C8581C" w:rsidRPr="00B76E32" w:rsidRDefault="00C8581C" w:rsidP="00A25DE3">
      <w:pPr>
        <w:jc w:val="right"/>
        <w:rPr>
          <w:sz w:val="28"/>
          <w:szCs w:val="28"/>
        </w:rPr>
      </w:pPr>
    </w:p>
    <w:p w14:paraId="3A370D27" w14:textId="77777777" w:rsidR="00C8581C" w:rsidRPr="00B76E32" w:rsidRDefault="00C8581C" w:rsidP="00A25DE3">
      <w:pPr>
        <w:jc w:val="right"/>
        <w:rPr>
          <w:sz w:val="28"/>
          <w:szCs w:val="28"/>
        </w:rPr>
      </w:pPr>
    </w:p>
    <w:p w14:paraId="6D006430" w14:textId="77777777" w:rsidR="00C8581C" w:rsidRPr="00B76E32" w:rsidRDefault="00C8581C" w:rsidP="00A25DE3">
      <w:pPr>
        <w:jc w:val="right"/>
        <w:rPr>
          <w:sz w:val="28"/>
          <w:szCs w:val="28"/>
        </w:rPr>
      </w:pPr>
    </w:p>
    <w:p w14:paraId="4310692B" w14:textId="77777777" w:rsidR="00C8581C" w:rsidRPr="00B76E32" w:rsidRDefault="00C8581C" w:rsidP="00A25DE3">
      <w:pPr>
        <w:jc w:val="right"/>
        <w:rPr>
          <w:sz w:val="28"/>
          <w:szCs w:val="28"/>
        </w:rPr>
      </w:pPr>
    </w:p>
    <w:p w14:paraId="679F6777" w14:textId="77777777" w:rsidR="00C8581C" w:rsidRPr="00B76E32" w:rsidRDefault="00C8581C" w:rsidP="00A25DE3">
      <w:pPr>
        <w:jc w:val="right"/>
        <w:rPr>
          <w:sz w:val="28"/>
          <w:szCs w:val="28"/>
        </w:rPr>
      </w:pPr>
    </w:p>
    <w:p w14:paraId="6951400E" w14:textId="77777777" w:rsidR="00C8581C" w:rsidRPr="00B76E32" w:rsidRDefault="00C8581C" w:rsidP="00A25DE3">
      <w:pPr>
        <w:jc w:val="right"/>
        <w:rPr>
          <w:sz w:val="28"/>
          <w:szCs w:val="28"/>
        </w:rPr>
      </w:pPr>
    </w:p>
    <w:p w14:paraId="6D1354A4" w14:textId="77777777" w:rsidR="00C8581C" w:rsidRPr="00B76E32" w:rsidRDefault="00C8581C" w:rsidP="00A25DE3">
      <w:pPr>
        <w:jc w:val="right"/>
        <w:rPr>
          <w:sz w:val="28"/>
          <w:szCs w:val="28"/>
        </w:rPr>
      </w:pPr>
    </w:p>
    <w:p w14:paraId="19A30593" w14:textId="77777777" w:rsidR="00C8581C" w:rsidRPr="00B76E32" w:rsidRDefault="00C8581C" w:rsidP="00A25DE3">
      <w:pPr>
        <w:jc w:val="right"/>
        <w:rPr>
          <w:sz w:val="28"/>
          <w:szCs w:val="28"/>
        </w:rPr>
      </w:pPr>
    </w:p>
    <w:p w14:paraId="1E19A4C2" w14:textId="77777777" w:rsidR="00D6731A" w:rsidRPr="00B76E32" w:rsidRDefault="00D6731A" w:rsidP="00A25DE3">
      <w:pPr>
        <w:jc w:val="right"/>
        <w:rPr>
          <w:sz w:val="28"/>
          <w:szCs w:val="28"/>
        </w:rPr>
      </w:pPr>
    </w:p>
    <w:p w14:paraId="58D25D79" w14:textId="77777777" w:rsidR="00D6731A" w:rsidRPr="00B76E32" w:rsidRDefault="00D6731A" w:rsidP="00A25DE3">
      <w:pPr>
        <w:jc w:val="right"/>
        <w:rPr>
          <w:sz w:val="28"/>
          <w:szCs w:val="28"/>
        </w:rPr>
      </w:pPr>
    </w:p>
    <w:p w14:paraId="1958D13D" w14:textId="77777777" w:rsidR="00D6731A" w:rsidRPr="00B76E32" w:rsidRDefault="00D6731A" w:rsidP="00A25DE3">
      <w:pPr>
        <w:jc w:val="right"/>
        <w:rPr>
          <w:sz w:val="28"/>
          <w:szCs w:val="28"/>
        </w:rPr>
      </w:pPr>
    </w:p>
    <w:p w14:paraId="7F5FC24F" w14:textId="77777777" w:rsidR="00D6731A" w:rsidRPr="00B76E32" w:rsidRDefault="00D6731A" w:rsidP="00A25DE3">
      <w:pPr>
        <w:jc w:val="right"/>
        <w:rPr>
          <w:sz w:val="28"/>
          <w:szCs w:val="28"/>
        </w:rPr>
      </w:pPr>
    </w:p>
    <w:p w14:paraId="17AE56E6" w14:textId="77777777" w:rsidR="00D6731A" w:rsidRPr="00B76E32" w:rsidRDefault="00D6731A" w:rsidP="00A25DE3">
      <w:pPr>
        <w:jc w:val="right"/>
        <w:rPr>
          <w:sz w:val="28"/>
          <w:szCs w:val="28"/>
        </w:rPr>
      </w:pPr>
    </w:p>
    <w:p w14:paraId="16487552" w14:textId="77777777" w:rsidR="00D6731A" w:rsidRPr="00B76E32" w:rsidRDefault="00D6731A" w:rsidP="00A25DE3">
      <w:pPr>
        <w:jc w:val="right"/>
        <w:rPr>
          <w:sz w:val="28"/>
          <w:szCs w:val="28"/>
        </w:rPr>
      </w:pPr>
    </w:p>
    <w:p w14:paraId="74C9945E" w14:textId="5EDC2944" w:rsidR="00E60FE6" w:rsidRPr="00B76E32" w:rsidRDefault="00C8581C" w:rsidP="00A25DE3">
      <w:pPr>
        <w:jc w:val="center"/>
        <w:rPr>
          <w:sz w:val="28"/>
          <w:szCs w:val="28"/>
        </w:rPr>
      </w:pPr>
      <w:bookmarkStart w:id="2" w:name="_Hlk100824854"/>
      <w:r w:rsidRPr="00B76E32">
        <w:rPr>
          <w:sz w:val="28"/>
          <w:szCs w:val="28"/>
        </w:rPr>
        <w:t xml:space="preserve">Правила </w:t>
      </w:r>
      <w:bookmarkEnd w:id="2"/>
      <w:r w:rsidRPr="00B76E32">
        <w:rPr>
          <w:sz w:val="28"/>
          <w:szCs w:val="28"/>
        </w:rPr>
        <w:t>землепользования и застройки</w:t>
      </w:r>
    </w:p>
    <w:p w14:paraId="120BEB1B" w14:textId="77777777" w:rsidR="002B3B0E" w:rsidRPr="00B76E32" w:rsidRDefault="003F7D5E" w:rsidP="002B3B0E">
      <w:pPr>
        <w:jc w:val="center"/>
        <w:rPr>
          <w:bCs/>
          <w:sz w:val="28"/>
          <w:szCs w:val="28"/>
        </w:rPr>
      </w:pPr>
      <w:bookmarkStart w:id="3" w:name="_Hlk98342219"/>
      <w:bookmarkStart w:id="4" w:name="_Hlk103171682"/>
      <w:r w:rsidRPr="00B76E32">
        <w:rPr>
          <w:bCs/>
          <w:sz w:val="28"/>
          <w:szCs w:val="28"/>
        </w:rPr>
        <w:t xml:space="preserve">муниципального образования </w:t>
      </w:r>
      <w:bookmarkStart w:id="5" w:name="_Hlk121132210"/>
      <w:bookmarkStart w:id="6" w:name="_Hlk101174905"/>
      <w:r w:rsidR="002B3B0E" w:rsidRPr="00B76E32">
        <w:rPr>
          <w:bCs/>
          <w:sz w:val="28"/>
          <w:szCs w:val="28"/>
        </w:rPr>
        <w:t>«</w:t>
      </w:r>
      <w:proofErr w:type="spellStart"/>
      <w:r w:rsidR="002B3B0E" w:rsidRPr="00B76E32">
        <w:rPr>
          <w:bCs/>
          <w:sz w:val="28"/>
          <w:szCs w:val="28"/>
        </w:rPr>
        <w:t>Заневское</w:t>
      </w:r>
      <w:proofErr w:type="spellEnd"/>
      <w:r w:rsidR="002B3B0E" w:rsidRPr="00B76E32">
        <w:rPr>
          <w:bCs/>
          <w:sz w:val="28"/>
          <w:szCs w:val="28"/>
        </w:rPr>
        <w:t xml:space="preserve"> городское поселение»</w:t>
      </w:r>
    </w:p>
    <w:p w14:paraId="6620EA15" w14:textId="2524B994" w:rsidR="0091299C" w:rsidRPr="00B76E32" w:rsidRDefault="002B3B0E" w:rsidP="003F7D5E">
      <w:pPr>
        <w:jc w:val="center"/>
        <w:rPr>
          <w:sz w:val="28"/>
          <w:szCs w:val="28"/>
        </w:rPr>
      </w:pPr>
      <w:r w:rsidRPr="00B76E32">
        <w:rPr>
          <w:bCs/>
          <w:sz w:val="28"/>
          <w:szCs w:val="28"/>
        </w:rPr>
        <w:t>Всеволожского</w:t>
      </w:r>
      <w:bookmarkEnd w:id="3"/>
      <w:bookmarkEnd w:id="5"/>
      <w:r w:rsidRPr="00B76E32">
        <w:rPr>
          <w:bCs/>
          <w:sz w:val="28"/>
          <w:szCs w:val="28"/>
        </w:rPr>
        <w:t xml:space="preserve"> </w:t>
      </w:r>
      <w:r w:rsidR="003F7D5E" w:rsidRPr="00B76E32">
        <w:rPr>
          <w:bCs/>
          <w:sz w:val="28"/>
          <w:szCs w:val="28"/>
        </w:rPr>
        <w:t xml:space="preserve">муниципального </w:t>
      </w:r>
      <w:bookmarkEnd w:id="6"/>
      <w:r w:rsidR="003F7D5E" w:rsidRPr="00B76E32">
        <w:rPr>
          <w:bCs/>
          <w:sz w:val="28"/>
          <w:szCs w:val="28"/>
        </w:rPr>
        <w:t>района</w:t>
      </w:r>
      <w:r w:rsidR="009637DF" w:rsidRPr="00B76E32">
        <w:rPr>
          <w:bCs/>
          <w:sz w:val="28"/>
          <w:szCs w:val="28"/>
        </w:rPr>
        <w:t xml:space="preserve"> </w:t>
      </w:r>
      <w:r w:rsidR="0091299C" w:rsidRPr="00B76E32">
        <w:rPr>
          <w:sz w:val="28"/>
          <w:szCs w:val="28"/>
        </w:rPr>
        <w:t>Ленинградской области</w:t>
      </w:r>
    </w:p>
    <w:bookmarkEnd w:id="4"/>
    <w:p w14:paraId="17C11EB1" w14:textId="77777777" w:rsidR="0091299C" w:rsidRPr="00B76E32" w:rsidRDefault="0091299C" w:rsidP="00A25DE3">
      <w:pPr>
        <w:jc w:val="center"/>
        <w:rPr>
          <w:sz w:val="28"/>
          <w:szCs w:val="28"/>
        </w:rPr>
      </w:pPr>
    </w:p>
    <w:p w14:paraId="66C337D4" w14:textId="77777777" w:rsidR="0091299C" w:rsidRPr="00B76E32" w:rsidRDefault="0091299C" w:rsidP="00A25DE3">
      <w:pPr>
        <w:jc w:val="center"/>
        <w:rPr>
          <w:sz w:val="28"/>
          <w:szCs w:val="28"/>
        </w:rPr>
      </w:pPr>
    </w:p>
    <w:p w14:paraId="6A419D73" w14:textId="77777777" w:rsidR="0091299C" w:rsidRPr="00B76E32" w:rsidRDefault="0091299C" w:rsidP="00A25DE3">
      <w:pPr>
        <w:jc w:val="center"/>
        <w:rPr>
          <w:sz w:val="28"/>
          <w:szCs w:val="28"/>
        </w:rPr>
      </w:pPr>
    </w:p>
    <w:p w14:paraId="72423205" w14:textId="77777777" w:rsidR="0091299C" w:rsidRPr="00B76E32" w:rsidRDefault="0091299C" w:rsidP="00A25DE3">
      <w:pPr>
        <w:jc w:val="center"/>
        <w:rPr>
          <w:sz w:val="28"/>
          <w:szCs w:val="28"/>
        </w:rPr>
      </w:pPr>
    </w:p>
    <w:p w14:paraId="7085E392" w14:textId="77777777" w:rsidR="0091299C" w:rsidRPr="00B76E32" w:rsidRDefault="0091299C" w:rsidP="00A25DE3">
      <w:pPr>
        <w:jc w:val="center"/>
        <w:rPr>
          <w:sz w:val="28"/>
          <w:szCs w:val="28"/>
        </w:rPr>
      </w:pPr>
    </w:p>
    <w:p w14:paraId="5B785EAF" w14:textId="77777777" w:rsidR="0087276F" w:rsidRPr="00B76E32" w:rsidRDefault="00E60FE6" w:rsidP="00A25DE3">
      <w:pPr>
        <w:jc w:val="center"/>
      </w:pPr>
      <w:r w:rsidRPr="00B76E32">
        <w:br w:type="page"/>
      </w:r>
    </w:p>
    <w:p w14:paraId="47D423A5" w14:textId="77777777" w:rsidR="00E65770" w:rsidRPr="00B76E32" w:rsidRDefault="00E65770" w:rsidP="00E65770">
      <w:pPr>
        <w:tabs>
          <w:tab w:val="left" w:pos="3885"/>
        </w:tabs>
        <w:jc w:val="center"/>
        <w:rPr>
          <w:b/>
          <w:bCs/>
          <w:caps/>
          <w:sz w:val="28"/>
          <w:szCs w:val="28"/>
        </w:rPr>
      </w:pPr>
      <w:bookmarkStart w:id="7" w:name="_Toc95725693"/>
      <w:bookmarkStart w:id="8" w:name="_Hlk94878004"/>
      <w:bookmarkStart w:id="9" w:name="_Hlk94878295"/>
    </w:p>
    <w:p w14:paraId="3817E186" w14:textId="77777777" w:rsidR="00E65770" w:rsidRPr="00B76E32" w:rsidRDefault="00E65770" w:rsidP="00E65770">
      <w:pPr>
        <w:spacing w:line="276" w:lineRule="auto"/>
        <w:jc w:val="center"/>
        <w:rPr>
          <w:b/>
          <w:bCs/>
          <w:sz w:val="28"/>
          <w:szCs w:val="28"/>
        </w:rPr>
      </w:pPr>
    </w:p>
    <w:p w14:paraId="64B7F9F1" w14:textId="77777777" w:rsidR="00E65770" w:rsidRPr="00B76E32" w:rsidRDefault="00E65770" w:rsidP="00E65770">
      <w:pPr>
        <w:spacing w:line="276" w:lineRule="auto"/>
        <w:jc w:val="center"/>
        <w:rPr>
          <w:b/>
          <w:bCs/>
          <w:sz w:val="28"/>
          <w:szCs w:val="28"/>
        </w:rPr>
      </w:pPr>
    </w:p>
    <w:p w14:paraId="736EB51A" w14:textId="77777777" w:rsidR="00E65770" w:rsidRPr="00B76E32" w:rsidRDefault="00E65770" w:rsidP="00E65770">
      <w:pPr>
        <w:spacing w:line="276" w:lineRule="auto"/>
        <w:jc w:val="center"/>
        <w:rPr>
          <w:b/>
          <w:bCs/>
          <w:sz w:val="28"/>
          <w:szCs w:val="28"/>
        </w:rPr>
      </w:pPr>
    </w:p>
    <w:p w14:paraId="5B21A806" w14:textId="77777777" w:rsidR="00E65770" w:rsidRPr="00B76E32" w:rsidRDefault="00E65770" w:rsidP="00E65770">
      <w:pPr>
        <w:spacing w:line="276" w:lineRule="auto"/>
        <w:jc w:val="center"/>
        <w:rPr>
          <w:b/>
          <w:bCs/>
          <w:sz w:val="28"/>
          <w:szCs w:val="28"/>
        </w:rPr>
      </w:pPr>
    </w:p>
    <w:p w14:paraId="385D355A" w14:textId="77777777" w:rsidR="00E65770" w:rsidRPr="00B76E32" w:rsidRDefault="00E65770" w:rsidP="00E65770">
      <w:pPr>
        <w:spacing w:line="276" w:lineRule="auto"/>
        <w:jc w:val="center"/>
        <w:rPr>
          <w:b/>
          <w:bCs/>
          <w:sz w:val="28"/>
          <w:szCs w:val="28"/>
        </w:rPr>
      </w:pPr>
    </w:p>
    <w:p w14:paraId="7631122F" w14:textId="77777777" w:rsidR="00E65770" w:rsidRPr="00B76E32" w:rsidRDefault="00E65770" w:rsidP="00E65770">
      <w:pPr>
        <w:spacing w:line="276" w:lineRule="auto"/>
        <w:jc w:val="center"/>
        <w:rPr>
          <w:b/>
          <w:bCs/>
          <w:sz w:val="28"/>
          <w:szCs w:val="28"/>
        </w:rPr>
      </w:pPr>
    </w:p>
    <w:p w14:paraId="5E122AB7" w14:textId="77777777" w:rsidR="00E65770" w:rsidRPr="00B76E32" w:rsidRDefault="00E65770" w:rsidP="00E65770">
      <w:pPr>
        <w:spacing w:line="276" w:lineRule="auto"/>
        <w:jc w:val="center"/>
        <w:rPr>
          <w:b/>
          <w:bCs/>
          <w:sz w:val="28"/>
          <w:szCs w:val="28"/>
        </w:rPr>
      </w:pPr>
    </w:p>
    <w:p w14:paraId="0DF92840" w14:textId="77777777" w:rsidR="00E65770" w:rsidRPr="00B76E32" w:rsidRDefault="00E65770" w:rsidP="00E65770">
      <w:pPr>
        <w:spacing w:line="276" w:lineRule="auto"/>
        <w:jc w:val="center"/>
        <w:rPr>
          <w:b/>
          <w:bCs/>
          <w:sz w:val="28"/>
          <w:szCs w:val="28"/>
        </w:rPr>
      </w:pPr>
    </w:p>
    <w:p w14:paraId="04323D93" w14:textId="77777777" w:rsidR="00E65770" w:rsidRPr="00B76E32" w:rsidRDefault="00E65770" w:rsidP="00E65770">
      <w:pPr>
        <w:spacing w:line="276" w:lineRule="auto"/>
        <w:jc w:val="center"/>
        <w:rPr>
          <w:b/>
          <w:bCs/>
          <w:sz w:val="28"/>
          <w:szCs w:val="28"/>
        </w:rPr>
      </w:pPr>
    </w:p>
    <w:p w14:paraId="03700596" w14:textId="77777777" w:rsidR="00E65770" w:rsidRPr="00B76E32" w:rsidRDefault="00E65770" w:rsidP="00E65770">
      <w:pPr>
        <w:spacing w:line="276" w:lineRule="auto"/>
        <w:jc w:val="center"/>
        <w:rPr>
          <w:b/>
          <w:bCs/>
          <w:sz w:val="28"/>
          <w:szCs w:val="28"/>
        </w:rPr>
      </w:pPr>
    </w:p>
    <w:p w14:paraId="52EFEEE2" w14:textId="77777777" w:rsidR="00E65770" w:rsidRPr="00B76E32" w:rsidRDefault="00E65770" w:rsidP="00E65770">
      <w:pPr>
        <w:spacing w:line="276" w:lineRule="auto"/>
        <w:jc w:val="center"/>
        <w:rPr>
          <w:b/>
          <w:bCs/>
          <w:sz w:val="28"/>
          <w:szCs w:val="28"/>
        </w:rPr>
      </w:pPr>
    </w:p>
    <w:p w14:paraId="3F2BB40C" w14:textId="77777777" w:rsidR="00E65770" w:rsidRPr="00B76E32" w:rsidRDefault="00E65770" w:rsidP="00E65770">
      <w:pPr>
        <w:spacing w:line="276" w:lineRule="auto"/>
        <w:jc w:val="center"/>
        <w:rPr>
          <w:b/>
          <w:bCs/>
          <w:sz w:val="28"/>
          <w:szCs w:val="28"/>
        </w:rPr>
      </w:pPr>
    </w:p>
    <w:p w14:paraId="469248F0" w14:textId="77777777" w:rsidR="00E65770" w:rsidRPr="00B76E32" w:rsidRDefault="00E65770" w:rsidP="00E65770">
      <w:pPr>
        <w:spacing w:line="276" w:lineRule="auto"/>
        <w:jc w:val="center"/>
        <w:rPr>
          <w:b/>
          <w:bCs/>
          <w:sz w:val="28"/>
          <w:szCs w:val="28"/>
        </w:rPr>
      </w:pPr>
    </w:p>
    <w:p w14:paraId="5C9E3E85" w14:textId="77777777" w:rsidR="00E65770" w:rsidRPr="00B76E32" w:rsidRDefault="00E65770" w:rsidP="00E65770">
      <w:pPr>
        <w:spacing w:line="276" w:lineRule="auto"/>
        <w:jc w:val="center"/>
        <w:rPr>
          <w:b/>
          <w:bCs/>
          <w:sz w:val="28"/>
          <w:szCs w:val="28"/>
        </w:rPr>
      </w:pPr>
    </w:p>
    <w:p w14:paraId="265070EC" w14:textId="77777777" w:rsidR="00E65770" w:rsidRPr="00B76E32" w:rsidRDefault="00E65770" w:rsidP="00E65770">
      <w:pPr>
        <w:spacing w:line="276" w:lineRule="auto"/>
        <w:jc w:val="center"/>
        <w:rPr>
          <w:b/>
          <w:bCs/>
          <w:sz w:val="28"/>
          <w:szCs w:val="28"/>
        </w:rPr>
      </w:pPr>
    </w:p>
    <w:p w14:paraId="3068410B" w14:textId="4349E389" w:rsidR="00E65770" w:rsidRPr="00B76E32" w:rsidRDefault="00AC5FAD" w:rsidP="00AD0951">
      <w:pPr>
        <w:jc w:val="center"/>
        <w:rPr>
          <w:sz w:val="28"/>
          <w:szCs w:val="28"/>
        </w:rPr>
      </w:pPr>
      <w:r w:rsidRPr="00B76E32">
        <w:rPr>
          <w:sz w:val="28"/>
          <w:szCs w:val="28"/>
        </w:rPr>
        <w:t xml:space="preserve">ЧАСТЬ </w:t>
      </w:r>
      <w:r w:rsidRPr="00B76E32">
        <w:rPr>
          <w:sz w:val="28"/>
          <w:szCs w:val="28"/>
          <w:lang w:val="en-US"/>
        </w:rPr>
        <w:t>I</w:t>
      </w:r>
      <w:r w:rsidRPr="00B76E32">
        <w:rPr>
          <w:sz w:val="28"/>
          <w:szCs w:val="28"/>
        </w:rPr>
        <w:t xml:space="preserve">. </w:t>
      </w:r>
      <w:r w:rsidR="00E65770" w:rsidRPr="00B76E32">
        <w:rPr>
          <w:sz w:val="28"/>
          <w:szCs w:val="28"/>
        </w:rPr>
        <w:t xml:space="preserve">ПОРЯДОК ПРИМЕНЕНИЯ </w:t>
      </w:r>
    </w:p>
    <w:p w14:paraId="2A93FD24" w14:textId="77777777" w:rsidR="00E65770" w:rsidRPr="00B76E32" w:rsidRDefault="00E65770" w:rsidP="00AD0951">
      <w:pPr>
        <w:jc w:val="center"/>
        <w:rPr>
          <w:sz w:val="28"/>
          <w:szCs w:val="28"/>
        </w:rPr>
      </w:pPr>
      <w:r w:rsidRPr="00B76E32">
        <w:rPr>
          <w:sz w:val="28"/>
          <w:szCs w:val="28"/>
        </w:rPr>
        <w:t xml:space="preserve">ПРАВИЛ ЗЕМЛЕПОЛЬЗОВАНИЯ И ЗАСТРОЙКИ </w:t>
      </w:r>
    </w:p>
    <w:p w14:paraId="18BA3726" w14:textId="77777777" w:rsidR="00E65770" w:rsidRPr="00B76E32" w:rsidRDefault="00E65770" w:rsidP="00AD0951">
      <w:pPr>
        <w:jc w:val="center"/>
        <w:rPr>
          <w:i/>
          <w:sz w:val="28"/>
          <w:szCs w:val="28"/>
        </w:rPr>
      </w:pPr>
      <w:r w:rsidRPr="00B76E32">
        <w:rPr>
          <w:sz w:val="28"/>
          <w:szCs w:val="28"/>
        </w:rPr>
        <w:t>И ВНЕСЕНИЯ ИЗМЕНЕНИЙ В УКАЗАННЫЕ ПРАВИЛА</w:t>
      </w:r>
    </w:p>
    <w:p w14:paraId="3AE27603" w14:textId="77777777" w:rsidR="00E65770" w:rsidRPr="00B76E32" w:rsidRDefault="00E65770" w:rsidP="00E65770">
      <w:pPr>
        <w:tabs>
          <w:tab w:val="left" w:pos="3885"/>
        </w:tabs>
        <w:jc w:val="center"/>
        <w:rPr>
          <w:b/>
          <w:bCs/>
          <w:caps/>
          <w:sz w:val="28"/>
          <w:szCs w:val="28"/>
        </w:rPr>
      </w:pPr>
    </w:p>
    <w:p w14:paraId="1CD61653" w14:textId="77777777" w:rsidR="00E65770" w:rsidRPr="00B76E32" w:rsidRDefault="00E65770" w:rsidP="00E65770">
      <w:pPr>
        <w:tabs>
          <w:tab w:val="left" w:pos="3885"/>
        </w:tabs>
        <w:jc w:val="center"/>
        <w:rPr>
          <w:b/>
          <w:bCs/>
          <w:caps/>
          <w:sz w:val="28"/>
          <w:szCs w:val="28"/>
        </w:rPr>
      </w:pPr>
    </w:p>
    <w:p w14:paraId="5C2341B2" w14:textId="77777777" w:rsidR="00E65770" w:rsidRPr="00B76E32" w:rsidRDefault="00E65770" w:rsidP="00E65770">
      <w:pPr>
        <w:tabs>
          <w:tab w:val="left" w:pos="3885"/>
        </w:tabs>
        <w:jc w:val="center"/>
        <w:rPr>
          <w:b/>
          <w:bCs/>
          <w:caps/>
          <w:sz w:val="28"/>
          <w:szCs w:val="28"/>
        </w:rPr>
      </w:pPr>
    </w:p>
    <w:p w14:paraId="4F9C37CF" w14:textId="77777777" w:rsidR="00E65770" w:rsidRPr="00B76E32" w:rsidRDefault="00E65770" w:rsidP="00E65770">
      <w:pPr>
        <w:tabs>
          <w:tab w:val="left" w:pos="3885"/>
        </w:tabs>
        <w:jc w:val="center"/>
        <w:rPr>
          <w:b/>
          <w:bCs/>
          <w:caps/>
          <w:sz w:val="28"/>
          <w:szCs w:val="28"/>
        </w:rPr>
      </w:pPr>
    </w:p>
    <w:p w14:paraId="3715DA7D" w14:textId="77777777" w:rsidR="00E65770" w:rsidRPr="00B76E32" w:rsidRDefault="00E65770" w:rsidP="00E65770">
      <w:pPr>
        <w:tabs>
          <w:tab w:val="left" w:pos="3885"/>
        </w:tabs>
        <w:jc w:val="center"/>
        <w:rPr>
          <w:b/>
          <w:bCs/>
          <w:caps/>
          <w:sz w:val="28"/>
          <w:szCs w:val="28"/>
        </w:rPr>
      </w:pPr>
    </w:p>
    <w:p w14:paraId="5C6BC287" w14:textId="77777777" w:rsidR="00E65770" w:rsidRPr="00B76E32" w:rsidRDefault="00E65770" w:rsidP="00E65770">
      <w:pPr>
        <w:tabs>
          <w:tab w:val="left" w:pos="3885"/>
        </w:tabs>
        <w:jc w:val="center"/>
        <w:rPr>
          <w:b/>
          <w:bCs/>
          <w:caps/>
          <w:sz w:val="28"/>
          <w:szCs w:val="28"/>
        </w:rPr>
      </w:pPr>
    </w:p>
    <w:p w14:paraId="2D129C12" w14:textId="77777777" w:rsidR="00E65770" w:rsidRPr="00B76E32" w:rsidRDefault="00E65770" w:rsidP="00E65770">
      <w:pPr>
        <w:tabs>
          <w:tab w:val="left" w:pos="3885"/>
        </w:tabs>
        <w:jc w:val="center"/>
        <w:rPr>
          <w:b/>
          <w:bCs/>
          <w:caps/>
          <w:sz w:val="28"/>
          <w:szCs w:val="28"/>
        </w:rPr>
      </w:pPr>
    </w:p>
    <w:p w14:paraId="3DFA2F03" w14:textId="77777777" w:rsidR="00E65770" w:rsidRPr="00B76E32" w:rsidRDefault="00E65770" w:rsidP="00E65770">
      <w:pPr>
        <w:tabs>
          <w:tab w:val="left" w:pos="3885"/>
        </w:tabs>
        <w:jc w:val="center"/>
        <w:rPr>
          <w:b/>
          <w:bCs/>
          <w:caps/>
          <w:sz w:val="28"/>
          <w:szCs w:val="28"/>
        </w:rPr>
      </w:pPr>
    </w:p>
    <w:p w14:paraId="41EA6313" w14:textId="77777777" w:rsidR="00E65770" w:rsidRPr="00B76E32" w:rsidRDefault="00E65770" w:rsidP="00E65770">
      <w:pPr>
        <w:tabs>
          <w:tab w:val="left" w:pos="3885"/>
        </w:tabs>
        <w:jc w:val="center"/>
        <w:rPr>
          <w:b/>
          <w:bCs/>
          <w:caps/>
          <w:sz w:val="28"/>
          <w:szCs w:val="28"/>
        </w:rPr>
      </w:pPr>
    </w:p>
    <w:p w14:paraId="57E7B9B3" w14:textId="77777777" w:rsidR="00E65770" w:rsidRPr="00B76E32" w:rsidRDefault="00E65770" w:rsidP="00E65770">
      <w:pPr>
        <w:tabs>
          <w:tab w:val="left" w:pos="3885"/>
        </w:tabs>
        <w:jc w:val="center"/>
        <w:rPr>
          <w:b/>
          <w:bCs/>
          <w:caps/>
          <w:sz w:val="28"/>
          <w:szCs w:val="28"/>
        </w:rPr>
      </w:pPr>
    </w:p>
    <w:p w14:paraId="6FCBF425" w14:textId="77777777" w:rsidR="00E65770" w:rsidRPr="00B76E32" w:rsidRDefault="00E65770" w:rsidP="00E65770">
      <w:pPr>
        <w:tabs>
          <w:tab w:val="left" w:pos="3885"/>
        </w:tabs>
        <w:jc w:val="center"/>
        <w:rPr>
          <w:b/>
          <w:bCs/>
          <w:caps/>
          <w:sz w:val="28"/>
          <w:szCs w:val="28"/>
        </w:rPr>
      </w:pPr>
    </w:p>
    <w:p w14:paraId="7E6233C3" w14:textId="77777777" w:rsidR="00E65770" w:rsidRPr="00B76E32" w:rsidRDefault="00E65770" w:rsidP="00E65770">
      <w:pPr>
        <w:tabs>
          <w:tab w:val="left" w:pos="3885"/>
        </w:tabs>
        <w:jc w:val="center"/>
        <w:rPr>
          <w:b/>
          <w:bCs/>
          <w:caps/>
          <w:sz w:val="28"/>
          <w:szCs w:val="28"/>
        </w:rPr>
      </w:pPr>
    </w:p>
    <w:p w14:paraId="1868B7A7" w14:textId="77777777" w:rsidR="00E65770" w:rsidRPr="00B76E32" w:rsidRDefault="00E65770" w:rsidP="00E65770">
      <w:pPr>
        <w:tabs>
          <w:tab w:val="left" w:pos="3885"/>
        </w:tabs>
        <w:jc w:val="center"/>
        <w:rPr>
          <w:b/>
          <w:bCs/>
          <w:caps/>
          <w:sz w:val="28"/>
          <w:szCs w:val="28"/>
        </w:rPr>
      </w:pPr>
    </w:p>
    <w:p w14:paraId="045A463B" w14:textId="77777777" w:rsidR="00E65770" w:rsidRPr="00B76E32" w:rsidRDefault="00E65770" w:rsidP="00E65770">
      <w:pPr>
        <w:tabs>
          <w:tab w:val="left" w:pos="3885"/>
        </w:tabs>
        <w:jc w:val="center"/>
        <w:rPr>
          <w:b/>
          <w:bCs/>
          <w:caps/>
          <w:sz w:val="28"/>
          <w:szCs w:val="28"/>
        </w:rPr>
      </w:pPr>
    </w:p>
    <w:p w14:paraId="164500A1" w14:textId="77777777" w:rsidR="00E65770" w:rsidRPr="00B76E32" w:rsidRDefault="00E65770" w:rsidP="00E65770">
      <w:pPr>
        <w:tabs>
          <w:tab w:val="left" w:pos="3885"/>
        </w:tabs>
        <w:jc w:val="center"/>
        <w:rPr>
          <w:b/>
          <w:bCs/>
          <w:caps/>
          <w:sz w:val="28"/>
          <w:szCs w:val="28"/>
        </w:rPr>
      </w:pPr>
    </w:p>
    <w:p w14:paraId="7035E6FE" w14:textId="77777777" w:rsidR="00E65770" w:rsidRPr="00B76E32" w:rsidRDefault="00E65770" w:rsidP="00E65770">
      <w:pPr>
        <w:tabs>
          <w:tab w:val="left" w:pos="3885"/>
        </w:tabs>
        <w:jc w:val="center"/>
        <w:rPr>
          <w:b/>
          <w:bCs/>
          <w:caps/>
          <w:sz w:val="28"/>
          <w:szCs w:val="28"/>
        </w:rPr>
      </w:pPr>
    </w:p>
    <w:p w14:paraId="5EEB9B8D" w14:textId="77777777" w:rsidR="00E65770" w:rsidRPr="00B76E32" w:rsidRDefault="00E65770" w:rsidP="00E65770">
      <w:pPr>
        <w:tabs>
          <w:tab w:val="left" w:pos="3885"/>
        </w:tabs>
        <w:jc w:val="center"/>
        <w:rPr>
          <w:b/>
          <w:bCs/>
          <w:caps/>
          <w:sz w:val="28"/>
          <w:szCs w:val="28"/>
        </w:rPr>
      </w:pPr>
    </w:p>
    <w:p w14:paraId="0FBB650A" w14:textId="58638BD7" w:rsidR="00880650" w:rsidRPr="00B76E32" w:rsidRDefault="00880650">
      <w:pPr>
        <w:spacing w:after="160" w:line="259" w:lineRule="auto"/>
        <w:rPr>
          <w:b/>
          <w:bCs/>
          <w:caps/>
        </w:rPr>
      </w:pPr>
      <w:r w:rsidRPr="00B76E32">
        <w:rPr>
          <w:b/>
          <w:bCs/>
          <w:caps/>
        </w:rPr>
        <w:br w:type="page"/>
      </w:r>
    </w:p>
    <w:p w14:paraId="184B2A81" w14:textId="77777777" w:rsidR="00880650" w:rsidRPr="00B76E32" w:rsidRDefault="00880650" w:rsidP="00880650">
      <w:pPr>
        <w:tabs>
          <w:tab w:val="left" w:pos="3885"/>
        </w:tabs>
        <w:jc w:val="both"/>
        <w:rPr>
          <w:b/>
          <w:bCs/>
          <w:caps/>
          <w:sz w:val="28"/>
          <w:szCs w:val="28"/>
        </w:rPr>
      </w:pPr>
    </w:p>
    <w:sdt>
      <w:sdtPr>
        <w:rPr>
          <w:rFonts w:ascii="Times New Roman" w:eastAsia="Times New Roman" w:hAnsi="Times New Roman"/>
          <w:color w:val="auto"/>
          <w:sz w:val="24"/>
          <w:szCs w:val="24"/>
        </w:rPr>
        <w:id w:val="-1974198941"/>
        <w:docPartObj>
          <w:docPartGallery w:val="Table of Contents"/>
          <w:docPartUnique/>
        </w:docPartObj>
      </w:sdtPr>
      <w:sdtEndPr>
        <w:rPr>
          <w:b/>
          <w:bCs/>
        </w:rPr>
      </w:sdtEndPr>
      <w:sdtContent>
        <w:p w14:paraId="4A4C06E2" w14:textId="069CF206" w:rsidR="004453CF" w:rsidRPr="00B76E32" w:rsidRDefault="003A7AC9" w:rsidP="00AD0951">
          <w:pPr>
            <w:pStyle w:val="af2"/>
            <w:spacing w:before="0" w:after="120" w:line="240" w:lineRule="auto"/>
            <w:jc w:val="both"/>
            <w:rPr>
              <w:rFonts w:ascii="Times New Roman" w:hAnsi="Times New Roman"/>
              <w:b/>
              <w:bCs/>
              <w:color w:val="auto"/>
              <w:sz w:val="28"/>
              <w:szCs w:val="28"/>
            </w:rPr>
          </w:pPr>
          <w:r w:rsidRPr="00B76E32">
            <w:rPr>
              <w:rFonts w:ascii="Times New Roman" w:hAnsi="Times New Roman"/>
              <w:b/>
              <w:bCs/>
              <w:color w:val="auto"/>
              <w:sz w:val="28"/>
              <w:szCs w:val="28"/>
            </w:rPr>
            <w:t>ОГЛАВЛЕНИЕ</w:t>
          </w:r>
        </w:p>
        <w:p w14:paraId="29D03673" w14:textId="7F665030" w:rsidR="00324B74" w:rsidRPr="00B76E32" w:rsidRDefault="004453CF" w:rsidP="005544D2">
          <w:pPr>
            <w:pStyle w:val="12"/>
            <w:rPr>
              <w:rFonts w:asciiTheme="minorHAnsi" w:eastAsiaTheme="minorEastAsia" w:hAnsiTheme="minorHAnsi" w:cstheme="minorBidi"/>
              <w:noProof/>
              <w:kern w:val="2"/>
              <w:sz w:val="22"/>
              <w:szCs w:val="22"/>
              <w14:ligatures w14:val="standardContextual"/>
            </w:rPr>
          </w:pPr>
          <w:r w:rsidRPr="00B76E32">
            <w:fldChar w:fldCharType="begin"/>
          </w:r>
          <w:r w:rsidRPr="00B76E32">
            <w:instrText xml:space="preserve"> TOC \o "1-3" \h \z \u </w:instrText>
          </w:r>
          <w:r w:rsidRPr="00B76E32">
            <w:fldChar w:fldCharType="separate"/>
          </w:r>
          <w:hyperlink w:anchor="_Toc140585550" w:history="1">
            <w:r w:rsidR="00324B74" w:rsidRPr="00B76E32">
              <w:rPr>
                <w:rStyle w:val="a3"/>
                <w:noProof/>
                <w:color w:val="auto"/>
              </w:rPr>
              <w:t>ЧАСТЬ I. ПОРЯДОК ПРИМЕНЕНИЯ ПРАВИЛ ЗЕМЛЕПОЛЬЗОВАНИЯ И ЗАСТРОЙКИ</w:t>
            </w:r>
            <w:r w:rsidR="005544D2">
              <w:rPr>
                <w:rStyle w:val="a3"/>
                <w:noProof/>
                <w:color w:val="auto"/>
              </w:rPr>
              <w:br/>
            </w:r>
            <w:r w:rsidR="00324B74" w:rsidRPr="00B76E32">
              <w:rPr>
                <w:rStyle w:val="a3"/>
                <w:noProof/>
                <w:color w:val="auto"/>
              </w:rPr>
              <w:t>И ВНЕСЕНИЯ ИЗМЕНЕНИЙ В УКАЗАННЫЕ ПРАВИЛА</w:t>
            </w:r>
          </w:hyperlink>
        </w:p>
        <w:p w14:paraId="33C59678" w14:textId="31D27A91" w:rsidR="00324B74" w:rsidRPr="00B76E32" w:rsidRDefault="009D68D4">
          <w:pPr>
            <w:pStyle w:val="21"/>
            <w:rPr>
              <w:rFonts w:asciiTheme="minorHAnsi" w:eastAsiaTheme="minorEastAsia" w:hAnsiTheme="minorHAnsi" w:cstheme="minorBidi"/>
              <w:b w:val="0"/>
              <w:bCs w:val="0"/>
              <w:kern w:val="2"/>
              <w:sz w:val="22"/>
              <w:szCs w:val="22"/>
              <w14:ligatures w14:val="standardContextual"/>
            </w:rPr>
          </w:pPr>
          <w:hyperlink w:anchor="_Toc140585551" w:history="1">
            <w:r w:rsidR="00324B74" w:rsidRPr="00B76E32">
              <w:rPr>
                <w:rStyle w:val="a3"/>
                <w:b w:val="0"/>
                <w:bCs w:val="0"/>
                <w:color w:val="auto"/>
              </w:rPr>
              <w:t>ГЛАВА 1. ОБЩИЕ ПОЛОЖЕНИЯ</w:t>
            </w:r>
          </w:hyperlink>
        </w:p>
        <w:p w14:paraId="3E2A5861" w14:textId="336CD318" w:rsidR="00324B74" w:rsidRPr="00B76E32" w:rsidRDefault="009D68D4">
          <w:pPr>
            <w:pStyle w:val="34"/>
            <w:rPr>
              <w:rFonts w:asciiTheme="minorHAnsi" w:eastAsiaTheme="minorEastAsia" w:hAnsiTheme="minorHAnsi" w:cstheme="minorBidi"/>
              <w:noProof/>
              <w:kern w:val="2"/>
              <w:sz w:val="22"/>
              <w:szCs w:val="22"/>
              <w14:ligatures w14:val="standardContextual"/>
            </w:rPr>
          </w:pPr>
          <w:hyperlink w:anchor="_Toc140585552" w:history="1">
            <w:r w:rsidR="00324B74" w:rsidRPr="00B76E32">
              <w:rPr>
                <w:rStyle w:val="a3"/>
                <w:noProof/>
                <w:color w:val="auto"/>
                <w:kern w:val="28"/>
              </w:rPr>
              <w:t>Статья 1. Общие положения</w:t>
            </w:r>
            <w:r w:rsidR="00324B74" w:rsidRPr="00B76E32">
              <w:rPr>
                <w:noProof/>
                <w:webHidden/>
              </w:rPr>
              <w:tab/>
            </w:r>
            <w:r w:rsidR="00324B74" w:rsidRPr="00B76E32">
              <w:rPr>
                <w:noProof/>
                <w:webHidden/>
              </w:rPr>
              <w:fldChar w:fldCharType="begin"/>
            </w:r>
            <w:r w:rsidR="00324B74" w:rsidRPr="00B76E32">
              <w:rPr>
                <w:noProof/>
                <w:webHidden/>
              </w:rPr>
              <w:instrText xml:space="preserve"> PAGEREF _Toc140585552 \h </w:instrText>
            </w:r>
            <w:r w:rsidR="00324B74" w:rsidRPr="00B76E32">
              <w:rPr>
                <w:noProof/>
                <w:webHidden/>
              </w:rPr>
            </w:r>
            <w:r w:rsidR="00324B74" w:rsidRPr="00B76E32">
              <w:rPr>
                <w:noProof/>
                <w:webHidden/>
              </w:rPr>
              <w:fldChar w:fldCharType="separate"/>
            </w:r>
            <w:r w:rsidR="00392F1E">
              <w:rPr>
                <w:noProof/>
                <w:webHidden/>
              </w:rPr>
              <w:t>4</w:t>
            </w:r>
            <w:r w:rsidR="00324B74" w:rsidRPr="00B76E32">
              <w:rPr>
                <w:noProof/>
                <w:webHidden/>
              </w:rPr>
              <w:fldChar w:fldCharType="end"/>
            </w:r>
          </w:hyperlink>
        </w:p>
        <w:p w14:paraId="798D5275" w14:textId="05BEFA72" w:rsidR="00324B74" w:rsidRPr="00B76E32" w:rsidRDefault="009D68D4">
          <w:pPr>
            <w:pStyle w:val="34"/>
            <w:rPr>
              <w:rFonts w:asciiTheme="minorHAnsi" w:eastAsiaTheme="minorEastAsia" w:hAnsiTheme="minorHAnsi" w:cstheme="minorBidi"/>
              <w:noProof/>
              <w:kern w:val="2"/>
              <w:sz w:val="22"/>
              <w:szCs w:val="22"/>
              <w14:ligatures w14:val="standardContextual"/>
            </w:rPr>
          </w:pPr>
          <w:hyperlink w:anchor="_Toc140585553" w:history="1">
            <w:r w:rsidR="00324B74" w:rsidRPr="00B76E32">
              <w:rPr>
                <w:rStyle w:val="a3"/>
                <w:noProof/>
                <w:color w:val="auto"/>
                <w:kern w:val="28"/>
              </w:rPr>
              <w:t>Статья 2. Общие положения, относящиеся к ранее возникшим правам.</w:t>
            </w:r>
            <w:r w:rsidR="00EC6165" w:rsidRPr="00B76E32">
              <w:rPr>
                <w:rStyle w:val="a3"/>
                <w:noProof/>
                <w:color w:val="auto"/>
                <w:kern w:val="28"/>
              </w:rPr>
              <w:br/>
            </w:r>
            <w:r w:rsidR="00324B74" w:rsidRPr="00B76E32">
              <w:rPr>
                <w:rStyle w:val="a3"/>
                <w:noProof/>
                <w:color w:val="auto"/>
                <w:kern w:val="28"/>
              </w:rPr>
              <w:t>Использование и изменение объектов недвижимости, не соответствующих Правилам.</w:t>
            </w:r>
            <w:r w:rsidR="00324B74" w:rsidRPr="00B76E32">
              <w:rPr>
                <w:noProof/>
                <w:webHidden/>
              </w:rPr>
              <w:tab/>
            </w:r>
            <w:r w:rsidR="00324B74" w:rsidRPr="00B76E32">
              <w:rPr>
                <w:noProof/>
                <w:webHidden/>
              </w:rPr>
              <w:fldChar w:fldCharType="begin"/>
            </w:r>
            <w:r w:rsidR="00324B74" w:rsidRPr="00B76E32">
              <w:rPr>
                <w:noProof/>
                <w:webHidden/>
              </w:rPr>
              <w:instrText xml:space="preserve"> PAGEREF _Toc140585553 \h </w:instrText>
            </w:r>
            <w:r w:rsidR="00324B74" w:rsidRPr="00B76E32">
              <w:rPr>
                <w:noProof/>
                <w:webHidden/>
              </w:rPr>
            </w:r>
            <w:r w:rsidR="00324B74" w:rsidRPr="00B76E32">
              <w:rPr>
                <w:noProof/>
                <w:webHidden/>
              </w:rPr>
              <w:fldChar w:fldCharType="separate"/>
            </w:r>
            <w:r w:rsidR="00392F1E">
              <w:rPr>
                <w:noProof/>
                <w:webHidden/>
              </w:rPr>
              <w:t>5</w:t>
            </w:r>
            <w:r w:rsidR="00324B74" w:rsidRPr="00B76E32">
              <w:rPr>
                <w:noProof/>
                <w:webHidden/>
              </w:rPr>
              <w:fldChar w:fldCharType="end"/>
            </w:r>
          </w:hyperlink>
        </w:p>
        <w:p w14:paraId="3DA14ECF" w14:textId="52FD5118" w:rsidR="00324B74" w:rsidRPr="00B76E32" w:rsidRDefault="009D68D4">
          <w:pPr>
            <w:pStyle w:val="21"/>
            <w:rPr>
              <w:rFonts w:asciiTheme="minorHAnsi" w:eastAsiaTheme="minorEastAsia" w:hAnsiTheme="minorHAnsi" w:cstheme="minorBidi"/>
              <w:b w:val="0"/>
              <w:bCs w:val="0"/>
              <w:kern w:val="2"/>
              <w:sz w:val="22"/>
              <w:szCs w:val="22"/>
              <w14:ligatures w14:val="standardContextual"/>
            </w:rPr>
          </w:pPr>
          <w:hyperlink w:anchor="_Toc140585554" w:history="1">
            <w:r w:rsidR="00324B74" w:rsidRPr="00B76E32">
              <w:rPr>
                <w:rStyle w:val="a3"/>
                <w:b w:val="0"/>
                <w:bCs w:val="0"/>
                <w:color w:val="auto"/>
              </w:rPr>
              <w:t>ГЛАВА 2. ПОЛОЖЕНИЕ О РЕГУЛИРОВАНИИ ЗЕМЛЕПОЛЬЗОВАНИЯ И ЗАСТРОЙКИ ОРГАНАМИ МЕСТНОГО САМОУПРАВЛЕНИЯ</w:t>
            </w:r>
          </w:hyperlink>
        </w:p>
        <w:p w14:paraId="70594239" w14:textId="7E34DD0E" w:rsidR="00324B74" w:rsidRPr="00B76E32" w:rsidRDefault="009D68D4">
          <w:pPr>
            <w:pStyle w:val="34"/>
            <w:rPr>
              <w:rFonts w:asciiTheme="minorHAnsi" w:eastAsiaTheme="minorEastAsia" w:hAnsiTheme="minorHAnsi" w:cstheme="minorBidi"/>
              <w:noProof/>
              <w:kern w:val="2"/>
              <w:sz w:val="22"/>
              <w:szCs w:val="22"/>
              <w14:ligatures w14:val="standardContextual"/>
            </w:rPr>
          </w:pPr>
          <w:hyperlink w:anchor="_Toc140585555" w:history="1">
            <w:r w:rsidR="00324B74" w:rsidRPr="00B76E32">
              <w:rPr>
                <w:rStyle w:val="a3"/>
                <w:noProof/>
                <w:color w:val="auto"/>
                <w:kern w:val="28"/>
              </w:rPr>
              <w:t>Статья 3. Полномочия органов местного самоуправления и органов государственной власти Ленинградской области в сфере землепользования и застройки территории</w:t>
            </w:r>
            <w:r w:rsidR="00EC6165" w:rsidRPr="00B76E32">
              <w:rPr>
                <w:rStyle w:val="a3"/>
                <w:noProof/>
                <w:color w:val="auto"/>
                <w:kern w:val="28"/>
              </w:rPr>
              <w:br/>
            </w:r>
            <w:r w:rsidR="00324B74" w:rsidRPr="00B76E32">
              <w:rPr>
                <w:rStyle w:val="a3"/>
                <w:noProof/>
                <w:color w:val="auto"/>
                <w:kern w:val="28"/>
              </w:rPr>
              <w:t>Заневского городского поселения</w:t>
            </w:r>
          </w:hyperlink>
        </w:p>
        <w:p w14:paraId="2B4E7B8B" w14:textId="67323A23" w:rsidR="00324B74" w:rsidRPr="00B76E32" w:rsidRDefault="009D68D4">
          <w:pPr>
            <w:pStyle w:val="34"/>
            <w:rPr>
              <w:rFonts w:asciiTheme="minorHAnsi" w:eastAsiaTheme="minorEastAsia" w:hAnsiTheme="minorHAnsi" w:cstheme="minorBidi"/>
              <w:noProof/>
              <w:kern w:val="2"/>
              <w:sz w:val="22"/>
              <w:szCs w:val="22"/>
              <w14:ligatures w14:val="standardContextual"/>
            </w:rPr>
          </w:pPr>
          <w:hyperlink w:anchor="_Toc140585556" w:history="1">
            <w:r w:rsidR="00324B74" w:rsidRPr="00B76E32">
              <w:rPr>
                <w:rStyle w:val="a3"/>
                <w:noProof/>
                <w:color w:val="auto"/>
                <w:kern w:val="28"/>
              </w:rPr>
              <w:t>Статья 4. Комиссия по подготовке проекта правил землепользования и застройки</w:t>
            </w:r>
            <w:r w:rsidR="00324B74" w:rsidRPr="00B76E32">
              <w:rPr>
                <w:noProof/>
                <w:webHidden/>
              </w:rPr>
              <w:tab/>
            </w:r>
            <w:r w:rsidR="00324B74" w:rsidRPr="00B76E32">
              <w:rPr>
                <w:noProof/>
                <w:webHidden/>
              </w:rPr>
              <w:fldChar w:fldCharType="begin"/>
            </w:r>
            <w:r w:rsidR="00324B74" w:rsidRPr="00B76E32">
              <w:rPr>
                <w:noProof/>
                <w:webHidden/>
              </w:rPr>
              <w:instrText xml:space="preserve"> PAGEREF _Toc140585556 \h </w:instrText>
            </w:r>
            <w:r w:rsidR="00324B74" w:rsidRPr="00B76E32">
              <w:rPr>
                <w:noProof/>
                <w:webHidden/>
              </w:rPr>
            </w:r>
            <w:r w:rsidR="00324B74" w:rsidRPr="00B76E32">
              <w:rPr>
                <w:noProof/>
                <w:webHidden/>
              </w:rPr>
              <w:fldChar w:fldCharType="separate"/>
            </w:r>
            <w:r w:rsidR="00392F1E">
              <w:rPr>
                <w:noProof/>
                <w:webHidden/>
              </w:rPr>
              <w:t>6</w:t>
            </w:r>
            <w:r w:rsidR="00324B74" w:rsidRPr="00B76E32">
              <w:rPr>
                <w:noProof/>
                <w:webHidden/>
              </w:rPr>
              <w:fldChar w:fldCharType="end"/>
            </w:r>
          </w:hyperlink>
        </w:p>
        <w:p w14:paraId="7CE660A1" w14:textId="054C2FCF" w:rsidR="00324B74" w:rsidRPr="00B76E32" w:rsidRDefault="009D68D4">
          <w:pPr>
            <w:pStyle w:val="34"/>
            <w:rPr>
              <w:rFonts w:asciiTheme="minorHAnsi" w:eastAsiaTheme="minorEastAsia" w:hAnsiTheme="minorHAnsi" w:cstheme="minorBidi"/>
              <w:noProof/>
              <w:kern w:val="2"/>
              <w:sz w:val="22"/>
              <w:szCs w:val="22"/>
              <w14:ligatures w14:val="standardContextual"/>
            </w:rPr>
          </w:pPr>
          <w:hyperlink w:anchor="_Toc140585557" w:history="1">
            <w:r w:rsidR="00324B74" w:rsidRPr="00B76E32">
              <w:rPr>
                <w:rStyle w:val="a3"/>
                <w:noProof/>
                <w:color w:val="auto"/>
                <w:kern w:val="28"/>
              </w:rPr>
              <w:t>Статья 5. Принципы градостроительной подготовки территорий и образования земельных участков в части применения Правил</w:t>
            </w:r>
            <w:r w:rsidR="00324B74" w:rsidRPr="00B76E32">
              <w:rPr>
                <w:noProof/>
                <w:webHidden/>
              </w:rPr>
              <w:tab/>
            </w:r>
            <w:r w:rsidR="00324B74" w:rsidRPr="00B76E32">
              <w:rPr>
                <w:noProof/>
                <w:webHidden/>
              </w:rPr>
              <w:fldChar w:fldCharType="begin"/>
            </w:r>
            <w:r w:rsidR="00324B74" w:rsidRPr="00B76E32">
              <w:rPr>
                <w:noProof/>
                <w:webHidden/>
              </w:rPr>
              <w:instrText xml:space="preserve"> PAGEREF _Toc140585557 \h </w:instrText>
            </w:r>
            <w:r w:rsidR="00324B74" w:rsidRPr="00B76E32">
              <w:rPr>
                <w:noProof/>
                <w:webHidden/>
              </w:rPr>
            </w:r>
            <w:r w:rsidR="00324B74" w:rsidRPr="00B76E32">
              <w:rPr>
                <w:noProof/>
                <w:webHidden/>
              </w:rPr>
              <w:fldChar w:fldCharType="separate"/>
            </w:r>
            <w:r w:rsidR="00392F1E">
              <w:rPr>
                <w:noProof/>
                <w:webHidden/>
              </w:rPr>
              <w:t>7</w:t>
            </w:r>
            <w:r w:rsidR="00324B74" w:rsidRPr="00B76E32">
              <w:rPr>
                <w:noProof/>
                <w:webHidden/>
              </w:rPr>
              <w:fldChar w:fldCharType="end"/>
            </w:r>
          </w:hyperlink>
        </w:p>
        <w:p w14:paraId="2D15F83A" w14:textId="6F414480" w:rsidR="00324B74" w:rsidRPr="00B76E32" w:rsidRDefault="009D68D4">
          <w:pPr>
            <w:pStyle w:val="34"/>
            <w:rPr>
              <w:rFonts w:asciiTheme="minorHAnsi" w:eastAsiaTheme="minorEastAsia" w:hAnsiTheme="minorHAnsi" w:cstheme="minorBidi"/>
              <w:noProof/>
              <w:kern w:val="2"/>
              <w:sz w:val="22"/>
              <w:szCs w:val="22"/>
              <w14:ligatures w14:val="standardContextual"/>
            </w:rPr>
          </w:pPr>
          <w:hyperlink w:anchor="_Toc140585558" w:history="1">
            <w:r w:rsidR="00324B74" w:rsidRPr="00B76E32">
              <w:rPr>
                <w:rStyle w:val="a3"/>
                <w:noProof/>
                <w:color w:val="auto"/>
                <w:kern w:val="28"/>
              </w:rPr>
              <w:t>Статья 6. Градостроительная подготовка территорий с целью выявления свободных от прав третьих лиц земельных участков для строительства</w:t>
            </w:r>
            <w:r w:rsidR="00324B74" w:rsidRPr="00B76E32">
              <w:rPr>
                <w:noProof/>
                <w:webHidden/>
              </w:rPr>
              <w:tab/>
            </w:r>
            <w:r w:rsidR="00324B74" w:rsidRPr="00B76E32">
              <w:rPr>
                <w:noProof/>
                <w:webHidden/>
              </w:rPr>
              <w:fldChar w:fldCharType="begin"/>
            </w:r>
            <w:r w:rsidR="00324B74" w:rsidRPr="00B76E32">
              <w:rPr>
                <w:noProof/>
                <w:webHidden/>
              </w:rPr>
              <w:instrText xml:space="preserve"> PAGEREF _Toc140585558 \h </w:instrText>
            </w:r>
            <w:r w:rsidR="00324B74" w:rsidRPr="00B76E32">
              <w:rPr>
                <w:noProof/>
                <w:webHidden/>
              </w:rPr>
            </w:r>
            <w:r w:rsidR="00324B74" w:rsidRPr="00B76E32">
              <w:rPr>
                <w:noProof/>
                <w:webHidden/>
              </w:rPr>
              <w:fldChar w:fldCharType="separate"/>
            </w:r>
            <w:r w:rsidR="00392F1E">
              <w:rPr>
                <w:noProof/>
                <w:webHidden/>
              </w:rPr>
              <w:t>8</w:t>
            </w:r>
            <w:r w:rsidR="00324B74" w:rsidRPr="00B76E32">
              <w:rPr>
                <w:noProof/>
                <w:webHidden/>
              </w:rPr>
              <w:fldChar w:fldCharType="end"/>
            </w:r>
          </w:hyperlink>
        </w:p>
        <w:p w14:paraId="3EE086BD" w14:textId="00E8731C" w:rsidR="00324B74" w:rsidRPr="00B76E32" w:rsidRDefault="009D68D4">
          <w:pPr>
            <w:pStyle w:val="34"/>
            <w:rPr>
              <w:rFonts w:asciiTheme="minorHAnsi" w:eastAsiaTheme="minorEastAsia" w:hAnsiTheme="minorHAnsi" w:cstheme="minorBidi"/>
              <w:noProof/>
              <w:kern w:val="2"/>
              <w:sz w:val="22"/>
              <w:szCs w:val="22"/>
              <w14:ligatures w14:val="standardContextual"/>
            </w:rPr>
          </w:pPr>
          <w:hyperlink w:anchor="_Toc140585559" w:history="1">
            <w:r w:rsidR="00324B74" w:rsidRPr="00B76E32">
              <w:rPr>
                <w:rStyle w:val="a3"/>
                <w:noProof/>
                <w:color w:val="auto"/>
                <w:kern w:val="28"/>
              </w:rPr>
              <w:t>Статья 7. Градостроительная подготовка территорий существующей застройки,</w:t>
            </w:r>
            <w:r w:rsidR="00EC6165" w:rsidRPr="00B76E32">
              <w:rPr>
                <w:rStyle w:val="a3"/>
                <w:noProof/>
                <w:color w:val="auto"/>
                <w:kern w:val="28"/>
              </w:rPr>
              <w:br/>
            </w:r>
            <w:r w:rsidR="00324B74" w:rsidRPr="00B76E32">
              <w:rPr>
                <w:rStyle w:val="a3"/>
                <w:noProof/>
                <w:color w:val="auto"/>
                <w:kern w:val="28"/>
              </w:rPr>
              <w:t>не разделенной на земельные участки, с целью образования земельных участков,</w:t>
            </w:r>
            <w:r w:rsidR="00EC6165" w:rsidRPr="00B76E32">
              <w:rPr>
                <w:rStyle w:val="a3"/>
                <w:noProof/>
                <w:color w:val="auto"/>
                <w:kern w:val="28"/>
              </w:rPr>
              <w:br/>
            </w:r>
            <w:r w:rsidR="00324B74" w:rsidRPr="00B76E32">
              <w:rPr>
                <w:rStyle w:val="a3"/>
                <w:noProof/>
                <w:color w:val="auto"/>
                <w:kern w:val="28"/>
              </w:rPr>
              <w:t>на которых расположены объекты капитального строительства</w:t>
            </w:r>
            <w:r w:rsidR="00324B74" w:rsidRPr="00B76E32">
              <w:rPr>
                <w:noProof/>
                <w:webHidden/>
              </w:rPr>
              <w:tab/>
            </w:r>
            <w:r w:rsidR="00324B74" w:rsidRPr="00B76E32">
              <w:rPr>
                <w:noProof/>
                <w:webHidden/>
              </w:rPr>
              <w:fldChar w:fldCharType="begin"/>
            </w:r>
            <w:r w:rsidR="00324B74" w:rsidRPr="00B76E32">
              <w:rPr>
                <w:noProof/>
                <w:webHidden/>
              </w:rPr>
              <w:instrText xml:space="preserve"> PAGEREF _Toc140585559 \h </w:instrText>
            </w:r>
            <w:r w:rsidR="00324B74" w:rsidRPr="00B76E32">
              <w:rPr>
                <w:noProof/>
                <w:webHidden/>
              </w:rPr>
            </w:r>
            <w:r w:rsidR="00324B74" w:rsidRPr="00B76E32">
              <w:rPr>
                <w:noProof/>
                <w:webHidden/>
              </w:rPr>
              <w:fldChar w:fldCharType="separate"/>
            </w:r>
            <w:r w:rsidR="00392F1E">
              <w:rPr>
                <w:noProof/>
                <w:webHidden/>
              </w:rPr>
              <w:t>8</w:t>
            </w:r>
            <w:r w:rsidR="00324B74" w:rsidRPr="00B76E32">
              <w:rPr>
                <w:noProof/>
                <w:webHidden/>
              </w:rPr>
              <w:fldChar w:fldCharType="end"/>
            </w:r>
          </w:hyperlink>
        </w:p>
        <w:p w14:paraId="469DC6F1" w14:textId="450C8A31" w:rsidR="00324B74" w:rsidRPr="00B76E32" w:rsidRDefault="009D68D4">
          <w:pPr>
            <w:pStyle w:val="21"/>
            <w:rPr>
              <w:rFonts w:asciiTheme="minorHAnsi" w:eastAsiaTheme="minorEastAsia" w:hAnsiTheme="minorHAnsi" w:cstheme="minorBidi"/>
              <w:b w:val="0"/>
              <w:bCs w:val="0"/>
              <w:kern w:val="2"/>
              <w:sz w:val="22"/>
              <w:szCs w:val="22"/>
              <w14:ligatures w14:val="standardContextual"/>
            </w:rPr>
          </w:pPr>
          <w:hyperlink w:anchor="_Toc140585560" w:history="1">
            <w:r w:rsidR="00324B74" w:rsidRPr="00B76E32">
              <w:rPr>
                <w:rStyle w:val="a3"/>
                <w:b w:val="0"/>
                <w:bCs w:val="0"/>
                <w:color w:val="auto"/>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hyperlink>
        </w:p>
        <w:p w14:paraId="2DE5F3ED" w14:textId="115FDD1D" w:rsidR="00324B74" w:rsidRPr="00B76E32" w:rsidRDefault="009D68D4">
          <w:pPr>
            <w:pStyle w:val="34"/>
            <w:rPr>
              <w:rFonts w:asciiTheme="minorHAnsi" w:eastAsiaTheme="minorEastAsia" w:hAnsiTheme="minorHAnsi" w:cstheme="minorBidi"/>
              <w:noProof/>
              <w:kern w:val="2"/>
              <w:sz w:val="22"/>
              <w:szCs w:val="22"/>
              <w14:ligatures w14:val="standardContextual"/>
            </w:rPr>
          </w:pPr>
          <w:hyperlink w:anchor="_Toc140585561" w:history="1">
            <w:r w:rsidR="00324B74" w:rsidRPr="00B76E32">
              <w:rPr>
                <w:rStyle w:val="a3"/>
                <w:noProof/>
                <w:color w:val="auto"/>
                <w:kern w:val="28"/>
              </w:rPr>
              <w:t>Статья 8. Изменение одного вида на другой вид использования земельных участков и объектов капитального строительства</w:t>
            </w:r>
            <w:r w:rsidR="00324B74" w:rsidRPr="00B76E32">
              <w:rPr>
                <w:noProof/>
                <w:webHidden/>
              </w:rPr>
              <w:tab/>
            </w:r>
            <w:r w:rsidR="00324B74" w:rsidRPr="00B76E32">
              <w:rPr>
                <w:noProof/>
                <w:webHidden/>
              </w:rPr>
              <w:fldChar w:fldCharType="begin"/>
            </w:r>
            <w:r w:rsidR="00324B74" w:rsidRPr="00B76E32">
              <w:rPr>
                <w:noProof/>
                <w:webHidden/>
              </w:rPr>
              <w:instrText xml:space="preserve"> PAGEREF _Toc140585561 \h </w:instrText>
            </w:r>
            <w:r w:rsidR="00324B74" w:rsidRPr="00B76E32">
              <w:rPr>
                <w:noProof/>
                <w:webHidden/>
              </w:rPr>
            </w:r>
            <w:r w:rsidR="00324B74" w:rsidRPr="00B76E32">
              <w:rPr>
                <w:noProof/>
                <w:webHidden/>
              </w:rPr>
              <w:fldChar w:fldCharType="separate"/>
            </w:r>
            <w:r w:rsidR="00392F1E">
              <w:rPr>
                <w:noProof/>
                <w:webHidden/>
              </w:rPr>
              <w:t>9</w:t>
            </w:r>
            <w:r w:rsidR="00324B74" w:rsidRPr="00B76E32">
              <w:rPr>
                <w:noProof/>
                <w:webHidden/>
              </w:rPr>
              <w:fldChar w:fldCharType="end"/>
            </w:r>
          </w:hyperlink>
        </w:p>
        <w:p w14:paraId="69CBA5E9" w14:textId="44A52F13" w:rsidR="00324B74" w:rsidRPr="00B76E32" w:rsidRDefault="009D68D4">
          <w:pPr>
            <w:pStyle w:val="34"/>
            <w:rPr>
              <w:rFonts w:asciiTheme="minorHAnsi" w:eastAsiaTheme="minorEastAsia" w:hAnsiTheme="minorHAnsi" w:cstheme="minorBidi"/>
              <w:noProof/>
              <w:kern w:val="2"/>
              <w:sz w:val="22"/>
              <w:szCs w:val="22"/>
              <w14:ligatures w14:val="standardContextual"/>
            </w:rPr>
          </w:pPr>
          <w:hyperlink w:anchor="_Toc140585562" w:history="1">
            <w:r w:rsidR="00324B74" w:rsidRPr="00B76E32">
              <w:rPr>
                <w:rStyle w:val="a3"/>
                <w:noProof/>
                <w:color w:val="auto"/>
                <w:kern w:val="28"/>
              </w:rPr>
              <w:t>Статья 9. Порядок предоставления разрешения на условно разрешенный вид использования земельного участка или объекта капитального строительства</w:t>
            </w:r>
            <w:r w:rsidR="00324B74" w:rsidRPr="00B76E32">
              <w:rPr>
                <w:noProof/>
                <w:webHidden/>
              </w:rPr>
              <w:tab/>
            </w:r>
            <w:r w:rsidR="00324B74" w:rsidRPr="00B76E32">
              <w:rPr>
                <w:noProof/>
                <w:webHidden/>
              </w:rPr>
              <w:fldChar w:fldCharType="begin"/>
            </w:r>
            <w:r w:rsidR="00324B74" w:rsidRPr="00B76E32">
              <w:rPr>
                <w:noProof/>
                <w:webHidden/>
              </w:rPr>
              <w:instrText xml:space="preserve"> PAGEREF _Toc140585562 \h </w:instrText>
            </w:r>
            <w:r w:rsidR="00324B74" w:rsidRPr="00B76E32">
              <w:rPr>
                <w:noProof/>
                <w:webHidden/>
              </w:rPr>
            </w:r>
            <w:r w:rsidR="00324B74" w:rsidRPr="00B76E32">
              <w:rPr>
                <w:noProof/>
                <w:webHidden/>
              </w:rPr>
              <w:fldChar w:fldCharType="separate"/>
            </w:r>
            <w:r w:rsidR="00392F1E">
              <w:rPr>
                <w:noProof/>
                <w:webHidden/>
              </w:rPr>
              <w:t>10</w:t>
            </w:r>
            <w:r w:rsidR="00324B74" w:rsidRPr="00B76E32">
              <w:rPr>
                <w:noProof/>
                <w:webHidden/>
              </w:rPr>
              <w:fldChar w:fldCharType="end"/>
            </w:r>
          </w:hyperlink>
        </w:p>
        <w:p w14:paraId="44A8BB2E" w14:textId="2D15AE10" w:rsidR="00324B74" w:rsidRPr="00B76E32" w:rsidRDefault="009D68D4">
          <w:pPr>
            <w:pStyle w:val="34"/>
            <w:rPr>
              <w:rFonts w:asciiTheme="minorHAnsi" w:eastAsiaTheme="minorEastAsia" w:hAnsiTheme="minorHAnsi" w:cstheme="minorBidi"/>
              <w:noProof/>
              <w:kern w:val="2"/>
              <w:sz w:val="22"/>
              <w:szCs w:val="22"/>
              <w14:ligatures w14:val="standardContextual"/>
            </w:rPr>
          </w:pPr>
          <w:hyperlink w:anchor="_Toc140585563" w:history="1">
            <w:r w:rsidR="00324B74" w:rsidRPr="00B76E32">
              <w:rPr>
                <w:rStyle w:val="a3"/>
                <w:noProof/>
                <w:color w:val="auto"/>
                <w:kern w:val="28"/>
              </w:rPr>
              <w:t>Статья 10.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324B74" w:rsidRPr="00B76E32">
              <w:rPr>
                <w:noProof/>
                <w:webHidden/>
              </w:rPr>
              <w:tab/>
            </w:r>
            <w:r w:rsidR="00324B74" w:rsidRPr="00B76E32">
              <w:rPr>
                <w:noProof/>
                <w:webHidden/>
              </w:rPr>
              <w:fldChar w:fldCharType="begin"/>
            </w:r>
            <w:r w:rsidR="00324B74" w:rsidRPr="00B76E32">
              <w:rPr>
                <w:noProof/>
                <w:webHidden/>
              </w:rPr>
              <w:instrText xml:space="preserve"> PAGEREF _Toc140585563 \h </w:instrText>
            </w:r>
            <w:r w:rsidR="00324B74" w:rsidRPr="00B76E32">
              <w:rPr>
                <w:noProof/>
                <w:webHidden/>
              </w:rPr>
            </w:r>
            <w:r w:rsidR="00324B74" w:rsidRPr="00B76E32">
              <w:rPr>
                <w:noProof/>
                <w:webHidden/>
              </w:rPr>
              <w:fldChar w:fldCharType="separate"/>
            </w:r>
            <w:r w:rsidR="00392F1E">
              <w:rPr>
                <w:noProof/>
                <w:webHidden/>
              </w:rPr>
              <w:t>12</w:t>
            </w:r>
            <w:r w:rsidR="00324B74" w:rsidRPr="00B76E32">
              <w:rPr>
                <w:noProof/>
                <w:webHidden/>
              </w:rPr>
              <w:fldChar w:fldCharType="end"/>
            </w:r>
          </w:hyperlink>
        </w:p>
        <w:p w14:paraId="18219DE5" w14:textId="7D75932A" w:rsidR="00324B74" w:rsidRPr="00B76E32" w:rsidRDefault="009D68D4">
          <w:pPr>
            <w:pStyle w:val="21"/>
            <w:rPr>
              <w:rFonts w:asciiTheme="minorHAnsi" w:eastAsiaTheme="minorEastAsia" w:hAnsiTheme="minorHAnsi" w:cstheme="minorBidi"/>
              <w:b w:val="0"/>
              <w:bCs w:val="0"/>
              <w:kern w:val="2"/>
              <w:sz w:val="22"/>
              <w:szCs w:val="22"/>
              <w14:ligatures w14:val="standardContextual"/>
            </w:rPr>
          </w:pPr>
          <w:hyperlink w:anchor="_Toc140585564" w:history="1">
            <w:r w:rsidR="00324B74" w:rsidRPr="00B76E32">
              <w:rPr>
                <w:rStyle w:val="a3"/>
                <w:b w:val="0"/>
                <w:bCs w:val="0"/>
                <w:color w:val="auto"/>
              </w:rPr>
              <w:t>ГЛАВА 4. ПОЛОЖЕНИЕ О ПОДГОТОВКЕ ДОКУМЕНТАЦИИ ПО ПЛАНИРОВКЕ ТЕРРИТОРИИ ОРГАНАМИ МЕСТНОГО САМОУПРАВЛЕНИЯ</w:t>
            </w:r>
          </w:hyperlink>
        </w:p>
        <w:p w14:paraId="5CB306EC" w14:textId="682A0B84" w:rsidR="00324B74" w:rsidRPr="00B76E32" w:rsidRDefault="009D68D4">
          <w:pPr>
            <w:pStyle w:val="34"/>
            <w:rPr>
              <w:rFonts w:asciiTheme="minorHAnsi" w:eastAsiaTheme="minorEastAsia" w:hAnsiTheme="minorHAnsi" w:cstheme="minorBidi"/>
              <w:noProof/>
              <w:kern w:val="2"/>
              <w:sz w:val="22"/>
              <w:szCs w:val="22"/>
              <w14:ligatures w14:val="standardContextual"/>
            </w:rPr>
          </w:pPr>
          <w:hyperlink w:anchor="_Toc140585565" w:history="1">
            <w:r w:rsidR="00324B74" w:rsidRPr="00B76E32">
              <w:rPr>
                <w:rStyle w:val="a3"/>
                <w:noProof/>
                <w:color w:val="auto"/>
                <w:kern w:val="28"/>
              </w:rPr>
              <w:t>Статья 11. Общие положения о подготовке документации по планировке территории</w:t>
            </w:r>
            <w:r w:rsidR="00324B74" w:rsidRPr="00B76E32">
              <w:rPr>
                <w:noProof/>
                <w:webHidden/>
              </w:rPr>
              <w:tab/>
            </w:r>
            <w:r w:rsidR="00324B74" w:rsidRPr="00B76E32">
              <w:rPr>
                <w:noProof/>
                <w:webHidden/>
              </w:rPr>
              <w:fldChar w:fldCharType="begin"/>
            </w:r>
            <w:r w:rsidR="00324B74" w:rsidRPr="00B76E32">
              <w:rPr>
                <w:noProof/>
                <w:webHidden/>
              </w:rPr>
              <w:instrText xml:space="preserve"> PAGEREF _Toc140585565 \h </w:instrText>
            </w:r>
            <w:r w:rsidR="00324B74" w:rsidRPr="00B76E32">
              <w:rPr>
                <w:noProof/>
                <w:webHidden/>
              </w:rPr>
            </w:r>
            <w:r w:rsidR="00324B74" w:rsidRPr="00B76E32">
              <w:rPr>
                <w:noProof/>
                <w:webHidden/>
              </w:rPr>
              <w:fldChar w:fldCharType="separate"/>
            </w:r>
            <w:r w:rsidR="00392F1E">
              <w:rPr>
                <w:noProof/>
                <w:webHidden/>
              </w:rPr>
              <w:t>14</w:t>
            </w:r>
            <w:r w:rsidR="00324B74" w:rsidRPr="00B76E32">
              <w:rPr>
                <w:noProof/>
                <w:webHidden/>
              </w:rPr>
              <w:fldChar w:fldCharType="end"/>
            </w:r>
          </w:hyperlink>
        </w:p>
        <w:p w14:paraId="5B1D766E" w14:textId="06A7C909" w:rsidR="00324B74" w:rsidRPr="00B76E32" w:rsidRDefault="009D68D4">
          <w:pPr>
            <w:pStyle w:val="21"/>
            <w:rPr>
              <w:rFonts w:asciiTheme="minorHAnsi" w:eastAsiaTheme="minorEastAsia" w:hAnsiTheme="minorHAnsi" w:cstheme="minorBidi"/>
              <w:b w:val="0"/>
              <w:bCs w:val="0"/>
              <w:kern w:val="2"/>
              <w:sz w:val="22"/>
              <w:szCs w:val="22"/>
              <w14:ligatures w14:val="standardContextual"/>
            </w:rPr>
          </w:pPr>
          <w:hyperlink w:anchor="_Toc140585566" w:history="1">
            <w:r w:rsidR="00324B74" w:rsidRPr="00B76E32">
              <w:rPr>
                <w:rStyle w:val="a3"/>
                <w:b w:val="0"/>
                <w:bCs w:val="0"/>
                <w:color w:val="auto"/>
              </w:rPr>
              <w:t>ГЛАВА 5. ПОЛОЖЕНИЕ О ПРОВЕДЕНИИ ОБЩЕСТВЕННЫХ ОБСУЖДЕНИЙ ИЛИ ПУБЛИЧНЫХ СЛУШАНИЙ ПО ВОПРОСАМ ЗЕМЛЕПОЛЬЗОВАНИЯ И ЗАСТРОЙКИ</w:t>
            </w:r>
            <w:r w:rsidR="00324B74" w:rsidRPr="00B76E32">
              <w:rPr>
                <w:b w:val="0"/>
                <w:bCs w:val="0"/>
                <w:webHidden/>
              </w:rPr>
              <w:tab/>
            </w:r>
          </w:hyperlink>
        </w:p>
        <w:p w14:paraId="14554CFB" w14:textId="59E47130" w:rsidR="00324B74" w:rsidRPr="00B76E32" w:rsidRDefault="009D68D4">
          <w:pPr>
            <w:pStyle w:val="34"/>
            <w:rPr>
              <w:rFonts w:asciiTheme="minorHAnsi" w:eastAsiaTheme="minorEastAsia" w:hAnsiTheme="minorHAnsi" w:cstheme="minorBidi"/>
              <w:noProof/>
              <w:kern w:val="2"/>
              <w:sz w:val="22"/>
              <w:szCs w:val="22"/>
              <w14:ligatures w14:val="standardContextual"/>
            </w:rPr>
          </w:pPr>
          <w:hyperlink w:anchor="_Toc140585567" w:history="1">
            <w:r w:rsidR="00324B74" w:rsidRPr="00B76E32">
              <w:rPr>
                <w:rStyle w:val="a3"/>
                <w:noProof/>
                <w:color w:val="auto"/>
                <w:kern w:val="28"/>
              </w:rPr>
              <w:t>Статья 12. Проведение общественных обсуждений или публичных слушаний</w:t>
            </w:r>
            <w:r w:rsidR="00EC6165" w:rsidRPr="00B76E32">
              <w:rPr>
                <w:rStyle w:val="a3"/>
                <w:noProof/>
                <w:color w:val="auto"/>
                <w:kern w:val="28"/>
              </w:rPr>
              <w:br/>
            </w:r>
            <w:r w:rsidR="00324B74" w:rsidRPr="00B76E32">
              <w:rPr>
                <w:rStyle w:val="a3"/>
                <w:noProof/>
                <w:color w:val="auto"/>
                <w:kern w:val="28"/>
              </w:rPr>
              <w:t>по вопросам землепользования и застройки</w:t>
            </w:r>
            <w:r w:rsidR="00324B74" w:rsidRPr="00B76E32">
              <w:rPr>
                <w:noProof/>
                <w:webHidden/>
              </w:rPr>
              <w:tab/>
            </w:r>
            <w:r w:rsidR="00324B74" w:rsidRPr="00B76E32">
              <w:rPr>
                <w:noProof/>
                <w:webHidden/>
              </w:rPr>
              <w:fldChar w:fldCharType="begin"/>
            </w:r>
            <w:r w:rsidR="00324B74" w:rsidRPr="00B76E32">
              <w:rPr>
                <w:noProof/>
                <w:webHidden/>
              </w:rPr>
              <w:instrText xml:space="preserve"> PAGEREF _Toc140585567 \h </w:instrText>
            </w:r>
            <w:r w:rsidR="00324B74" w:rsidRPr="00B76E32">
              <w:rPr>
                <w:noProof/>
                <w:webHidden/>
              </w:rPr>
            </w:r>
            <w:r w:rsidR="00324B74" w:rsidRPr="00B76E32">
              <w:rPr>
                <w:noProof/>
                <w:webHidden/>
              </w:rPr>
              <w:fldChar w:fldCharType="separate"/>
            </w:r>
            <w:r w:rsidR="00392F1E">
              <w:rPr>
                <w:noProof/>
                <w:webHidden/>
              </w:rPr>
              <w:t>18</w:t>
            </w:r>
            <w:r w:rsidR="00324B74" w:rsidRPr="00B76E32">
              <w:rPr>
                <w:noProof/>
                <w:webHidden/>
              </w:rPr>
              <w:fldChar w:fldCharType="end"/>
            </w:r>
          </w:hyperlink>
        </w:p>
        <w:p w14:paraId="2776E5B1" w14:textId="1B21729E" w:rsidR="00324B74" w:rsidRPr="00B76E32" w:rsidRDefault="009D68D4">
          <w:pPr>
            <w:pStyle w:val="21"/>
            <w:rPr>
              <w:rFonts w:asciiTheme="minorHAnsi" w:eastAsiaTheme="minorEastAsia" w:hAnsiTheme="minorHAnsi" w:cstheme="minorBidi"/>
              <w:b w:val="0"/>
              <w:bCs w:val="0"/>
              <w:kern w:val="2"/>
              <w:sz w:val="22"/>
              <w:szCs w:val="22"/>
              <w14:ligatures w14:val="standardContextual"/>
            </w:rPr>
          </w:pPr>
          <w:hyperlink w:anchor="_Toc140585568" w:history="1">
            <w:r w:rsidR="00324B74" w:rsidRPr="00B76E32">
              <w:rPr>
                <w:rStyle w:val="a3"/>
                <w:b w:val="0"/>
                <w:bCs w:val="0"/>
                <w:color w:val="auto"/>
              </w:rPr>
              <w:t>ГЛАВА 6. ПОЛОЖЕНИЕ О ВНЕСЕНИИ ИЗМЕНЕНИЙ В ПРАВИЛА ЗЕМЛЕПОЛЬЗОВАНИЯ</w:t>
            </w:r>
            <w:r w:rsidR="00EC6165" w:rsidRPr="00B76E32">
              <w:rPr>
                <w:rStyle w:val="a3"/>
                <w:b w:val="0"/>
                <w:bCs w:val="0"/>
                <w:color w:val="auto"/>
              </w:rPr>
              <w:br/>
            </w:r>
            <w:r w:rsidR="00324B74" w:rsidRPr="00B76E32">
              <w:rPr>
                <w:rStyle w:val="a3"/>
                <w:b w:val="0"/>
                <w:bCs w:val="0"/>
                <w:color w:val="auto"/>
              </w:rPr>
              <w:t>И ЗАСТРОЙКИ</w:t>
            </w:r>
          </w:hyperlink>
        </w:p>
        <w:p w14:paraId="17568D19" w14:textId="773B1CE8" w:rsidR="00324B74" w:rsidRPr="00B76E32" w:rsidRDefault="009D68D4">
          <w:pPr>
            <w:pStyle w:val="34"/>
            <w:rPr>
              <w:rFonts w:asciiTheme="minorHAnsi" w:eastAsiaTheme="minorEastAsia" w:hAnsiTheme="minorHAnsi" w:cstheme="minorBidi"/>
              <w:noProof/>
              <w:kern w:val="2"/>
              <w:sz w:val="22"/>
              <w:szCs w:val="22"/>
              <w14:ligatures w14:val="standardContextual"/>
            </w:rPr>
          </w:pPr>
          <w:hyperlink w:anchor="_Toc140585569" w:history="1">
            <w:r w:rsidR="00324B74" w:rsidRPr="00B76E32">
              <w:rPr>
                <w:rStyle w:val="a3"/>
                <w:noProof/>
                <w:color w:val="auto"/>
                <w:kern w:val="28"/>
              </w:rPr>
              <w:t>Статья 13. Порядок внесения изменений в Правила землепользования и застройки</w:t>
            </w:r>
            <w:r w:rsidR="00324B74" w:rsidRPr="00B76E32">
              <w:rPr>
                <w:noProof/>
                <w:webHidden/>
              </w:rPr>
              <w:tab/>
            </w:r>
            <w:r w:rsidR="00324B74" w:rsidRPr="00B76E32">
              <w:rPr>
                <w:noProof/>
                <w:webHidden/>
              </w:rPr>
              <w:fldChar w:fldCharType="begin"/>
            </w:r>
            <w:r w:rsidR="00324B74" w:rsidRPr="00B76E32">
              <w:rPr>
                <w:noProof/>
                <w:webHidden/>
              </w:rPr>
              <w:instrText xml:space="preserve"> PAGEREF _Toc140585569 \h </w:instrText>
            </w:r>
            <w:r w:rsidR="00324B74" w:rsidRPr="00B76E32">
              <w:rPr>
                <w:noProof/>
                <w:webHidden/>
              </w:rPr>
            </w:r>
            <w:r w:rsidR="00324B74" w:rsidRPr="00B76E32">
              <w:rPr>
                <w:noProof/>
                <w:webHidden/>
              </w:rPr>
              <w:fldChar w:fldCharType="separate"/>
            </w:r>
            <w:r w:rsidR="00392F1E">
              <w:rPr>
                <w:noProof/>
                <w:webHidden/>
              </w:rPr>
              <w:t>21</w:t>
            </w:r>
            <w:r w:rsidR="00324B74" w:rsidRPr="00B76E32">
              <w:rPr>
                <w:noProof/>
                <w:webHidden/>
              </w:rPr>
              <w:fldChar w:fldCharType="end"/>
            </w:r>
          </w:hyperlink>
        </w:p>
        <w:p w14:paraId="6E6FAABB" w14:textId="136E1A58" w:rsidR="00324B74" w:rsidRPr="00B76E32" w:rsidRDefault="009D68D4">
          <w:pPr>
            <w:pStyle w:val="21"/>
            <w:rPr>
              <w:rFonts w:asciiTheme="minorHAnsi" w:eastAsiaTheme="minorEastAsia" w:hAnsiTheme="minorHAnsi" w:cstheme="minorBidi"/>
              <w:b w:val="0"/>
              <w:bCs w:val="0"/>
              <w:kern w:val="2"/>
              <w:sz w:val="22"/>
              <w:szCs w:val="22"/>
              <w14:ligatures w14:val="standardContextual"/>
            </w:rPr>
          </w:pPr>
          <w:hyperlink w:anchor="_Toc140585570" w:history="1">
            <w:r w:rsidR="00324B74" w:rsidRPr="00B76E32">
              <w:rPr>
                <w:rStyle w:val="a3"/>
                <w:b w:val="0"/>
                <w:bCs w:val="0"/>
                <w:color w:val="auto"/>
              </w:rPr>
              <w:t>ГЛАВА 7. ПОЛОЖЕНИЕ О РЕГУЛИРОВАНИИ ИНЫХ ВОПРОСОВ</w:t>
            </w:r>
            <w:r w:rsidR="00EC6165" w:rsidRPr="00B76E32">
              <w:rPr>
                <w:rStyle w:val="a3"/>
                <w:b w:val="0"/>
                <w:bCs w:val="0"/>
                <w:color w:val="auto"/>
              </w:rPr>
              <w:br/>
            </w:r>
            <w:r w:rsidR="00324B74" w:rsidRPr="00B76E32">
              <w:rPr>
                <w:rStyle w:val="a3"/>
                <w:b w:val="0"/>
                <w:bCs w:val="0"/>
                <w:color w:val="auto"/>
              </w:rPr>
              <w:t>ЗЕМЛЕПОЛЬЗОВАНИЯ И ЗАСТРОЙКИ</w:t>
            </w:r>
          </w:hyperlink>
        </w:p>
        <w:p w14:paraId="4CF5C00B" w14:textId="39054704" w:rsidR="00324B74" w:rsidRPr="00B76E32" w:rsidRDefault="009D68D4">
          <w:pPr>
            <w:pStyle w:val="34"/>
            <w:rPr>
              <w:rFonts w:asciiTheme="minorHAnsi" w:eastAsiaTheme="minorEastAsia" w:hAnsiTheme="minorHAnsi" w:cstheme="minorBidi"/>
              <w:noProof/>
              <w:kern w:val="2"/>
              <w:sz w:val="22"/>
              <w:szCs w:val="22"/>
              <w14:ligatures w14:val="standardContextual"/>
            </w:rPr>
          </w:pPr>
          <w:hyperlink w:anchor="_Toc140585571" w:history="1">
            <w:r w:rsidR="00324B74" w:rsidRPr="00B76E32">
              <w:rPr>
                <w:rStyle w:val="a3"/>
                <w:noProof/>
                <w:color w:val="auto"/>
                <w:kern w:val="28"/>
              </w:rPr>
              <w:t>Статья 14. Комплексное развитие территории</w:t>
            </w:r>
            <w:r w:rsidR="00324B74" w:rsidRPr="00B76E32">
              <w:rPr>
                <w:noProof/>
                <w:webHidden/>
              </w:rPr>
              <w:tab/>
            </w:r>
            <w:r w:rsidR="00324B74" w:rsidRPr="00B76E32">
              <w:rPr>
                <w:noProof/>
                <w:webHidden/>
              </w:rPr>
              <w:fldChar w:fldCharType="begin"/>
            </w:r>
            <w:r w:rsidR="00324B74" w:rsidRPr="00B76E32">
              <w:rPr>
                <w:noProof/>
                <w:webHidden/>
              </w:rPr>
              <w:instrText xml:space="preserve"> PAGEREF _Toc140585571 \h </w:instrText>
            </w:r>
            <w:r w:rsidR="00324B74" w:rsidRPr="00B76E32">
              <w:rPr>
                <w:noProof/>
                <w:webHidden/>
              </w:rPr>
            </w:r>
            <w:r w:rsidR="00324B74" w:rsidRPr="00B76E32">
              <w:rPr>
                <w:noProof/>
                <w:webHidden/>
              </w:rPr>
              <w:fldChar w:fldCharType="separate"/>
            </w:r>
            <w:r w:rsidR="00392F1E">
              <w:rPr>
                <w:noProof/>
                <w:webHidden/>
              </w:rPr>
              <w:t>22</w:t>
            </w:r>
            <w:r w:rsidR="00324B74" w:rsidRPr="00B76E32">
              <w:rPr>
                <w:noProof/>
                <w:webHidden/>
              </w:rPr>
              <w:fldChar w:fldCharType="end"/>
            </w:r>
          </w:hyperlink>
        </w:p>
        <w:p w14:paraId="0AD5466F" w14:textId="11FB70A7" w:rsidR="00324B74" w:rsidRPr="00B76E32" w:rsidRDefault="009D68D4">
          <w:pPr>
            <w:pStyle w:val="34"/>
            <w:rPr>
              <w:rFonts w:asciiTheme="minorHAnsi" w:eastAsiaTheme="minorEastAsia" w:hAnsiTheme="minorHAnsi" w:cstheme="minorBidi"/>
              <w:noProof/>
              <w:kern w:val="2"/>
              <w:sz w:val="22"/>
              <w:szCs w:val="22"/>
              <w14:ligatures w14:val="standardContextual"/>
            </w:rPr>
          </w:pPr>
          <w:hyperlink w:anchor="_Toc140585572" w:history="1">
            <w:r w:rsidR="00324B74" w:rsidRPr="00B76E32">
              <w:rPr>
                <w:rStyle w:val="a3"/>
                <w:noProof/>
                <w:color w:val="auto"/>
                <w:kern w:val="28"/>
              </w:rPr>
              <w:t>Статья 15. Ограничения использования земельных участков и объектов капитального строительства, расположенных в границах зон с особыми условиями использования территорий</w:t>
            </w:r>
            <w:r w:rsidR="00324B74" w:rsidRPr="00B76E32">
              <w:rPr>
                <w:noProof/>
                <w:webHidden/>
              </w:rPr>
              <w:tab/>
            </w:r>
            <w:r w:rsidR="00324B74" w:rsidRPr="00B76E32">
              <w:rPr>
                <w:noProof/>
                <w:webHidden/>
              </w:rPr>
              <w:fldChar w:fldCharType="begin"/>
            </w:r>
            <w:r w:rsidR="00324B74" w:rsidRPr="00B76E32">
              <w:rPr>
                <w:noProof/>
                <w:webHidden/>
              </w:rPr>
              <w:instrText xml:space="preserve"> PAGEREF _Toc140585572 \h </w:instrText>
            </w:r>
            <w:r w:rsidR="00324B74" w:rsidRPr="00B76E32">
              <w:rPr>
                <w:noProof/>
                <w:webHidden/>
              </w:rPr>
            </w:r>
            <w:r w:rsidR="00324B74" w:rsidRPr="00B76E32">
              <w:rPr>
                <w:noProof/>
                <w:webHidden/>
              </w:rPr>
              <w:fldChar w:fldCharType="separate"/>
            </w:r>
            <w:r w:rsidR="00392F1E">
              <w:rPr>
                <w:noProof/>
                <w:webHidden/>
              </w:rPr>
              <w:t>25</w:t>
            </w:r>
            <w:r w:rsidR="00324B74" w:rsidRPr="00B76E32">
              <w:rPr>
                <w:noProof/>
                <w:webHidden/>
              </w:rPr>
              <w:fldChar w:fldCharType="end"/>
            </w:r>
          </w:hyperlink>
        </w:p>
        <w:p w14:paraId="32FBBB09" w14:textId="640A61C1" w:rsidR="00324B74" w:rsidRPr="00B76E32" w:rsidRDefault="009D68D4">
          <w:pPr>
            <w:pStyle w:val="34"/>
            <w:rPr>
              <w:rFonts w:asciiTheme="minorHAnsi" w:eastAsiaTheme="minorEastAsia" w:hAnsiTheme="minorHAnsi" w:cstheme="minorBidi"/>
              <w:noProof/>
              <w:kern w:val="2"/>
              <w:sz w:val="22"/>
              <w:szCs w:val="22"/>
              <w14:ligatures w14:val="standardContextual"/>
            </w:rPr>
          </w:pPr>
          <w:hyperlink w:anchor="_Toc140585573" w:history="1">
            <w:r w:rsidR="00324B74" w:rsidRPr="00B76E32">
              <w:rPr>
                <w:rStyle w:val="a3"/>
                <w:noProof/>
                <w:color w:val="auto"/>
                <w:kern w:val="28"/>
              </w:rPr>
              <w:t>Статья 16. Требования к архитектурно-градостроительному облику объектов капитального строительства</w:t>
            </w:r>
            <w:r w:rsidR="00324B74" w:rsidRPr="00B76E32">
              <w:rPr>
                <w:noProof/>
                <w:webHidden/>
              </w:rPr>
              <w:tab/>
            </w:r>
            <w:r w:rsidR="00324B74" w:rsidRPr="00B76E32">
              <w:rPr>
                <w:noProof/>
                <w:webHidden/>
              </w:rPr>
              <w:fldChar w:fldCharType="begin"/>
            </w:r>
            <w:r w:rsidR="00324B74" w:rsidRPr="00B76E32">
              <w:rPr>
                <w:noProof/>
                <w:webHidden/>
              </w:rPr>
              <w:instrText xml:space="preserve"> PAGEREF _Toc140585573 \h </w:instrText>
            </w:r>
            <w:r w:rsidR="00324B74" w:rsidRPr="00B76E32">
              <w:rPr>
                <w:noProof/>
                <w:webHidden/>
              </w:rPr>
            </w:r>
            <w:r w:rsidR="00324B74" w:rsidRPr="00B76E32">
              <w:rPr>
                <w:noProof/>
                <w:webHidden/>
              </w:rPr>
              <w:fldChar w:fldCharType="separate"/>
            </w:r>
            <w:r w:rsidR="00392F1E">
              <w:rPr>
                <w:noProof/>
                <w:webHidden/>
              </w:rPr>
              <w:t>25</w:t>
            </w:r>
            <w:r w:rsidR="00324B74" w:rsidRPr="00B76E32">
              <w:rPr>
                <w:noProof/>
                <w:webHidden/>
              </w:rPr>
              <w:fldChar w:fldCharType="end"/>
            </w:r>
          </w:hyperlink>
        </w:p>
        <w:p w14:paraId="337821FF" w14:textId="7E431046" w:rsidR="00AD0951" w:rsidRPr="00B76E32" w:rsidRDefault="004453CF" w:rsidP="00AD0951">
          <w:pPr>
            <w:spacing w:after="40"/>
            <w:jc w:val="both"/>
            <w:rPr>
              <w:b/>
              <w:bCs/>
            </w:rPr>
          </w:pPr>
          <w:r w:rsidRPr="00B76E32">
            <w:fldChar w:fldCharType="end"/>
          </w:r>
        </w:p>
      </w:sdtContent>
    </w:sdt>
    <w:p w14:paraId="2C9BF599" w14:textId="1B6886EF" w:rsidR="000C5892" w:rsidRPr="00B76E32" w:rsidRDefault="000C1B2E" w:rsidP="008D4978">
      <w:pPr>
        <w:pStyle w:val="1"/>
        <w:spacing w:before="0"/>
        <w:jc w:val="center"/>
        <w:rPr>
          <w:rFonts w:ascii="Times New Roman" w:hAnsi="Times New Roman"/>
          <w:b/>
          <w:bCs/>
          <w:color w:val="auto"/>
          <w:sz w:val="28"/>
          <w:szCs w:val="28"/>
        </w:rPr>
      </w:pPr>
      <w:bookmarkStart w:id="10" w:name="_Toc140566808"/>
      <w:bookmarkStart w:id="11" w:name="_Toc140566996"/>
      <w:bookmarkStart w:id="12" w:name="_Toc140585550"/>
      <w:r w:rsidRPr="00B76E32">
        <w:rPr>
          <w:rFonts w:ascii="Times New Roman" w:hAnsi="Times New Roman"/>
          <w:b/>
          <w:bCs/>
          <w:color w:val="auto"/>
          <w:sz w:val="28"/>
          <w:szCs w:val="28"/>
        </w:rPr>
        <w:lastRenderedPageBreak/>
        <w:t>ЧАСТЬ I. ПОРЯДОК ПРИМЕНЕНИЯ ПРАВИЛ ЗЕМЛЕПОЛЬЗОВАНИЯ</w:t>
      </w:r>
      <w:r w:rsidR="00E73C25" w:rsidRPr="00B76E32">
        <w:rPr>
          <w:rFonts w:ascii="Times New Roman" w:hAnsi="Times New Roman"/>
          <w:b/>
          <w:bCs/>
          <w:color w:val="auto"/>
          <w:sz w:val="28"/>
          <w:szCs w:val="28"/>
        </w:rPr>
        <w:br/>
      </w:r>
      <w:r w:rsidRPr="00B76E32">
        <w:rPr>
          <w:rFonts w:ascii="Times New Roman" w:hAnsi="Times New Roman"/>
          <w:b/>
          <w:bCs/>
          <w:color w:val="auto"/>
          <w:sz w:val="28"/>
          <w:szCs w:val="28"/>
        </w:rPr>
        <w:t>И ЗАСТРОЙКИ И ВНЕСЕНИЯ ИЗМЕНЕНИЙ В УКАЗАННЫЕ ПРАВИЛА</w:t>
      </w:r>
      <w:bookmarkEnd w:id="7"/>
      <w:bookmarkEnd w:id="10"/>
      <w:bookmarkEnd w:id="11"/>
      <w:bookmarkEnd w:id="12"/>
    </w:p>
    <w:p w14:paraId="37E457FB" w14:textId="23DFCC72" w:rsidR="000C5892" w:rsidRPr="00B76E32" w:rsidRDefault="000C1B2E" w:rsidP="008D4978">
      <w:pPr>
        <w:pStyle w:val="2"/>
        <w:spacing w:before="120" w:after="120"/>
        <w:jc w:val="center"/>
        <w:rPr>
          <w:rFonts w:ascii="Times New Roman" w:hAnsi="Times New Roman"/>
          <w:b/>
          <w:bCs/>
          <w:i/>
          <w:color w:val="auto"/>
          <w:kern w:val="28"/>
          <w:sz w:val="28"/>
          <w:szCs w:val="28"/>
        </w:rPr>
      </w:pPr>
      <w:bookmarkStart w:id="13" w:name="_Toc517714577"/>
      <w:bookmarkStart w:id="14" w:name="_Toc95725694"/>
      <w:bookmarkStart w:id="15" w:name="_Toc140566809"/>
      <w:bookmarkStart w:id="16" w:name="_Toc140585551"/>
      <w:r w:rsidRPr="00B76E32">
        <w:rPr>
          <w:rFonts w:ascii="Times New Roman" w:hAnsi="Times New Roman"/>
          <w:b/>
          <w:bCs/>
          <w:color w:val="auto"/>
          <w:kern w:val="28"/>
          <w:sz w:val="28"/>
          <w:szCs w:val="28"/>
        </w:rPr>
        <w:t>ГЛАВА 1. ОБЩИЕ ПОЛОЖЕНИЯ</w:t>
      </w:r>
      <w:bookmarkEnd w:id="13"/>
      <w:bookmarkEnd w:id="14"/>
      <w:bookmarkEnd w:id="15"/>
      <w:bookmarkEnd w:id="16"/>
    </w:p>
    <w:p w14:paraId="5A1A3BA5" w14:textId="77777777" w:rsidR="009B362C" w:rsidRPr="00B76E32" w:rsidRDefault="009B362C" w:rsidP="00963608">
      <w:pPr>
        <w:pStyle w:val="3"/>
        <w:spacing w:before="120" w:after="120"/>
        <w:jc w:val="center"/>
        <w:rPr>
          <w:rFonts w:ascii="Times New Roman" w:hAnsi="Times New Roman"/>
          <w:b/>
          <w:bCs/>
          <w:color w:val="auto"/>
          <w:kern w:val="28"/>
          <w:sz w:val="28"/>
          <w:szCs w:val="28"/>
        </w:rPr>
      </w:pPr>
      <w:bookmarkStart w:id="17" w:name="_Toc517714578"/>
      <w:bookmarkStart w:id="18" w:name="_Toc95725695"/>
      <w:bookmarkStart w:id="19" w:name="_Toc140566810"/>
      <w:bookmarkStart w:id="20" w:name="_Toc140585552"/>
      <w:r w:rsidRPr="00B76E32">
        <w:rPr>
          <w:rFonts w:ascii="Times New Roman" w:hAnsi="Times New Roman"/>
          <w:b/>
          <w:bCs/>
          <w:color w:val="auto"/>
          <w:kern w:val="28"/>
          <w:sz w:val="28"/>
          <w:szCs w:val="28"/>
        </w:rPr>
        <w:t>Статья 1. Общие положения</w:t>
      </w:r>
      <w:bookmarkEnd w:id="17"/>
      <w:bookmarkEnd w:id="18"/>
      <w:bookmarkEnd w:id="19"/>
      <w:bookmarkEnd w:id="20"/>
    </w:p>
    <w:p w14:paraId="3B6EFC56" w14:textId="68FB15DF" w:rsidR="009B362C" w:rsidRPr="00B76E32" w:rsidRDefault="009B362C" w:rsidP="00A17571">
      <w:pPr>
        <w:pStyle w:val="ConsPlusNormal"/>
        <w:ind w:firstLine="709"/>
        <w:jc w:val="both"/>
        <w:rPr>
          <w:rFonts w:ascii="Times New Roman" w:hAnsi="Times New Roman" w:cs="Times New Roman"/>
          <w:bCs/>
          <w:sz w:val="28"/>
          <w:szCs w:val="28"/>
        </w:rPr>
      </w:pPr>
      <w:proofErr w:type="gramStart"/>
      <w:r w:rsidRPr="00B76E32">
        <w:rPr>
          <w:rFonts w:ascii="Times New Roman" w:hAnsi="Times New Roman" w:cs="Times New Roman"/>
          <w:sz w:val="28"/>
          <w:szCs w:val="28"/>
        </w:rPr>
        <w:t xml:space="preserve">Правила землепользования и застройки </w:t>
      </w:r>
      <w:r w:rsidR="00CA05B3" w:rsidRPr="00B76E32">
        <w:rPr>
          <w:rFonts w:ascii="Times New Roman" w:hAnsi="Times New Roman" w:cs="Times New Roman"/>
          <w:bCs/>
          <w:sz w:val="28"/>
          <w:szCs w:val="28"/>
        </w:rPr>
        <w:t xml:space="preserve">муниципального образования </w:t>
      </w:r>
      <w:r w:rsidR="00581B45" w:rsidRPr="00B76E32">
        <w:rPr>
          <w:rFonts w:ascii="Times New Roman" w:hAnsi="Times New Roman" w:cs="Times New Roman"/>
          <w:bCs/>
          <w:sz w:val="28"/>
          <w:szCs w:val="28"/>
        </w:rPr>
        <w:t>«</w:t>
      </w:r>
      <w:proofErr w:type="spellStart"/>
      <w:r w:rsidR="00581B45" w:rsidRPr="00B76E32">
        <w:rPr>
          <w:rFonts w:ascii="Times New Roman" w:hAnsi="Times New Roman" w:cs="Times New Roman"/>
          <w:bCs/>
          <w:sz w:val="28"/>
          <w:szCs w:val="28"/>
        </w:rPr>
        <w:t>Заневское</w:t>
      </w:r>
      <w:proofErr w:type="spellEnd"/>
      <w:r w:rsidR="00581B45" w:rsidRPr="00B76E32">
        <w:rPr>
          <w:rFonts w:ascii="Times New Roman" w:hAnsi="Times New Roman" w:cs="Times New Roman"/>
          <w:bCs/>
          <w:sz w:val="28"/>
          <w:szCs w:val="28"/>
        </w:rPr>
        <w:t xml:space="preserve"> городское поселение» Всеволожского муниципального района Ленинградской области Ленинградской области</w:t>
      </w:r>
      <w:r w:rsidRPr="00B76E32">
        <w:rPr>
          <w:rFonts w:ascii="Times New Roman" w:hAnsi="Times New Roman" w:cs="Times New Roman"/>
          <w:sz w:val="28"/>
          <w:szCs w:val="28"/>
        </w:rPr>
        <w:t xml:space="preserve"> (далее – Правила) являются документом градостроительного зонирования, принятым в соответствии</w:t>
      </w:r>
      <w:r w:rsidR="007619FD" w:rsidRPr="00B76E32">
        <w:rPr>
          <w:rFonts w:ascii="Times New Roman" w:hAnsi="Times New Roman" w:cs="Times New Roman"/>
          <w:sz w:val="28"/>
          <w:szCs w:val="28"/>
        </w:rPr>
        <w:br/>
      </w:r>
      <w:r w:rsidRPr="00B76E32">
        <w:rPr>
          <w:rFonts w:ascii="Times New Roman" w:hAnsi="Times New Roman" w:cs="Times New Roman"/>
          <w:sz w:val="28"/>
          <w:szCs w:val="28"/>
        </w:rPr>
        <w:t>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w:t>
      </w:r>
      <w:proofErr w:type="gramEnd"/>
      <w:r w:rsidRPr="00B76E32">
        <w:rPr>
          <w:rFonts w:ascii="Times New Roman" w:hAnsi="Times New Roman" w:cs="Times New Roman"/>
          <w:sz w:val="28"/>
          <w:szCs w:val="28"/>
        </w:rPr>
        <w:t xml:space="preserve"> </w:t>
      </w:r>
      <w:proofErr w:type="gramStart"/>
      <w:r w:rsidRPr="00B76E32">
        <w:rPr>
          <w:rFonts w:ascii="Times New Roman" w:hAnsi="Times New Roman" w:cs="Times New Roman"/>
          <w:sz w:val="28"/>
          <w:szCs w:val="28"/>
        </w:rPr>
        <w:t xml:space="preserve">Ленинградской области, Уставом </w:t>
      </w:r>
      <w:r w:rsidRPr="00B76E32">
        <w:rPr>
          <w:rFonts w:ascii="Times New Roman" w:hAnsi="Times New Roman" w:cs="Times New Roman"/>
          <w:bCs/>
          <w:sz w:val="28"/>
          <w:szCs w:val="28"/>
        </w:rPr>
        <w:t xml:space="preserve">муниципального образования </w:t>
      </w:r>
      <w:r w:rsidR="00581B45" w:rsidRPr="00B76E32">
        <w:rPr>
          <w:rFonts w:ascii="Times New Roman" w:hAnsi="Times New Roman" w:cs="Times New Roman"/>
          <w:bCs/>
          <w:sz w:val="28"/>
          <w:szCs w:val="28"/>
        </w:rPr>
        <w:t>«</w:t>
      </w:r>
      <w:proofErr w:type="spellStart"/>
      <w:r w:rsidR="00581B45" w:rsidRPr="00B76E32">
        <w:rPr>
          <w:rFonts w:ascii="Times New Roman" w:hAnsi="Times New Roman" w:cs="Times New Roman"/>
          <w:bCs/>
          <w:sz w:val="28"/>
          <w:szCs w:val="28"/>
        </w:rPr>
        <w:t>Заневское</w:t>
      </w:r>
      <w:proofErr w:type="spellEnd"/>
      <w:r w:rsidR="00581B45" w:rsidRPr="00B76E32">
        <w:rPr>
          <w:rFonts w:ascii="Times New Roman" w:hAnsi="Times New Roman" w:cs="Times New Roman"/>
          <w:bCs/>
          <w:sz w:val="28"/>
          <w:szCs w:val="28"/>
        </w:rPr>
        <w:t xml:space="preserve"> городское поселение» Всеволожского муниципального района Ленинградской области Ленинградской области</w:t>
      </w:r>
      <w:r w:rsidRPr="00B76E32">
        <w:rPr>
          <w:rFonts w:ascii="Times New Roman" w:hAnsi="Times New Roman" w:cs="Times New Roman"/>
          <w:sz w:val="28"/>
          <w:szCs w:val="28"/>
        </w:rPr>
        <w:t xml:space="preserve">, а также с учетом положений иных актов и документов, определяющих основные направления социально-экономического и градостроительного развития </w:t>
      </w:r>
      <w:r w:rsidR="00EE594E" w:rsidRPr="00B76E32">
        <w:rPr>
          <w:rFonts w:ascii="Times New Roman" w:hAnsi="Times New Roman" w:cs="Times New Roman"/>
          <w:bCs/>
          <w:sz w:val="28"/>
          <w:szCs w:val="28"/>
        </w:rPr>
        <w:t>муниципального образования</w:t>
      </w:r>
      <w:r w:rsidR="00625B6B" w:rsidRPr="00B76E32">
        <w:rPr>
          <w:rFonts w:ascii="Times New Roman" w:hAnsi="Times New Roman" w:cs="Times New Roman"/>
          <w:bCs/>
          <w:sz w:val="28"/>
          <w:szCs w:val="28"/>
        </w:rPr>
        <w:t xml:space="preserve"> </w:t>
      </w:r>
      <w:r w:rsidR="00581B45" w:rsidRPr="00B76E32">
        <w:rPr>
          <w:rFonts w:ascii="Times New Roman" w:hAnsi="Times New Roman" w:cs="Times New Roman"/>
          <w:bCs/>
          <w:sz w:val="28"/>
          <w:szCs w:val="28"/>
        </w:rPr>
        <w:t>«</w:t>
      </w:r>
      <w:proofErr w:type="spellStart"/>
      <w:r w:rsidR="00581B45" w:rsidRPr="00B76E32">
        <w:rPr>
          <w:rFonts w:ascii="Times New Roman" w:hAnsi="Times New Roman" w:cs="Times New Roman"/>
          <w:bCs/>
          <w:sz w:val="28"/>
          <w:szCs w:val="28"/>
        </w:rPr>
        <w:t>Заневское</w:t>
      </w:r>
      <w:proofErr w:type="spellEnd"/>
      <w:r w:rsidR="00581B45" w:rsidRPr="00B76E32">
        <w:rPr>
          <w:rFonts w:ascii="Times New Roman" w:hAnsi="Times New Roman" w:cs="Times New Roman"/>
          <w:bCs/>
          <w:sz w:val="28"/>
          <w:szCs w:val="28"/>
        </w:rPr>
        <w:t xml:space="preserve"> городское поселение» Всеволожского муниципального района Ленинградской области </w:t>
      </w:r>
      <w:r w:rsidR="00EE594E" w:rsidRPr="00B76E32">
        <w:rPr>
          <w:rFonts w:ascii="Times New Roman" w:hAnsi="Times New Roman" w:cs="Times New Roman"/>
          <w:bCs/>
          <w:sz w:val="28"/>
          <w:szCs w:val="28"/>
        </w:rPr>
        <w:t>(далее –</w:t>
      </w:r>
      <w:r w:rsidR="00581B45" w:rsidRPr="00B76E32">
        <w:rPr>
          <w:rFonts w:ascii="Times New Roman" w:hAnsi="Times New Roman" w:cs="Times New Roman"/>
          <w:bCs/>
          <w:sz w:val="28"/>
          <w:szCs w:val="28"/>
        </w:rPr>
        <w:t xml:space="preserve"> </w:t>
      </w:r>
      <w:proofErr w:type="spellStart"/>
      <w:r w:rsidR="00581B45" w:rsidRPr="00B76E32">
        <w:rPr>
          <w:rFonts w:ascii="Times New Roman" w:hAnsi="Times New Roman" w:cs="Times New Roman"/>
          <w:bCs/>
          <w:sz w:val="28"/>
          <w:szCs w:val="28"/>
        </w:rPr>
        <w:t>Заневское</w:t>
      </w:r>
      <w:proofErr w:type="spellEnd"/>
      <w:r w:rsidR="00581B45" w:rsidRPr="00B76E32">
        <w:rPr>
          <w:rFonts w:ascii="Times New Roman" w:hAnsi="Times New Roman" w:cs="Times New Roman"/>
          <w:bCs/>
          <w:sz w:val="28"/>
          <w:szCs w:val="28"/>
        </w:rPr>
        <w:t xml:space="preserve"> городское поселение</w:t>
      </w:r>
      <w:r w:rsidR="00EE594E" w:rsidRPr="00B76E32">
        <w:rPr>
          <w:rFonts w:ascii="Times New Roman" w:hAnsi="Times New Roman" w:cs="Times New Roman"/>
          <w:bCs/>
          <w:sz w:val="28"/>
          <w:szCs w:val="28"/>
        </w:rPr>
        <w:t>)</w:t>
      </w:r>
      <w:r w:rsidRPr="00B76E32">
        <w:rPr>
          <w:rFonts w:ascii="Times New Roman" w:hAnsi="Times New Roman" w:cs="Times New Roman"/>
          <w:sz w:val="28"/>
          <w:szCs w:val="28"/>
        </w:rPr>
        <w:t>, охраны его культурного наследия, окружающей среды и рационального использования природных ресурсов.</w:t>
      </w:r>
      <w:proofErr w:type="gramEnd"/>
    </w:p>
    <w:p w14:paraId="2BD34F74" w14:textId="77777777" w:rsidR="009B362C" w:rsidRPr="00B76E32" w:rsidRDefault="009B362C" w:rsidP="00A17571">
      <w:pPr>
        <w:pStyle w:val="ConsPlusNormal"/>
        <w:ind w:firstLine="709"/>
        <w:jc w:val="both"/>
        <w:rPr>
          <w:rFonts w:ascii="Times New Roman" w:hAnsi="Times New Roman" w:cs="Times New Roman"/>
          <w:sz w:val="28"/>
          <w:szCs w:val="28"/>
        </w:rPr>
      </w:pPr>
      <w:bookmarkStart w:id="21" w:name="_Toc183418758"/>
      <w:r w:rsidRPr="00B76E32">
        <w:rPr>
          <w:rFonts w:ascii="Times New Roman" w:hAnsi="Times New Roman" w:cs="Times New Roman"/>
          <w:sz w:val="28"/>
          <w:szCs w:val="28"/>
        </w:rPr>
        <w:t>Настоящие Правила в соответствии с Градостроительным кодексом Российской Федерации разработаны в целях:</w:t>
      </w:r>
    </w:p>
    <w:p w14:paraId="649BD14E" w14:textId="4DACAB8D"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 xml:space="preserve">создания условий для устойчивого развития территорий </w:t>
      </w:r>
      <w:proofErr w:type="spellStart"/>
      <w:r w:rsidR="00C72828" w:rsidRPr="00B76E32">
        <w:rPr>
          <w:rFonts w:ascii="Times New Roman" w:hAnsi="Times New Roman" w:cs="Times New Roman"/>
          <w:bCs/>
          <w:sz w:val="28"/>
          <w:szCs w:val="28"/>
        </w:rPr>
        <w:t>Заневского</w:t>
      </w:r>
      <w:proofErr w:type="spellEnd"/>
      <w:r w:rsidR="00C72828" w:rsidRPr="00B76E32">
        <w:rPr>
          <w:rFonts w:ascii="Times New Roman" w:hAnsi="Times New Roman" w:cs="Times New Roman"/>
          <w:bCs/>
          <w:sz w:val="28"/>
          <w:szCs w:val="28"/>
        </w:rPr>
        <w:t xml:space="preserve"> городского поселения</w:t>
      </w:r>
      <w:r w:rsidRPr="00B76E32">
        <w:rPr>
          <w:rFonts w:ascii="Times New Roman" w:hAnsi="Times New Roman" w:cs="Times New Roman"/>
          <w:sz w:val="28"/>
          <w:szCs w:val="28"/>
        </w:rPr>
        <w:t>, сохранения окружающей среды и объектов культурного наследия;</w:t>
      </w:r>
    </w:p>
    <w:p w14:paraId="48B99811" w14:textId="10B9641D"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 xml:space="preserve">создания условий для планировки территорий </w:t>
      </w:r>
      <w:proofErr w:type="spellStart"/>
      <w:r w:rsidR="00C72828" w:rsidRPr="00B76E32">
        <w:rPr>
          <w:rFonts w:ascii="Times New Roman" w:hAnsi="Times New Roman" w:cs="Times New Roman"/>
          <w:bCs/>
          <w:sz w:val="28"/>
          <w:szCs w:val="28"/>
        </w:rPr>
        <w:t>Заневского</w:t>
      </w:r>
      <w:proofErr w:type="spellEnd"/>
      <w:r w:rsidR="00C72828" w:rsidRPr="00B76E32">
        <w:rPr>
          <w:rFonts w:ascii="Times New Roman" w:hAnsi="Times New Roman" w:cs="Times New Roman"/>
          <w:bCs/>
          <w:sz w:val="28"/>
          <w:szCs w:val="28"/>
        </w:rPr>
        <w:t xml:space="preserve"> городского поселения</w:t>
      </w:r>
      <w:r w:rsidRPr="00B76E32">
        <w:rPr>
          <w:rFonts w:ascii="Times New Roman" w:hAnsi="Times New Roman" w:cs="Times New Roman"/>
          <w:sz w:val="28"/>
          <w:szCs w:val="28"/>
        </w:rPr>
        <w:t>;</w:t>
      </w:r>
    </w:p>
    <w:p w14:paraId="130BB240" w14:textId="4372C1B7"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42C1EE35" w14:textId="2072C9ED"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24DC407F" w14:textId="750526AD" w:rsidR="009B362C" w:rsidRPr="00B76E32" w:rsidRDefault="009B362C" w:rsidP="00A17571">
      <w:pPr>
        <w:pStyle w:val="ConsPlusNormal"/>
        <w:ind w:firstLine="709"/>
        <w:jc w:val="both"/>
        <w:rPr>
          <w:rFonts w:ascii="Times New Roman" w:hAnsi="Times New Roman" w:cs="Times New Roman"/>
          <w:b/>
          <w:sz w:val="28"/>
          <w:szCs w:val="28"/>
        </w:rPr>
      </w:pPr>
      <w:proofErr w:type="gramStart"/>
      <w:r w:rsidRPr="00B76E32">
        <w:rPr>
          <w:rFonts w:ascii="Times New Roman" w:hAnsi="Times New Roman" w:cs="Times New Roman"/>
          <w:sz w:val="28"/>
          <w:szCs w:val="28"/>
        </w:rPr>
        <w:t>Настоящие Правила в соответствии с Градостроительным кодексом Российской Федерации, Земельным кодексом Российской Федерации вводят в</w:t>
      </w:r>
      <w:r w:rsidR="00B974E9" w:rsidRPr="00B76E32">
        <w:rPr>
          <w:rFonts w:ascii="Times New Roman" w:hAnsi="Times New Roman" w:cs="Times New Roman"/>
          <w:sz w:val="28"/>
          <w:szCs w:val="28"/>
        </w:rPr>
        <w:t xml:space="preserve"> </w:t>
      </w:r>
      <w:proofErr w:type="spellStart"/>
      <w:r w:rsidR="009D3EE0" w:rsidRPr="00B76E32">
        <w:rPr>
          <w:rFonts w:ascii="Times New Roman" w:hAnsi="Times New Roman" w:cs="Times New Roman"/>
          <w:bCs/>
          <w:sz w:val="28"/>
          <w:szCs w:val="28"/>
        </w:rPr>
        <w:t>Заневском</w:t>
      </w:r>
      <w:proofErr w:type="spellEnd"/>
      <w:r w:rsidR="009D3EE0" w:rsidRPr="00B76E32">
        <w:rPr>
          <w:rFonts w:ascii="Times New Roman" w:hAnsi="Times New Roman" w:cs="Times New Roman"/>
          <w:bCs/>
          <w:sz w:val="28"/>
          <w:szCs w:val="28"/>
        </w:rPr>
        <w:t xml:space="preserve"> городском </w:t>
      </w:r>
      <w:r w:rsidRPr="00B76E32">
        <w:rPr>
          <w:rFonts w:ascii="Times New Roman" w:hAnsi="Times New Roman" w:cs="Times New Roman"/>
          <w:sz w:val="28"/>
          <w:szCs w:val="28"/>
        </w:rPr>
        <w:t xml:space="preserve">поселении систему регулирования землепользования и застройки, которая основана на градостроительном зонировании </w:t>
      </w:r>
      <w:r w:rsidRPr="00B76E32">
        <w:rPr>
          <w:rFonts w:ascii="Times New Roman" w:hAnsi="Times New Roman" w:cs="Times New Roman"/>
          <w:sz w:val="28"/>
          <w:szCs w:val="28"/>
        </w:rPr>
        <w:sym w:font="Symbol" w:char="F02D"/>
      </w:r>
      <w:r w:rsidRPr="00B76E32">
        <w:rPr>
          <w:rFonts w:ascii="Times New Roman" w:hAnsi="Times New Roman" w:cs="Times New Roman"/>
          <w:sz w:val="28"/>
          <w:szCs w:val="28"/>
        </w:rPr>
        <w:t xml:space="preserve"> делении всей территории в границах </w:t>
      </w:r>
      <w:proofErr w:type="spellStart"/>
      <w:r w:rsidR="00C72828" w:rsidRPr="00B76E32">
        <w:rPr>
          <w:rFonts w:ascii="Times New Roman" w:hAnsi="Times New Roman" w:cs="Times New Roman"/>
          <w:bCs/>
          <w:sz w:val="28"/>
          <w:szCs w:val="28"/>
        </w:rPr>
        <w:t>Заневского</w:t>
      </w:r>
      <w:proofErr w:type="spellEnd"/>
      <w:r w:rsidR="00C72828" w:rsidRPr="00B76E32">
        <w:rPr>
          <w:rFonts w:ascii="Times New Roman" w:hAnsi="Times New Roman" w:cs="Times New Roman"/>
          <w:bCs/>
          <w:sz w:val="28"/>
          <w:szCs w:val="28"/>
        </w:rPr>
        <w:t xml:space="preserve"> городского поселения</w:t>
      </w:r>
      <w:r w:rsidRPr="00B76E32">
        <w:rPr>
          <w:rFonts w:ascii="Times New Roman" w:hAnsi="Times New Roman" w:cs="Times New Roman"/>
          <w:sz w:val="28"/>
          <w:szCs w:val="28"/>
        </w:rPr>
        <w:t xml:space="preserve"> на территориальные зоны с установлением для каждой из них единого градостроительного регламента по видам разрешенного использования земельных участков и объектов капитального строительства, предельным (минимальным</w:t>
      </w:r>
      <w:proofErr w:type="gramEnd"/>
      <w:r w:rsidRPr="00B76E32">
        <w:rPr>
          <w:rFonts w:ascii="Times New Roman" w:hAnsi="Times New Roman" w:cs="Times New Roman"/>
          <w:sz w:val="28"/>
          <w:szCs w:val="28"/>
        </w:rPr>
        <w:t xml:space="preserve"> и (или) максимальным) размерам земельных участков и предельным параметрам разрешенного строительства, </w:t>
      </w:r>
      <w:r w:rsidRPr="00B76E32">
        <w:rPr>
          <w:rFonts w:ascii="Times New Roman" w:hAnsi="Times New Roman" w:cs="Times New Roman"/>
          <w:sz w:val="28"/>
          <w:szCs w:val="28"/>
        </w:rPr>
        <w:lastRenderedPageBreak/>
        <w:t>реконструкции объектов капитального строительства.</w:t>
      </w:r>
    </w:p>
    <w:p w14:paraId="79871197" w14:textId="0A3DF7A9" w:rsidR="009B362C" w:rsidRPr="00B76E32" w:rsidRDefault="009B362C" w:rsidP="008D4978">
      <w:pPr>
        <w:pStyle w:val="3"/>
        <w:spacing w:before="120" w:after="120"/>
        <w:jc w:val="center"/>
        <w:rPr>
          <w:rFonts w:ascii="Times New Roman" w:hAnsi="Times New Roman"/>
          <w:b/>
          <w:bCs/>
          <w:color w:val="auto"/>
          <w:kern w:val="28"/>
          <w:sz w:val="28"/>
          <w:szCs w:val="28"/>
        </w:rPr>
      </w:pPr>
      <w:bookmarkStart w:id="22" w:name="_Toc222737805"/>
      <w:bookmarkStart w:id="23" w:name="_Toc183418761"/>
      <w:bookmarkStart w:id="24" w:name="_Toc517714579"/>
      <w:bookmarkStart w:id="25" w:name="_Toc95725696"/>
      <w:bookmarkStart w:id="26" w:name="_Toc140566811"/>
      <w:bookmarkStart w:id="27" w:name="_Toc140585553"/>
      <w:bookmarkEnd w:id="21"/>
      <w:r w:rsidRPr="00B76E32">
        <w:rPr>
          <w:rFonts w:ascii="Times New Roman" w:hAnsi="Times New Roman"/>
          <w:b/>
          <w:bCs/>
          <w:color w:val="auto"/>
          <w:kern w:val="28"/>
          <w:sz w:val="28"/>
          <w:szCs w:val="28"/>
        </w:rPr>
        <w:t>Статья 2. Общие положения, относящиеся к ранее возникшим правам</w:t>
      </w:r>
      <w:bookmarkEnd w:id="22"/>
      <w:bookmarkEnd w:id="23"/>
      <w:r w:rsidRPr="00B76E32">
        <w:rPr>
          <w:rFonts w:ascii="Times New Roman" w:hAnsi="Times New Roman"/>
          <w:b/>
          <w:bCs/>
          <w:color w:val="auto"/>
          <w:kern w:val="28"/>
          <w:sz w:val="28"/>
          <w:szCs w:val="28"/>
        </w:rPr>
        <w:t>. Использование и изменение объектов недвижимости,</w:t>
      </w:r>
      <w:r w:rsidR="00963608" w:rsidRPr="00B76E32">
        <w:rPr>
          <w:rFonts w:ascii="Times New Roman" w:hAnsi="Times New Roman"/>
          <w:b/>
          <w:bCs/>
          <w:color w:val="auto"/>
          <w:kern w:val="28"/>
          <w:sz w:val="28"/>
          <w:szCs w:val="28"/>
        </w:rPr>
        <w:br/>
      </w:r>
      <w:r w:rsidRPr="00B76E32">
        <w:rPr>
          <w:rFonts w:ascii="Times New Roman" w:hAnsi="Times New Roman"/>
          <w:b/>
          <w:bCs/>
          <w:color w:val="auto"/>
          <w:kern w:val="28"/>
          <w:sz w:val="28"/>
          <w:szCs w:val="28"/>
        </w:rPr>
        <w:t>не соответствующих Правилам</w:t>
      </w:r>
      <w:bookmarkEnd w:id="24"/>
      <w:bookmarkEnd w:id="25"/>
      <w:bookmarkEnd w:id="26"/>
      <w:r w:rsidR="00920615" w:rsidRPr="00B76E32">
        <w:rPr>
          <w:rFonts w:ascii="Times New Roman" w:hAnsi="Times New Roman"/>
          <w:b/>
          <w:bCs/>
          <w:color w:val="auto"/>
          <w:kern w:val="28"/>
          <w:sz w:val="28"/>
          <w:szCs w:val="28"/>
        </w:rPr>
        <w:t>.</w:t>
      </w:r>
      <w:bookmarkEnd w:id="27"/>
    </w:p>
    <w:p w14:paraId="4DBABF72" w14:textId="646B974A" w:rsidR="009B362C" w:rsidRPr="00B76E32" w:rsidRDefault="009B362C" w:rsidP="00AC5FAD">
      <w:pPr>
        <w:numPr>
          <w:ilvl w:val="0"/>
          <w:numId w:val="2"/>
        </w:numPr>
        <w:autoSpaceDE w:val="0"/>
        <w:autoSpaceDN w:val="0"/>
        <w:adjustRightInd w:val="0"/>
        <w:ind w:left="0" w:firstLine="709"/>
        <w:jc w:val="both"/>
        <w:rPr>
          <w:kern w:val="28"/>
          <w:sz w:val="28"/>
          <w:szCs w:val="28"/>
        </w:rPr>
      </w:pPr>
      <w:bookmarkStart w:id="28" w:name="_Toc222737807"/>
      <w:bookmarkStart w:id="29" w:name="_Toc183418763"/>
      <w:r w:rsidRPr="00B76E32">
        <w:rPr>
          <w:kern w:val="28"/>
          <w:sz w:val="28"/>
          <w:szCs w:val="28"/>
        </w:rPr>
        <w:t xml:space="preserve">Принятые до введения в действие настоящих </w:t>
      </w:r>
      <w:proofErr w:type="gramStart"/>
      <w:r w:rsidRPr="00B76E32">
        <w:rPr>
          <w:kern w:val="28"/>
          <w:sz w:val="28"/>
          <w:szCs w:val="28"/>
        </w:rPr>
        <w:t>Правил</w:t>
      </w:r>
      <w:proofErr w:type="gramEnd"/>
      <w:r w:rsidRPr="00B76E32">
        <w:rPr>
          <w:kern w:val="28"/>
          <w:sz w:val="28"/>
          <w:szCs w:val="28"/>
        </w:rPr>
        <w:t xml:space="preserve"> нормативные правовые акты </w:t>
      </w:r>
      <w:proofErr w:type="spellStart"/>
      <w:r w:rsidR="00C72828" w:rsidRPr="00B76E32">
        <w:rPr>
          <w:bCs/>
          <w:kern w:val="28"/>
          <w:sz w:val="28"/>
          <w:szCs w:val="28"/>
        </w:rPr>
        <w:t>Заневского</w:t>
      </w:r>
      <w:proofErr w:type="spellEnd"/>
      <w:r w:rsidR="00C72828" w:rsidRPr="00B76E32">
        <w:rPr>
          <w:bCs/>
          <w:kern w:val="28"/>
          <w:sz w:val="28"/>
          <w:szCs w:val="28"/>
        </w:rPr>
        <w:t xml:space="preserve"> городского поселения</w:t>
      </w:r>
      <w:r w:rsidR="00B64C25" w:rsidRPr="00B76E32">
        <w:rPr>
          <w:bCs/>
          <w:kern w:val="28"/>
          <w:sz w:val="28"/>
          <w:szCs w:val="28"/>
        </w:rPr>
        <w:t xml:space="preserve"> и Всеволожского </w:t>
      </w:r>
      <w:r w:rsidR="00D30C67" w:rsidRPr="00B76E32">
        <w:rPr>
          <w:bCs/>
          <w:kern w:val="28"/>
          <w:sz w:val="28"/>
          <w:szCs w:val="28"/>
        </w:rPr>
        <w:t xml:space="preserve">муниципального района Ленинградской области </w:t>
      </w:r>
      <w:r w:rsidRPr="00B76E32">
        <w:rPr>
          <w:kern w:val="28"/>
          <w:sz w:val="28"/>
          <w:szCs w:val="28"/>
        </w:rPr>
        <w:t>по вопросам землепользования и застройки применяются в части, не противоречащей настоящим Правилам.</w:t>
      </w:r>
    </w:p>
    <w:p w14:paraId="104F6058" w14:textId="009F9B0C" w:rsidR="009B362C" w:rsidRPr="00B76E32" w:rsidRDefault="009B362C" w:rsidP="00AC5FAD">
      <w:pPr>
        <w:numPr>
          <w:ilvl w:val="0"/>
          <w:numId w:val="2"/>
        </w:numPr>
        <w:autoSpaceDE w:val="0"/>
        <w:autoSpaceDN w:val="0"/>
        <w:adjustRightInd w:val="0"/>
        <w:ind w:left="0" w:firstLine="709"/>
        <w:jc w:val="both"/>
        <w:rPr>
          <w:kern w:val="28"/>
          <w:sz w:val="28"/>
          <w:szCs w:val="28"/>
        </w:rPr>
      </w:pPr>
      <w:r w:rsidRPr="00B76E32">
        <w:rPr>
          <w:kern w:val="28"/>
          <w:sz w:val="28"/>
          <w:szCs w:val="28"/>
        </w:rPr>
        <w:t>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14:paraId="502FC0F9" w14:textId="1160D3C5" w:rsidR="009B362C" w:rsidRPr="00B76E32" w:rsidRDefault="009B362C" w:rsidP="00AC5FAD">
      <w:pPr>
        <w:numPr>
          <w:ilvl w:val="0"/>
          <w:numId w:val="3"/>
        </w:numPr>
        <w:ind w:left="0" w:firstLine="709"/>
        <w:jc w:val="both"/>
        <w:rPr>
          <w:kern w:val="28"/>
          <w:sz w:val="28"/>
          <w:szCs w:val="28"/>
        </w:rPr>
      </w:pPr>
      <w:r w:rsidRPr="00B76E32">
        <w:rPr>
          <w:kern w:val="28"/>
          <w:sz w:val="28"/>
          <w:szCs w:val="28"/>
        </w:rPr>
        <w:t>имеют вид (виды) разрешенного использования, предельные параметры, которые не соответствуют градостроительному регламенту соответствующих территориальных зон;</w:t>
      </w:r>
    </w:p>
    <w:p w14:paraId="530AE25A" w14:textId="1FF449F6" w:rsidR="009B362C" w:rsidRPr="00B76E32" w:rsidRDefault="009B362C" w:rsidP="00AC5FAD">
      <w:pPr>
        <w:numPr>
          <w:ilvl w:val="0"/>
          <w:numId w:val="3"/>
        </w:numPr>
        <w:autoSpaceDE w:val="0"/>
        <w:autoSpaceDN w:val="0"/>
        <w:adjustRightInd w:val="0"/>
        <w:ind w:left="0" w:firstLine="709"/>
        <w:jc w:val="both"/>
        <w:rPr>
          <w:kern w:val="28"/>
          <w:sz w:val="28"/>
          <w:szCs w:val="28"/>
        </w:rPr>
      </w:pPr>
      <w:r w:rsidRPr="00B76E32">
        <w:rPr>
          <w:kern w:val="28"/>
          <w:sz w:val="28"/>
          <w:szCs w:val="28"/>
        </w:rPr>
        <w:t>имеют вид (виды) разрешенного использования, предельные параметры, которые соответствуют градостроительному регламенту соответствующих территориальных зон,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законодательству Российской Федерации и настоящим Правилам.</w:t>
      </w:r>
    </w:p>
    <w:p w14:paraId="639A84FD" w14:textId="329E368B" w:rsidR="009B362C" w:rsidRPr="00B76E32" w:rsidRDefault="009B362C" w:rsidP="00AC5FAD">
      <w:pPr>
        <w:numPr>
          <w:ilvl w:val="0"/>
          <w:numId w:val="2"/>
        </w:numPr>
        <w:autoSpaceDE w:val="0"/>
        <w:autoSpaceDN w:val="0"/>
        <w:adjustRightInd w:val="0"/>
        <w:ind w:left="0" w:firstLine="709"/>
        <w:jc w:val="both"/>
        <w:rPr>
          <w:kern w:val="28"/>
          <w:sz w:val="28"/>
          <w:szCs w:val="28"/>
        </w:rPr>
      </w:pPr>
      <w:proofErr w:type="gramStart"/>
      <w:r w:rsidRPr="00B76E32">
        <w:rPr>
          <w:kern w:val="28"/>
          <w:sz w:val="28"/>
          <w:szCs w:val="28"/>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разрешенного строительства, реконструкции которых не соответствуют градостроительным регламентам, установленными настоящими Правилами,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w:t>
      </w:r>
      <w:proofErr w:type="gramEnd"/>
      <w:r w:rsidRPr="00B76E32">
        <w:rPr>
          <w:kern w:val="28"/>
          <w:sz w:val="28"/>
          <w:szCs w:val="28"/>
        </w:rPr>
        <w:t xml:space="preserve"> окружающей среды, объектов культурного наследия.</w:t>
      </w:r>
    </w:p>
    <w:p w14:paraId="39ECC623" w14:textId="21B35FF9" w:rsidR="009B362C" w:rsidRPr="00B76E32" w:rsidRDefault="009B362C" w:rsidP="00AC5FAD">
      <w:pPr>
        <w:numPr>
          <w:ilvl w:val="0"/>
          <w:numId w:val="2"/>
        </w:numPr>
        <w:autoSpaceDE w:val="0"/>
        <w:autoSpaceDN w:val="0"/>
        <w:adjustRightInd w:val="0"/>
        <w:ind w:left="0" w:firstLine="709"/>
        <w:jc w:val="both"/>
        <w:rPr>
          <w:kern w:val="28"/>
          <w:sz w:val="28"/>
          <w:szCs w:val="28"/>
        </w:rPr>
      </w:pPr>
      <w:r w:rsidRPr="00B76E32">
        <w:rPr>
          <w:kern w:val="28"/>
          <w:sz w:val="28"/>
          <w:szCs w:val="28"/>
        </w:rPr>
        <w:t xml:space="preserve">Реконструкция указанных в части 3 </w:t>
      </w:r>
      <w:r w:rsidR="0021069E">
        <w:rPr>
          <w:kern w:val="28"/>
          <w:sz w:val="28"/>
          <w:szCs w:val="28"/>
        </w:rPr>
        <w:t>настоящей статьи</w:t>
      </w:r>
      <w:r w:rsidRPr="00B76E32">
        <w:rPr>
          <w:kern w:val="28"/>
          <w:sz w:val="28"/>
          <w:szCs w:val="28"/>
        </w:rPr>
        <w:t xml:space="preserve"> Правил объектов капитального строительства может осуществляться только путем приведения таких объектов в соответствие с градостроительным регламентом настоящих Правил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настоящих Правил. </w:t>
      </w:r>
    </w:p>
    <w:p w14:paraId="4B79F997" w14:textId="1EF93EA3" w:rsidR="009B362C" w:rsidRPr="00B76E32" w:rsidRDefault="009B362C" w:rsidP="00AC5FAD">
      <w:pPr>
        <w:numPr>
          <w:ilvl w:val="0"/>
          <w:numId w:val="2"/>
        </w:numPr>
        <w:autoSpaceDE w:val="0"/>
        <w:autoSpaceDN w:val="0"/>
        <w:adjustRightInd w:val="0"/>
        <w:ind w:left="0" w:firstLine="709"/>
        <w:jc w:val="both"/>
        <w:rPr>
          <w:kern w:val="28"/>
          <w:sz w:val="28"/>
          <w:szCs w:val="28"/>
        </w:rPr>
      </w:pPr>
      <w:r w:rsidRPr="00B76E32">
        <w:rPr>
          <w:kern w:val="28"/>
          <w:sz w:val="28"/>
          <w:szCs w:val="28"/>
        </w:rPr>
        <w:t>В отношении самовольно занятых земельных участков, самовольного строительства и самовольных построек применяются нормы гражданского и земельного законодательства.</w:t>
      </w:r>
    </w:p>
    <w:p w14:paraId="53D6F948" w14:textId="6E1FA28E" w:rsidR="000C5892" w:rsidRPr="00B76E32" w:rsidRDefault="000C1B2E" w:rsidP="008D4978">
      <w:pPr>
        <w:pStyle w:val="2"/>
        <w:spacing w:before="240" w:after="120"/>
        <w:jc w:val="center"/>
        <w:rPr>
          <w:rFonts w:ascii="Times New Roman" w:hAnsi="Times New Roman"/>
          <w:b/>
          <w:bCs/>
          <w:i/>
          <w:color w:val="auto"/>
          <w:kern w:val="28"/>
          <w:sz w:val="28"/>
          <w:szCs w:val="28"/>
        </w:rPr>
      </w:pPr>
      <w:bookmarkStart w:id="30" w:name="_Toc517714580"/>
      <w:bookmarkStart w:id="31" w:name="_Toc95725697"/>
      <w:bookmarkStart w:id="32" w:name="_Toc140566812"/>
      <w:bookmarkStart w:id="33" w:name="_Toc140585554"/>
      <w:bookmarkStart w:id="34" w:name="_Toc222737810"/>
      <w:bookmarkStart w:id="35" w:name="_Toc183418766"/>
      <w:bookmarkEnd w:id="28"/>
      <w:bookmarkEnd w:id="29"/>
      <w:r w:rsidRPr="00B76E32">
        <w:rPr>
          <w:rFonts w:ascii="Times New Roman" w:hAnsi="Times New Roman"/>
          <w:b/>
          <w:bCs/>
          <w:color w:val="auto"/>
          <w:kern w:val="28"/>
          <w:sz w:val="28"/>
          <w:szCs w:val="28"/>
        </w:rPr>
        <w:lastRenderedPageBreak/>
        <w:t>ГЛАВА 2. ПОЛОЖЕНИЕ О РЕГУЛИРОВАНИИ ЗЕМЛЕПОЛЬЗОВАНИЯ</w:t>
      </w:r>
      <w:r w:rsidRPr="00B76E32">
        <w:rPr>
          <w:rFonts w:ascii="Times New Roman" w:hAnsi="Times New Roman"/>
          <w:b/>
          <w:bCs/>
          <w:color w:val="auto"/>
          <w:kern w:val="28"/>
          <w:sz w:val="28"/>
          <w:szCs w:val="28"/>
        </w:rPr>
        <w:br/>
        <w:t>И ЗАСТРОЙКИ ОРГАНАМИ МЕСТНОГО САМОУПРАВЛЕНИЯ</w:t>
      </w:r>
      <w:bookmarkEnd w:id="30"/>
      <w:bookmarkEnd w:id="31"/>
      <w:bookmarkEnd w:id="32"/>
      <w:bookmarkEnd w:id="33"/>
    </w:p>
    <w:p w14:paraId="45A53FCB" w14:textId="7FDFA0D3" w:rsidR="009B362C" w:rsidRPr="00B76E32" w:rsidRDefault="009B362C" w:rsidP="00963608">
      <w:pPr>
        <w:pStyle w:val="3"/>
        <w:spacing w:before="120" w:after="120"/>
        <w:jc w:val="center"/>
        <w:rPr>
          <w:rFonts w:ascii="Times New Roman" w:hAnsi="Times New Roman"/>
          <w:b/>
          <w:bCs/>
          <w:color w:val="auto"/>
          <w:kern w:val="28"/>
          <w:sz w:val="28"/>
          <w:szCs w:val="28"/>
        </w:rPr>
      </w:pPr>
      <w:bookmarkStart w:id="36" w:name="_Toc517714581"/>
      <w:bookmarkStart w:id="37" w:name="_Toc95725698"/>
      <w:bookmarkStart w:id="38" w:name="_Toc140566813"/>
      <w:bookmarkStart w:id="39" w:name="_Toc140585555"/>
      <w:r w:rsidRPr="00B76E32">
        <w:rPr>
          <w:rFonts w:ascii="Times New Roman" w:hAnsi="Times New Roman"/>
          <w:b/>
          <w:bCs/>
          <w:color w:val="auto"/>
          <w:kern w:val="28"/>
          <w:sz w:val="28"/>
          <w:szCs w:val="28"/>
        </w:rPr>
        <w:t xml:space="preserve">Статья 3. </w:t>
      </w:r>
      <w:bookmarkEnd w:id="34"/>
      <w:bookmarkEnd w:id="35"/>
      <w:r w:rsidRPr="00B76E32">
        <w:rPr>
          <w:rFonts w:ascii="Times New Roman" w:hAnsi="Times New Roman"/>
          <w:b/>
          <w:bCs/>
          <w:color w:val="auto"/>
          <w:kern w:val="28"/>
          <w:sz w:val="28"/>
          <w:szCs w:val="28"/>
        </w:rPr>
        <w:t>Полномочия органов местного самоуправления и органов государственной власти Ленинградской области в сфере землепользования</w:t>
      </w:r>
      <w:r w:rsidR="00B17AEE" w:rsidRPr="00B76E32">
        <w:rPr>
          <w:rFonts w:ascii="Times New Roman" w:hAnsi="Times New Roman"/>
          <w:b/>
          <w:bCs/>
          <w:color w:val="auto"/>
          <w:kern w:val="28"/>
          <w:sz w:val="28"/>
          <w:szCs w:val="28"/>
        </w:rPr>
        <w:br/>
      </w:r>
      <w:r w:rsidRPr="00B76E32">
        <w:rPr>
          <w:rFonts w:ascii="Times New Roman" w:hAnsi="Times New Roman"/>
          <w:b/>
          <w:bCs/>
          <w:color w:val="auto"/>
          <w:kern w:val="28"/>
          <w:sz w:val="28"/>
          <w:szCs w:val="28"/>
        </w:rPr>
        <w:t>и застройки территории</w:t>
      </w:r>
      <w:bookmarkEnd w:id="36"/>
      <w:r w:rsidRPr="00B76E32">
        <w:rPr>
          <w:rFonts w:ascii="Times New Roman" w:hAnsi="Times New Roman"/>
          <w:b/>
          <w:bCs/>
          <w:color w:val="auto"/>
          <w:kern w:val="28"/>
          <w:sz w:val="28"/>
          <w:szCs w:val="28"/>
        </w:rPr>
        <w:t xml:space="preserve"> </w:t>
      </w:r>
      <w:proofErr w:type="spellStart"/>
      <w:r w:rsidR="00C72828" w:rsidRPr="00B76E32">
        <w:rPr>
          <w:rFonts w:ascii="Times New Roman" w:hAnsi="Times New Roman"/>
          <w:b/>
          <w:bCs/>
          <w:color w:val="auto"/>
          <w:kern w:val="28"/>
          <w:sz w:val="28"/>
          <w:szCs w:val="28"/>
        </w:rPr>
        <w:t>Заневского</w:t>
      </w:r>
      <w:proofErr w:type="spellEnd"/>
      <w:r w:rsidR="00C72828" w:rsidRPr="00B76E32">
        <w:rPr>
          <w:rFonts w:ascii="Times New Roman" w:hAnsi="Times New Roman"/>
          <w:b/>
          <w:bCs/>
          <w:color w:val="auto"/>
          <w:kern w:val="28"/>
          <w:sz w:val="28"/>
          <w:szCs w:val="28"/>
        </w:rPr>
        <w:t xml:space="preserve"> городского поселения</w:t>
      </w:r>
      <w:bookmarkEnd w:id="37"/>
      <w:bookmarkEnd w:id="38"/>
      <w:bookmarkEnd w:id="39"/>
    </w:p>
    <w:p w14:paraId="640E575D" w14:textId="192C56BC" w:rsidR="008E56C5" w:rsidRPr="00B76E32" w:rsidRDefault="009B362C" w:rsidP="00AC5FAD">
      <w:pPr>
        <w:numPr>
          <w:ilvl w:val="0"/>
          <w:numId w:val="4"/>
        </w:numPr>
        <w:autoSpaceDE w:val="0"/>
        <w:autoSpaceDN w:val="0"/>
        <w:adjustRightInd w:val="0"/>
        <w:ind w:left="0" w:firstLine="709"/>
        <w:jc w:val="both"/>
        <w:rPr>
          <w:kern w:val="28"/>
          <w:sz w:val="28"/>
          <w:szCs w:val="28"/>
        </w:rPr>
      </w:pPr>
      <w:bookmarkStart w:id="40" w:name="_Toc222737809"/>
      <w:bookmarkStart w:id="41" w:name="_Toc183418765"/>
      <w:r w:rsidRPr="00B76E32">
        <w:rPr>
          <w:kern w:val="28"/>
          <w:sz w:val="28"/>
          <w:szCs w:val="28"/>
        </w:rPr>
        <w:t xml:space="preserve">Полномочия в сфере землепользования и застройки территории </w:t>
      </w:r>
      <w:proofErr w:type="spellStart"/>
      <w:r w:rsidR="00C72828" w:rsidRPr="00B76E32">
        <w:rPr>
          <w:kern w:val="28"/>
          <w:sz w:val="28"/>
          <w:szCs w:val="28"/>
        </w:rPr>
        <w:t>Заневского</w:t>
      </w:r>
      <w:proofErr w:type="spellEnd"/>
      <w:r w:rsidR="00C72828" w:rsidRPr="00B76E32">
        <w:rPr>
          <w:kern w:val="28"/>
          <w:sz w:val="28"/>
          <w:szCs w:val="28"/>
        </w:rPr>
        <w:t xml:space="preserve"> городского поселения</w:t>
      </w:r>
      <w:r w:rsidRPr="00B76E32">
        <w:rPr>
          <w:kern w:val="28"/>
          <w:sz w:val="28"/>
          <w:szCs w:val="28"/>
        </w:rPr>
        <w:t xml:space="preserve"> осуществляются органами местного самоуправления</w:t>
      </w:r>
      <w:r w:rsidR="008E56C5" w:rsidRPr="00B76E32">
        <w:rPr>
          <w:kern w:val="28"/>
          <w:sz w:val="28"/>
          <w:szCs w:val="28"/>
        </w:rPr>
        <w:t xml:space="preserve"> </w:t>
      </w:r>
      <w:r w:rsidRPr="00B76E32">
        <w:rPr>
          <w:kern w:val="28"/>
          <w:sz w:val="28"/>
          <w:szCs w:val="28"/>
        </w:rPr>
        <w:t>в соответствии с действующим законодательством.</w:t>
      </w:r>
    </w:p>
    <w:p w14:paraId="12D6F123" w14:textId="3A539D48" w:rsidR="009B362C" w:rsidRPr="00B76E32" w:rsidRDefault="009B362C" w:rsidP="00AC5FAD">
      <w:pPr>
        <w:numPr>
          <w:ilvl w:val="0"/>
          <w:numId w:val="4"/>
        </w:numPr>
        <w:autoSpaceDE w:val="0"/>
        <w:autoSpaceDN w:val="0"/>
        <w:adjustRightInd w:val="0"/>
        <w:ind w:left="0" w:firstLine="709"/>
        <w:jc w:val="both"/>
        <w:rPr>
          <w:kern w:val="28"/>
          <w:sz w:val="28"/>
          <w:szCs w:val="28"/>
        </w:rPr>
      </w:pPr>
      <w:proofErr w:type="gramStart"/>
      <w:r w:rsidRPr="00B76E32">
        <w:rPr>
          <w:kern w:val="28"/>
          <w:sz w:val="28"/>
          <w:szCs w:val="28"/>
        </w:rPr>
        <w:t>В случаях, предусмотренных областным законом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полномочия органов местного самоуправления в области градостроительной деятельности осуществляются органами исполнительной власти Ленинградской области, уполномоченными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proofErr w:type="gramEnd"/>
    </w:p>
    <w:p w14:paraId="6485C8D9" w14:textId="13B5D188" w:rsidR="009B362C" w:rsidRPr="00B76E32" w:rsidRDefault="009B362C" w:rsidP="008D4978">
      <w:pPr>
        <w:pStyle w:val="3"/>
        <w:spacing w:before="120" w:after="120"/>
        <w:jc w:val="center"/>
        <w:rPr>
          <w:rFonts w:ascii="Times New Roman" w:hAnsi="Times New Roman"/>
          <w:b/>
          <w:bCs/>
          <w:color w:val="auto"/>
          <w:kern w:val="28"/>
          <w:sz w:val="28"/>
          <w:szCs w:val="28"/>
        </w:rPr>
      </w:pPr>
      <w:bookmarkStart w:id="42" w:name="_Toc517714582"/>
      <w:bookmarkStart w:id="43" w:name="_Toc95725699"/>
      <w:bookmarkStart w:id="44" w:name="_Toc140566814"/>
      <w:bookmarkStart w:id="45" w:name="_Toc140585556"/>
      <w:r w:rsidRPr="00B76E32">
        <w:rPr>
          <w:rFonts w:ascii="Times New Roman" w:hAnsi="Times New Roman"/>
          <w:b/>
          <w:bCs/>
          <w:color w:val="auto"/>
          <w:kern w:val="28"/>
          <w:sz w:val="28"/>
          <w:szCs w:val="28"/>
        </w:rPr>
        <w:t xml:space="preserve">Статья 4. </w:t>
      </w:r>
      <w:bookmarkEnd w:id="40"/>
      <w:bookmarkEnd w:id="41"/>
      <w:bookmarkEnd w:id="42"/>
      <w:bookmarkEnd w:id="43"/>
      <w:r w:rsidR="00B54806" w:rsidRPr="00B76E32">
        <w:rPr>
          <w:rFonts w:ascii="Times New Roman" w:hAnsi="Times New Roman"/>
          <w:b/>
          <w:bCs/>
          <w:color w:val="auto"/>
          <w:kern w:val="28"/>
          <w:sz w:val="28"/>
          <w:szCs w:val="28"/>
        </w:rPr>
        <w:t>Комиссия по подготовке проекта правил землепользования</w:t>
      </w:r>
      <w:r w:rsidR="00963608" w:rsidRPr="00B76E32">
        <w:rPr>
          <w:rFonts w:ascii="Times New Roman" w:hAnsi="Times New Roman"/>
          <w:b/>
          <w:bCs/>
          <w:color w:val="auto"/>
          <w:kern w:val="28"/>
          <w:sz w:val="28"/>
          <w:szCs w:val="28"/>
        </w:rPr>
        <w:br/>
      </w:r>
      <w:r w:rsidR="00B54806" w:rsidRPr="00B76E32">
        <w:rPr>
          <w:rFonts w:ascii="Times New Roman" w:hAnsi="Times New Roman"/>
          <w:b/>
          <w:bCs/>
          <w:color w:val="auto"/>
          <w:kern w:val="28"/>
          <w:sz w:val="28"/>
          <w:szCs w:val="28"/>
        </w:rPr>
        <w:t>и застройки</w:t>
      </w:r>
      <w:bookmarkEnd w:id="44"/>
      <w:bookmarkEnd w:id="45"/>
    </w:p>
    <w:p w14:paraId="7B772C48" w14:textId="08A0B006" w:rsidR="009B362C" w:rsidRPr="00B76E32" w:rsidRDefault="009B362C" w:rsidP="00A17571">
      <w:pPr>
        <w:autoSpaceDE w:val="0"/>
        <w:autoSpaceDN w:val="0"/>
        <w:adjustRightInd w:val="0"/>
        <w:ind w:firstLine="709"/>
        <w:jc w:val="both"/>
        <w:rPr>
          <w:kern w:val="28"/>
          <w:sz w:val="28"/>
          <w:szCs w:val="28"/>
        </w:rPr>
      </w:pPr>
      <w:bookmarkStart w:id="46" w:name="_Toc222737811"/>
      <w:bookmarkStart w:id="47" w:name="_Toc183418767"/>
      <w:r w:rsidRPr="00B76E32">
        <w:rPr>
          <w:kern w:val="28"/>
          <w:sz w:val="28"/>
          <w:szCs w:val="28"/>
        </w:rPr>
        <w:t xml:space="preserve">Состав </w:t>
      </w:r>
      <w:r w:rsidR="00D17E3B" w:rsidRPr="00B76E32">
        <w:rPr>
          <w:kern w:val="28"/>
          <w:sz w:val="28"/>
          <w:szCs w:val="28"/>
        </w:rPr>
        <w:t>к</w:t>
      </w:r>
      <w:r w:rsidRPr="00B76E32">
        <w:rPr>
          <w:kern w:val="28"/>
          <w:sz w:val="28"/>
          <w:szCs w:val="28"/>
        </w:rPr>
        <w:t xml:space="preserve">омиссии по подготовке </w:t>
      </w:r>
      <w:r w:rsidR="007F612B" w:rsidRPr="00B76E32">
        <w:rPr>
          <w:kern w:val="28"/>
          <w:sz w:val="28"/>
          <w:szCs w:val="28"/>
        </w:rPr>
        <w:t>проект</w:t>
      </w:r>
      <w:r w:rsidR="00F53F0E" w:rsidRPr="00B76E32">
        <w:rPr>
          <w:kern w:val="28"/>
          <w:sz w:val="28"/>
          <w:szCs w:val="28"/>
        </w:rPr>
        <w:t>а</w:t>
      </w:r>
      <w:r w:rsidR="007F612B" w:rsidRPr="00B76E32">
        <w:rPr>
          <w:kern w:val="28"/>
          <w:sz w:val="28"/>
          <w:szCs w:val="28"/>
        </w:rPr>
        <w:t xml:space="preserve"> </w:t>
      </w:r>
      <w:r w:rsidR="00C45183" w:rsidRPr="00B76E32">
        <w:rPr>
          <w:kern w:val="28"/>
          <w:sz w:val="28"/>
          <w:szCs w:val="28"/>
        </w:rPr>
        <w:t>П</w:t>
      </w:r>
      <w:r w:rsidR="007F612B" w:rsidRPr="00B76E32">
        <w:rPr>
          <w:kern w:val="28"/>
          <w:sz w:val="28"/>
          <w:szCs w:val="28"/>
        </w:rPr>
        <w:t xml:space="preserve">равил землепользования и застройки </w:t>
      </w:r>
      <w:r w:rsidR="00C45183" w:rsidRPr="00B76E32">
        <w:rPr>
          <w:kern w:val="28"/>
          <w:sz w:val="28"/>
          <w:szCs w:val="28"/>
        </w:rPr>
        <w:t>муниципального образования «</w:t>
      </w:r>
      <w:proofErr w:type="spellStart"/>
      <w:r w:rsidR="00C45183" w:rsidRPr="00B76E32">
        <w:rPr>
          <w:kern w:val="28"/>
          <w:sz w:val="28"/>
          <w:szCs w:val="28"/>
        </w:rPr>
        <w:t>Заневское</w:t>
      </w:r>
      <w:proofErr w:type="spellEnd"/>
      <w:r w:rsidR="00C45183" w:rsidRPr="00B76E32">
        <w:rPr>
          <w:kern w:val="28"/>
          <w:sz w:val="28"/>
          <w:szCs w:val="28"/>
        </w:rPr>
        <w:t xml:space="preserve"> городское поселение» Всеволожского муниципального района Ленинградской области </w:t>
      </w:r>
      <w:r w:rsidR="002E21D1" w:rsidRPr="00B76E32">
        <w:rPr>
          <w:kern w:val="28"/>
          <w:sz w:val="28"/>
          <w:szCs w:val="28"/>
        </w:rPr>
        <w:t>(</w:t>
      </w:r>
      <w:r w:rsidRPr="00B76E32">
        <w:rPr>
          <w:kern w:val="28"/>
          <w:sz w:val="28"/>
          <w:szCs w:val="28"/>
        </w:rPr>
        <w:t xml:space="preserve">далее – Комиссия) утверждается решением главы администрации </w:t>
      </w:r>
      <w:proofErr w:type="spellStart"/>
      <w:r w:rsidR="00C72828" w:rsidRPr="00B76E32">
        <w:rPr>
          <w:bCs/>
          <w:sz w:val="28"/>
          <w:szCs w:val="28"/>
        </w:rPr>
        <w:t>Заневского</w:t>
      </w:r>
      <w:proofErr w:type="spellEnd"/>
      <w:r w:rsidR="00C72828" w:rsidRPr="00B76E32">
        <w:rPr>
          <w:bCs/>
          <w:sz w:val="28"/>
          <w:szCs w:val="28"/>
        </w:rPr>
        <w:t xml:space="preserve"> городского поселения</w:t>
      </w:r>
      <w:r w:rsidRPr="00B76E32">
        <w:rPr>
          <w:sz w:val="28"/>
          <w:szCs w:val="28"/>
        </w:rPr>
        <w:t>.</w:t>
      </w:r>
    </w:p>
    <w:p w14:paraId="25EAC53D" w14:textId="5361C3B5" w:rsidR="009B362C" w:rsidRPr="00B76E32" w:rsidRDefault="009B362C" w:rsidP="00A17571">
      <w:pPr>
        <w:autoSpaceDE w:val="0"/>
        <w:autoSpaceDN w:val="0"/>
        <w:adjustRightInd w:val="0"/>
        <w:ind w:firstLine="709"/>
        <w:jc w:val="both"/>
        <w:rPr>
          <w:kern w:val="28"/>
          <w:sz w:val="28"/>
          <w:szCs w:val="28"/>
        </w:rPr>
      </w:pPr>
      <w:r w:rsidRPr="00B76E32">
        <w:rPr>
          <w:kern w:val="28"/>
          <w:sz w:val="28"/>
          <w:szCs w:val="28"/>
        </w:rPr>
        <w:t>Требования к составу и порядку деятельности Комиссии устанавливаются областным законом от 10.04.2017 №</w:t>
      </w:r>
      <w:r w:rsidR="007619FD" w:rsidRPr="00B76E32">
        <w:rPr>
          <w:kern w:val="28"/>
          <w:sz w:val="28"/>
          <w:szCs w:val="28"/>
        </w:rPr>
        <w:t> </w:t>
      </w:r>
      <w:r w:rsidRPr="00B76E32">
        <w:rPr>
          <w:kern w:val="28"/>
          <w:sz w:val="28"/>
          <w:szCs w:val="28"/>
        </w:rPr>
        <w:t>25-оз «О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w:t>
      </w:r>
      <w:r w:rsidR="00DD4A74" w:rsidRPr="00B76E32">
        <w:rPr>
          <w:kern w:val="28"/>
          <w:sz w:val="28"/>
          <w:szCs w:val="28"/>
        </w:rPr>
        <w:t xml:space="preserve"> </w:t>
      </w:r>
      <w:r w:rsidR="00E13543" w:rsidRPr="00B76E32">
        <w:rPr>
          <w:sz w:val="28"/>
          <w:szCs w:val="28"/>
        </w:rPr>
        <w:t xml:space="preserve">и </w:t>
      </w:r>
      <w:r w:rsidR="00DD4A74" w:rsidRPr="00B76E32">
        <w:rPr>
          <w:sz w:val="28"/>
          <w:szCs w:val="28"/>
        </w:rPr>
        <w:t xml:space="preserve">другими </w:t>
      </w:r>
      <w:r w:rsidR="00E13543" w:rsidRPr="00B76E32">
        <w:rPr>
          <w:sz w:val="28"/>
          <w:szCs w:val="28"/>
        </w:rPr>
        <w:t>нормативно-правовыми актами Ленинградской области</w:t>
      </w:r>
      <w:r w:rsidR="00DD4A74" w:rsidRPr="00B76E32">
        <w:rPr>
          <w:sz w:val="28"/>
          <w:szCs w:val="28"/>
        </w:rPr>
        <w:t>.</w:t>
      </w:r>
    </w:p>
    <w:p w14:paraId="3A9D6B09" w14:textId="77777777" w:rsidR="009B362C" w:rsidRPr="00B76E32" w:rsidRDefault="009B362C" w:rsidP="00A17571">
      <w:pPr>
        <w:autoSpaceDE w:val="0"/>
        <w:autoSpaceDN w:val="0"/>
        <w:adjustRightInd w:val="0"/>
        <w:ind w:firstLine="709"/>
        <w:jc w:val="both"/>
        <w:rPr>
          <w:kern w:val="28"/>
          <w:sz w:val="28"/>
          <w:szCs w:val="28"/>
        </w:rPr>
      </w:pPr>
      <w:r w:rsidRPr="00B76E32">
        <w:rPr>
          <w:kern w:val="28"/>
          <w:sz w:val="28"/>
          <w:szCs w:val="28"/>
        </w:rPr>
        <w:t>Основными задачами Комиссии являются:</w:t>
      </w:r>
    </w:p>
    <w:p w14:paraId="442002C0" w14:textId="59AD8776"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 xml:space="preserve">формирование и реализация единой политики в сфере землепользования и застройки на территории </w:t>
      </w:r>
      <w:proofErr w:type="spellStart"/>
      <w:r w:rsidR="007A7964" w:rsidRPr="00B76E32">
        <w:rPr>
          <w:rFonts w:ascii="Times New Roman" w:hAnsi="Times New Roman" w:cs="Times New Roman"/>
          <w:bCs/>
          <w:sz w:val="28"/>
          <w:szCs w:val="28"/>
        </w:rPr>
        <w:t>Заневского</w:t>
      </w:r>
      <w:proofErr w:type="spellEnd"/>
      <w:r w:rsidR="007A7964" w:rsidRPr="00B76E32">
        <w:rPr>
          <w:rFonts w:ascii="Times New Roman" w:hAnsi="Times New Roman" w:cs="Times New Roman"/>
          <w:bCs/>
          <w:sz w:val="28"/>
          <w:szCs w:val="28"/>
        </w:rPr>
        <w:t xml:space="preserve"> городского поселения</w:t>
      </w:r>
      <w:r w:rsidRPr="00B76E32">
        <w:rPr>
          <w:rFonts w:ascii="Times New Roman" w:hAnsi="Times New Roman" w:cs="Times New Roman"/>
          <w:sz w:val="28"/>
          <w:szCs w:val="28"/>
        </w:rPr>
        <w:t>;</w:t>
      </w:r>
    </w:p>
    <w:p w14:paraId="1B16485C" w14:textId="1DCCDA8B"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обеспечение законных интересов и прав физических и юридических лиц, в том числе – правообладателей объектов недвижимости, на участие в решении вопросов местного значения в области градостроительной деятельности.</w:t>
      </w:r>
    </w:p>
    <w:p w14:paraId="40E2A546" w14:textId="77777777" w:rsidR="009B362C" w:rsidRPr="00B76E32" w:rsidRDefault="009B362C" w:rsidP="00A17571">
      <w:pPr>
        <w:autoSpaceDE w:val="0"/>
        <w:autoSpaceDN w:val="0"/>
        <w:adjustRightInd w:val="0"/>
        <w:ind w:firstLine="709"/>
        <w:jc w:val="both"/>
        <w:rPr>
          <w:kern w:val="28"/>
          <w:sz w:val="28"/>
          <w:szCs w:val="28"/>
        </w:rPr>
      </w:pPr>
      <w:r w:rsidRPr="00B76E32">
        <w:rPr>
          <w:kern w:val="28"/>
          <w:sz w:val="28"/>
          <w:szCs w:val="28"/>
        </w:rPr>
        <w:t>Комиссия реализует следующие полномочия:</w:t>
      </w:r>
    </w:p>
    <w:p w14:paraId="51EB3C94" w14:textId="5FF91CCC" w:rsidR="00593352" w:rsidRPr="00B76E32" w:rsidRDefault="00063B5B"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рассматривает</w:t>
      </w:r>
      <w:r w:rsidR="00593352" w:rsidRPr="00B76E32">
        <w:rPr>
          <w:rFonts w:ascii="Times New Roman" w:hAnsi="Times New Roman" w:cs="Times New Roman"/>
          <w:sz w:val="28"/>
          <w:szCs w:val="28"/>
        </w:rPr>
        <w:t xml:space="preserve"> предложения</w:t>
      </w:r>
      <w:r w:rsidRPr="00B76E32">
        <w:rPr>
          <w:rFonts w:ascii="Times New Roman" w:hAnsi="Times New Roman" w:cs="Times New Roman"/>
          <w:sz w:val="28"/>
          <w:szCs w:val="28"/>
        </w:rPr>
        <w:t xml:space="preserve"> о</w:t>
      </w:r>
      <w:r w:rsidR="00593352" w:rsidRPr="00B76E32">
        <w:rPr>
          <w:rFonts w:ascii="Times New Roman" w:hAnsi="Times New Roman" w:cs="Times New Roman"/>
          <w:sz w:val="28"/>
          <w:szCs w:val="28"/>
        </w:rPr>
        <w:t xml:space="preserve"> </w:t>
      </w:r>
      <w:r w:rsidRPr="00B76E32">
        <w:rPr>
          <w:rFonts w:ascii="Times New Roman" w:hAnsi="Times New Roman" w:cs="Times New Roman"/>
          <w:sz w:val="28"/>
          <w:szCs w:val="28"/>
        </w:rPr>
        <w:t xml:space="preserve">внесении </w:t>
      </w:r>
      <w:r w:rsidR="00593352" w:rsidRPr="00B76E32">
        <w:rPr>
          <w:rFonts w:ascii="Times New Roman" w:hAnsi="Times New Roman" w:cs="Times New Roman"/>
          <w:sz w:val="28"/>
          <w:szCs w:val="28"/>
        </w:rPr>
        <w:t xml:space="preserve">изменений в </w:t>
      </w:r>
      <w:r w:rsidR="0003058E" w:rsidRPr="00B76E32">
        <w:rPr>
          <w:rFonts w:ascii="Times New Roman" w:hAnsi="Times New Roman" w:cs="Times New Roman"/>
          <w:sz w:val="28"/>
          <w:szCs w:val="28"/>
        </w:rPr>
        <w:t>П</w:t>
      </w:r>
      <w:r w:rsidR="00593352" w:rsidRPr="00B76E32">
        <w:rPr>
          <w:rFonts w:ascii="Times New Roman" w:hAnsi="Times New Roman" w:cs="Times New Roman"/>
          <w:sz w:val="28"/>
          <w:szCs w:val="28"/>
        </w:rPr>
        <w:t>равила;</w:t>
      </w:r>
    </w:p>
    <w:p w14:paraId="1AD89D3C" w14:textId="0C2C8D40" w:rsidR="00B17658" w:rsidRPr="00B76E32" w:rsidRDefault="003656A2"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п</w:t>
      </w:r>
      <w:r w:rsidR="00B17658" w:rsidRPr="00B76E32">
        <w:rPr>
          <w:rFonts w:ascii="Times New Roman" w:hAnsi="Times New Roman" w:cs="Times New Roman"/>
          <w:sz w:val="28"/>
          <w:szCs w:val="28"/>
        </w:rPr>
        <w:t xml:space="preserve">одготавливает заключения с рекомендациями о внесении, в соответствии с поступившими предложениями, изменений в Правила или об отклонении </w:t>
      </w:r>
      <w:r w:rsidRPr="00B76E32">
        <w:rPr>
          <w:rFonts w:ascii="Times New Roman" w:hAnsi="Times New Roman" w:cs="Times New Roman"/>
          <w:sz w:val="28"/>
          <w:szCs w:val="28"/>
        </w:rPr>
        <w:t>таких предложений и направляет указанные заключения в Комитет градостроительной политики</w:t>
      </w:r>
      <w:r w:rsidR="00EA5210" w:rsidRPr="00B76E32">
        <w:rPr>
          <w:rFonts w:ascii="Times New Roman" w:hAnsi="Times New Roman" w:cs="Times New Roman"/>
          <w:sz w:val="28"/>
          <w:szCs w:val="28"/>
        </w:rPr>
        <w:t xml:space="preserve"> Ленинградской области</w:t>
      </w:r>
      <w:r w:rsidRPr="00B76E32">
        <w:rPr>
          <w:rFonts w:ascii="Times New Roman" w:hAnsi="Times New Roman" w:cs="Times New Roman"/>
          <w:sz w:val="28"/>
          <w:szCs w:val="28"/>
        </w:rPr>
        <w:t xml:space="preserve"> для принятия решений;</w:t>
      </w:r>
    </w:p>
    <w:p w14:paraId="487FE4EA" w14:textId="5FB36773" w:rsidR="00593352" w:rsidRPr="00B76E32" w:rsidRDefault="00593352"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рассматривает заявления о предоставлении разрешения на условно разрешённый вид использования земельного участка или объекта капитального строительства в порядке, установленном статьей 9 настоящих Правил;</w:t>
      </w:r>
    </w:p>
    <w:p w14:paraId="6D7DB51B" w14:textId="7DDE5680" w:rsidR="00593352" w:rsidRPr="00B76E32" w:rsidRDefault="00593352"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lastRenderedPageBreak/>
        <w:t xml:space="preserve">рассматривает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статьей 10 настоящих Правил; </w:t>
      </w:r>
    </w:p>
    <w:p w14:paraId="0A99AD52" w14:textId="449DCA4B" w:rsidR="00593352" w:rsidRPr="00B76E32" w:rsidRDefault="00593352" w:rsidP="00AC5FAD">
      <w:pPr>
        <w:pStyle w:val="ConsPlusNormal"/>
        <w:numPr>
          <w:ilvl w:val="0"/>
          <w:numId w:val="1"/>
        </w:numPr>
        <w:ind w:left="0" w:firstLine="709"/>
        <w:jc w:val="both"/>
        <w:rPr>
          <w:rFonts w:ascii="Times New Roman" w:hAnsi="Times New Roman" w:cs="Times New Roman"/>
          <w:sz w:val="28"/>
          <w:szCs w:val="28"/>
        </w:rPr>
      </w:pPr>
      <w:bookmarkStart w:id="48" w:name="_Toc517714583"/>
      <w:bookmarkStart w:id="49" w:name="_Toc95725700"/>
      <w:proofErr w:type="gramStart"/>
      <w:r w:rsidRPr="00B76E32">
        <w:rPr>
          <w:rFonts w:ascii="Times New Roman" w:hAnsi="Times New Roman" w:cs="Times New Roman"/>
          <w:sz w:val="28"/>
          <w:szCs w:val="28"/>
        </w:rPr>
        <w:t>организ</w:t>
      </w:r>
      <w:r w:rsidR="001C59FD" w:rsidRPr="00B76E32">
        <w:rPr>
          <w:rFonts w:ascii="Times New Roman" w:hAnsi="Times New Roman" w:cs="Times New Roman"/>
          <w:sz w:val="28"/>
          <w:szCs w:val="28"/>
        </w:rPr>
        <w:t>ует</w:t>
      </w:r>
      <w:r w:rsidRPr="00B76E32">
        <w:rPr>
          <w:rFonts w:ascii="Times New Roman" w:hAnsi="Times New Roman" w:cs="Times New Roman"/>
          <w:sz w:val="28"/>
          <w:szCs w:val="28"/>
        </w:rPr>
        <w:t xml:space="preserve"> и пров</w:t>
      </w:r>
      <w:r w:rsidR="001C59FD" w:rsidRPr="00B76E32">
        <w:rPr>
          <w:rFonts w:ascii="Times New Roman" w:hAnsi="Times New Roman" w:cs="Times New Roman"/>
          <w:sz w:val="28"/>
          <w:szCs w:val="28"/>
        </w:rPr>
        <w:t>о</w:t>
      </w:r>
      <w:r w:rsidRPr="00B76E32">
        <w:rPr>
          <w:rFonts w:ascii="Times New Roman" w:hAnsi="Times New Roman" w:cs="Times New Roman"/>
          <w:sz w:val="28"/>
          <w:szCs w:val="28"/>
        </w:rPr>
        <w:t>ди</w:t>
      </w:r>
      <w:r w:rsidR="001C59FD" w:rsidRPr="00B76E32">
        <w:rPr>
          <w:rFonts w:ascii="Times New Roman" w:hAnsi="Times New Roman" w:cs="Times New Roman"/>
          <w:sz w:val="28"/>
          <w:szCs w:val="28"/>
        </w:rPr>
        <w:t>т</w:t>
      </w:r>
      <w:r w:rsidRPr="00B76E32">
        <w:rPr>
          <w:rFonts w:ascii="Times New Roman" w:hAnsi="Times New Roman" w:cs="Times New Roman"/>
          <w:sz w:val="28"/>
          <w:szCs w:val="28"/>
        </w:rPr>
        <w:t xml:space="preserve"> общественны</w:t>
      </w:r>
      <w:r w:rsidR="001C59FD" w:rsidRPr="00B76E32">
        <w:rPr>
          <w:rFonts w:ascii="Times New Roman" w:hAnsi="Times New Roman" w:cs="Times New Roman"/>
          <w:sz w:val="28"/>
          <w:szCs w:val="28"/>
        </w:rPr>
        <w:t>е</w:t>
      </w:r>
      <w:r w:rsidRPr="00B76E32">
        <w:rPr>
          <w:rFonts w:ascii="Times New Roman" w:hAnsi="Times New Roman" w:cs="Times New Roman"/>
          <w:sz w:val="28"/>
          <w:szCs w:val="28"/>
        </w:rPr>
        <w:t xml:space="preserve"> обсуждени</w:t>
      </w:r>
      <w:r w:rsidR="001C59FD" w:rsidRPr="00B76E32">
        <w:rPr>
          <w:rFonts w:ascii="Times New Roman" w:hAnsi="Times New Roman" w:cs="Times New Roman"/>
          <w:sz w:val="28"/>
          <w:szCs w:val="28"/>
        </w:rPr>
        <w:t>я</w:t>
      </w:r>
      <w:r w:rsidRPr="00B76E32">
        <w:rPr>
          <w:rFonts w:ascii="Times New Roman" w:hAnsi="Times New Roman" w:cs="Times New Roman"/>
          <w:sz w:val="28"/>
          <w:szCs w:val="28"/>
        </w:rPr>
        <w:t xml:space="preserve"> или публичны</w:t>
      </w:r>
      <w:r w:rsidR="001C59FD" w:rsidRPr="00B76E32">
        <w:rPr>
          <w:rFonts w:ascii="Times New Roman" w:hAnsi="Times New Roman" w:cs="Times New Roman"/>
          <w:sz w:val="28"/>
          <w:szCs w:val="28"/>
        </w:rPr>
        <w:t>е</w:t>
      </w:r>
      <w:r w:rsidRPr="00B76E32">
        <w:rPr>
          <w:rFonts w:ascii="Times New Roman" w:hAnsi="Times New Roman" w:cs="Times New Roman"/>
          <w:sz w:val="28"/>
          <w:szCs w:val="28"/>
        </w:rPr>
        <w:t xml:space="preserve"> слушани</w:t>
      </w:r>
      <w:r w:rsidR="001C59FD" w:rsidRPr="00B76E32">
        <w:rPr>
          <w:rFonts w:ascii="Times New Roman" w:hAnsi="Times New Roman" w:cs="Times New Roman"/>
          <w:sz w:val="28"/>
          <w:szCs w:val="28"/>
        </w:rPr>
        <w:t>я</w:t>
      </w:r>
      <w:r w:rsidRPr="00B76E32">
        <w:rPr>
          <w:rFonts w:ascii="Times New Roman" w:hAnsi="Times New Roman" w:cs="Times New Roman"/>
          <w:sz w:val="28"/>
          <w:szCs w:val="28"/>
        </w:rPr>
        <w:t xml:space="preserve"> по проектам </w:t>
      </w:r>
      <w:r w:rsidR="001C59FD" w:rsidRPr="00B76E32">
        <w:rPr>
          <w:rFonts w:ascii="Times New Roman" w:hAnsi="Times New Roman" w:cs="Times New Roman"/>
          <w:sz w:val="28"/>
          <w:szCs w:val="28"/>
        </w:rPr>
        <w:t xml:space="preserve">решений </w:t>
      </w:r>
      <w:r w:rsidRPr="00B76E32">
        <w:rPr>
          <w:rFonts w:ascii="Times New Roman" w:hAnsi="Times New Roman" w:cs="Times New Roman"/>
          <w:sz w:val="28"/>
          <w:szCs w:val="28"/>
        </w:rPr>
        <w:t>о внесении изменений в Правила, проектам решений о предоставлении разрешения на условно разрешённый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определяемом главой 5 настоящих Правил;</w:t>
      </w:r>
      <w:proofErr w:type="gramEnd"/>
    </w:p>
    <w:p w14:paraId="449AD477" w14:textId="2AA653B0" w:rsidR="00593352" w:rsidRPr="00B76E32" w:rsidRDefault="00593352" w:rsidP="00AC5FAD">
      <w:pPr>
        <w:pStyle w:val="ConsPlusNormal"/>
        <w:numPr>
          <w:ilvl w:val="0"/>
          <w:numId w:val="1"/>
        </w:numPr>
        <w:ind w:left="0" w:firstLine="709"/>
        <w:jc w:val="both"/>
        <w:rPr>
          <w:rFonts w:ascii="Times New Roman" w:hAnsi="Times New Roman" w:cs="Times New Roman"/>
          <w:sz w:val="28"/>
          <w:szCs w:val="28"/>
        </w:rPr>
      </w:pPr>
      <w:proofErr w:type="gramStart"/>
      <w:r w:rsidRPr="00B76E32">
        <w:rPr>
          <w:rFonts w:ascii="Times New Roman" w:hAnsi="Times New Roman" w:cs="Times New Roman"/>
          <w:sz w:val="28"/>
          <w:szCs w:val="28"/>
        </w:rPr>
        <w:t xml:space="preserve">подготавливает </w:t>
      </w:r>
      <w:r w:rsidR="001C27D5" w:rsidRPr="00B76E32">
        <w:rPr>
          <w:rFonts w:ascii="Times New Roman" w:hAnsi="Times New Roman" w:cs="Times New Roman"/>
          <w:sz w:val="28"/>
          <w:szCs w:val="28"/>
        </w:rPr>
        <w:t>заключени</w:t>
      </w:r>
      <w:r w:rsidR="00907672" w:rsidRPr="00B76E32">
        <w:rPr>
          <w:rFonts w:ascii="Times New Roman" w:hAnsi="Times New Roman" w:cs="Times New Roman"/>
          <w:sz w:val="28"/>
          <w:szCs w:val="28"/>
        </w:rPr>
        <w:t>я</w:t>
      </w:r>
      <w:r w:rsidRPr="00B76E32">
        <w:rPr>
          <w:rFonts w:ascii="Times New Roman" w:hAnsi="Times New Roman" w:cs="Times New Roman"/>
          <w:sz w:val="28"/>
          <w:szCs w:val="28"/>
        </w:rPr>
        <w:t xml:space="preserve"> по результатам </w:t>
      </w:r>
      <w:r w:rsidR="006C22AA" w:rsidRPr="00B76E32">
        <w:rPr>
          <w:rFonts w:ascii="Times New Roman" w:hAnsi="Times New Roman" w:cs="Times New Roman"/>
          <w:sz w:val="28"/>
          <w:szCs w:val="28"/>
        </w:rPr>
        <w:t xml:space="preserve">общественных обсуждений или </w:t>
      </w:r>
      <w:r w:rsidRPr="00B76E32">
        <w:rPr>
          <w:rFonts w:ascii="Times New Roman" w:hAnsi="Times New Roman" w:cs="Times New Roman"/>
          <w:sz w:val="28"/>
          <w:szCs w:val="28"/>
        </w:rPr>
        <w:t>публичных слушаний, в том числе рекомендации о предоставлении разрешения на условно разрешенный вид использования, на отклонение от предельных параметров разрешенного строительства, реконструкции, рекомендации по досудебному урегулированию споров в связи с обращениями физических и юридических лиц по поводу решений уполномоченного органа местного самоуправления, касающихся вопросов землепользования и застройки;</w:t>
      </w:r>
      <w:proofErr w:type="gramEnd"/>
    </w:p>
    <w:p w14:paraId="02D5C37C" w14:textId="452F8692" w:rsidR="00593352" w:rsidRPr="00B76E32" w:rsidRDefault="00DA608F"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 xml:space="preserve">направляет комплект документов с результатами общественных обсуждений или публичных слушаний по указанным проектам решений в </w:t>
      </w:r>
      <w:r w:rsidR="00EA5210" w:rsidRPr="00B76E32">
        <w:rPr>
          <w:rFonts w:ascii="Times New Roman" w:hAnsi="Times New Roman" w:cs="Times New Roman"/>
          <w:sz w:val="28"/>
          <w:szCs w:val="28"/>
        </w:rPr>
        <w:t>Комитет градостроительной политики Ленинградской области для принятия решения</w:t>
      </w:r>
      <w:r w:rsidR="00593352" w:rsidRPr="00B76E32">
        <w:rPr>
          <w:rFonts w:ascii="Times New Roman" w:hAnsi="Times New Roman" w:cs="Times New Roman"/>
          <w:sz w:val="28"/>
          <w:szCs w:val="28"/>
        </w:rPr>
        <w:t>;</w:t>
      </w:r>
    </w:p>
    <w:p w14:paraId="5DB90EE3" w14:textId="25B3D08B" w:rsidR="00593352" w:rsidRPr="00B76E32" w:rsidRDefault="00593352"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осуществляет иные полномочия в соответствии с Положением о Комиссии и иными муниципальными правовыми актами, регламентирующими её деятельность.</w:t>
      </w:r>
    </w:p>
    <w:p w14:paraId="1A5E7E5D" w14:textId="0652CBD7" w:rsidR="009B362C" w:rsidRPr="00B76E32" w:rsidRDefault="009B362C" w:rsidP="008D4978">
      <w:pPr>
        <w:pStyle w:val="3"/>
        <w:spacing w:before="120" w:after="120"/>
        <w:jc w:val="center"/>
        <w:rPr>
          <w:rFonts w:ascii="Times New Roman" w:hAnsi="Times New Roman"/>
          <w:b/>
          <w:bCs/>
          <w:color w:val="auto"/>
          <w:kern w:val="28"/>
          <w:sz w:val="28"/>
          <w:szCs w:val="28"/>
        </w:rPr>
      </w:pPr>
      <w:bookmarkStart w:id="50" w:name="_Toc140566815"/>
      <w:bookmarkStart w:id="51" w:name="_Toc140585557"/>
      <w:r w:rsidRPr="00B76E32">
        <w:rPr>
          <w:rFonts w:ascii="Times New Roman" w:hAnsi="Times New Roman"/>
          <w:b/>
          <w:bCs/>
          <w:color w:val="auto"/>
          <w:kern w:val="28"/>
          <w:sz w:val="28"/>
          <w:szCs w:val="28"/>
        </w:rPr>
        <w:t>Статья</w:t>
      </w:r>
      <w:r w:rsidR="00A17571" w:rsidRPr="00B76E32">
        <w:rPr>
          <w:rFonts w:ascii="Times New Roman" w:hAnsi="Times New Roman"/>
          <w:b/>
          <w:bCs/>
          <w:color w:val="auto"/>
          <w:kern w:val="28"/>
          <w:sz w:val="28"/>
          <w:szCs w:val="28"/>
        </w:rPr>
        <w:t> </w:t>
      </w:r>
      <w:r w:rsidRPr="00B76E32">
        <w:rPr>
          <w:rFonts w:ascii="Times New Roman" w:hAnsi="Times New Roman"/>
          <w:b/>
          <w:bCs/>
          <w:color w:val="auto"/>
          <w:kern w:val="28"/>
          <w:sz w:val="28"/>
          <w:szCs w:val="28"/>
        </w:rPr>
        <w:t>5. Принципы градостроительной подготовки территорий</w:t>
      </w:r>
      <w:r w:rsidR="00A17571" w:rsidRPr="00B76E32">
        <w:rPr>
          <w:rFonts w:ascii="Times New Roman" w:hAnsi="Times New Roman"/>
          <w:b/>
          <w:bCs/>
          <w:color w:val="auto"/>
          <w:kern w:val="28"/>
          <w:sz w:val="28"/>
          <w:szCs w:val="28"/>
        </w:rPr>
        <w:br/>
      </w:r>
      <w:r w:rsidRPr="00B76E32">
        <w:rPr>
          <w:rFonts w:ascii="Times New Roman" w:hAnsi="Times New Roman"/>
          <w:b/>
          <w:bCs/>
          <w:color w:val="auto"/>
          <w:kern w:val="28"/>
          <w:sz w:val="28"/>
          <w:szCs w:val="28"/>
        </w:rPr>
        <w:t xml:space="preserve">и образования земельных участков в части применения </w:t>
      </w:r>
      <w:r w:rsidR="007F47EE" w:rsidRPr="00B76E32">
        <w:rPr>
          <w:rFonts w:ascii="Times New Roman" w:hAnsi="Times New Roman"/>
          <w:b/>
          <w:bCs/>
          <w:color w:val="auto"/>
          <w:kern w:val="28"/>
          <w:sz w:val="28"/>
          <w:szCs w:val="28"/>
        </w:rPr>
        <w:t>П</w:t>
      </w:r>
      <w:r w:rsidRPr="00B76E32">
        <w:rPr>
          <w:rFonts w:ascii="Times New Roman" w:hAnsi="Times New Roman"/>
          <w:b/>
          <w:bCs/>
          <w:color w:val="auto"/>
          <w:kern w:val="28"/>
          <w:sz w:val="28"/>
          <w:szCs w:val="28"/>
        </w:rPr>
        <w:t>равил</w:t>
      </w:r>
      <w:bookmarkEnd w:id="48"/>
      <w:bookmarkEnd w:id="49"/>
      <w:bookmarkEnd w:id="50"/>
      <w:bookmarkEnd w:id="51"/>
    </w:p>
    <w:p w14:paraId="36227480" w14:textId="54CC0400" w:rsidR="009B362C" w:rsidRPr="00B76E32" w:rsidRDefault="009B362C" w:rsidP="00AC5FAD">
      <w:pPr>
        <w:numPr>
          <w:ilvl w:val="0"/>
          <w:numId w:val="5"/>
        </w:numPr>
        <w:autoSpaceDE w:val="0"/>
        <w:autoSpaceDN w:val="0"/>
        <w:adjustRightInd w:val="0"/>
        <w:ind w:left="0" w:firstLine="709"/>
        <w:jc w:val="both"/>
        <w:rPr>
          <w:kern w:val="28"/>
          <w:sz w:val="28"/>
          <w:szCs w:val="28"/>
        </w:rPr>
      </w:pPr>
      <w:bookmarkStart w:id="52" w:name="_Toc222737814"/>
      <w:bookmarkStart w:id="53" w:name="_Toc183418770"/>
      <w:bookmarkEnd w:id="46"/>
      <w:bookmarkEnd w:id="47"/>
      <w:r w:rsidRPr="00B76E32">
        <w:rPr>
          <w:kern w:val="28"/>
          <w:sz w:val="28"/>
          <w:szCs w:val="28"/>
        </w:rPr>
        <w:t>Градостроительная подготовка земельных участков – действия по подготовке градостроительного плана земельного участка, осуществляемые в соответствии с градостроительным законодательством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62DC2D9C" w14:textId="55F05D88" w:rsidR="009B362C" w:rsidRPr="00B76E32" w:rsidRDefault="009B362C" w:rsidP="00AC5FAD">
      <w:pPr>
        <w:numPr>
          <w:ilvl w:val="0"/>
          <w:numId w:val="5"/>
        </w:numPr>
        <w:autoSpaceDE w:val="0"/>
        <w:autoSpaceDN w:val="0"/>
        <w:adjustRightInd w:val="0"/>
        <w:ind w:left="0" w:firstLine="709"/>
        <w:jc w:val="both"/>
        <w:rPr>
          <w:kern w:val="28"/>
          <w:sz w:val="28"/>
          <w:szCs w:val="28"/>
        </w:rPr>
      </w:pPr>
      <w:r w:rsidRPr="00B76E32">
        <w:rPr>
          <w:kern w:val="28"/>
          <w:sz w:val="28"/>
          <w:szCs w:val="28"/>
        </w:rPr>
        <w:t>В случае</w:t>
      </w:r>
      <w:proofErr w:type="gramStart"/>
      <w:r w:rsidRPr="00B76E32">
        <w:rPr>
          <w:kern w:val="28"/>
          <w:sz w:val="28"/>
          <w:szCs w:val="28"/>
        </w:rPr>
        <w:t>,</w:t>
      </w:r>
      <w:proofErr w:type="gramEnd"/>
      <w:r w:rsidRPr="00B76E32">
        <w:rPr>
          <w:kern w:val="28"/>
          <w:sz w:val="28"/>
          <w:szCs w:val="28"/>
        </w:rPr>
        <w:t xml:space="preserve">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1648300B" w14:textId="09B10AC8" w:rsidR="00AE6BC0" w:rsidRPr="00B76E32" w:rsidRDefault="00AE6BC0" w:rsidP="00AC5FAD">
      <w:pPr>
        <w:numPr>
          <w:ilvl w:val="0"/>
          <w:numId w:val="5"/>
        </w:numPr>
        <w:autoSpaceDE w:val="0"/>
        <w:autoSpaceDN w:val="0"/>
        <w:adjustRightInd w:val="0"/>
        <w:ind w:left="0" w:firstLine="709"/>
        <w:jc w:val="both"/>
        <w:rPr>
          <w:kern w:val="28"/>
          <w:sz w:val="28"/>
          <w:szCs w:val="28"/>
        </w:rPr>
      </w:pPr>
      <w:r w:rsidRPr="00B76E32">
        <w:rPr>
          <w:kern w:val="28"/>
          <w:sz w:val="28"/>
          <w:szCs w:val="28"/>
        </w:rPr>
        <w:t xml:space="preserve">В случае выдачи градостроительного плана земельного участка в отношении земельного участка, расположенного в границах особо охраняемой </w:t>
      </w:r>
      <w:r w:rsidRPr="00B76E32">
        <w:rPr>
          <w:kern w:val="28"/>
          <w:sz w:val="28"/>
          <w:szCs w:val="28"/>
        </w:rPr>
        <w:lastRenderedPageBreak/>
        <w:t xml:space="preserve">природной территории, в градостроительном плане земельного участка должна содержаться информация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w:t>
      </w:r>
    </w:p>
    <w:p w14:paraId="33CEB514" w14:textId="6CD1783E" w:rsidR="009B362C" w:rsidRPr="00B76E32" w:rsidRDefault="009B362C" w:rsidP="00AC5FAD">
      <w:pPr>
        <w:numPr>
          <w:ilvl w:val="0"/>
          <w:numId w:val="5"/>
        </w:numPr>
        <w:autoSpaceDE w:val="0"/>
        <w:autoSpaceDN w:val="0"/>
        <w:adjustRightInd w:val="0"/>
        <w:ind w:left="0" w:firstLine="709"/>
        <w:jc w:val="both"/>
        <w:rPr>
          <w:kern w:val="28"/>
          <w:sz w:val="28"/>
          <w:szCs w:val="28"/>
        </w:rPr>
      </w:pPr>
      <w:r w:rsidRPr="00B76E32">
        <w:rPr>
          <w:kern w:val="28"/>
          <w:sz w:val="28"/>
          <w:szCs w:val="28"/>
        </w:rPr>
        <w:t xml:space="preserve">В целях получения градостроительного плана земельного участка правообладатель земельного участка, иное лицо в случае, предусмотренном частью 2 настоящей статьи, обращаются с заявлением в администрацию </w:t>
      </w:r>
      <w:proofErr w:type="spellStart"/>
      <w:r w:rsidR="0045650B" w:rsidRPr="00B76E32">
        <w:rPr>
          <w:bCs/>
          <w:kern w:val="28"/>
          <w:sz w:val="28"/>
          <w:szCs w:val="28"/>
        </w:rPr>
        <w:t>Заневского</w:t>
      </w:r>
      <w:proofErr w:type="spellEnd"/>
      <w:r w:rsidR="0045650B" w:rsidRPr="00B76E32">
        <w:rPr>
          <w:bCs/>
          <w:kern w:val="28"/>
          <w:sz w:val="28"/>
          <w:szCs w:val="28"/>
        </w:rPr>
        <w:t xml:space="preserve"> городского поселения</w:t>
      </w:r>
      <w:r w:rsidRPr="00B76E32">
        <w:rPr>
          <w:kern w:val="28"/>
          <w:sz w:val="28"/>
          <w:szCs w:val="28"/>
        </w:rPr>
        <w:t xml:space="preserve">. </w:t>
      </w:r>
      <w:proofErr w:type="gramStart"/>
      <w:r w:rsidRPr="00B76E32">
        <w:rPr>
          <w:kern w:val="28"/>
          <w:sz w:val="28"/>
          <w:szCs w:val="28"/>
        </w:rPr>
        <w:t xml:space="preserve">Заявление о выдаче градостроительного плана земельного участка может быть направлено в </w:t>
      </w:r>
      <w:r w:rsidR="00B655A6" w:rsidRPr="00B76E32">
        <w:rPr>
          <w:kern w:val="28"/>
          <w:sz w:val="28"/>
          <w:szCs w:val="28"/>
        </w:rPr>
        <w:t>ответственное за предоставление данной муниципальной услуги структурное подразделение администрации</w:t>
      </w:r>
      <w:r w:rsidRPr="00B76E32">
        <w:rPr>
          <w:kern w:val="28"/>
          <w:sz w:val="28"/>
          <w:szCs w:val="28"/>
        </w:rPr>
        <w:t xml:space="preserve">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или подано заявителем через многофункциональный центр.</w:t>
      </w:r>
      <w:proofErr w:type="gramEnd"/>
    </w:p>
    <w:p w14:paraId="1C05A054" w14:textId="13E8EE7C" w:rsidR="009B362C" w:rsidRPr="00B76E32" w:rsidRDefault="009B362C" w:rsidP="00AC5FAD">
      <w:pPr>
        <w:numPr>
          <w:ilvl w:val="0"/>
          <w:numId w:val="5"/>
        </w:numPr>
        <w:autoSpaceDE w:val="0"/>
        <w:autoSpaceDN w:val="0"/>
        <w:adjustRightInd w:val="0"/>
        <w:ind w:left="0" w:firstLine="709"/>
        <w:jc w:val="both"/>
        <w:rPr>
          <w:kern w:val="28"/>
          <w:sz w:val="28"/>
          <w:szCs w:val="28"/>
        </w:rPr>
      </w:pPr>
      <w:r w:rsidRPr="00B76E32">
        <w:rPr>
          <w:kern w:val="28"/>
          <w:sz w:val="28"/>
          <w:szCs w:val="28"/>
        </w:rPr>
        <w:t xml:space="preserve">Администрация </w:t>
      </w:r>
      <w:proofErr w:type="spellStart"/>
      <w:r w:rsidR="00363874" w:rsidRPr="00B76E32">
        <w:rPr>
          <w:bCs/>
          <w:kern w:val="28"/>
          <w:sz w:val="28"/>
          <w:szCs w:val="28"/>
        </w:rPr>
        <w:t>Заневского</w:t>
      </w:r>
      <w:proofErr w:type="spellEnd"/>
      <w:r w:rsidR="00363874" w:rsidRPr="00B76E32">
        <w:rPr>
          <w:bCs/>
          <w:kern w:val="28"/>
          <w:sz w:val="28"/>
          <w:szCs w:val="28"/>
        </w:rPr>
        <w:t xml:space="preserve"> городского поселения</w:t>
      </w:r>
      <w:r w:rsidR="00363874" w:rsidRPr="00B76E32">
        <w:rPr>
          <w:kern w:val="28"/>
          <w:sz w:val="28"/>
          <w:szCs w:val="28"/>
        </w:rPr>
        <w:t xml:space="preserve"> </w:t>
      </w:r>
      <w:r w:rsidRPr="00B76E32">
        <w:rPr>
          <w:kern w:val="28"/>
          <w:sz w:val="28"/>
          <w:szCs w:val="28"/>
        </w:rPr>
        <w:t xml:space="preserve">в течение четырнадцати рабочих дней после получения заявления, указанного в части </w:t>
      </w:r>
      <w:r w:rsidR="0076080A">
        <w:rPr>
          <w:kern w:val="28"/>
          <w:sz w:val="28"/>
          <w:szCs w:val="28"/>
        </w:rPr>
        <w:t>4</w:t>
      </w:r>
      <w:r w:rsidRPr="00B76E32">
        <w:rPr>
          <w:kern w:val="28"/>
          <w:sz w:val="28"/>
          <w:szCs w:val="28"/>
        </w:rPr>
        <w:t xml:space="preserve"> настоящей статьи, осуществляет подготовку, регистрацию градостроительного плана земельного участка и выдает его заявителю</w:t>
      </w:r>
      <w:r w:rsidR="00363874" w:rsidRPr="00B76E32">
        <w:rPr>
          <w:kern w:val="28"/>
          <w:sz w:val="28"/>
          <w:szCs w:val="28"/>
        </w:rPr>
        <w:t xml:space="preserve"> в соответствии с административным регламентом по предоставлению муниципальной услуги по выдаче градостроительного плана земельного участка</w:t>
      </w:r>
      <w:r w:rsidRPr="00B76E32">
        <w:rPr>
          <w:kern w:val="28"/>
          <w:sz w:val="28"/>
          <w:szCs w:val="28"/>
        </w:rPr>
        <w:t>.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14:paraId="3AF9D000" w14:textId="0F05C20E" w:rsidR="009B362C" w:rsidRPr="00B76E32" w:rsidRDefault="009B362C" w:rsidP="008D4978">
      <w:pPr>
        <w:pStyle w:val="3"/>
        <w:spacing w:before="120" w:after="120"/>
        <w:jc w:val="center"/>
        <w:rPr>
          <w:rFonts w:ascii="Times New Roman" w:hAnsi="Times New Roman"/>
          <w:b/>
          <w:bCs/>
          <w:color w:val="auto"/>
          <w:kern w:val="28"/>
          <w:sz w:val="28"/>
          <w:szCs w:val="28"/>
        </w:rPr>
      </w:pPr>
      <w:bookmarkStart w:id="54" w:name="_Toc517714584"/>
      <w:bookmarkStart w:id="55" w:name="_Toc95725701"/>
      <w:bookmarkStart w:id="56" w:name="_Toc140566816"/>
      <w:bookmarkStart w:id="57" w:name="_Toc140585558"/>
      <w:bookmarkEnd w:id="52"/>
      <w:bookmarkEnd w:id="53"/>
      <w:r w:rsidRPr="00B76E32">
        <w:rPr>
          <w:rFonts w:ascii="Times New Roman" w:hAnsi="Times New Roman"/>
          <w:b/>
          <w:bCs/>
          <w:color w:val="auto"/>
          <w:kern w:val="28"/>
          <w:sz w:val="28"/>
          <w:szCs w:val="28"/>
        </w:rPr>
        <w:t>Статья 6. Градостроительная подготовка территорий с целью выявления свободных от прав третьих лиц земельных участков для строительства</w:t>
      </w:r>
      <w:bookmarkEnd w:id="54"/>
      <w:bookmarkEnd w:id="55"/>
      <w:bookmarkEnd w:id="56"/>
      <w:bookmarkEnd w:id="57"/>
    </w:p>
    <w:p w14:paraId="1CAD56F6" w14:textId="439037D0" w:rsidR="009B362C" w:rsidRPr="00B76E32" w:rsidRDefault="009B362C" w:rsidP="00AC5FAD">
      <w:pPr>
        <w:numPr>
          <w:ilvl w:val="0"/>
          <w:numId w:val="6"/>
        </w:numPr>
        <w:autoSpaceDE w:val="0"/>
        <w:autoSpaceDN w:val="0"/>
        <w:adjustRightInd w:val="0"/>
        <w:ind w:left="0" w:firstLine="709"/>
        <w:jc w:val="both"/>
        <w:rPr>
          <w:kern w:val="28"/>
          <w:sz w:val="28"/>
          <w:szCs w:val="28"/>
        </w:rPr>
      </w:pPr>
      <w:r w:rsidRPr="00B76E32">
        <w:rPr>
          <w:kern w:val="28"/>
          <w:sz w:val="28"/>
          <w:szCs w:val="28"/>
        </w:rPr>
        <w:t xml:space="preserve">Лица, </w:t>
      </w:r>
      <w:r w:rsidRPr="00F32F44">
        <w:rPr>
          <w:kern w:val="28"/>
          <w:sz w:val="28"/>
          <w:szCs w:val="28"/>
        </w:rPr>
        <w:t xml:space="preserve">заинтересованные в </w:t>
      </w:r>
      <w:r w:rsidR="00A1695F" w:rsidRPr="00F32F44">
        <w:rPr>
          <w:kern w:val="28"/>
          <w:sz w:val="28"/>
          <w:szCs w:val="28"/>
        </w:rPr>
        <w:t>предоставлении</w:t>
      </w:r>
      <w:r w:rsidRPr="00F32F44">
        <w:rPr>
          <w:kern w:val="28"/>
          <w:sz w:val="28"/>
          <w:szCs w:val="28"/>
        </w:rPr>
        <w:t xml:space="preserve"> земельных </w:t>
      </w:r>
      <w:r w:rsidRPr="00B76E32">
        <w:rPr>
          <w:kern w:val="28"/>
          <w:sz w:val="28"/>
          <w:szCs w:val="28"/>
        </w:rPr>
        <w:t xml:space="preserve">участков, свободных от прав третьих лиц для строительства, обращаются в администрацию </w:t>
      </w:r>
      <w:proofErr w:type="spellStart"/>
      <w:r w:rsidR="00E514EE" w:rsidRPr="00B76E32">
        <w:rPr>
          <w:bCs/>
          <w:kern w:val="28"/>
          <w:sz w:val="28"/>
          <w:szCs w:val="28"/>
        </w:rPr>
        <w:t>Заневского</w:t>
      </w:r>
      <w:proofErr w:type="spellEnd"/>
      <w:r w:rsidR="00E514EE" w:rsidRPr="00B76E32">
        <w:rPr>
          <w:bCs/>
          <w:kern w:val="28"/>
          <w:sz w:val="28"/>
          <w:szCs w:val="28"/>
        </w:rPr>
        <w:t xml:space="preserve"> городского поселения</w:t>
      </w:r>
      <w:r w:rsidRPr="00B76E32">
        <w:rPr>
          <w:kern w:val="28"/>
          <w:sz w:val="28"/>
          <w:szCs w:val="28"/>
        </w:rPr>
        <w:t xml:space="preserve"> с заявлением.</w:t>
      </w:r>
    </w:p>
    <w:p w14:paraId="40EDCF5E" w14:textId="77777777" w:rsidR="009B362C" w:rsidRPr="00B76E32" w:rsidRDefault="009B362C" w:rsidP="00A17571">
      <w:pPr>
        <w:shd w:val="clear" w:color="auto" w:fill="FFFFFF"/>
        <w:tabs>
          <w:tab w:val="left" w:pos="846"/>
        </w:tabs>
        <w:autoSpaceDE w:val="0"/>
        <w:autoSpaceDN w:val="0"/>
        <w:adjustRightInd w:val="0"/>
        <w:ind w:firstLine="709"/>
        <w:jc w:val="both"/>
        <w:rPr>
          <w:kern w:val="28"/>
          <w:sz w:val="28"/>
          <w:szCs w:val="28"/>
        </w:rPr>
      </w:pPr>
      <w:r w:rsidRPr="00B76E32">
        <w:rPr>
          <w:kern w:val="28"/>
          <w:sz w:val="28"/>
          <w:szCs w:val="28"/>
        </w:rPr>
        <w:t>В заявлении указывается:</w:t>
      </w:r>
    </w:p>
    <w:p w14:paraId="7E39253B" w14:textId="0522FF1D"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предполагаемое место размещения в виде схемы с указанием границ на кадастровом плане территории;</w:t>
      </w:r>
    </w:p>
    <w:p w14:paraId="715651B3" w14:textId="16E3A1DA"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размер земельного участка;</w:t>
      </w:r>
    </w:p>
    <w:p w14:paraId="1789373E" w14:textId="5E488ED7"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испрашиваемое право на земельный участок.</w:t>
      </w:r>
    </w:p>
    <w:p w14:paraId="0618F8B4" w14:textId="33CA0B98" w:rsidR="009B362C" w:rsidRPr="00B76E32" w:rsidRDefault="009B362C" w:rsidP="00AC5FAD">
      <w:pPr>
        <w:numPr>
          <w:ilvl w:val="0"/>
          <w:numId w:val="6"/>
        </w:numPr>
        <w:autoSpaceDE w:val="0"/>
        <w:autoSpaceDN w:val="0"/>
        <w:adjustRightInd w:val="0"/>
        <w:ind w:left="0" w:firstLine="709"/>
        <w:jc w:val="both"/>
        <w:rPr>
          <w:kern w:val="28"/>
          <w:sz w:val="28"/>
          <w:szCs w:val="28"/>
        </w:rPr>
      </w:pPr>
      <w:r w:rsidRPr="00B76E32">
        <w:rPr>
          <w:kern w:val="28"/>
          <w:sz w:val="28"/>
          <w:szCs w:val="28"/>
        </w:rPr>
        <w:t>В случае</w:t>
      </w:r>
      <w:proofErr w:type="gramStart"/>
      <w:r w:rsidRPr="00B76E32">
        <w:rPr>
          <w:kern w:val="28"/>
          <w:sz w:val="28"/>
          <w:szCs w:val="28"/>
        </w:rPr>
        <w:t>,</w:t>
      </w:r>
      <w:proofErr w:type="gramEnd"/>
      <w:r w:rsidRPr="00B76E32">
        <w:rPr>
          <w:kern w:val="28"/>
          <w:sz w:val="28"/>
          <w:szCs w:val="28"/>
        </w:rPr>
        <w:t xml:space="preserve"> если для предоставления земельного участка необходима разработка проекта планировки территории или проекта межевания территории, заявитель может за свой счет обеспечить их подготовку.</w:t>
      </w:r>
    </w:p>
    <w:p w14:paraId="1D2B6650" w14:textId="77777777" w:rsidR="009B362C" w:rsidRPr="00B76E32" w:rsidRDefault="009B362C" w:rsidP="008D4978">
      <w:pPr>
        <w:pStyle w:val="3"/>
        <w:spacing w:before="120" w:after="120"/>
        <w:jc w:val="center"/>
        <w:rPr>
          <w:rFonts w:ascii="Times New Roman" w:hAnsi="Times New Roman"/>
          <w:b/>
          <w:bCs/>
          <w:color w:val="auto"/>
          <w:kern w:val="28"/>
          <w:sz w:val="28"/>
          <w:szCs w:val="28"/>
        </w:rPr>
      </w:pPr>
      <w:bookmarkStart w:id="58" w:name="_Toc517714585"/>
      <w:bookmarkStart w:id="59" w:name="_Toc95725702"/>
      <w:bookmarkStart w:id="60" w:name="_Toc140566817"/>
      <w:bookmarkStart w:id="61" w:name="_Toc140585559"/>
      <w:r w:rsidRPr="00B76E32">
        <w:rPr>
          <w:rFonts w:ascii="Times New Roman" w:hAnsi="Times New Roman"/>
          <w:b/>
          <w:bCs/>
          <w:color w:val="auto"/>
          <w:kern w:val="28"/>
          <w:sz w:val="28"/>
          <w:szCs w:val="28"/>
        </w:rPr>
        <w:t>Статья 7. Градостроительная подготовка территорий существующей застройки, не разделенной на земельные участки, с целью образования земельных участков, на которых расположены объекты капитального строительства</w:t>
      </w:r>
      <w:bookmarkEnd w:id="58"/>
      <w:bookmarkEnd w:id="59"/>
      <w:bookmarkEnd w:id="60"/>
      <w:bookmarkEnd w:id="61"/>
    </w:p>
    <w:p w14:paraId="15F8A4EE" w14:textId="4315051B" w:rsidR="008E56C5" w:rsidRPr="00B76E32" w:rsidRDefault="00C64D7D" w:rsidP="005D77E1">
      <w:pPr>
        <w:ind w:firstLine="709"/>
        <w:jc w:val="both"/>
        <w:rPr>
          <w:kern w:val="28"/>
          <w:sz w:val="28"/>
          <w:szCs w:val="28"/>
        </w:rPr>
      </w:pPr>
      <w:r w:rsidRPr="00B76E32">
        <w:rPr>
          <w:kern w:val="28"/>
          <w:sz w:val="28"/>
          <w:szCs w:val="28"/>
        </w:rPr>
        <w:t xml:space="preserve">1. </w:t>
      </w:r>
      <w:r w:rsidR="008E56C5" w:rsidRPr="00B76E32">
        <w:rPr>
          <w:kern w:val="28"/>
          <w:sz w:val="28"/>
          <w:szCs w:val="28"/>
        </w:rPr>
        <w:t xml:space="preserve">Выделение земельных участков посредством градостроительной подготовки застроенных и не разделенных на земельные участки территорий, обремененных правами третьих лиц, для образования земельных участков, на которых расположены объекты капитального строительства, включая земельные участки под </w:t>
      </w:r>
      <w:r w:rsidR="008E56C5" w:rsidRPr="00B76E32">
        <w:rPr>
          <w:kern w:val="28"/>
          <w:sz w:val="28"/>
          <w:szCs w:val="28"/>
        </w:rPr>
        <w:lastRenderedPageBreak/>
        <w:t>многоквартирными домами, иными зданиями, строениями, сооружениями, осуществляется в порядке, определенном законодательством о градостроительной деятельности, настоящими Правилами.</w:t>
      </w:r>
    </w:p>
    <w:p w14:paraId="2500D7CB" w14:textId="4177F26A" w:rsidR="009B362C" w:rsidRPr="00B76E32" w:rsidRDefault="00B14047" w:rsidP="00B14047">
      <w:pPr>
        <w:autoSpaceDE w:val="0"/>
        <w:autoSpaceDN w:val="0"/>
        <w:adjustRightInd w:val="0"/>
        <w:ind w:firstLine="709"/>
        <w:jc w:val="both"/>
        <w:rPr>
          <w:kern w:val="28"/>
          <w:sz w:val="28"/>
          <w:szCs w:val="28"/>
        </w:rPr>
      </w:pPr>
      <w:r w:rsidRPr="00B76E32">
        <w:rPr>
          <w:kern w:val="28"/>
          <w:sz w:val="28"/>
          <w:szCs w:val="28"/>
        </w:rPr>
        <w:t xml:space="preserve">2. </w:t>
      </w:r>
      <w:r w:rsidR="009B362C" w:rsidRPr="00B76E32">
        <w:rPr>
          <w:kern w:val="28"/>
          <w:sz w:val="28"/>
          <w:szCs w:val="28"/>
        </w:rPr>
        <w:t xml:space="preserve">Образование выделенных посредством градостроительной подготовки из состава неразделенных застроенных территорий земельных участков под многоквартирные дома осуществляется в порядке, определенном земельным законодательством, статьей 16 Федерального закона от 29.12.2004 № 189-ФЗ «О введении в действие Жилищного кодекса Российской Федерации». </w:t>
      </w:r>
    </w:p>
    <w:p w14:paraId="2C633A39" w14:textId="6EB61C5A" w:rsidR="009B362C" w:rsidRPr="00B76E32" w:rsidRDefault="00B14047" w:rsidP="00B14047">
      <w:pPr>
        <w:autoSpaceDE w:val="0"/>
        <w:autoSpaceDN w:val="0"/>
        <w:adjustRightInd w:val="0"/>
        <w:ind w:firstLine="709"/>
        <w:jc w:val="both"/>
        <w:rPr>
          <w:kern w:val="28"/>
          <w:sz w:val="28"/>
          <w:szCs w:val="28"/>
        </w:rPr>
      </w:pPr>
      <w:r w:rsidRPr="00B76E32">
        <w:rPr>
          <w:kern w:val="28"/>
          <w:sz w:val="28"/>
          <w:szCs w:val="28"/>
        </w:rPr>
        <w:t xml:space="preserve">3. </w:t>
      </w:r>
      <w:r w:rsidR="009B362C" w:rsidRPr="00B76E32">
        <w:rPr>
          <w:kern w:val="28"/>
          <w:sz w:val="28"/>
          <w:szCs w:val="28"/>
        </w:rPr>
        <w:t xml:space="preserve">В целях установления границ земельных участков под иными зданиями, строениями, сооружениями на застроенных территориях, не разделенных на земельные участки, правообладатели или уполномоченные ими лица направляют соответствующее заявление в администрацию </w:t>
      </w:r>
      <w:proofErr w:type="spellStart"/>
      <w:r w:rsidR="00E514EE" w:rsidRPr="00B76E32">
        <w:rPr>
          <w:kern w:val="28"/>
          <w:sz w:val="28"/>
          <w:szCs w:val="28"/>
        </w:rPr>
        <w:t>Заневского</w:t>
      </w:r>
      <w:proofErr w:type="spellEnd"/>
      <w:r w:rsidR="00E514EE" w:rsidRPr="00B76E32">
        <w:rPr>
          <w:kern w:val="28"/>
          <w:sz w:val="28"/>
          <w:szCs w:val="28"/>
        </w:rPr>
        <w:t xml:space="preserve"> городского поселения</w:t>
      </w:r>
      <w:r w:rsidR="009B362C" w:rsidRPr="00B76E32">
        <w:rPr>
          <w:kern w:val="28"/>
          <w:sz w:val="28"/>
          <w:szCs w:val="28"/>
        </w:rPr>
        <w:t>. К заявлению может прилагаться схема границ образуемого земельного участка на кадастровом плане территории.</w:t>
      </w:r>
    </w:p>
    <w:p w14:paraId="7F4058A0" w14:textId="0F510EF1" w:rsidR="000C5892" w:rsidRPr="00B76E32" w:rsidRDefault="000C1B2E" w:rsidP="008D4978">
      <w:pPr>
        <w:pStyle w:val="2"/>
        <w:spacing w:before="240" w:after="120"/>
        <w:jc w:val="center"/>
        <w:rPr>
          <w:rFonts w:ascii="Times New Roman" w:hAnsi="Times New Roman"/>
          <w:b/>
          <w:bCs/>
          <w:i/>
          <w:color w:val="auto"/>
          <w:kern w:val="28"/>
          <w:sz w:val="28"/>
          <w:szCs w:val="28"/>
        </w:rPr>
      </w:pPr>
      <w:bookmarkStart w:id="62" w:name="_Toc222737833"/>
      <w:bookmarkStart w:id="63" w:name="_Toc183418788"/>
      <w:bookmarkStart w:id="64" w:name="_Toc517714587"/>
      <w:bookmarkStart w:id="65" w:name="_Toc95725703"/>
      <w:bookmarkStart w:id="66" w:name="_Toc140566818"/>
      <w:bookmarkStart w:id="67" w:name="_Toc140585560"/>
      <w:bookmarkStart w:id="68" w:name="_Toc222737834"/>
      <w:bookmarkStart w:id="69" w:name="_Toc183418789"/>
      <w:r w:rsidRPr="00B76E32">
        <w:rPr>
          <w:rFonts w:ascii="Times New Roman" w:hAnsi="Times New Roman"/>
          <w:b/>
          <w:bCs/>
          <w:color w:val="auto"/>
          <w:kern w:val="28"/>
          <w:sz w:val="28"/>
          <w:szCs w:val="28"/>
        </w:rPr>
        <w:t>ГЛАВА 3. ПОЛОЖЕНИЯ ОБ ИЗМЕНЕНИИ ВИДОВ РАЗРЕШЕННОГО ИСПОЛЬЗОВАНИЯ ЗЕМЕЛЬНЫХ УЧАСТКОВ И ОБЪЕКТОВ КАПИТАЛЬНОГО СТРОИТЕЛЬСТВ</w:t>
      </w:r>
      <w:r w:rsidR="00B81B02" w:rsidRPr="00B76E32">
        <w:rPr>
          <w:rFonts w:ascii="Times New Roman" w:hAnsi="Times New Roman"/>
          <w:b/>
          <w:bCs/>
          <w:color w:val="auto"/>
          <w:kern w:val="28"/>
          <w:sz w:val="28"/>
          <w:szCs w:val="28"/>
        </w:rPr>
        <w:t>А</w:t>
      </w:r>
      <w:r w:rsidRPr="00B76E32">
        <w:rPr>
          <w:rFonts w:ascii="Times New Roman" w:hAnsi="Times New Roman"/>
          <w:b/>
          <w:bCs/>
          <w:color w:val="auto"/>
          <w:kern w:val="28"/>
          <w:sz w:val="28"/>
          <w:szCs w:val="28"/>
        </w:rPr>
        <w:t xml:space="preserve"> ФИЗИЧЕСКИМИ</w:t>
      </w:r>
      <w:r w:rsidRPr="00B76E32">
        <w:rPr>
          <w:rFonts w:ascii="Times New Roman" w:hAnsi="Times New Roman"/>
          <w:b/>
          <w:bCs/>
          <w:color w:val="auto"/>
          <w:kern w:val="28"/>
          <w:sz w:val="28"/>
          <w:szCs w:val="28"/>
        </w:rPr>
        <w:br/>
        <w:t>И ЮРИДИЧЕСКИМИ ЛИЦАМИ</w:t>
      </w:r>
      <w:bookmarkEnd w:id="62"/>
      <w:bookmarkEnd w:id="63"/>
      <w:bookmarkEnd w:id="64"/>
      <w:bookmarkEnd w:id="65"/>
      <w:bookmarkEnd w:id="66"/>
      <w:bookmarkEnd w:id="67"/>
    </w:p>
    <w:p w14:paraId="0566A62F" w14:textId="77777777" w:rsidR="009B362C" w:rsidRPr="00B76E32" w:rsidRDefault="009B362C" w:rsidP="00963608">
      <w:pPr>
        <w:pStyle w:val="3"/>
        <w:spacing w:before="120" w:after="120"/>
        <w:jc w:val="center"/>
        <w:rPr>
          <w:rFonts w:ascii="Times New Roman" w:hAnsi="Times New Roman"/>
          <w:b/>
          <w:bCs/>
          <w:color w:val="auto"/>
          <w:kern w:val="28"/>
          <w:sz w:val="28"/>
          <w:szCs w:val="28"/>
        </w:rPr>
      </w:pPr>
      <w:bookmarkStart w:id="70" w:name="_Toc517714588"/>
      <w:bookmarkStart w:id="71" w:name="_Toc95725704"/>
      <w:bookmarkStart w:id="72" w:name="_Toc140566819"/>
      <w:bookmarkStart w:id="73" w:name="_Toc140585561"/>
      <w:r w:rsidRPr="00B76E32">
        <w:rPr>
          <w:rFonts w:ascii="Times New Roman" w:hAnsi="Times New Roman"/>
          <w:b/>
          <w:bCs/>
          <w:color w:val="auto"/>
          <w:kern w:val="28"/>
          <w:sz w:val="28"/>
          <w:szCs w:val="28"/>
        </w:rPr>
        <w:t xml:space="preserve">Статья 8. Изменение одного вида на другой вид использования земельных участков и объектов </w:t>
      </w:r>
      <w:bookmarkEnd w:id="68"/>
      <w:bookmarkEnd w:id="69"/>
      <w:r w:rsidRPr="00B76E32">
        <w:rPr>
          <w:rFonts w:ascii="Times New Roman" w:hAnsi="Times New Roman"/>
          <w:b/>
          <w:bCs/>
          <w:color w:val="auto"/>
          <w:kern w:val="28"/>
          <w:sz w:val="28"/>
          <w:szCs w:val="28"/>
        </w:rPr>
        <w:t>капитального строительства</w:t>
      </w:r>
      <w:bookmarkEnd w:id="70"/>
      <w:bookmarkEnd w:id="71"/>
      <w:bookmarkEnd w:id="72"/>
      <w:bookmarkEnd w:id="73"/>
      <w:r w:rsidRPr="00B76E32">
        <w:rPr>
          <w:rFonts w:ascii="Times New Roman" w:hAnsi="Times New Roman"/>
          <w:b/>
          <w:bCs/>
          <w:color w:val="auto"/>
          <w:kern w:val="28"/>
          <w:sz w:val="28"/>
          <w:szCs w:val="28"/>
        </w:rPr>
        <w:t xml:space="preserve"> </w:t>
      </w:r>
    </w:p>
    <w:p w14:paraId="4E020189" w14:textId="160F20A9" w:rsidR="009B362C" w:rsidRPr="00B76E32" w:rsidRDefault="009B362C" w:rsidP="00AC5FAD">
      <w:pPr>
        <w:numPr>
          <w:ilvl w:val="0"/>
          <w:numId w:val="7"/>
        </w:numPr>
        <w:autoSpaceDE w:val="0"/>
        <w:autoSpaceDN w:val="0"/>
        <w:adjustRightInd w:val="0"/>
        <w:ind w:left="0" w:firstLine="709"/>
        <w:jc w:val="both"/>
        <w:rPr>
          <w:kern w:val="28"/>
          <w:sz w:val="28"/>
          <w:szCs w:val="28"/>
        </w:rPr>
      </w:pPr>
      <w:bookmarkStart w:id="74" w:name="_Toc154142026"/>
      <w:bookmarkStart w:id="75" w:name="_Toc222737838"/>
      <w:bookmarkStart w:id="76" w:name="_Toc183418793"/>
      <w:r w:rsidRPr="00B76E32">
        <w:rPr>
          <w:kern w:val="28"/>
          <w:sz w:val="28"/>
          <w:szCs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видами разрешенного использования, установленными градостроительным регламентом</w:t>
      </w:r>
      <w:r w:rsidR="009F6B28" w:rsidRPr="00B76E32">
        <w:rPr>
          <w:kern w:val="28"/>
          <w:sz w:val="28"/>
          <w:szCs w:val="28"/>
        </w:rPr>
        <w:t>, при условии соблюдения технических регламентов</w:t>
      </w:r>
      <w:r w:rsidRPr="00B76E32">
        <w:rPr>
          <w:kern w:val="28"/>
          <w:sz w:val="28"/>
          <w:szCs w:val="28"/>
        </w:rPr>
        <w:t>.</w:t>
      </w:r>
    </w:p>
    <w:p w14:paraId="3E01C1E8" w14:textId="18506C89" w:rsidR="009B362C" w:rsidRPr="00B76E32" w:rsidRDefault="009B362C" w:rsidP="00AC5FAD">
      <w:pPr>
        <w:numPr>
          <w:ilvl w:val="0"/>
          <w:numId w:val="7"/>
        </w:numPr>
        <w:autoSpaceDE w:val="0"/>
        <w:autoSpaceDN w:val="0"/>
        <w:adjustRightInd w:val="0"/>
        <w:ind w:left="0" w:firstLine="709"/>
        <w:jc w:val="both"/>
        <w:rPr>
          <w:kern w:val="28"/>
          <w:sz w:val="28"/>
          <w:szCs w:val="28"/>
        </w:rPr>
      </w:pPr>
      <w:r w:rsidRPr="00B76E32">
        <w:rPr>
          <w:kern w:val="28"/>
          <w:sz w:val="28"/>
          <w:szCs w:val="28"/>
        </w:rPr>
        <w:t>Коды (числовые обозначения) и наименования видов разрешенного использования земельных участков соответствуют классификатору видов разрешенного использования земельных участков.</w:t>
      </w:r>
    </w:p>
    <w:p w14:paraId="6478B2A7" w14:textId="1F44FAFF" w:rsidR="009B362C" w:rsidRPr="00B76E32" w:rsidRDefault="009B362C" w:rsidP="00AC5FAD">
      <w:pPr>
        <w:numPr>
          <w:ilvl w:val="0"/>
          <w:numId w:val="7"/>
        </w:numPr>
        <w:autoSpaceDE w:val="0"/>
        <w:autoSpaceDN w:val="0"/>
        <w:adjustRightInd w:val="0"/>
        <w:ind w:left="0" w:firstLine="709"/>
        <w:jc w:val="both"/>
        <w:rPr>
          <w:kern w:val="28"/>
          <w:sz w:val="28"/>
          <w:szCs w:val="28"/>
        </w:rPr>
      </w:pPr>
      <w:r w:rsidRPr="00B76E32">
        <w:rPr>
          <w:kern w:val="28"/>
          <w:sz w:val="28"/>
          <w:szCs w:val="28"/>
        </w:rPr>
        <w:t>Правообладатель земельного участка или объекта капитального строительства обеспечивает внесение соответствующих изменений в документы учета недвижимости и документы о регистрации прав на недвижимость.</w:t>
      </w:r>
    </w:p>
    <w:p w14:paraId="056A948D" w14:textId="3ABC29BC" w:rsidR="009B362C" w:rsidRPr="00B76E32" w:rsidRDefault="009B362C" w:rsidP="00AC5FAD">
      <w:pPr>
        <w:numPr>
          <w:ilvl w:val="0"/>
          <w:numId w:val="7"/>
        </w:numPr>
        <w:autoSpaceDE w:val="0"/>
        <w:autoSpaceDN w:val="0"/>
        <w:adjustRightInd w:val="0"/>
        <w:ind w:left="0" w:firstLine="709"/>
        <w:jc w:val="both"/>
        <w:rPr>
          <w:kern w:val="28"/>
          <w:sz w:val="28"/>
          <w:szCs w:val="28"/>
        </w:rPr>
      </w:pPr>
      <w:r w:rsidRPr="00B76E32">
        <w:rPr>
          <w:kern w:val="28"/>
          <w:sz w:val="28"/>
          <w:szCs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64D19D91" w14:textId="49E0B958" w:rsidR="009B362C" w:rsidRPr="00B76E32" w:rsidRDefault="0076080A" w:rsidP="00A17571">
      <w:pPr>
        <w:ind w:firstLine="709"/>
        <w:jc w:val="both"/>
        <w:rPr>
          <w:sz w:val="28"/>
          <w:szCs w:val="28"/>
        </w:rPr>
      </w:pPr>
      <w:r>
        <w:rPr>
          <w:sz w:val="28"/>
          <w:szCs w:val="28"/>
        </w:rPr>
        <w:t xml:space="preserve">5. </w:t>
      </w:r>
      <w:r w:rsidR="009B362C" w:rsidRPr="00B76E32">
        <w:rPr>
          <w:sz w:val="28"/>
          <w:szCs w:val="28"/>
        </w:rPr>
        <w:t>Решения об изменении одного вида разрешенного использования земельных участков и объектов капитального строительства, расположенных на земельных участках,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5896B44B" w14:textId="4BC19382" w:rsidR="009B362C" w:rsidRDefault="0076080A" w:rsidP="0076080A">
      <w:pPr>
        <w:autoSpaceDE w:val="0"/>
        <w:autoSpaceDN w:val="0"/>
        <w:adjustRightInd w:val="0"/>
        <w:ind w:firstLine="709"/>
        <w:jc w:val="both"/>
        <w:rPr>
          <w:kern w:val="28"/>
          <w:sz w:val="28"/>
          <w:szCs w:val="28"/>
        </w:rPr>
      </w:pPr>
      <w:r>
        <w:rPr>
          <w:kern w:val="28"/>
          <w:sz w:val="28"/>
          <w:szCs w:val="28"/>
        </w:rPr>
        <w:lastRenderedPageBreak/>
        <w:t xml:space="preserve">6. </w:t>
      </w:r>
      <w:proofErr w:type="gramStart"/>
      <w:r w:rsidR="009B362C" w:rsidRPr="00B76E32">
        <w:rPr>
          <w:kern w:val="28"/>
          <w:sz w:val="28"/>
          <w:szCs w:val="28"/>
        </w:rPr>
        <w:t>В случае если правообладатель земельного участка и (или) объекта капитального строительства запрашивает изменение основного разрешенного вида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установленный статьей 39 Градостроительного кодекса Российской Федерации в соответствии со статьей 9 настоящих Правил.</w:t>
      </w:r>
      <w:proofErr w:type="gramEnd"/>
    </w:p>
    <w:p w14:paraId="04A95DBF" w14:textId="77777777" w:rsidR="0076080A" w:rsidRPr="0076080A" w:rsidRDefault="0076080A" w:rsidP="0076080A">
      <w:pPr>
        <w:autoSpaceDE w:val="0"/>
        <w:autoSpaceDN w:val="0"/>
        <w:adjustRightInd w:val="0"/>
        <w:ind w:firstLine="709"/>
        <w:jc w:val="both"/>
        <w:rPr>
          <w:kern w:val="28"/>
          <w:sz w:val="28"/>
          <w:szCs w:val="28"/>
        </w:rPr>
      </w:pPr>
      <w:r w:rsidRPr="0076080A">
        <w:rPr>
          <w:kern w:val="28"/>
          <w:sz w:val="28"/>
          <w:szCs w:val="28"/>
        </w:rPr>
        <w:t>7. Внесение соответствующих изменений в Единый государственный реестр недвижимости обеспечивает правообладатель земельного участка или объекта капитального строительства.</w:t>
      </w:r>
    </w:p>
    <w:p w14:paraId="707E1E7B" w14:textId="77777777" w:rsidR="0076080A" w:rsidRPr="0076080A" w:rsidRDefault="0076080A" w:rsidP="0076080A">
      <w:pPr>
        <w:autoSpaceDE w:val="0"/>
        <w:autoSpaceDN w:val="0"/>
        <w:adjustRightInd w:val="0"/>
        <w:ind w:firstLine="709"/>
        <w:jc w:val="both"/>
        <w:rPr>
          <w:kern w:val="28"/>
          <w:sz w:val="28"/>
          <w:szCs w:val="28"/>
        </w:rPr>
      </w:pPr>
      <w:r w:rsidRPr="0076080A">
        <w:rPr>
          <w:kern w:val="28"/>
          <w:sz w:val="28"/>
          <w:szCs w:val="28"/>
        </w:rPr>
        <w:t>8.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64F0F65B" w14:textId="77777777" w:rsidR="0076080A" w:rsidRPr="00B76E32" w:rsidRDefault="0076080A" w:rsidP="0076080A">
      <w:pPr>
        <w:autoSpaceDE w:val="0"/>
        <w:autoSpaceDN w:val="0"/>
        <w:adjustRightInd w:val="0"/>
        <w:ind w:firstLine="709"/>
        <w:jc w:val="both"/>
        <w:rPr>
          <w:kern w:val="28"/>
          <w:sz w:val="28"/>
          <w:szCs w:val="28"/>
        </w:rPr>
      </w:pPr>
    </w:p>
    <w:p w14:paraId="237A6C47" w14:textId="77777777" w:rsidR="009B362C" w:rsidRPr="00B76E32" w:rsidRDefault="009B362C" w:rsidP="0076080A">
      <w:pPr>
        <w:pStyle w:val="3"/>
        <w:spacing w:before="120" w:after="120"/>
        <w:jc w:val="center"/>
        <w:rPr>
          <w:rFonts w:ascii="Times New Roman" w:hAnsi="Times New Roman"/>
          <w:b/>
          <w:bCs/>
          <w:color w:val="auto"/>
          <w:kern w:val="28"/>
          <w:sz w:val="28"/>
          <w:szCs w:val="28"/>
        </w:rPr>
      </w:pPr>
      <w:bookmarkStart w:id="77" w:name="_Toc517714589"/>
      <w:bookmarkStart w:id="78" w:name="_Toc95725705"/>
      <w:bookmarkStart w:id="79" w:name="_Toc140566820"/>
      <w:bookmarkStart w:id="80" w:name="_Toc140585562"/>
      <w:r w:rsidRPr="00B76E32">
        <w:rPr>
          <w:rFonts w:ascii="Times New Roman" w:hAnsi="Times New Roman"/>
          <w:b/>
          <w:bCs/>
          <w:color w:val="auto"/>
          <w:kern w:val="28"/>
          <w:sz w:val="28"/>
          <w:szCs w:val="28"/>
        </w:rPr>
        <w:t>Статья 9. Порядок предоставления разрешения на условно разрешенный вид использования земельного участка или объекта капитального строительства</w:t>
      </w:r>
      <w:bookmarkEnd w:id="74"/>
      <w:bookmarkEnd w:id="77"/>
      <w:bookmarkEnd w:id="78"/>
      <w:bookmarkEnd w:id="79"/>
      <w:bookmarkEnd w:id="80"/>
    </w:p>
    <w:p w14:paraId="2A98ACD2" w14:textId="01C4A3E3" w:rsidR="009B362C" w:rsidRPr="00B76E32" w:rsidRDefault="009B362C" w:rsidP="00AC5FAD">
      <w:pPr>
        <w:numPr>
          <w:ilvl w:val="0"/>
          <w:numId w:val="8"/>
        </w:numPr>
        <w:autoSpaceDE w:val="0"/>
        <w:autoSpaceDN w:val="0"/>
        <w:adjustRightInd w:val="0"/>
        <w:ind w:left="0" w:firstLine="709"/>
        <w:jc w:val="both"/>
        <w:rPr>
          <w:kern w:val="28"/>
          <w:sz w:val="28"/>
          <w:szCs w:val="28"/>
        </w:rPr>
      </w:pPr>
      <w:bookmarkStart w:id="81" w:name="_Toc154142027"/>
      <w:bookmarkStart w:id="82" w:name="_Toc130098620"/>
      <w:proofErr w:type="gramStart"/>
      <w:r w:rsidRPr="00B76E32">
        <w:rPr>
          <w:kern w:val="28"/>
          <w:sz w:val="28"/>
          <w:szCs w:val="28"/>
        </w:rPr>
        <w:t>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земельного участка или объекта капитального строительства планируют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установленной</w:t>
      </w:r>
      <w:proofErr w:type="gramEnd"/>
      <w:r w:rsidRPr="00B76E32">
        <w:rPr>
          <w:kern w:val="28"/>
          <w:sz w:val="28"/>
          <w:szCs w:val="28"/>
        </w:rPr>
        <w:t xml:space="preserve"> на Карте градостроительного зонирования.</w:t>
      </w:r>
    </w:p>
    <w:p w14:paraId="3E2AC3A3" w14:textId="4CC1A20D" w:rsidR="009B362C" w:rsidRPr="00B76E32" w:rsidRDefault="009B362C" w:rsidP="00AC5FAD">
      <w:pPr>
        <w:numPr>
          <w:ilvl w:val="0"/>
          <w:numId w:val="8"/>
        </w:numPr>
        <w:autoSpaceDE w:val="0"/>
        <w:autoSpaceDN w:val="0"/>
        <w:adjustRightInd w:val="0"/>
        <w:ind w:left="0" w:firstLine="709"/>
        <w:jc w:val="both"/>
        <w:rPr>
          <w:kern w:val="28"/>
          <w:sz w:val="28"/>
          <w:szCs w:val="28"/>
        </w:rPr>
      </w:pPr>
      <w:r w:rsidRPr="00B76E32">
        <w:rPr>
          <w:kern w:val="28"/>
          <w:sz w:val="28"/>
          <w:szCs w:val="28"/>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14:paraId="09A02BC5" w14:textId="77777777" w:rsidR="009B362C" w:rsidRPr="00B76E32" w:rsidRDefault="009B362C" w:rsidP="00A17571">
      <w:pPr>
        <w:autoSpaceDE w:val="0"/>
        <w:autoSpaceDN w:val="0"/>
        <w:adjustRightInd w:val="0"/>
        <w:ind w:firstLine="709"/>
        <w:jc w:val="both"/>
        <w:rPr>
          <w:kern w:val="28"/>
          <w:sz w:val="28"/>
          <w:szCs w:val="28"/>
        </w:rPr>
      </w:pPr>
      <w:r w:rsidRPr="00B76E32">
        <w:rPr>
          <w:kern w:val="28"/>
          <w:sz w:val="28"/>
          <w:szCs w:val="28"/>
        </w:rPr>
        <w:t>Заявление заинтересованного лица должно содержать:</w:t>
      </w:r>
    </w:p>
    <w:p w14:paraId="60BBD917" w14:textId="2447C610"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proofErr w:type="gramStart"/>
      <w:r w:rsidRPr="00B76E32">
        <w:rPr>
          <w:rFonts w:ascii="Times New Roman" w:hAnsi="Times New Roman" w:cs="Times New Roman"/>
          <w:sz w:val="28"/>
          <w:szCs w:val="28"/>
        </w:rPr>
        <w:t>фамилию, имя, отчество заявителя, место проживания заявителя – физического лица, наименование, ИНН, ОГРН, место нахождения заявителя – юридического лица, наименование объекта капитального строительства;</w:t>
      </w:r>
      <w:proofErr w:type="gramEnd"/>
    </w:p>
    <w:p w14:paraId="21842DDC" w14:textId="63565695"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адрес и кадастровый номер земельного участка или объекта капитального строительства, применительно к которому запрашивается разрешение на условно разрешенный вид использования.</w:t>
      </w:r>
    </w:p>
    <w:p w14:paraId="66E016FA" w14:textId="77777777" w:rsidR="009B362C" w:rsidRPr="00B76E32" w:rsidRDefault="009B362C" w:rsidP="00A17571">
      <w:pPr>
        <w:autoSpaceDE w:val="0"/>
        <w:autoSpaceDN w:val="0"/>
        <w:adjustRightInd w:val="0"/>
        <w:ind w:firstLine="709"/>
        <w:jc w:val="both"/>
        <w:rPr>
          <w:kern w:val="28"/>
          <w:sz w:val="28"/>
          <w:szCs w:val="28"/>
        </w:rPr>
      </w:pPr>
      <w:r w:rsidRPr="00B76E32">
        <w:rPr>
          <w:kern w:val="28"/>
          <w:sz w:val="28"/>
          <w:szCs w:val="28"/>
        </w:rPr>
        <w:t xml:space="preserve">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w:t>
      </w:r>
      <w:r w:rsidRPr="00B76E32">
        <w:rPr>
          <w:kern w:val="28"/>
          <w:sz w:val="28"/>
          <w:szCs w:val="28"/>
        </w:rPr>
        <w:lastRenderedPageBreak/>
        <w:t>физического или юридического лица, действующим на основании надлежащим образом оформленной доверенности.</w:t>
      </w:r>
    </w:p>
    <w:p w14:paraId="3DDE6EA7" w14:textId="77777777" w:rsidR="009B362C" w:rsidRPr="00B76E32" w:rsidRDefault="009B362C" w:rsidP="00A17571">
      <w:pPr>
        <w:autoSpaceDE w:val="0"/>
        <w:autoSpaceDN w:val="0"/>
        <w:adjustRightInd w:val="0"/>
        <w:ind w:firstLine="709"/>
        <w:jc w:val="both"/>
        <w:rPr>
          <w:kern w:val="28"/>
          <w:sz w:val="28"/>
          <w:szCs w:val="28"/>
        </w:rPr>
      </w:pPr>
      <w:r w:rsidRPr="00B76E32">
        <w:rPr>
          <w:kern w:val="28"/>
          <w:sz w:val="28"/>
          <w:szCs w:val="28"/>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14:paraId="1947E3D9" w14:textId="21F03E91" w:rsidR="009B362C" w:rsidRPr="00B76E32" w:rsidRDefault="009B362C" w:rsidP="00AC5FAD">
      <w:pPr>
        <w:numPr>
          <w:ilvl w:val="0"/>
          <w:numId w:val="8"/>
        </w:numPr>
        <w:autoSpaceDE w:val="0"/>
        <w:autoSpaceDN w:val="0"/>
        <w:adjustRightInd w:val="0"/>
        <w:ind w:left="0" w:firstLine="709"/>
        <w:jc w:val="both"/>
        <w:rPr>
          <w:kern w:val="28"/>
          <w:sz w:val="28"/>
          <w:szCs w:val="28"/>
        </w:rPr>
      </w:pPr>
      <w:proofErr w:type="gramStart"/>
      <w:r w:rsidRPr="00B76E32">
        <w:rPr>
          <w:kern w:val="28"/>
          <w:sz w:val="28"/>
          <w:szCs w:val="28"/>
        </w:rPr>
        <w:t xml:space="preserve">К заявлению прилагаются документы и материалы, предусмотренные нормативным правовым актом </w:t>
      </w:r>
      <w:bookmarkStart w:id="83" w:name="_Hlk98499948"/>
      <w:r w:rsidRPr="00B76E32">
        <w:rPr>
          <w:kern w:val="28"/>
          <w:sz w:val="28"/>
          <w:szCs w:val="28"/>
        </w:rPr>
        <w:t>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bookmarkEnd w:id="83"/>
      <w:r w:rsidRPr="00B76E32">
        <w:rPr>
          <w:kern w:val="28"/>
          <w:sz w:val="28"/>
          <w:szCs w:val="28"/>
        </w:rPr>
        <w:t xml:space="preserve">, нормативным правовым актом органа местного самоуправления </w:t>
      </w:r>
      <w:proofErr w:type="spellStart"/>
      <w:r w:rsidR="00E514EE" w:rsidRPr="00B76E32">
        <w:rPr>
          <w:kern w:val="28"/>
          <w:sz w:val="28"/>
          <w:szCs w:val="28"/>
        </w:rPr>
        <w:t>Заневского</w:t>
      </w:r>
      <w:proofErr w:type="spellEnd"/>
      <w:r w:rsidR="00E514EE" w:rsidRPr="00B76E32">
        <w:rPr>
          <w:kern w:val="28"/>
          <w:sz w:val="28"/>
          <w:szCs w:val="28"/>
        </w:rPr>
        <w:t xml:space="preserve"> городского поселения</w:t>
      </w:r>
      <w:r w:rsidRPr="00B76E32">
        <w:rPr>
          <w:kern w:val="28"/>
          <w:sz w:val="28"/>
          <w:szCs w:val="28"/>
        </w:rPr>
        <w:t>.</w:t>
      </w:r>
      <w:proofErr w:type="gramEnd"/>
    </w:p>
    <w:p w14:paraId="75FCB3E0" w14:textId="3F4F8519" w:rsidR="009B362C" w:rsidRPr="00B76E32" w:rsidRDefault="009B362C" w:rsidP="00AC5FAD">
      <w:pPr>
        <w:numPr>
          <w:ilvl w:val="0"/>
          <w:numId w:val="8"/>
        </w:numPr>
        <w:autoSpaceDE w:val="0"/>
        <w:autoSpaceDN w:val="0"/>
        <w:adjustRightInd w:val="0"/>
        <w:ind w:left="0" w:firstLine="709"/>
        <w:jc w:val="both"/>
        <w:rPr>
          <w:kern w:val="28"/>
          <w:sz w:val="28"/>
          <w:szCs w:val="28"/>
        </w:rPr>
      </w:pPr>
      <w:r w:rsidRPr="00B76E32">
        <w:rPr>
          <w:kern w:val="28"/>
          <w:sz w:val="28"/>
          <w:szCs w:val="28"/>
        </w:rPr>
        <w:t xml:space="preserve">Проект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случая, предусмотренного частью 11 статьи 39 Градостроительного кодекса Российской Федерации, подлежит обсуждению на </w:t>
      </w:r>
      <w:r w:rsidR="00542EEC" w:rsidRPr="00B76E32">
        <w:rPr>
          <w:kern w:val="28"/>
          <w:sz w:val="28"/>
          <w:szCs w:val="28"/>
        </w:rPr>
        <w:t xml:space="preserve">общественных обсуждениях или </w:t>
      </w:r>
      <w:r w:rsidRPr="00B76E32">
        <w:rPr>
          <w:kern w:val="28"/>
          <w:sz w:val="28"/>
          <w:szCs w:val="28"/>
        </w:rPr>
        <w:t>публичных слушаниях, проводимых в порядке, установленном статьей 5.1 Градостроительного кодекса Российской Федерации.</w:t>
      </w:r>
    </w:p>
    <w:p w14:paraId="7A8D937B" w14:textId="56F1545F" w:rsidR="009B362C" w:rsidRPr="00B76E32" w:rsidRDefault="009B362C" w:rsidP="00AC5FAD">
      <w:pPr>
        <w:numPr>
          <w:ilvl w:val="0"/>
          <w:numId w:val="8"/>
        </w:numPr>
        <w:autoSpaceDE w:val="0"/>
        <w:autoSpaceDN w:val="0"/>
        <w:adjustRightInd w:val="0"/>
        <w:ind w:left="0" w:firstLine="709"/>
        <w:jc w:val="both"/>
        <w:rPr>
          <w:kern w:val="28"/>
          <w:sz w:val="28"/>
          <w:szCs w:val="28"/>
        </w:rPr>
      </w:pPr>
      <w:proofErr w:type="gramStart"/>
      <w:r w:rsidRPr="00B76E32">
        <w:rPr>
          <w:kern w:val="28"/>
          <w:sz w:val="28"/>
          <w:szCs w:val="28"/>
        </w:rPr>
        <w:t xml:space="preserve">Организатор </w:t>
      </w:r>
      <w:r w:rsidR="00542EEC" w:rsidRPr="00B76E32">
        <w:rPr>
          <w:kern w:val="28"/>
          <w:sz w:val="28"/>
          <w:szCs w:val="28"/>
        </w:rPr>
        <w:t>общественных обсуждени</w:t>
      </w:r>
      <w:r w:rsidR="00385A78" w:rsidRPr="00B76E32">
        <w:rPr>
          <w:kern w:val="28"/>
          <w:sz w:val="28"/>
          <w:szCs w:val="28"/>
        </w:rPr>
        <w:t>й</w:t>
      </w:r>
      <w:r w:rsidR="00542EEC" w:rsidRPr="00B76E32">
        <w:rPr>
          <w:kern w:val="28"/>
          <w:sz w:val="28"/>
          <w:szCs w:val="28"/>
        </w:rPr>
        <w:t xml:space="preserve"> или </w:t>
      </w:r>
      <w:r w:rsidRPr="00B76E32">
        <w:rPr>
          <w:kern w:val="28"/>
          <w:sz w:val="28"/>
          <w:szCs w:val="28"/>
        </w:rPr>
        <w:t xml:space="preserve">публичных слушаний направляет сообщения о проведении </w:t>
      </w:r>
      <w:r w:rsidR="00542EEC" w:rsidRPr="00B76E32">
        <w:rPr>
          <w:kern w:val="28"/>
          <w:sz w:val="28"/>
          <w:szCs w:val="28"/>
        </w:rPr>
        <w:t>общественных обсуждени</w:t>
      </w:r>
      <w:r w:rsidR="00385A78" w:rsidRPr="00B76E32">
        <w:rPr>
          <w:kern w:val="28"/>
          <w:sz w:val="28"/>
          <w:szCs w:val="28"/>
        </w:rPr>
        <w:t>й</w:t>
      </w:r>
      <w:r w:rsidR="00542EEC" w:rsidRPr="00B76E32">
        <w:rPr>
          <w:kern w:val="28"/>
          <w:sz w:val="28"/>
          <w:szCs w:val="28"/>
        </w:rPr>
        <w:t xml:space="preserve"> или </w:t>
      </w:r>
      <w:r w:rsidRPr="00B76E32">
        <w:rPr>
          <w:kern w:val="28"/>
          <w:sz w:val="28"/>
          <w:szCs w:val="28"/>
        </w:rPr>
        <w:t>публичных слушаний по проекту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w:t>
      </w:r>
      <w:proofErr w:type="gramEnd"/>
      <w:r w:rsidRPr="00B76E32">
        <w:rPr>
          <w:kern w:val="28"/>
          <w:sz w:val="28"/>
          <w:szCs w:val="28"/>
        </w:rPr>
        <w:t xml:space="preserve">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245FC04F" w14:textId="1E224F7C" w:rsidR="009B362C" w:rsidRPr="00B76E32" w:rsidRDefault="009B362C" w:rsidP="00AC5FAD">
      <w:pPr>
        <w:numPr>
          <w:ilvl w:val="0"/>
          <w:numId w:val="8"/>
        </w:numPr>
        <w:autoSpaceDE w:val="0"/>
        <w:autoSpaceDN w:val="0"/>
        <w:adjustRightInd w:val="0"/>
        <w:ind w:left="0" w:firstLine="709"/>
        <w:jc w:val="both"/>
        <w:rPr>
          <w:kern w:val="28"/>
          <w:sz w:val="28"/>
          <w:szCs w:val="28"/>
        </w:rPr>
      </w:pPr>
      <w:r w:rsidRPr="00B76E32">
        <w:rPr>
          <w:kern w:val="28"/>
          <w:sz w:val="28"/>
          <w:szCs w:val="28"/>
        </w:rPr>
        <w:t xml:space="preserve">Срок проведения </w:t>
      </w:r>
      <w:r w:rsidR="00542EEC" w:rsidRPr="00B76E32">
        <w:rPr>
          <w:kern w:val="28"/>
          <w:sz w:val="28"/>
          <w:szCs w:val="28"/>
        </w:rPr>
        <w:t>общественных обсуждени</w:t>
      </w:r>
      <w:r w:rsidR="009E779B" w:rsidRPr="00B76E32">
        <w:rPr>
          <w:kern w:val="28"/>
          <w:sz w:val="28"/>
          <w:szCs w:val="28"/>
        </w:rPr>
        <w:t>й</w:t>
      </w:r>
      <w:r w:rsidR="00542EEC" w:rsidRPr="00B76E32">
        <w:rPr>
          <w:kern w:val="28"/>
          <w:sz w:val="28"/>
          <w:szCs w:val="28"/>
        </w:rPr>
        <w:t xml:space="preserve"> или </w:t>
      </w:r>
      <w:r w:rsidRPr="00B76E32">
        <w:rPr>
          <w:kern w:val="28"/>
          <w:sz w:val="28"/>
          <w:szCs w:val="28"/>
        </w:rPr>
        <w:t xml:space="preserve">публичных слушаний со дня оповещения жителей муниципального образования об их проведении до дня опубликования заключения о результатах </w:t>
      </w:r>
      <w:r w:rsidR="00542EEC" w:rsidRPr="00B76E32">
        <w:rPr>
          <w:kern w:val="28"/>
          <w:sz w:val="28"/>
          <w:szCs w:val="28"/>
        </w:rPr>
        <w:t>общественных обсуждени</w:t>
      </w:r>
      <w:r w:rsidR="009E779B" w:rsidRPr="00B76E32">
        <w:rPr>
          <w:kern w:val="28"/>
          <w:sz w:val="28"/>
          <w:szCs w:val="28"/>
        </w:rPr>
        <w:t>й</w:t>
      </w:r>
      <w:r w:rsidR="00542EEC" w:rsidRPr="00B76E32">
        <w:rPr>
          <w:kern w:val="28"/>
          <w:sz w:val="28"/>
          <w:szCs w:val="28"/>
        </w:rPr>
        <w:t xml:space="preserve"> или </w:t>
      </w:r>
      <w:r w:rsidRPr="00B76E32">
        <w:rPr>
          <w:kern w:val="28"/>
          <w:sz w:val="28"/>
          <w:szCs w:val="28"/>
        </w:rPr>
        <w:t xml:space="preserve">публичных слушаний </w:t>
      </w:r>
      <w:r w:rsidR="0076080A" w:rsidRPr="0076080A">
        <w:rPr>
          <w:kern w:val="28"/>
          <w:sz w:val="28"/>
          <w:szCs w:val="28"/>
        </w:rPr>
        <w:t>определяется уставом муниципального образования и (или) нормативным правовым актом представительного органа муниципального образования и</w:t>
      </w:r>
      <w:r w:rsidR="0076080A" w:rsidRPr="00B76E32">
        <w:rPr>
          <w:kern w:val="28"/>
          <w:sz w:val="28"/>
          <w:szCs w:val="28"/>
        </w:rPr>
        <w:t xml:space="preserve"> </w:t>
      </w:r>
      <w:r w:rsidRPr="00B76E32">
        <w:rPr>
          <w:kern w:val="28"/>
          <w:sz w:val="28"/>
          <w:szCs w:val="28"/>
        </w:rPr>
        <w:t>не может быть более одного месяца.</w:t>
      </w:r>
    </w:p>
    <w:p w14:paraId="7A311981" w14:textId="13D59CD4" w:rsidR="0076080A" w:rsidRPr="0076080A" w:rsidRDefault="009B362C" w:rsidP="0076080A">
      <w:pPr>
        <w:numPr>
          <w:ilvl w:val="0"/>
          <w:numId w:val="8"/>
        </w:numPr>
        <w:autoSpaceDE w:val="0"/>
        <w:autoSpaceDN w:val="0"/>
        <w:adjustRightInd w:val="0"/>
        <w:ind w:left="0" w:firstLine="709"/>
        <w:jc w:val="both"/>
        <w:rPr>
          <w:kern w:val="28"/>
          <w:sz w:val="28"/>
          <w:szCs w:val="28"/>
        </w:rPr>
      </w:pPr>
      <w:proofErr w:type="gramStart"/>
      <w:r w:rsidRPr="00B76E32">
        <w:rPr>
          <w:kern w:val="28"/>
          <w:sz w:val="28"/>
          <w:szCs w:val="28"/>
        </w:rPr>
        <w:t xml:space="preserve">На основании заключения о результатах </w:t>
      </w:r>
      <w:r w:rsidR="00542EEC" w:rsidRPr="00B76E32">
        <w:rPr>
          <w:kern w:val="28"/>
          <w:sz w:val="28"/>
          <w:szCs w:val="28"/>
        </w:rPr>
        <w:t>общественных обсуждени</w:t>
      </w:r>
      <w:r w:rsidR="009E779B" w:rsidRPr="00B76E32">
        <w:rPr>
          <w:kern w:val="28"/>
          <w:sz w:val="28"/>
          <w:szCs w:val="28"/>
        </w:rPr>
        <w:t>й</w:t>
      </w:r>
      <w:r w:rsidR="00542EEC" w:rsidRPr="00B76E32">
        <w:rPr>
          <w:kern w:val="28"/>
          <w:sz w:val="28"/>
          <w:szCs w:val="28"/>
        </w:rPr>
        <w:t xml:space="preserve"> или </w:t>
      </w:r>
      <w:r w:rsidRPr="00B76E32">
        <w:rPr>
          <w:kern w:val="28"/>
          <w:sz w:val="28"/>
          <w:szCs w:val="28"/>
        </w:rPr>
        <w:t>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r w:rsidR="0076080A" w:rsidRPr="0076080A">
        <w:rPr>
          <w:kern w:val="28"/>
          <w:sz w:val="28"/>
          <w:szCs w:val="28"/>
        </w:rPr>
        <w:t xml:space="preserve"> и направляет их главе администрации </w:t>
      </w:r>
      <w:proofErr w:type="spellStart"/>
      <w:r w:rsidR="0076080A">
        <w:rPr>
          <w:kern w:val="28"/>
          <w:sz w:val="28"/>
          <w:szCs w:val="28"/>
        </w:rPr>
        <w:t>Заневского</w:t>
      </w:r>
      <w:proofErr w:type="spellEnd"/>
      <w:r w:rsidR="0076080A">
        <w:rPr>
          <w:kern w:val="28"/>
          <w:sz w:val="28"/>
          <w:szCs w:val="28"/>
        </w:rPr>
        <w:t xml:space="preserve"> городского поселения</w:t>
      </w:r>
      <w:r w:rsidR="0076080A" w:rsidRPr="0076080A">
        <w:rPr>
          <w:kern w:val="28"/>
          <w:sz w:val="28"/>
          <w:szCs w:val="28"/>
        </w:rPr>
        <w:t xml:space="preserve"> или в орган исполнительной власти Ленинградской области</w:t>
      </w:r>
      <w:proofErr w:type="gramEnd"/>
      <w:r w:rsidR="0076080A" w:rsidRPr="0076080A">
        <w:rPr>
          <w:kern w:val="28"/>
          <w:sz w:val="28"/>
          <w:szCs w:val="28"/>
        </w:rPr>
        <w:t xml:space="preserve">, </w:t>
      </w:r>
      <w:proofErr w:type="gramStart"/>
      <w:r w:rsidR="0076080A" w:rsidRPr="0076080A">
        <w:rPr>
          <w:kern w:val="28"/>
          <w:sz w:val="28"/>
          <w:szCs w:val="28"/>
        </w:rPr>
        <w:t xml:space="preserve">уполномоченный на принятие </w:t>
      </w:r>
      <w:r w:rsidR="0076080A" w:rsidRPr="0076080A">
        <w:rPr>
          <w:kern w:val="28"/>
          <w:sz w:val="28"/>
          <w:szCs w:val="28"/>
        </w:rPr>
        <w:lastRenderedPageBreak/>
        <w:t xml:space="preserve">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в случаях, предусмотренных статьей 1 областного закона от 07.07.2014 № 45-оз </w:t>
      </w:r>
      <w:r w:rsidR="0076080A">
        <w:rPr>
          <w:kern w:val="28"/>
          <w:sz w:val="28"/>
          <w:szCs w:val="28"/>
        </w:rPr>
        <w:t xml:space="preserve"> </w:t>
      </w:r>
      <w:r w:rsidR="0076080A" w:rsidRPr="0076080A">
        <w:rPr>
          <w:kern w:val="28"/>
          <w:sz w:val="28"/>
          <w:szCs w:val="28"/>
        </w:rPr>
        <w:t>«О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sidR="0076080A">
        <w:rPr>
          <w:kern w:val="28"/>
          <w:sz w:val="28"/>
          <w:szCs w:val="28"/>
        </w:rPr>
        <w:t>.</w:t>
      </w:r>
      <w:proofErr w:type="gramEnd"/>
    </w:p>
    <w:p w14:paraId="04EE35CE" w14:textId="10AABCC4" w:rsidR="0076080A" w:rsidRDefault="0076080A" w:rsidP="00AC5FAD">
      <w:pPr>
        <w:numPr>
          <w:ilvl w:val="0"/>
          <w:numId w:val="8"/>
        </w:numPr>
        <w:autoSpaceDE w:val="0"/>
        <w:autoSpaceDN w:val="0"/>
        <w:adjustRightInd w:val="0"/>
        <w:ind w:left="0" w:firstLine="709"/>
        <w:jc w:val="both"/>
        <w:rPr>
          <w:kern w:val="28"/>
          <w:sz w:val="28"/>
          <w:szCs w:val="28"/>
        </w:rPr>
      </w:pPr>
      <w:proofErr w:type="gramStart"/>
      <w:r>
        <w:rPr>
          <w:kern w:val="28"/>
          <w:sz w:val="28"/>
          <w:szCs w:val="28"/>
        </w:rPr>
        <w:t xml:space="preserve">Принятие решения </w:t>
      </w:r>
      <w:r w:rsidRPr="0076080A">
        <w:rPr>
          <w:kern w:val="28"/>
          <w:sz w:val="28"/>
          <w:szCs w:val="28"/>
        </w:rPr>
        <w:t xml:space="preserve">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осуществляется в порядке, предусмотренном нормативным правовым актом органа местного самоуправления </w:t>
      </w:r>
      <w:proofErr w:type="spellStart"/>
      <w:r>
        <w:rPr>
          <w:kern w:val="28"/>
          <w:sz w:val="28"/>
          <w:szCs w:val="28"/>
        </w:rPr>
        <w:t>Заневского</w:t>
      </w:r>
      <w:proofErr w:type="spellEnd"/>
      <w:r>
        <w:rPr>
          <w:kern w:val="28"/>
          <w:sz w:val="28"/>
          <w:szCs w:val="28"/>
        </w:rPr>
        <w:t xml:space="preserve"> городского поселения</w:t>
      </w:r>
      <w:r w:rsidRPr="0076080A">
        <w:rPr>
          <w:kern w:val="28"/>
          <w:sz w:val="28"/>
          <w:szCs w:val="28"/>
        </w:rPr>
        <w:t xml:space="preserve"> или, в случаях предусмотренных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w:t>
      </w:r>
      <w:proofErr w:type="gramEnd"/>
      <w:r w:rsidRPr="0076080A">
        <w:rPr>
          <w:kern w:val="28"/>
          <w:sz w:val="28"/>
          <w:szCs w:val="28"/>
        </w:rPr>
        <w:t xml:space="preserve"> органами местного самоуправления Ленинградской области», нормативным правовым актом органа исполнительной власти Ленинградской области.</w:t>
      </w:r>
    </w:p>
    <w:p w14:paraId="02073E7A" w14:textId="2391D4E7" w:rsidR="009B362C" w:rsidRPr="00B76E32" w:rsidRDefault="009B362C" w:rsidP="00AC5FAD">
      <w:pPr>
        <w:numPr>
          <w:ilvl w:val="0"/>
          <w:numId w:val="8"/>
        </w:numPr>
        <w:autoSpaceDE w:val="0"/>
        <w:autoSpaceDN w:val="0"/>
        <w:adjustRightInd w:val="0"/>
        <w:ind w:left="0" w:firstLine="709"/>
        <w:jc w:val="both"/>
        <w:rPr>
          <w:kern w:val="28"/>
          <w:sz w:val="28"/>
          <w:szCs w:val="28"/>
        </w:rPr>
      </w:pPr>
      <w:r w:rsidRPr="00B76E32">
        <w:rPr>
          <w:kern w:val="28"/>
          <w:sz w:val="28"/>
          <w:szCs w:val="28"/>
        </w:rPr>
        <w:t xml:space="preserve">Расходы, связанные с организацией и проведением </w:t>
      </w:r>
      <w:bookmarkStart w:id="84" w:name="_Hlk97739558"/>
      <w:r w:rsidR="00F80AE0" w:rsidRPr="00B76E32">
        <w:rPr>
          <w:kern w:val="28"/>
          <w:sz w:val="28"/>
          <w:szCs w:val="28"/>
        </w:rPr>
        <w:t>общественных обсуждени</w:t>
      </w:r>
      <w:r w:rsidR="009E779B" w:rsidRPr="00B76E32">
        <w:rPr>
          <w:kern w:val="28"/>
          <w:sz w:val="28"/>
          <w:szCs w:val="28"/>
        </w:rPr>
        <w:t>й</w:t>
      </w:r>
      <w:r w:rsidR="00F80AE0" w:rsidRPr="00B76E32">
        <w:rPr>
          <w:kern w:val="28"/>
          <w:sz w:val="28"/>
          <w:szCs w:val="28"/>
        </w:rPr>
        <w:t xml:space="preserve"> или </w:t>
      </w:r>
      <w:r w:rsidRPr="00B76E32">
        <w:rPr>
          <w:kern w:val="28"/>
          <w:sz w:val="28"/>
          <w:szCs w:val="28"/>
        </w:rPr>
        <w:t xml:space="preserve">публичных слушаний </w:t>
      </w:r>
      <w:bookmarkEnd w:id="84"/>
      <w:r w:rsidRPr="00B76E32">
        <w:rPr>
          <w:kern w:val="28"/>
          <w:sz w:val="28"/>
          <w:szCs w:val="28"/>
        </w:rPr>
        <w:t>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6AF471D6" w14:textId="7D387756" w:rsidR="009B362C" w:rsidRPr="00B76E32" w:rsidRDefault="009B362C" w:rsidP="00AC5FAD">
      <w:pPr>
        <w:numPr>
          <w:ilvl w:val="0"/>
          <w:numId w:val="8"/>
        </w:numPr>
        <w:autoSpaceDE w:val="0"/>
        <w:autoSpaceDN w:val="0"/>
        <w:adjustRightInd w:val="0"/>
        <w:ind w:left="0" w:firstLine="709"/>
        <w:jc w:val="both"/>
        <w:rPr>
          <w:kern w:val="28"/>
          <w:sz w:val="28"/>
          <w:szCs w:val="28"/>
        </w:rPr>
      </w:pPr>
      <w:r w:rsidRPr="00B76E32">
        <w:rPr>
          <w:kern w:val="28"/>
          <w:sz w:val="28"/>
          <w:szCs w:val="28"/>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66400E56" w14:textId="565A5ECC" w:rsidR="009B362C" w:rsidRPr="00B76E32" w:rsidRDefault="009B362C" w:rsidP="0076080A">
      <w:pPr>
        <w:pStyle w:val="3"/>
        <w:spacing w:before="120" w:after="120"/>
        <w:jc w:val="center"/>
        <w:rPr>
          <w:rFonts w:ascii="Times New Roman" w:hAnsi="Times New Roman"/>
          <w:b/>
          <w:bCs/>
          <w:color w:val="auto"/>
          <w:kern w:val="28"/>
          <w:sz w:val="28"/>
          <w:szCs w:val="28"/>
        </w:rPr>
      </w:pPr>
      <w:bookmarkStart w:id="85" w:name="_Toc517714590"/>
      <w:bookmarkStart w:id="86" w:name="_Toc95725706"/>
      <w:bookmarkStart w:id="87" w:name="_Toc140566821"/>
      <w:bookmarkStart w:id="88" w:name="_Toc140585563"/>
      <w:r w:rsidRPr="00B76E32">
        <w:rPr>
          <w:rFonts w:ascii="Times New Roman" w:hAnsi="Times New Roman"/>
          <w:b/>
          <w:bCs/>
          <w:color w:val="auto"/>
          <w:kern w:val="28"/>
          <w:sz w:val="28"/>
          <w:szCs w:val="28"/>
        </w:rPr>
        <w:t>Статья 10. Порядок предоставления разрешения на отклонение</w:t>
      </w:r>
      <w:r w:rsidR="00963608" w:rsidRPr="00B76E32">
        <w:rPr>
          <w:rFonts w:ascii="Times New Roman" w:hAnsi="Times New Roman"/>
          <w:b/>
          <w:bCs/>
          <w:color w:val="auto"/>
          <w:kern w:val="28"/>
          <w:sz w:val="28"/>
          <w:szCs w:val="28"/>
        </w:rPr>
        <w:br/>
      </w:r>
      <w:r w:rsidRPr="00B76E32">
        <w:rPr>
          <w:rFonts w:ascii="Times New Roman" w:hAnsi="Times New Roman"/>
          <w:b/>
          <w:bCs/>
          <w:color w:val="auto"/>
          <w:kern w:val="28"/>
          <w:sz w:val="28"/>
          <w:szCs w:val="28"/>
        </w:rPr>
        <w:t>от предельных параметров разрешенного строительства, реконструкции объектов капитального строительства</w:t>
      </w:r>
      <w:bookmarkEnd w:id="81"/>
      <w:bookmarkEnd w:id="82"/>
      <w:bookmarkEnd w:id="85"/>
      <w:bookmarkEnd w:id="86"/>
      <w:bookmarkEnd w:id="87"/>
      <w:bookmarkEnd w:id="88"/>
    </w:p>
    <w:p w14:paraId="4272E1B1" w14:textId="3721E38D" w:rsidR="009B362C" w:rsidRPr="00B76E32" w:rsidRDefault="009B362C" w:rsidP="00AC5FAD">
      <w:pPr>
        <w:numPr>
          <w:ilvl w:val="0"/>
          <w:numId w:val="9"/>
        </w:numPr>
        <w:autoSpaceDE w:val="0"/>
        <w:autoSpaceDN w:val="0"/>
        <w:adjustRightInd w:val="0"/>
        <w:ind w:left="0" w:firstLine="709"/>
        <w:jc w:val="both"/>
        <w:rPr>
          <w:kern w:val="28"/>
          <w:sz w:val="28"/>
          <w:szCs w:val="28"/>
        </w:rPr>
      </w:pPr>
      <w:r w:rsidRPr="00B76E32">
        <w:rPr>
          <w:kern w:val="28"/>
          <w:sz w:val="28"/>
          <w:szCs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4C492515" w14:textId="6BC401A0" w:rsidR="009B362C" w:rsidRPr="00B76E32" w:rsidRDefault="009B362C" w:rsidP="00AC5FAD">
      <w:pPr>
        <w:numPr>
          <w:ilvl w:val="0"/>
          <w:numId w:val="9"/>
        </w:numPr>
        <w:autoSpaceDE w:val="0"/>
        <w:autoSpaceDN w:val="0"/>
        <w:adjustRightInd w:val="0"/>
        <w:ind w:left="0" w:firstLine="709"/>
        <w:jc w:val="both"/>
        <w:rPr>
          <w:kern w:val="28"/>
          <w:sz w:val="28"/>
          <w:szCs w:val="28"/>
        </w:rPr>
      </w:pPr>
      <w:r w:rsidRPr="00B76E32">
        <w:rPr>
          <w:kern w:val="28"/>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2D20720B" w14:textId="629AABA7" w:rsidR="009B362C" w:rsidRPr="00B76E32" w:rsidRDefault="009B362C" w:rsidP="00AC5FAD">
      <w:pPr>
        <w:numPr>
          <w:ilvl w:val="0"/>
          <w:numId w:val="9"/>
        </w:numPr>
        <w:autoSpaceDE w:val="0"/>
        <w:autoSpaceDN w:val="0"/>
        <w:adjustRightInd w:val="0"/>
        <w:ind w:left="0" w:firstLine="709"/>
        <w:jc w:val="both"/>
        <w:rPr>
          <w:kern w:val="28"/>
          <w:sz w:val="28"/>
          <w:szCs w:val="28"/>
        </w:rPr>
      </w:pPr>
      <w:r w:rsidRPr="00B76E32">
        <w:rPr>
          <w:kern w:val="28"/>
          <w:sz w:val="28"/>
          <w:szCs w:val="28"/>
        </w:rPr>
        <w:t>Отклонение от предельных параметров разрешенного строительства, реконструкции объектов капитального строительства (далее – Отклонение) разрешается для отдельного земельного участка при соблюдении требований технических регламентов.</w:t>
      </w:r>
    </w:p>
    <w:p w14:paraId="50C3DA8D" w14:textId="78193111" w:rsidR="009B362C" w:rsidRPr="00B76E32" w:rsidRDefault="009B362C" w:rsidP="00AC5FAD">
      <w:pPr>
        <w:numPr>
          <w:ilvl w:val="0"/>
          <w:numId w:val="9"/>
        </w:numPr>
        <w:autoSpaceDE w:val="0"/>
        <w:autoSpaceDN w:val="0"/>
        <w:adjustRightInd w:val="0"/>
        <w:ind w:left="0" w:firstLine="709"/>
        <w:jc w:val="both"/>
        <w:rPr>
          <w:kern w:val="28"/>
          <w:sz w:val="28"/>
          <w:szCs w:val="28"/>
        </w:rPr>
      </w:pPr>
      <w:r w:rsidRPr="00B76E32">
        <w:rPr>
          <w:kern w:val="28"/>
          <w:sz w:val="28"/>
          <w:szCs w:val="28"/>
        </w:rPr>
        <w:lastRenderedPageBreak/>
        <w:t xml:space="preserve">Заинтересованное в получении разрешения на Отклонение лицо направляет заявление о предоставлении разрешения на Отклонение в Комиссию. </w:t>
      </w:r>
    </w:p>
    <w:p w14:paraId="04A422CD" w14:textId="77777777" w:rsidR="009B362C" w:rsidRPr="00B76E32" w:rsidRDefault="009B362C" w:rsidP="00A17571">
      <w:pPr>
        <w:autoSpaceDE w:val="0"/>
        <w:autoSpaceDN w:val="0"/>
        <w:adjustRightInd w:val="0"/>
        <w:ind w:firstLine="709"/>
        <w:jc w:val="both"/>
        <w:rPr>
          <w:kern w:val="28"/>
          <w:sz w:val="28"/>
          <w:szCs w:val="28"/>
        </w:rPr>
      </w:pPr>
      <w:r w:rsidRPr="00B76E32">
        <w:rPr>
          <w:kern w:val="28"/>
          <w:sz w:val="28"/>
          <w:szCs w:val="28"/>
        </w:rPr>
        <w:t xml:space="preserve">Заявление правообладателя (правообладателей) земельного участка должно содержать: </w:t>
      </w:r>
    </w:p>
    <w:p w14:paraId="27D7C234" w14:textId="4F94F23A"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proofErr w:type="gramStart"/>
      <w:r w:rsidRPr="00B76E32">
        <w:rPr>
          <w:rFonts w:ascii="Times New Roman" w:hAnsi="Times New Roman" w:cs="Times New Roman"/>
          <w:sz w:val="28"/>
          <w:szCs w:val="28"/>
        </w:rPr>
        <w:t>фамилию, имя, отчество заявителя, место проживания заявителя – физического лица, наименование, ИНН, ОГРН, место нахождения заявителя – юридического лица;</w:t>
      </w:r>
      <w:proofErr w:type="gramEnd"/>
    </w:p>
    <w:p w14:paraId="1B42136B" w14:textId="6A1AC433"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адрес и кадастровый номер земельного участка, применительно к которому запраши</w:t>
      </w:r>
      <w:r w:rsidR="007332FC">
        <w:rPr>
          <w:rFonts w:ascii="Times New Roman" w:hAnsi="Times New Roman" w:cs="Times New Roman"/>
          <w:sz w:val="28"/>
          <w:szCs w:val="28"/>
        </w:rPr>
        <w:t>вается разрешение на Отклонение</w:t>
      </w:r>
      <w:r w:rsidRPr="00B76E32">
        <w:rPr>
          <w:rFonts w:ascii="Times New Roman" w:hAnsi="Times New Roman" w:cs="Times New Roman"/>
          <w:sz w:val="28"/>
          <w:szCs w:val="28"/>
        </w:rPr>
        <w:t>;</w:t>
      </w:r>
    </w:p>
    <w:p w14:paraId="50EFB122" w14:textId="6FFB8D0F"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proofErr w:type="gramStart"/>
      <w:r w:rsidRPr="00B76E32">
        <w:rPr>
          <w:rFonts w:ascii="Times New Roman" w:hAnsi="Times New Roman" w:cs="Times New Roman"/>
          <w:sz w:val="28"/>
          <w:szCs w:val="28"/>
        </w:rPr>
        <w:t>описание неблагоприятных для застройки параметров, конфигурации, инженерно-геологических или иных характеристик земельного участка, для которого запрашивается Отклонение, с обоснованием необходимости данного отклонения, вида, назначения, параметров объекта (объектов) капитального строительства, строительство или реконструкция которого (которых) планируется на данном земельном участке.</w:t>
      </w:r>
      <w:proofErr w:type="gramEnd"/>
    </w:p>
    <w:p w14:paraId="166B4736" w14:textId="77777777" w:rsidR="009B362C" w:rsidRPr="00B76E32" w:rsidRDefault="009B362C" w:rsidP="00A17571">
      <w:pPr>
        <w:autoSpaceDE w:val="0"/>
        <w:autoSpaceDN w:val="0"/>
        <w:adjustRightInd w:val="0"/>
        <w:ind w:firstLine="709"/>
        <w:jc w:val="both"/>
        <w:rPr>
          <w:kern w:val="28"/>
          <w:sz w:val="28"/>
          <w:szCs w:val="28"/>
        </w:rPr>
      </w:pPr>
      <w:r w:rsidRPr="00B76E32">
        <w:rPr>
          <w:kern w:val="28"/>
          <w:sz w:val="28"/>
          <w:szCs w:val="28"/>
        </w:rPr>
        <w:t xml:space="preserve">Заявление должно быть подписано заявителем – физическим лицом или руководителем заявителя – юридического лица (лицом, имеющим право в соответствии с учредительными документами юридического лица представлять интересы юридического лица без доверенности) либо представителем заявителя – физического или юридического лица, действующим на основании надлежащим образом оформленной доверенности. </w:t>
      </w:r>
    </w:p>
    <w:p w14:paraId="2C979EA3" w14:textId="77777777" w:rsidR="009B362C" w:rsidRPr="00B76E32" w:rsidRDefault="009B362C" w:rsidP="00A17571">
      <w:pPr>
        <w:autoSpaceDE w:val="0"/>
        <w:autoSpaceDN w:val="0"/>
        <w:adjustRightInd w:val="0"/>
        <w:ind w:firstLine="709"/>
        <w:jc w:val="both"/>
        <w:rPr>
          <w:kern w:val="28"/>
          <w:sz w:val="28"/>
          <w:szCs w:val="28"/>
        </w:rPr>
      </w:pPr>
      <w:r w:rsidRPr="00B76E32">
        <w:rPr>
          <w:kern w:val="28"/>
          <w:sz w:val="28"/>
          <w:szCs w:val="28"/>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14:paraId="4F70A76F" w14:textId="620311E4" w:rsidR="007332FC" w:rsidRPr="007332FC" w:rsidRDefault="009B362C" w:rsidP="007332FC">
      <w:pPr>
        <w:numPr>
          <w:ilvl w:val="0"/>
          <w:numId w:val="9"/>
        </w:numPr>
        <w:autoSpaceDE w:val="0"/>
        <w:autoSpaceDN w:val="0"/>
        <w:adjustRightInd w:val="0"/>
        <w:ind w:left="0" w:firstLine="709"/>
        <w:jc w:val="both"/>
        <w:rPr>
          <w:kern w:val="28"/>
          <w:sz w:val="28"/>
          <w:szCs w:val="28"/>
        </w:rPr>
      </w:pPr>
      <w:proofErr w:type="gramStart"/>
      <w:r w:rsidRPr="00B76E32">
        <w:rPr>
          <w:kern w:val="28"/>
          <w:sz w:val="28"/>
          <w:szCs w:val="28"/>
        </w:rPr>
        <w:t xml:space="preserve">К заявлению прилагаются </w:t>
      </w:r>
      <w:r w:rsidR="007332FC" w:rsidRPr="007332FC">
        <w:rPr>
          <w:kern w:val="28"/>
          <w:sz w:val="28"/>
          <w:szCs w:val="28"/>
        </w:rPr>
        <w:t xml:space="preserve">документы и материалы, предусмотренные нормативным правовым актом 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 нормативными правовыми актами </w:t>
      </w:r>
      <w:proofErr w:type="spellStart"/>
      <w:r w:rsidR="007332FC">
        <w:rPr>
          <w:kern w:val="28"/>
          <w:sz w:val="28"/>
          <w:szCs w:val="28"/>
        </w:rPr>
        <w:t>Заневского</w:t>
      </w:r>
      <w:proofErr w:type="spellEnd"/>
      <w:r w:rsidR="007332FC">
        <w:rPr>
          <w:kern w:val="28"/>
          <w:sz w:val="28"/>
          <w:szCs w:val="28"/>
        </w:rPr>
        <w:t xml:space="preserve"> городского поселения</w:t>
      </w:r>
      <w:r w:rsidR="007332FC" w:rsidRPr="007332FC">
        <w:rPr>
          <w:kern w:val="28"/>
          <w:sz w:val="28"/>
          <w:szCs w:val="28"/>
        </w:rPr>
        <w:t>, устанавливающими порядок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14:paraId="36AB5022" w14:textId="23FD094E" w:rsidR="008A25C7" w:rsidRPr="00B76E32" w:rsidRDefault="009B362C" w:rsidP="00AC5FAD">
      <w:pPr>
        <w:numPr>
          <w:ilvl w:val="0"/>
          <w:numId w:val="9"/>
        </w:numPr>
        <w:autoSpaceDE w:val="0"/>
        <w:autoSpaceDN w:val="0"/>
        <w:adjustRightInd w:val="0"/>
        <w:ind w:left="0" w:firstLine="709"/>
        <w:jc w:val="both"/>
        <w:rPr>
          <w:kern w:val="28"/>
          <w:sz w:val="28"/>
          <w:szCs w:val="28"/>
        </w:rPr>
      </w:pPr>
      <w:proofErr w:type="gramStart"/>
      <w:r w:rsidRPr="00B76E32">
        <w:rPr>
          <w:kern w:val="28"/>
          <w:sz w:val="28"/>
          <w:szCs w:val="28"/>
        </w:rPr>
        <w:t>Проект решения о предоставлении разрешения на Отклонение подготавливается в течение пятнадцати рабочих дней со дня поступления заявления о предоставлении такого разрешения и подлежит обсуждению на</w:t>
      </w:r>
      <w:r w:rsidR="00A9600F" w:rsidRPr="00B76E32">
        <w:rPr>
          <w:kern w:val="28"/>
          <w:sz w:val="28"/>
          <w:szCs w:val="28"/>
        </w:rPr>
        <w:t xml:space="preserve"> общественных обсуждениях или</w:t>
      </w:r>
      <w:r w:rsidRPr="00B76E32">
        <w:rPr>
          <w:kern w:val="28"/>
          <w:sz w:val="28"/>
          <w:szCs w:val="28"/>
        </w:rPr>
        <w:t xml:space="preserve"> публичных слушаниях, проводимых в порядке, установленном статьей 5.1 Градостроительного кодекса Российской Федерации с учетом положений статьи </w:t>
      </w:r>
      <w:r w:rsidR="0083046B" w:rsidRPr="00B76E32">
        <w:rPr>
          <w:kern w:val="28"/>
          <w:sz w:val="28"/>
          <w:szCs w:val="28"/>
        </w:rPr>
        <w:t>40</w:t>
      </w:r>
      <w:r w:rsidRPr="00B76E32">
        <w:rPr>
          <w:kern w:val="28"/>
          <w:sz w:val="28"/>
          <w:szCs w:val="28"/>
        </w:rPr>
        <w:t xml:space="preserve"> Градостроительного кодекса Российской Федерации, за исключением случая, указанного в части 2 настоящей статьи</w:t>
      </w:r>
      <w:r w:rsidR="008A25C7" w:rsidRPr="00B76E32">
        <w:rPr>
          <w:kern w:val="28"/>
          <w:sz w:val="28"/>
          <w:szCs w:val="28"/>
        </w:rPr>
        <w:t>.</w:t>
      </w:r>
      <w:proofErr w:type="gramEnd"/>
    </w:p>
    <w:p w14:paraId="128B2318" w14:textId="77777777" w:rsidR="007332FC" w:rsidRPr="007332FC" w:rsidRDefault="009B362C" w:rsidP="007332FC">
      <w:pPr>
        <w:numPr>
          <w:ilvl w:val="0"/>
          <w:numId w:val="9"/>
        </w:numPr>
        <w:autoSpaceDE w:val="0"/>
        <w:autoSpaceDN w:val="0"/>
        <w:adjustRightInd w:val="0"/>
        <w:ind w:left="0" w:firstLine="709"/>
        <w:jc w:val="both"/>
        <w:rPr>
          <w:kern w:val="28"/>
          <w:sz w:val="28"/>
          <w:szCs w:val="28"/>
        </w:rPr>
      </w:pPr>
      <w:r w:rsidRPr="00B76E32">
        <w:rPr>
          <w:kern w:val="28"/>
          <w:sz w:val="28"/>
          <w:szCs w:val="28"/>
        </w:rPr>
        <w:t xml:space="preserve">Срок проведения </w:t>
      </w:r>
      <w:r w:rsidR="00F80AE0" w:rsidRPr="00B76E32">
        <w:rPr>
          <w:kern w:val="28"/>
          <w:sz w:val="28"/>
          <w:szCs w:val="28"/>
        </w:rPr>
        <w:t>общественных обсуждени</w:t>
      </w:r>
      <w:r w:rsidR="008B53E8" w:rsidRPr="00B76E32">
        <w:rPr>
          <w:kern w:val="28"/>
          <w:sz w:val="28"/>
          <w:szCs w:val="28"/>
        </w:rPr>
        <w:t>й</w:t>
      </w:r>
      <w:r w:rsidR="00F80AE0" w:rsidRPr="00B76E32">
        <w:rPr>
          <w:kern w:val="28"/>
          <w:sz w:val="28"/>
          <w:szCs w:val="28"/>
        </w:rPr>
        <w:t xml:space="preserve"> или </w:t>
      </w:r>
      <w:r w:rsidRPr="00B76E32">
        <w:rPr>
          <w:kern w:val="28"/>
          <w:sz w:val="28"/>
          <w:szCs w:val="28"/>
        </w:rPr>
        <w:t xml:space="preserve">публичных слушаний со дня оповещения жителей муниципального образования </w:t>
      </w:r>
      <w:r w:rsidR="007332FC" w:rsidRPr="007332FC">
        <w:rPr>
          <w:kern w:val="28"/>
          <w:sz w:val="28"/>
          <w:szCs w:val="28"/>
        </w:rPr>
        <w:t xml:space="preserve">об их проведении до дня опубликования заключения о результатах общественных обсуждений или публичных </w:t>
      </w:r>
      <w:r w:rsidR="007332FC" w:rsidRPr="007332FC">
        <w:rPr>
          <w:kern w:val="28"/>
          <w:sz w:val="28"/>
          <w:szCs w:val="28"/>
        </w:rPr>
        <w:lastRenderedPageBreak/>
        <w:t>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71F5D810" w14:textId="3C5BE09C" w:rsidR="007332FC" w:rsidRPr="007332FC" w:rsidRDefault="009B362C" w:rsidP="007332FC">
      <w:pPr>
        <w:numPr>
          <w:ilvl w:val="0"/>
          <w:numId w:val="9"/>
        </w:numPr>
        <w:autoSpaceDE w:val="0"/>
        <w:autoSpaceDN w:val="0"/>
        <w:adjustRightInd w:val="0"/>
        <w:ind w:left="0" w:firstLine="709"/>
        <w:jc w:val="both"/>
        <w:rPr>
          <w:kern w:val="28"/>
          <w:sz w:val="28"/>
          <w:szCs w:val="28"/>
        </w:rPr>
      </w:pPr>
      <w:proofErr w:type="gramStart"/>
      <w:r w:rsidRPr="00B76E32">
        <w:rPr>
          <w:kern w:val="28"/>
          <w:sz w:val="28"/>
          <w:szCs w:val="28"/>
        </w:rPr>
        <w:t xml:space="preserve">На основании заключения </w:t>
      </w:r>
      <w:r w:rsidR="007332FC" w:rsidRPr="007332FC">
        <w:rPr>
          <w:kern w:val="28"/>
          <w:sz w:val="28"/>
          <w:szCs w:val="28"/>
        </w:rPr>
        <w:t xml:space="preserve">о результатах общественных обсуждений или публичных слушаний по проекту решения о предоставлении разрешения на Отклонение Комиссия в течении 15 дней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администрации </w:t>
      </w:r>
      <w:proofErr w:type="spellStart"/>
      <w:r w:rsidR="00253F39">
        <w:rPr>
          <w:kern w:val="28"/>
          <w:sz w:val="28"/>
          <w:szCs w:val="28"/>
        </w:rPr>
        <w:t>Заневского</w:t>
      </w:r>
      <w:proofErr w:type="spellEnd"/>
      <w:r w:rsidR="00253F39">
        <w:rPr>
          <w:kern w:val="28"/>
          <w:sz w:val="28"/>
          <w:szCs w:val="28"/>
        </w:rPr>
        <w:t xml:space="preserve"> городского поселения</w:t>
      </w:r>
      <w:r w:rsidR="007332FC" w:rsidRPr="007332FC">
        <w:rPr>
          <w:kern w:val="28"/>
          <w:sz w:val="28"/>
          <w:szCs w:val="28"/>
        </w:rPr>
        <w:t xml:space="preserve"> или в орган исполнительной власти Ленинградской области, уполномоченный на принятие</w:t>
      </w:r>
      <w:proofErr w:type="gramEnd"/>
      <w:r w:rsidR="007332FC" w:rsidRPr="007332FC">
        <w:rPr>
          <w:kern w:val="28"/>
          <w:sz w:val="28"/>
          <w:szCs w:val="28"/>
        </w:rPr>
        <w:t xml:space="preserve"> решения о предоставлении разрешений на Отклонение или об отказе в предоставлении таких разрешения, в случаях, предусмотренных статьей 1 областного закона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w:t>
      </w:r>
    </w:p>
    <w:p w14:paraId="6FE032E8" w14:textId="319ED74C" w:rsidR="007332FC" w:rsidRPr="007332FC" w:rsidRDefault="009B362C" w:rsidP="007332FC">
      <w:pPr>
        <w:numPr>
          <w:ilvl w:val="0"/>
          <w:numId w:val="9"/>
        </w:numPr>
        <w:autoSpaceDE w:val="0"/>
        <w:autoSpaceDN w:val="0"/>
        <w:adjustRightInd w:val="0"/>
        <w:ind w:left="0" w:firstLine="709"/>
        <w:jc w:val="both"/>
        <w:rPr>
          <w:kern w:val="28"/>
          <w:sz w:val="28"/>
          <w:szCs w:val="28"/>
        </w:rPr>
      </w:pPr>
      <w:proofErr w:type="gramStart"/>
      <w:r w:rsidRPr="00B76E32">
        <w:rPr>
          <w:kern w:val="28"/>
          <w:sz w:val="28"/>
          <w:szCs w:val="28"/>
        </w:rPr>
        <w:t xml:space="preserve">Принятие решения </w:t>
      </w:r>
      <w:r w:rsidR="007332FC" w:rsidRPr="007332FC">
        <w:rPr>
          <w:kern w:val="28"/>
          <w:sz w:val="28"/>
          <w:szCs w:val="28"/>
        </w:rPr>
        <w:t xml:space="preserve">о предоставлении разрешения на Отклонение или об отказе в предоставлении такого разрешения осуществляется в порядке, предусмотренном нормативными правовыми актами </w:t>
      </w:r>
      <w:proofErr w:type="spellStart"/>
      <w:r w:rsidR="00253F39">
        <w:rPr>
          <w:kern w:val="28"/>
          <w:sz w:val="28"/>
          <w:szCs w:val="28"/>
        </w:rPr>
        <w:t>Заневского</w:t>
      </w:r>
      <w:proofErr w:type="spellEnd"/>
      <w:r w:rsidR="00253F39">
        <w:rPr>
          <w:kern w:val="28"/>
          <w:sz w:val="28"/>
          <w:szCs w:val="28"/>
        </w:rPr>
        <w:t xml:space="preserve"> городского поселения</w:t>
      </w:r>
      <w:r w:rsidR="007332FC" w:rsidRPr="007332FC">
        <w:rPr>
          <w:kern w:val="28"/>
          <w:sz w:val="28"/>
          <w:szCs w:val="28"/>
        </w:rPr>
        <w:t xml:space="preserve"> или, в случаях предусмотренных областным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нормативным правовым актом органа исполнительной власти</w:t>
      </w:r>
      <w:proofErr w:type="gramEnd"/>
      <w:r w:rsidR="007332FC" w:rsidRPr="007332FC">
        <w:rPr>
          <w:kern w:val="28"/>
          <w:sz w:val="28"/>
          <w:szCs w:val="28"/>
        </w:rPr>
        <w:t xml:space="preserve"> Ленинградской области.</w:t>
      </w:r>
    </w:p>
    <w:p w14:paraId="53070EAC" w14:textId="08F694F8" w:rsidR="009B362C" w:rsidRPr="00B76E32" w:rsidRDefault="009B362C" w:rsidP="00AC5FAD">
      <w:pPr>
        <w:numPr>
          <w:ilvl w:val="0"/>
          <w:numId w:val="9"/>
        </w:numPr>
        <w:autoSpaceDE w:val="0"/>
        <w:autoSpaceDN w:val="0"/>
        <w:adjustRightInd w:val="0"/>
        <w:ind w:left="0" w:firstLine="709"/>
        <w:jc w:val="both"/>
        <w:rPr>
          <w:kern w:val="28"/>
          <w:sz w:val="28"/>
          <w:szCs w:val="28"/>
        </w:rPr>
      </w:pPr>
      <w:r w:rsidRPr="00B76E32">
        <w:rPr>
          <w:kern w:val="28"/>
          <w:sz w:val="28"/>
          <w:szCs w:val="28"/>
        </w:rPr>
        <w:t xml:space="preserve">Расходы, связанные с организацией и проведением </w:t>
      </w:r>
      <w:r w:rsidR="00C53228" w:rsidRPr="00B76E32">
        <w:rPr>
          <w:kern w:val="28"/>
          <w:sz w:val="28"/>
          <w:szCs w:val="28"/>
        </w:rPr>
        <w:t xml:space="preserve">общественных обсуждений или </w:t>
      </w:r>
      <w:r w:rsidRPr="00B76E32">
        <w:rPr>
          <w:kern w:val="28"/>
          <w:sz w:val="28"/>
          <w:szCs w:val="28"/>
        </w:rPr>
        <w:t>публичных слушаний по проекту решения о предоставлении разрешения на Отклонение, несет физическое или юридическое лицо, заинтересованное в предоставлении такого разрешения.</w:t>
      </w:r>
    </w:p>
    <w:p w14:paraId="50CAC3F6" w14:textId="28858E2C" w:rsidR="009B362C" w:rsidRPr="00B76E32" w:rsidRDefault="009B362C" w:rsidP="00AC5FAD">
      <w:pPr>
        <w:numPr>
          <w:ilvl w:val="0"/>
          <w:numId w:val="9"/>
        </w:numPr>
        <w:autoSpaceDE w:val="0"/>
        <w:autoSpaceDN w:val="0"/>
        <w:adjustRightInd w:val="0"/>
        <w:ind w:left="0" w:firstLine="709"/>
        <w:jc w:val="both"/>
        <w:rPr>
          <w:kern w:val="28"/>
          <w:sz w:val="28"/>
          <w:szCs w:val="28"/>
        </w:rPr>
      </w:pPr>
      <w:r w:rsidRPr="00B76E32">
        <w:rPr>
          <w:kern w:val="28"/>
          <w:sz w:val="28"/>
          <w:szCs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7A954324" w14:textId="3B1E740C" w:rsidR="000C5892" w:rsidRPr="00B76E32" w:rsidRDefault="007B3397" w:rsidP="008D4978">
      <w:pPr>
        <w:pStyle w:val="2"/>
        <w:spacing w:before="240" w:after="120"/>
        <w:jc w:val="center"/>
        <w:rPr>
          <w:rFonts w:ascii="Times New Roman" w:hAnsi="Times New Roman"/>
          <w:b/>
          <w:bCs/>
          <w:color w:val="auto"/>
          <w:kern w:val="28"/>
          <w:sz w:val="28"/>
          <w:szCs w:val="28"/>
        </w:rPr>
      </w:pPr>
      <w:bookmarkStart w:id="89" w:name="_Toc517714591"/>
      <w:bookmarkStart w:id="90" w:name="_Toc95725707"/>
      <w:bookmarkStart w:id="91" w:name="_Toc140566822"/>
      <w:bookmarkStart w:id="92" w:name="_Toc140585564"/>
      <w:bookmarkStart w:id="93" w:name="_Toc222737839"/>
      <w:bookmarkStart w:id="94" w:name="_Toc183418794"/>
      <w:bookmarkEnd w:id="75"/>
      <w:bookmarkEnd w:id="76"/>
      <w:r w:rsidRPr="00B76E32">
        <w:rPr>
          <w:rFonts w:ascii="Times New Roman" w:hAnsi="Times New Roman"/>
          <w:b/>
          <w:bCs/>
          <w:color w:val="auto"/>
          <w:kern w:val="28"/>
          <w:sz w:val="28"/>
          <w:szCs w:val="28"/>
        </w:rPr>
        <w:t>ГЛАВА 4. ПОЛОЖЕНИЕ О ПОДГОТОВКЕ ДОКУМЕНТАЦИИ</w:t>
      </w:r>
      <w:r w:rsidR="008D4978">
        <w:rPr>
          <w:rFonts w:ascii="Times New Roman" w:hAnsi="Times New Roman"/>
          <w:b/>
          <w:bCs/>
          <w:color w:val="auto"/>
          <w:kern w:val="28"/>
          <w:sz w:val="28"/>
          <w:szCs w:val="28"/>
        </w:rPr>
        <w:br/>
      </w:r>
      <w:r w:rsidRPr="00B76E32">
        <w:rPr>
          <w:rFonts w:ascii="Times New Roman" w:hAnsi="Times New Roman"/>
          <w:b/>
          <w:bCs/>
          <w:color w:val="auto"/>
          <w:kern w:val="28"/>
          <w:sz w:val="28"/>
          <w:szCs w:val="28"/>
        </w:rPr>
        <w:t>ПО ПЛАНИРОВКЕ ТЕРРИТОРИИ</w:t>
      </w:r>
      <w:r w:rsidR="008D4978">
        <w:rPr>
          <w:rFonts w:ascii="Times New Roman" w:hAnsi="Times New Roman"/>
          <w:b/>
          <w:bCs/>
          <w:color w:val="auto"/>
          <w:kern w:val="28"/>
          <w:sz w:val="28"/>
          <w:szCs w:val="28"/>
        </w:rPr>
        <w:t xml:space="preserve"> </w:t>
      </w:r>
      <w:r w:rsidRPr="00B76E32">
        <w:rPr>
          <w:rFonts w:ascii="Times New Roman" w:hAnsi="Times New Roman"/>
          <w:b/>
          <w:bCs/>
          <w:color w:val="auto"/>
          <w:kern w:val="28"/>
          <w:sz w:val="28"/>
          <w:szCs w:val="28"/>
        </w:rPr>
        <w:t>ОРГАНАМИ</w:t>
      </w:r>
      <w:r w:rsidR="003A7AC9" w:rsidRPr="00B76E32">
        <w:rPr>
          <w:rFonts w:ascii="Times New Roman" w:hAnsi="Times New Roman"/>
          <w:b/>
          <w:bCs/>
          <w:color w:val="auto"/>
          <w:kern w:val="28"/>
          <w:sz w:val="28"/>
          <w:szCs w:val="28"/>
        </w:rPr>
        <w:t xml:space="preserve"> </w:t>
      </w:r>
      <w:r w:rsidRPr="00B76E32">
        <w:rPr>
          <w:rFonts w:ascii="Times New Roman" w:hAnsi="Times New Roman"/>
          <w:b/>
          <w:bCs/>
          <w:color w:val="auto"/>
          <w:kern w:val="28"/>
          <w:sz w:val="28"/>
          <w:szCs w:val="28"/>
        </w:rPr>
        <w:t>МЕСТНОГО САМОУПРАВЛЕНИЯ</w:t>
      </w:r>
      <w:bookmarkEnd w:id="89"/>
      <w:bookmarkEnd w:id="90"/>
      <w:bookmarkEnd w:id="91"/>
      <w:bookmarkEnd w:id="92"/>
    </w:p>
    <w:p w14:paraId="1767AAC5" w14:textId="0FD6E9D9" w:rsidR="009B362C" w:rsidRPr="00B76E32" w:rsidRDefault="009B362C" w:rsidP="00963608">
      <w:pPr>
        <w:pStyle w:val="3"/>
        <w:spacing w:before="120" w:after="120"/>
        <w:jc w:val="center"/>
        <w:rPr>
          <w:rFonts w:ascii="Times New Roman" w:hAnsi="Times New Roman"/>
          <w:b/>
          <w:bCs/>
          <w:color w:val="auto"/>
          <w:kern w:val="28"/>
          <w:sz w:val="28"/>
          <w:szCs w:val="28"/>
        </w:rPr>
      </w:pPr>
      <w:bookmarkStart w:id="95" w:name="_Toc517714592"/>
      <w:bookmarkStart w:id="96" w:name="_Toc95725708"/>
      <w:bookmarkStart w:id="97" w:name="_Toc140566823"/>
      <w:bookmarkStart w:id="98" w:name="_Toc140585565"/>
      <w:r w:rsidRPr="00B76E32">
        <w:rPr>
          <w:rFonts w:ascii="Times New Roman" w:hAnsi="Times New Roman"/>
          <w:b/>
          <w:bCs/>
          <w:color w:val="auto"/>
          <w:kern w:val="28"/>
          <w:sz w:val="28"/>
          <w:szCs w:val="28"/>
        </w:rPr>
        <w:t>Статья</w:t>
      </w:r>
      <w:r w:rsidR="00F645B1" w:rsidRPr="00B76E32">
        <w:rPr>
          <w:rFonts w:ascii="Times New Roman" w:hAnsi="Times New Roman"/>
          <w:b/>
          <w:bCs/>
          <w:color w:val="auto"/>
          <w:kern w:val="28"/>
          <w:sz w:val="28"/>
          <w:szCs w:val="28"/>
        </w:rPr>
        <w:t> </w:t>
      </w:r>
      <w:r w:rsidRPr="00B76E32">
        <w:rPr>
          <w:rFonts w:ascii="Times New Roman" w:hAnsi="Times New Roman"/>
          <w:b/>
          <w:bCs/>
          <w:color w:val="auto"/>
          <w:kern w:val="28"/>
          <w:sz w:val="28"/>
          <w:szCs w:val="28"/>
        </w:rPr>
        <w:t>11. Общие положения о подготовке документации</w:t>
      </w:r>
      <w:r w:rsidR="008D4978">
        <w:rPr>
          <w:rFonts w:ascii="Times New Roman" w:hAnsi="Times New Roman"/>
          <w:b/>
          <w:bCs/>
          <w:color w:val="auto"/>
          <w:kern w:val="28"/>
          <w:sz w:val="28"/>
          <w:szCs w:val="28"/>
        </w:rPr>
        <w:t xml:space="preserve"> </w:t>
      </w:r>
      <w:r w:rsidRPr="00B76E32">
        <w:rPr>
          <w:rFonts w:ascii="Times New Roman" w:hAnsi="Times New Roman"/>
          <w:b/>
          <w:bCs/>
          <w:color w:val="auto"/>
          <w:kern w:val="28"/>
          <w:sz w:val="28"/>
          <w:szCs w:val="28"/>
        </w:rPr>
        <w:t>по планировке территории</w:t>
      </w:r>
      <w:bookmarkEnd w:id="95"/>
      <w:bookmarkEnd w:id="96"/>
      <w:bookmarkEnd w:id="97"/>
      <w:bookmarkEnd w:id="98"/>
    </w:p>
    <w:p w14:paraId="7F0F048E" w14:textId="347D108C" w:rsidR="009B362C" w:rsidRPr="00B76E32" w:rsidRDefault="009B362C" w:rsidP="00AC5FAD">
      <w:pPr>
        <w:numPr>
          <w:ilvl w:val="0"/>
          <w:numId w:val="10"/>
        </w:numPr>
        <w:autoSpaceDE w:val="0"/>
        <w:autoSpaceDN w:val="0"/>
        <w:adjustRightInd w:val="0"/>
        <w:ind w:left="0" w:firstLine="709"/>
        <w:jc w:val="both"/>
        <w:rPr>
          <w:kern w:val="28"/>
          <w:sz w:val="28"/>
          <w:szCs w:val="28"/>
        </w:rPr>
      </w:pPr>
      <w:r w:rsidRPr="00B76E32">
        <w:rPr>
          <w:kern w:val="28"/>
          <w:sz w:val="28"/>
          <w:szCs w:val="28"/>
        </w:rPr>
        <w:t xml:space="preserve">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B76E32">
        <w:rPr>
          <w:kern w:val="28"/>
          <w:sz w:val="28"/>
          <w:szCs w:val="28"/>
        </w:rPr>
        <w:t>границ зон планируемого размещения объектов капитального строительства</w:t>
      </w:r>
      <w:proofErr w:type="gramEnd"/>
      <w:r w:rsidRPr="00B76E32">
        <w:rPr>
          <w:kern w:val="28"/>
          <w:sz w:val="28"/>
          <w:szCs w:val="28"/>
        </w:rPr>
        <w:t>.</w:t>
      </w:r>
    </w:p>
    <w:p w14:paraId="7E2EB63D" w14:textId="2A696694" w:rsidR="009B362C" w:rsidRPr="00B76E32" w:rsidRDefault="009B362C" w:rsidP="00AC5FAD">
      <w:pPr>
        <w:numPr>
          <w:ilvl w:val="0"/>
          <w:numId w:val="10"/>
        </w:numPr>
        <w:autoSpaceDE w:val="0"/>
        <w:autoSpaceDN w:val="0"/>
        <w:adjustRightInd w:val="0"/>
        <w:ind w:left="0" w:firstLine="709"/>
        <w:jc w:val="both"/>
        <w:rPr>
          <w:kern w:val="28"/>
          <w:sz w:val="28"/>
          <w:szCs w:val="28"/>
        </w:rPr>
      </w:pPr>
      <w:proofErr w:type="gramStart"/>
      <w:r w:rsidRPr="00B76E32">
        <w:rPr>
          <w:kern w:val="28"/>
          <w:sz w:val="28"/>
          <w:szCs w:val="28"/>
        </w:rPr>
        <w:lastRenderedPageBreak/>
        <w:t xml:space="preserve">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w:t>
      </w:r>
      <w:proofErr w:type="spellStart"/>
      <w:r w:rsidR="007332FC">
        <w:rPr>
          <w:kern w:val="28"/>
          <w:sz w:val="28"/>
          <w:szCs w:val="28"/>
        </w:rPr>
        <w:t>Заневского</w:t>
      </w:r>
      <w:proofErr w:type="spellEnd"/>
      <w:r w:rsidR="007332FC">
        <w:rPr>
          <w:kern w:val="28"/>
          <w:sz w:val="28"/>
          <w:szCs w:val="28"/>
        </w:rPr>
        <w:t xml:space="preserve"> городского поселения </w:t>
      </w:r>
      <w:r w:rsidRPr="00B76E32">
        <w:rPr>
          <w:kern w:val="28"/>
          <w:sz w:val="28"/>
          <w:szCs w:val="28"/>
        </w:rPr>
        <w:t xml:space="preserve">территориальных зон и (или) установленных схемой территориального планирования </w:t>
      </w:r>
      <w:r w:rsidR="007332FC">
        <w:rPr>
          <w:kern w:val="28"/>
          <w:sz w:val="28"/>
          <w:szCs w:val="28"/>
        </w:rPr>
        <w:t xml:space="preserve">Всеволожского </w:t>
      </w:r>
      <w:r w:rsidRPr="00B76E32">
        <w:rPr>
          <w:kern w:val="28"/>
          <w:sz w:val="28"/>
          <w:szCs w:val="28"/>
        </w:rPr>
        <w:t xml:space="preserve">муниципального района, генеральным планом </w:t>
      </w:r>
      <w:proofErr w:type="spellStart"/>
      <w:r w:rsidR="007332FC">
        <w:rPr>
          <w:kern w:val="28"/>
          <w:sz w:val="28"/>
          <w:szCs w:val="28"/>
        </w:rPr>
        <w:t>Заневского</w:t>
      </w:r>
      <w:proofErr w:type="spellEnd"/>
      <w:r w:rsidR="007332FC">
        <w:rPr>
          <w:kern w:val="28"/>
          <w:sz w:val="28"/>
          <w:szCs w:val="28"/>
        </w:rPr>
        <w:t xml:space="preserve"> городского </w:t>
      </w:r>
      <w:r w:rsidRPr="00B76E32">
        <w:rPr>
          <w:kern w:val="28"/>
          <w:sz w:val="28"/>
          <w:szCs w:val="28"/>
        </w:rPr>
        <w:t>поселения функциональных зон, территории, в отношении которой предусматривается осуществление комплексного развития территории.</w:t>
      </w:r>
      <w:proofErr w:type="gramEnd"/>
    </w:p>
    <w:p w14:paraId="61124FB3" w14:textId="5F15F1E4" w:rsidR="009B362C" w:rsidRPr="00B76E32" w:rsidRDefault="009B362C" w:rsidP="00AC5FAD">
      <w:pPr>
        <w:numPr>
          <w:ilvl w:val="0"/>
          <w:numId w:val="10"/>
        </w:numPr>
        <w:autoSpaceDE w:val="0"/>
        <w:autoSpaceDN w:val="0"/>
        <w:adjustRightInd w:val="0"/>
        <w:ind w:left="0" w:firstLine="709"/>
        <w:jc w:val="both"/>
        <w:rPr>
          <w:kern w:val="28"/>
          <w:sz w:val="28"/>
          <w:szCs w:val="28"/>
        </w:rPr>
      </w:pPr>
      <w:r w:rsidRPr="00B76E32">
        <w:rPr>
          <w:kern w:val="28"/>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16886484" w14:textId="37EE7045" w:rsidR="009B362C" w:rsidRPr="00B76E32" w:rsidRDefault="009B362C" w:rsidP="00AC5FAD">
      <w:pPr>
        <w:numPr>
          <w:ilvl w:val="0"/>
          <w:numId w:val="14"/>
        </w:numPr>
        <w:ind w:left="0" w:firstLine="709"/>
        <w:jc w:val="both"/>
        <w:rPr>
          <w:kern w:val="28"/>
          <w:sz w:val="28"/>
          <w:szCs w:val="28"/>
        </w:rPr>
      </w:pPr>
      <w:r w:rsidRPr="00B76E32">
        <w:rPr>
          <w:kern w:val="28"/>
          <w:sz w:val="28"/>
          <w:szCs w:val="28"/>
        </w:rPr>
        <w:t>необходимо изъятие земельных участков для государственных или муниципальных ну</w:t>
      </w:r>
      <w:proofErr w:type="gramStart"/>
      <w:r w:rsidRPr="00B76E32">
        <w:rPr>
          <w:kern w:val="28"/>
          <w:sz w:val="28"/>
          <w:szCs w:val="28"/>
        </w:rPr>
        <w:t>жд в св</w:t>
      </w:r>
      <w:proofErr w:type="gramEnd"/>
      <w:r w:rsidRPr="00B76E32">
        <w:rPr>
          <w:kern w:val="28"/>
          <w:sz w:val="28"/>
          <w:szCs w:val="28"/>
        </w:rPr>
        <w:t>язи с размещением объекта капитального строительства федерального, регионального или местного значения;</w:t>
      </w:r>
    </w:p>
    <w:p w14:paraId="0984D14E" w14:textId="5D476674" w:rsidR="009B362C" w:rsidRPr="00B76E32" w:rsidRDefault="009B362C" w:rsidP="00AC5FAD">
      <w:pPr>
        <w:numPr>
          <w:ilvl w:val="0"/>
          <w:numId w:val="14"/>
        </w:numPr>
        <w:ind w:left="0" w:firstLine="709"/>
        <w:jc w:val="both"/>
        <w:rPr>
          <w:kern w:val="28"/>
          <w:sz w:val="28"/>
          <w:szCs w:val="28"/>
        </w:rPr>
      </w:pPr>
      <w:proofErr w:type="gramStart"/>
      <w:r w:rsidRPr="00B76E32">
        <w:rPr>
          <w:kern w:val="28"/>
          <w:sz w:val="28"/>
          <w:szCs w:val="28"/>
        </w:rPr>
        <w:t>необходимы</w:t>
      </w:r>
      <w:proofErr w:type="gramEnd"/>
      <w:r w:rsidRPr="00B76E32">
        <w:rPr>
          <w:kern w:val="28"/>
          <w:sz w:val="28"/>
          <w:szCs w:val="28"/>
        </w:rPr>
        <w:t xml:space="preserve"> установление, изменение или отмена красных линий;</w:t>
      </w:r>
    </w:p>
    <w:p w14:paraId="475E5D66" w14:textId="5F4ADE19" w:rsidR="009B362C" w:rsidRPr="00B76E32" w:rsidRDefault="009B362C" w:rsidP="00AC5FAD">
      <w:pPr>
        <w:numPr>
          <w:ilvl w:val="0"/>
          <w:numId w:val="14"/>
        </w:numPr>
        <w:ind w:left="0" w:firstLine="709"/>
        <w:jc w:val="both"/>
        <w:rPr>
          <w:kern w:val="28"/>
          <w:sz w:val="28"/>
          <w:szCs w:val="28"/>
        </w:rPr>
      </w:pPr>
      <w:r w:rsidRPr="00B76E32">
        <w:rPr>
          <w:kern w:val="28"/>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0A31F783" w14:textId="01589823" w:rsidR="009B362C" w:rsidRPr="00B76E32" w:rsidRDefault="009B362C" w:rsidP="00AC5FAD">
      <w:pPr>
        <w:numPr>
          <w:ilvl w:val="0"/>
          <w:numId w:val="14"/>
        </w:numPr>
        <w:ind w:left="0" w:firstLine="709"/>
        <w:jc w:val="both"/>
        <w:rPr>
          <w:kern w:val="28"/>
          <w:sz w:val="28"/>
          <w:szCs w:val="28"/>
        </w:rPr>
      </w:pPr>
      <w:proofErr w:type="gramStart"/>
      <w:r w:rsidRPr="00B76E32">
        <w:rPr>
          <w:kern w:val="28"/>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14:paraId="39F10DD2" w14:textId="7E4D73D4" w:rsidR="009B362C" w:rsidRPr="00B76E32" w:rsidRDefault="009B362C" w:rsidP="00AC5FAD">
      <w:pPr>
        <w:numPr>
          <w:ilvl w:val="0"/>
          <w:numId w:val="14"/>
        </w:numPr>
        <w:ind w:left="0" w:firstLine="709"/>
        <w:jc w:val="both"/>
        <w:rPr>
          <w:kern w:val="28"/>
          <w:sz w:val="28"/>
          <w:szCs w:val="28"/>
        </w:rPr>
      </w:pPr>
      <w:r w:rsidRPr="00B76E32">
        <w:rPr>
          <w:kern w:val="28"/>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6FABF1BA" w14:textId="67D69B9A" w:rsidR="009B362C" w:rsidRPr="00B76E32" w:rsidRDefault="009B362C" w:rsidP="00AC5FAD">
      <w:pPr>
        <w:numPr>
          <w:ilvl w:val="0"/>
          <w:numId w:val="14"/>
        </w:numPr>
        <w:ind w:left="0" w:firstLine="709"/>
        <w:jc w:val="both"/>
        <w:rPr>
          <w:kern w:val="28"/>
          <w:sz w:val="28"/>
          <w:szCs w:val="28"/>
        </w:rPr>
      </w:pPr>
      <w:r w:rsidRPr="00B76E32">
        <w:rPr>
          <w:kern w:val="28"/>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32654E81" w14:textId="782F008F" w:rsidR="009B362C" w:rsidRPr="00B76E32" w:rsidRDefault="009B362C" w:rsidP="00AC5FAD">
      <w:pPr>
        <w:numPr>
          <w:ilvl w:val="0"/>
          <w:numId w:val="14"/>
        </w:numPr>
        <w:ind w:left="0" w:firstLine="709"/>
        <w:jc w:val="both"/>
        <w:rPr>
          <w:kern w:val="28"/>
          <w:sz w:val="28"/>
          <w:szCs w:val="28"/>
        </w:rPr>
      </w:pPr>
      <w:r w:rsidRPr="00B76E32">
        <w:rPr>
          <w:kern w:val="28"/>
          <w:sz w:val="28"/>
          <w:szCs w:val="28"/>
        </w:rPr>
        <w:t>планируется осуществление комплексного развития территории.</w:t>
      </w:r>
    </w:p>
    <w:p w14:paraId="73816DEC" w14:textId="41CDE79C" w:rsidR="00503995" w:rsidRDefault="00C637AF" w:rsidP="00AC5FAD">
      <w:pPr>
        <w:numPr>
          <w:ilvl w:val="0"/>
          <w:numId w:val="14"/>
        </w:numPr>
        <w:ind w:left="0" w:firstLine="709"/>
        <w:jc w:val="both"/>
        <w:rPr>
          <w:kern w:val="28"/>
          <w:sz w:val="28"/>
          <w:szCs w:val="28"/>
        </w:rPr>
      </w:pPr>
      <w:r w:rsidRPr="00B76E32">
        <w:rPr>
          <w:kern w:val="28"/>
          <w:sz w:val="28"/>
          <w:szCs w:val="28"/>
        </w:rPr>
        <w:t xml:space="preserve">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w:t>
      </w:r>
      <w:r w:rsidR="006109B4" w:rsidRPr="00B76E32">
        <w:rPr>
          <w:kern w:val="28"/>
          <w:sz w:val="28"/>
          <w:szCs w:val="28"/>
        </w:rPr>
        <w:t>№</w:t>
      </w:r>
      <w:r w:rsidRPr="00B76E32">
        <w:rPr>
          <w:kern w:val="28"/>
          <w:sz w:val="28"/>
          <w:szCs w:val="28"/>
        </w:rPr>
        <w:t xml:space="preserve"> 214-ФЗ </w:t>
      </w:r>
      <w:r w:rsidR="006109B4" w:rsidRPr="00B76E32">
        <w:rPr>
          <w:kern w:val="28"/>
          <w:sz w:val="28"/>
          <w:szCs w:val="28"/>
        </w:rPr>
        <w:t>«</w:t>
      </w:r>
      <w:r w:rsidRPr="00B76E32">
        <w:rPr>
          <w:kern w:val="28"/>
          <w:sz w:val="28"/>
          <w:szCs w:val="28"/>
        </w:rPr>
        <w:t xml:space="preserve">Об участии в долевом строительстве многоквартирных домов и иных </w:t>
      </w:r>
      <w:r w:rsidRPr="00B76E32">
        <w:rPr>
          <w:kern w:val="28"/>
          <w:sz w:val="28"/>
          <w:szCs w:val="28"/>
        </w:rPr>
        <w:lastRenderedPageBreak/>
        <w:t>объектов недвижимости и о внесении изменений в некоторые законодательные акты Российской Федерации</w:t>
      </w:r>
      <w:r w:rsidR="006109B4" w:rsidRPr="00B76E32">
        <w:rPr>
          <w:kern w:val="28"/>
          <w:sz w:val="28"/>
          <w:szCs w:val="28"/>
        </w:rPr>
        <w:t>»</w:t>
      </w:r>
      <w:r w:rsidRPr="00B76E32">
        <w:rPr>
          <w:kern w:val="28"/>
          <w:sz w:val="28"/>
          <w:szCs w:val="28"/>
        </w:rPr>
        <w:t>.</w:t>
      </w:r>
    </w:p>
    <w:p w14:paraId="5EE2A9EA" w14:textId="389D6DF8" w:rsidR="00632907" w:rsidRPr="00632907" w:rsidRDefault="00632907" w:rsidP="00632907">
      <w:pPr>
        <w:autoSpaceDE w:val="0"/>
        <w:autoSpaceDN w:val="0"/>
        <w:adjustRightInd w:val="0"/>
        <w:ind w:firstLine="709"/>
        <w:jc w:val="both"/>
        <w:rPr>
          <w:kern w:val="28"/>
          <w:sz w:val="28"/>
          <w:szCs w:val="28"/>
        </w:rPr>
      </w:pPr>
      <w:r w:rsidRPr="00632907">
        <w:rPr>
          <w:kern w:val="28"/>
          <w:sz w:val="28"/>
          <w:szCs w:val="28"/>
        </w:rPr>
        <w:t xml:space="preserve">4. </w:t>
      </w:r>
      <w:proofErr w:type="gramStart"/>
      <w:r w:rsidRPr="00632907">
        <w:rPr>
          <w:kern w:val="28"/>
          <w:sz w:val="28"/>
          <w:szCs w:val="28"/>
        </w:rPr>
        <w:t xml:space="preserve">Не допускается осуществлять подготовку документации по планировке территории, предусматривающей размещение объектов местного значения поселения в областях, указанных в пункте 1 части 5 статьи 23 Градостроительного кодекса Российской Федерации, если размещение таких объектов не предусмотрено генеральным планом </w:t>
      </w:r>
      <w:proofErr w:type="spellStart"/>
      <w:r w:rsidRPr="00632907">
        <w:rPr>
          <w:kern w:val="28"/>
          <w:sz w:val="28"/>
          <w:szCs w:val="28"/>
        </w:rPr>
        <w:t>Заневского</w:t>
      </w:r>
      <w:proofErr w:type="spellEnd"/>
      <w:r w:rsidRPr="00632907">
        <w:rPr>
          <w:kern w:val="28"/>
          <w:sz w:val="28"/>
          <w:szCs w:val="28"/>
        </w:rPr>
        <w:t xml:space="preserve"> городского  поселения, за исключением случаев, предусмотренных Градостроительным кодексом Российской Федерации.</w:t>
      </w:r>
      <w:proofErr w:type="gramEnd"/>
    </w:p>
    <w:p w14:paraId="7A74D7DD" w14:textId="5C202AB0" w:rsidR="00632907" w:rsidRDefault="00632907" w:rsidP="00C15471">
      <w:pPr>
        <w:ind w:firstLine="709"/>
        <w:jc w:val="both"/>
        <w:rPr>
          <w:kern w:val="28"/>
          <w:sz w:val="28"/>
          <w:szCs w:val="28"/>
        </w:rPr>
      </w:pPr>
      <w:r>
        <w:rPr>
          <w:kern w:val="28"/>
          <w:sz w:val="28"/>
          <w:szCs w:val="28"/>
        </w:rPr>
        <w:t xml:space="preserve">5. </w:t>
      </w:r>
      <w:r w:rsidRPr="00632907">
        <w:rPr>
          <w:kern w:val="28"/>
          <w:sz w:val="28"/>
          <w:szCs w:val="28"/>
        </w:rPr>
        <w:t>Общие требования к документации по планировке территории установлены статьей 41.1 Градостроительного кодекса Российской Федерации.</w:t>
      </w:r>
    </w:p>
    <w:p w14:paraId="28194C20" w14:textId="022074BA" w:rsidR="008738BB" w:rsidRPr="00B76E32" w:rsidRDefault="008738BB" w:rsidP="00C15471">
      <w:pPr>
        <w:ind w:firstLine="709"/>
        <w:jc w:val="both"/>
        <w:rPr>
          <w:kern w:val="28"/>
          <w:sz w:val="28"/>
          <w:szCs w:val="28"/>
        </w:rPr>
      </w:pPr>
      <w:r w:rsidRPr="008738BB">
        <w:rPr>
          <w:kern w:val="28"/>
          <w:sz w:val="28"/>
          <w:szCs w:val="28"/>
        </w:rPr>
        <w:t>6.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частью 2 статьи 41.2 Градостроительного кодекса Российской Федерации.</w:t>
      </w:r>
    </w:p>
    <w:p w14:paraId="4762E661" w14:textId="322AA630" w:rsidR="009B362C" w:rsidRPr="00B76E32" w:rsidRDefault="008738BB" w:rsidP="008738BB">
      <w:pPr>
        <w:autoSpaceDE w:val="0"/>
        <w:autoSpaceDN w:val="0"/>
        <w:adjustRightInd w:val="0"/>
        <w:ind w:left="709"/>
        <w:jc w:val="both"/>
        <w:rPr>
          <w:kern w:val="28"/>
          <w:sz w:val="28"/>
          <w:szCs w:val="28"/>
        </w:rPr>
      </w:pPr>
      <w:r>
        <w:rPr>
          <w:kern w:val="28"/>
          <w:sz w:val="28"/>
          <w:szCs w:val="28"/>
        </w:rPr>
        <w:t xml:space="preserve">7. </w:t>
      </w:r>
      <w:r w:rsidR="009B362C" w:rsidRPr="00B76E32">
        <w:rPr>
          <w:kern w:val="28"/>
          <w:sz w:val="28"/>
          <w:szCs w:val="28"/>
        </w:rPr>
        <w:t>Видами документации по планировке территории являются:</w:t>
      </w:r>
    </w:p>
    <w:p w14:paraId="382CE397" w14:textId="4F22C4DC" w:rsidR="009B362C" w:rsidRPr="00B76E32" w:rsidRDefault="009B362C" w:rsidP="00AC5FAD">
      <w:pPr>
        <w:numPr>
          <w:ilvl w:val="0"/>
          <w:numId w:val="15"/>
        </w:numPr>
        <w:ind w:left="0" w:firstLine="709"/>
        <w:jc w:val="both"/>
        <w:rPr>
          <w:kern w:val="28"/>
          <w:sz w:val="28"/>
          <w:szCs w:val="28"/>
        </w:rPr>
      </w:pPr>
      <w:r w:rsidRPr="00B76E32">
        <w:rPr>
          <w:kern w:val="28"/>
          <w:sz w:val="28"/>
          <w:szCs w:val="28"/>
        </w:rPr>
        <w:t>проект планировки территории;</w:t>
      </w:r>
    </w:p>
    <w:p w14:paraId="2D23F538" w14:textId="37CB8863" w:rsidR="009B362C" w:rsidRDefault="009B362C" w:rsidP="00AC5FAD">
      <w:pPr>
        <w:numPr>
          <w:ilvl w:val="0"/>
          <w:numId w:val="15"/>
        </w:numPr>
        <w:ind w:left="0" w:firstLine="709"/>
        <w:jc w:val="both"/>
        <w:rPr>
          <w:kern w:val="28"/>
          <w:sz w:val="28"/>
          <w:szCs w:val="28"/>
        </w:rPr>
      </w:pPr>
      <w:r w:rsidRPr="00B76E32">
        <w:rPr>
          <w:kern w:val="28"/>
          <w:sz w:val="28"/>
          <w:szCs w:val="28"/>
        </w:rPr>
        <w:t>проект межевания территории.</w:t>
      </w:r>
    </w:p>
    <w:p w14:paraId="179A8AF9" w14:textId="68992EBF" w:rsidR="00293E23" w:rsidRDefault="00293E23" w:rsidP="00293E23">
      <w:pPr>
        <w:autoSpaceDE w:val="0"/>
        <w:autoSpaceDN w:val="0"/>
        <w:adjustRightInd w:val="0"/>
        <w:ind w:firstLine="709"/>
        <w:jc w:val="both"/>
        <w:rPr>
          <w:kern w:val="28"/>
          <w:sz w:val="28"/>
          <w:szCs w:val="28"/>
        </w:rPr>
      </w:pPr>
      <w:r>
        <w:rPr>
          <w:kern w:val="28"/>
          <w:sz w:val="28"/>
          <w:szCs w:val="28"/>
        </w:rPr>
        <w:t xml:space="preserve">8. </w:t>
      </w:r>
      <w:r w:rsidRPr="00293E23">
        <w:rPr>
          <w:kern w:val="28"/>
          <w:sz w:val="28"/>
          <w:szCs w:val="28"/>
        </w:rPr>
        <w:t>Состав и содержание проекта планировки территории определяются статьей 42 Градостроительного кодекса Российской Федерации.</w:t>
      </w:r>
    </w:p>
    <w:p w14:paraId="4F0A810B" w14:textId="52EB8F70" w:rsidR="008738BB" w:rsidRPr="008738BB" w:rsidRDefault="00BF6805" w:rsidP="008738BB">
      <w:pPr>
        <w:ind w:firstLine="709"/>
        <w:jc w:val="both"/>
        <w:rPr>
          <w:kern w:val="28"/>
          <w:sz w:val="28"/>
          <w:szCs w:val="28"/>
        </w:rPr>
      </w:pPr>
      <w:r>
        <w:rPr>
          <w:kern w:val="28"/>
          <w:sz w:val="28"/>
          <w:szCs w:val="28"/>
        </w:rPr>
        <w:t>9</w:t>
      </w:r>
      <w:r w:rsidR="008738BB">
        <w:rPr>
          <w:kern w:val="28"/>
          <w:sz w:val="28"/>
          <w:szCs w:val="28"/>
        </w:rPr>
        <w:t xml:space="preserve">. </w:t>
      </w:r>
      <w:r w:rsidR="008738BB" w:rsidRPr="008738BB">
        <w:rPr>
          <w:kern w:val="28"/>
          <w:sz w:val="28"/>
          <w:szCs w:val="28"/>
        </w:rPr>
        <w:tab/>
        <w:t>Состав и содержание проекта межевания территории определяются статьей 43 Градостроительного кодекса Российской Федерации.</w:t>
      </w:r>
    </w:p>
    <w:p w14:paraId="3C482982" w14:textId="130384DA" w:rsidR="008738BB" w:rsidRPr="00B76E32" w:rsidRDefault="00BF6805" w:rsidP="00293E23">
      <w:pPr>
        <w:ind w:firstLine="709"/>
        <w:jc w:val="both"/>
        <w:rPr>
          <w:kern w:val="28"/>
          <w:sz w:val="28"/>
          <w:szCs w:val="28"/>
        </w:rPr>
      </w:pPr>
      <w:r>
        <w:rPr>
          <w:kern w:val="28"/>
          <w:sz w:val="28"/>
          <w:szCs w:val="28"/>
        </w:rPr>
        <w:t>10</w:t>
      </w:r>
      <w:r w:rsidR="008738BB" w:rsidRPr="008738BB">
        <w:rPr>
          <w:kern w:val="28"/>
          <w:sz w:val="28"/>
          <w:szCs w:val="28"/>
        </w:rPr>
        <w:t>.</w:t>
      </w:r>
      <w:r w:rsidR="008738BB" w:rsidRPr="008738BB">
        <w:rPr>
          <w:kern w:val="28"/>
          <w:sz w:val="28"/>
          <w:szCs w:val="28"/>
        </w:rPr>
        <w:tab/>
        <w:t>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14:paraId="57832542" w14:textId="090C5453" w:rsidR="009B362C" w:rsidRDefault="00BF6805" w:rsidP="00014264">
      <w:pPr>
        <w:autoSpaceDE w:val="0"/>
        <w:autoSpaceDN w:val="0"/>
        <w:adjustRightInd w:val="0"/>
        <w:ind w:firstLine="709"/>
        <w:jc w:val="both"/>
        <w:rPr>
          <w:kern w:val="28"/>
          <w:sz w:val="28"/>
          <w:szCs w:val="28"/>
        </w:rPr>
      </w:pPr>
      <w:r>
        <w:rPr>
          <w:kern w:val="28"/>
          <w:sz w:val="28"/>
          <w:szCs w:val="28"/>
        </w:rPr>
        <w:t xml:space="preserve">11. </w:t>
      </w:r>
      <w:r w:rsidR="009B362C" w:rsidRPr="00B76E32">
        <w:rPr>
          <w:kern w:val="28"/>
          <w:sz w:val="28"/>
          <w:szCs w:val="28"/>
        </w:rPr>
        <w:t>Применительно к территории</w:t>
      </w:r>
      <w:r w:rsidR="007336E1" w:rsidRPr="00B76E32">
        <w:rPr>
          <w:kern w:val="28"/>
          <w:sz w:val="28"/>
          <w:szCs w:val="28"/>
        </w:rPr>
        <w:t xml:space="preserve"> ведения гражданами садоводства или огородничества для собственных нужд, территории,</w:t>
      </w:r>
      <w:r w:rsidR="009B362C" w:rsidRPr="00B76E32">
        <w:rPr>
          <w:kern w:val="28"/>
          <w:sz w:val="28"/>
          <w:szCs w:val="28"/>
        </w:rPr>
        <w:t xml:space="preserve"> в границах которой не предусматривается </w:t>
      </w:r>
      <w:r w:rsidR="002F1882" w:rsidRPr="00B76E32">
        <w:rPr>
          <w:kern w:val="28"/>
          <w:sz w:val="28"/>
          <w:szCs w:val="28"/>
        </w:rPr>
        <w:t xml:space="preserve">осуществление </w:t>
      </w:r>
      <w:r w:rsidR="009B362C" w:rsidRPr="00B76E32">
        <w:rPr>
          <w:kern w:val="28"/>
          <w:sz w:val="28"/>
          <w:szCs w:val="28"/>
        </w:rPr>
        <w:t>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14:paraId="5D392C7E" w14:textId="20541D6C" w:rsidR="009B362C" w:rsidRPr="00B76E32" w:rsidRDefault="00BF6805" w:rsidP="00014264">
      <w:pPr>
        <w:autoSpaceDE w:val="0"/>
        <w:autoSpaceDN w:val="0"/>
        <w:adjustRightInd w:val="0"/>
        <w:ind w:firstLine="709"/>
        <w:jc w:val="both"/>
        <w:rPr>
          <w:kern w:val="28"/>
          <w:sz w:val="28"/>
          <w:szCs w:val="28"/>
        </w:rPr>
      </w:pPr>
      <w:r>
        <w:rPr>
          <w:kern w:val="28"/>
          <w:sz w:val="28"/>
          <w:szCs w:val="28"/>
        </w:rPr>
        <w:t xml:space="preserve">12. </w:t>
      </w:r>
      <w:r w:rsidR="009B362C" w:rsidRPr="00B76E32">
        <w:rPr>
          <w:kern w:val="28"/>
          <w:sz w:val="28"/>
          <w:szCs w:val="28"/>
        </w:rPr>
        <w:t xml:space="preserve">Проект планировки территории является основой для подготовки проекта межевания территории, за исключением случаев, </w:t>
      </w:r>
      <w:r w:rsidR="009B362C" w:rsidRPr="00BF6805">
        <w:rPr>
          <w:kern w:val="28"/>
          <w:sz w:val="28"/>
          <w:szCs w:val="28"/>
        </w:rPr>
        <w:t xml:space="preserve">предусмотренных частью </w:t>
      </w:r>
      <w:r w:rsidRPr="00BF6805">
        <w:rPr>
          <w:kern w:val="28"/>
          <w:sz w:val="28"/>
          <w:szCs w:val="28"/>
        </w:rPr>
        <w:t>11</w:t>
      </w:r>
      <w:r w:rsidR="009B362C" w:rsidRPr="00BF6805">
        <w:rPr>
          <w:kern w:val="28"/>
          <w:sz w:val="28"/>
          <w:szCs w:val="28"/>
        </w:rPr>
        <w:t xml:space="preserve"> </w:t>
      </w:r>
      <w:r w:rsidR="009B362C" w:rsidRPr="00B76E32">
        <w:rPr>
          <w:kern w:val="28"/>
          <w:sz w:val="28"/>
          <w:szCs w:val="28"/>
        </w:rPr>
        <w:t>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756CBD9B" w14:textId="286DEBA0" w:rsidR="009B362C" w:rsidRPr="00B76E32" w:rsidRDefault="00014264" w:rsidP="00014264">
      <w:pPr>
        <w:autoSpaceDE w:val="0"/>
        <w:autoSpaceDN w:val="0"/>
        <w:adjustRightInd w:val="0"/>
        <w:ind w:firstLine="709"/>
        <w:jc w:val="both"/>
        <w:rPr>
          <w:kern w:val="28"/>
          <w:sz w:val="28"/>
          <w:szCs w:val="28"/>
        </w:rPr>
      </w:pPr>
      <w:r>
        <w:rPr>
          <w:kern w:val="28"/>
          <w:sz w:val="28"/>
          <w:szCs w:val="28"/>
        </w:rPr>
        <w:t xml:space="preserve">13. </w:t>
      </w:r>
      <w:proofErr w:type="gramStart"/>
      <w:r w:rsidR="009B362C" w:rsidRPr="00B76E32">
        <w:rPr>
          <w:kern w:val="28"/>
          <w:sz w:val="28"/>
          <w:szCs w:val="28"/>
        </w:rPr>
        <w:t>Порядок подготовки и утверждения документации по планировк</w:t>
      </w:r>
      <w:r w:rsidR="009F6B28" w:rsidRPr="00B76E32">
        <w:rPr>
          <w:kern w:val="28"/>
          <w:sz w:val="28"/>
          <w:szCs w:val="28"/>
        </w:rPr>
        <w:t>е</w:t>
      </w:r>
      <w:r w:rsidR="009B362C" w:rsidRPr="00B76E32">
        <w:rPr>
          <w:kern w:val="28"/>
          <w:sz w:val="28"/>
          <w:szCs w:val="28"/>
        </w:rPr>
        <w:t xml:space="preserve"> территории, порядок внесения в нее изменений и её отмены осуществляется в соответствии со статьей 45 Градостроительного кодекса Российской Федерации и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roofErr w:type="gramEnd"/>
    </w:p>
    <w:p w14:paraId="67B2C95C" w14:textId="149D9656" w:rsidR="009B362C" w:rsidRPr="00B76E32" w:rsidRDefault="00014264" w:rsidP="00DF1270">
      <w:pPr>
        <w:pStyle w:val="a7"/>
        <w:autoSpaceDE w:val="0"/>
        <w:autoSpaceDN w:val="0"/>
        <w:adjustRightInd w:val="0"/>
        <w:ind w:left="0" w:firstLine="709"/>
        <w:contextualSpacing w:val="0"/>
        <w:jc w:val="both"/>
        <w:rPr>
          <w:kern w:val="28"/>
          <w:sz w:val="28"/>
          <w:szCs w:val="28"/>
        </w:rPr>
      </w:pPr>
      <w:r>
        <w:rPr>
          <w:kern w:val="28"/>
          <w:sz w:val="28"/>
          <w:szCs w:val="28"/>
        </w:rPr>
        <w:t xml:space="preserve">14. </w:t>
      </w:r>
      <w:r w:rsidR="009B362C" w:rsidRPr="00B76E32">
        <w:rPr>
          <w:kern w:val="28"/>
          <w:sz w:val="28"/>
          <w:szCs w:val="28"/>
        </w:rPr>
        <w:t>Решения о подготовке документации по планировке территории принимаются самостоятельно:</w:t>
      </w:r>
    </w:p>
    <w:p w14:paraId="50E3B78C" w14:textId="32D3AD46" w:rsidR="009B362C" w:rsidRPr="00B76E32" w:rsidRDefault="009B362C" w:rsidP="00AC5FAD">
      <w:pPr>
        <w:numPr>
          <w:ilvl w:val="0"/>
          <w:numId w:val="16"/>
        </w:numPr>
        <w:ind w:left="0" w:firstLine="709"/>
        <w:jc w:val="both"/>
        <w:rPr>
          <w:kern w:val="28"/>
          <w:sz w:val="28"/>
          <w:szCs w:val="28"/>
        </w:rPr>
      </w:pPr>
      <w:r w:rsidRPr="00B76E32">
        <w:rPr>
          <w:kern w:val="28"/>
          <w:sz w:val="28"/>
          <w:szCs w:val="28"/>
        </w:rPr>
        <w:lastRenderedPageBreak/>
        <w:t>лицами, с которыми заключены договоры о комплексном развитии территории;</w:t>
      </w:r>
    </w:p>
    <w:p w14:paraId="4B0549A1" w14:textId="6FF29771" w:rsidR="009B362C" w:rsidRPr="00B76E32" w:rsidRDefault="009B362C" w:rsidP="00AC5FAD">
      <w:pPr>
        <w:numPr>
          <w:ilvl w:val="0"/>
          <w:numId w:val="16"/>
        </w:numPr>
        <w:ind w:left="0" w:firstLine="709"/>
        <w:jc w:val="both"/>
        <w:rPr>
          <w:kern w:val="28"/>
          <w:sz w:val="28"/>
          <w:szCs w:val="28"/>
        </w:rPr>
      </w:pPr>
      <w:r w:rsidRPr="00B76E32">
        <w:rPr>
          <w:kern w:val="28"/>
          <w:sz w:val="28"/>
          <w:szCs w:val="28"/>
        </w:rPr>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Российской Федерации);</w:t>
      </w:r>
    </w:p>
    <w:p w14:paraId="24E6822D" w14:textId="0080B180" w:rsidR="009B362C" w:rsidRPr="00B76E32" w:rsidRDefault="009B362C" w:rsidP="00AC5FAD">
      <w:pPr>
        <w:numPr>
          <w:ilvl w:val="0"/>
          <w:numId w:val="16"/>
        </w:numPr>
        <w:ind w:left="0" w:firstLine="709"/>
        <w:jc w:val="both"/>
        <w:rPr>
          <w:kern w:val="28"/>
          <w:sz w:val="28"/>
          <w:szCs w:val="28"/>
        </w:rPr>
      </w:pPr>
      <w:r w:rsidRPr="00B76E32">
        <w:rPr>
          <w:kern w:val="28"/>
          <w:sz w:val="28"/>
          <w:szCs w:val="28"/>
        </w:rPr>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Российской Федерации);</w:t>
      </w:r>
    </w:p>
    <w:p w14:paraId="3A1CC646" w14:textId="4DF895E9" w:rsidR="009B362C" w:rsidRPr="00B76E32" w:rsidRDefault="009B362C" w:rsidP="00AC5FAD">
      <w:pPr>
        <w:numPr>
          <w:ilvl w:val="0"/>
          <w:numId w:val="16"/>
        </w:numPr>
        <w:ind w:left="0" w:firstLine="709"/>
        <w:jc w:val="both"/>
        <w:rPr>
          <w:kern w:val="28"/>
          <w:sz w:val="28"/>
          <w:szCs w:val="28"/>
        </w:rPr>
      </w:pPr>
      <w:r w:rsidRPr="00B76E32">
        <w:rPr>
          <w:kern w:val="28"/>
          <w:sz w:val="28"/>
          <w:szCs w:val="28"/>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7CEF41AB" w14:textId="198B72BB" w:rsidR="009B362C" w:rsidRDefault="0009545C" w:rsidP="0009545C">
      <w:pPr>
        <w:autoSpaceDE w:val="0"/>
        <w:autoSpaceDN w:val="0"/>
        <w:adjustRightInd w:val="0"/>
        <w:ind w:firstLine="709"/>
        <w:jc w:val="both"/>
        <w:rPr>
          <w:kern w:val="28"/>
          <w:sz w:val="28"/>
          <w:szCs w:val="28"/>
        </w:rPr>
      </w:pPr>
      <w:r>
        <w:rPr>
          <w:kern w:val="28"/>
          <w:sz w:val="28"/>
          <w:szCs w:val="28"/>
        </w:rPr>
        <w:t xml:space="preserve">15. </w:t>
      </w:r>
      <w:r w:rsidR="009B362C" w:rsidRPr="00B76E32">
        <w:rPr>
          <w:kern w:val="28"/>
          <w:sz w:val="28"/>
          <w:szCs w:val="28"/>
        </w:rPr>
        <w:t xml:space="preserve">В случаях, предусмотренных частью </w:t>
      </w:r>
      <w:r w:rsidR="00F820B0">
        <w:rPr>
          <w:kern w:val="28"/>
          <w:sz w:val="28"/>
          <w:szCs w:val="28"/>
        </w:rPr>
        <w:t>14</w:t>
      </w:r>
      <w:r w:rsidR="009B362C" w:rsidRPr="00B76E32">
        <w:rPr>
          <w:kern w:val="28"/>
          <w:sz w:val="28"/>
          <w:szCs w:val="28"/>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303D6A03" w14:textId="77777777" w:rsidR="0033083B" w:rsidRPr="0033083B" w:rsidRDefault="0033083B" w:rsidP="0033083B">
      <w:pPr>
        <w:autoSpaceDE w:val="0"/>
        <w:autoSpaceDN w:val="0"/>
        <w:adjustRightInd w:val="0"/>
        <w:ind w:firstLine="709"/>
        <w:jc w:val="both"/>
        <w:rPr>
          <w:kern w:val="28"/>
          <w:sz w:val="28"/>
          <w:szCs w:val="28"/>
        </w:rPr>
      </w:pPr>
      <w:r>
        <w:rPr>
          <w:kern w:val="28"/>
          <w:sz w:val="28"/>
          <w:szCs w:val="28"/>
        </w:rPr>
        <w:t xml:space="preserve">16. </w:t>
      </w:r>
      <w:proofErr w:type="gramStart"/>
      <w:r w:rsidRPr="0033083B">
        <w:rPr>
          <w:kern w:val="28"/>
          <w:sz w:val="28"/>
          <w:szCs w:val="28"/>
        </w:rPr>
        <w:t>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органов исполнительной власти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w:t>
      </w:r>
      <w:proofErr w:type="gramEnd"/>
      <w:r w:rsidRPr="0033083B">
        <w:rPr>
          <w:kern w:val="28"/>
          <w:sz w:val="28"/>
          <w:szCs w:val="28"/>
        </w:rPr>
        <w:t xml:space="preserve"> Правительством Российской Федерации.</w:t>
      </w:r>
    </w:p>
    <w:p w14:paraId="6E1D0672" w14:textId="0C29A667" w:rsidR="009B362C" w:rsidRPr="00B76E32" w:rsidRDefault="00711505" w:rsidP="00711505">
      <w:pPr>
        <w:autoSpaceDE w:val="0"/>
        <w:autoSpaceDN w:val="0"/>
        <w:adjustRightInd w:val="0"/>
        <w:ind w:firstLine="709"/>
        <w:jc w:val="both"/>
        <w:rPr>
          <w:kern w:val="28"/>
          <w:sz w:val="28"/>
          <w:szCs w:val="28"/>
        </w:rPr>
      </w:pPr>
      <w:r>
        <w:rPr>
          <w:kern w:val="28"/>
          <w:sz w:val="28"/>
          <w:szCs w:val="28"/>
        </w:rPr>
        <w:t xml:space="preserve">17. </w:t>
      </w:r>
      <w:r w:rsidR="009B362C" w:rsidRPr="00B76E32">
        <w:rPr>
          <w:kern w:val="28"/>
          <w:sz w:val="28"/>
          <w:szCs w:val="28"/>
        </w:rPr>
        <w:t xml:space="preserve">Проекты планировки территории и проекты межевания территории до их утверждения подлежат обязательному рассмотрению на </w:t>
      </w:r>
      <w:r w:rsidR="000C59F8" w:rsidRPr="00B76E32">
        <w:rPr>
          <w:kern w:val="28"/>
          <w:sz w:val="28"/>
          <w:szCs w:val="28"/>
        </w:rPr>
        <w:t xml:space="preserve">общественных обсуждениях или </w:t>
      </w:r>
      <w:r w:rsidR="009B362C" w:rsidRPr="00B76E32">
        <w:rPr>
          <w:kern w:val="28"/>
          <w:sz w:val="28"/>
          <w:szCs w:val="28"/>
        </w:rPr>
        <w:t xml:space="preserve">публичных слушаниях. </w:t>
      </w:r>
      <w:proofErr w:type="gramStart"/>
      <w:r w:rsidR="00503995" w:rsidRPr="00B76E32">
        <w:rPr>
          <w:kern w:val="28"/>
          <w:sz w:val="28"/>
          <w:szCs w:val="28"/>
        </w:rPr>
        <w:t>О</w:t>
      </w:r>
      <w:r w:rsidR="000C59F8" w:rsidRPr="00B76E32">
        <w:rPr>
          <w:kern w:val="28"/>
          <w:sz w:val="28"/>
          <w:szCs w:val="28"/>
        </w:rPr>
        <w:t xml:space="preserve">бщественные обсуждения или публичные </w:t>
      </w:r>
      <w:r w:rsidR="009B362C" w:rsidRPr="00B76E32">
        <w:rPr>
          <w:kern w:val="28"/>
          <w:sz w:val="28"/>
          <w:szCs w:val="28"/>
        </w:rPr>
        <w:t>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Градостроительного Кодекса Российской Федерации и другими федеральными законами, решениями Правительства Российской Федерации и постановлениями Правительства Ленинградской области, а также в случае, если проект планировки территории и проект межевания территории подготовлены в отношении:</w:t>
      </w:r>
      <w:proofErr w:type="gramEnd"/>
    </w:p>
    <w:p w14:paraId="6A8D33F5" w14:textId="042FBAB3" w:rsidR="009B362C" w:rsidRPr="00B76E32" w:rsidRDefault="009B362C" w:rsidP="00AC5FAD">
      <w:pPr>
        <w:numPr>
          <w:ilvl w:val="0"/>
          <w:numId w:val="17"/>
        </w:numPr>
        <w:ind w:left="0" w:firstLine="709"/>
        <w:jc w:val="both"/>
        <w:rPr>
          <w:kern w:val="28"/>
          <w:sz w:val="28"/>
          <w:szCs w:val="28"/>
        </w:rPr>
      </w:pPr>
      <w:r w:rsidRPr="00B76E32">
        <w:rPr>
          <w:kern w:val="28"/>
          <w:sz w:val="28"/>
          <w:szCs w:val="28"/>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460F282D" w14:textId="504BC85F" w:rsidR="009B362C" w:rsidRPr="00B76E32" w:rsidRDefault="009B362C" w:rsidP="00AC5FAD">
      <w:pPr>
        <w:numPr>
          <w:ilvl w:val="0"/>
          <w:numId w:val="17"/>
        </w:numPr>
        <w:ind w:left="0" w:firstLine="709"/>
        <w:jc w:val="both"/>
        <w:rPr>
          <w:kern w:val="28"/>
          <w:sz w:val="28"/>
          <w:szCs w:val="28"/>
        </w:rPr>
      </w:pPr>
      <w:r w:rsidRPr="00B76E32">
        <w:rPr>
          <w:kern w:val="28"/>
          <w:sz w:val="28"/>
          <w:szCs w:val="28"/>
        </w:rPr>
        <w:t>территории для размещения линейных объектов в границах земель лесного фонда.</w:t>
      </w:r>
    </w:p>
    <w:p w14:paraId="4E852EF2" w14:textId="34E180A1" w:rsidR="009B362C" w:rsidRPr="00B76E32" w:rsidRDefault="00711505" w:rsidP="00711505">
      <w:pPr>
        <w:autoSpaceDE w:val="0"/>
        <w:autoSpaceDN w:val="0"/>
        <w:adjustRightInd w:val="0"/>
        <w:ind w:firstLine="709"/>
        <w:jc w:val="both"/>
        <w:rPr>
          <w:kern w:val="28"/>
          <w:sz w:val="28"/>
          <w:szCs w:val="28"/>
        </w:rPr>
      </w:pPr>
      <w:r>
        <w:rPr>
          <w:kern w:val="28"/>
          <w:sz w:val="28"/>
          <w:szCs w:val="28"/>
        </w:rPr>
        <w:lastRenderedPageBreak/>
        <w:t xml:space="preserve">18. </w:t>
      </w:r>
      <w:proofErr w:type="gramStart"/>
      <w:r w:rsidR="009B362C" w:rsidRPr="00B76E32">
        <w:rPr>
          <w:kern w:val="28"/>
          <w:sz w:val="28"/>
          <w:szCs w:val="28"/>
        </w:rPr>
        <w:t xml:space="preserve">Участниками </w:t>
      </w:r>
      <w:r w:rsidR="000C59F8" w:rsidRPr="00B76E32">
        <w:rPr>
          <w:kern w:val="28"/>
          <w:sz w:val="28"/>
          <w:szCs w:val="28"/>
        </w:rPr>
        <w:t xml:space="preserve">общественных обсуждений или </w:t>
      </w:r>
      <w:r w:rsidR="009B362C" w:rsidRPr="00B76E32">
        <w:rPr>
          <w:kern w:val="28"/>
          <w:sz w:val="28"/>
          <w:szCs w:val="28"/>
        </w:rPr>
        <w:t>публичных слушаний по проекту планировки территории и проекту межевания территории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roofErr w:type="gramEnd"/>
    </w:p>
    <w:p w14:paraId="6666E9A1" w14:textId="4A1077B4" w:rsidR="009B362C" w:rsidRPr="00B76E32" w:rsidRDefault="00711505" w:rsidP="00711505">
      <w:pPr>
        <w:autoSpaceDE w:val="0"/>
        <w:autoSpaceDN w:val="0"/>
        <w:adjustRightInd w:val="0"/>
        <w:ind w:firstLine="709"/>
        <w:jc w:val="both"/>
        <w:rPr>
          <w:kern w:val="28"/>
          <w:sz w:val="28"/>
          <w:szCs w:val="28"/>
        </w:rPr>
      </w:pPr>
      <w:r>
        <w:rPr>
          <w:kern w:val="28"/>
          <w:sz w:val="28"/>
          <w:szCs w:val="28"/>
        </w:rPr>
        <w:t xml:space="preserve">19. </w:t>
      </w:r>
      <w:proofErr w:type="gramStart"/>
      <w:r w:rsidR="009B362C" w:rsidRPr="00B76E32">
        <w:rPr>
          <w:kern w:val="28"/>
          <w:sz w:val="28"/>
          <w:szCs w:val="28"/>
        </w:rPr>
        <w:t xml:space="preserve">Срок проведения </w:t>
      </w:r>
      <w:r w:rsidR="000C59F8" w:rsidRPr="00B76E32">
        <w:rPr>
          <w:kern w:val="28"/>
          <w:sz w:val="28"/>
          <w:szCs w:val="28"/>
        </w:rPr>
        <w:t xml:space="preserve">общественных обсуждений или </w:t>
      </w:r>
      <w:r w:rsidR="009B362C" w:rsidRPr="00B76E32">
        <w:rPr>
          <w:kern w:val="28"/>
          <w:sz w:val="28"/>
          <w:szCs w:val="28"/>
        </w:rPr>
        <w:t xml:space="preserve">публичных слушаний по проекту планировки территории и проекту межевания территории со дня оповещения жителей </w:t>
      </w:r>
      <w:proofErr w:type="spellStart"/>
      <w:r w:rsidR="00C72828" w:rsidRPr="00B76E32">
        <w:rPr>
          <w:kern w:val="28"/>
          <w:sz w:val="28"/>
          <w:szCs w:val="28"/>
        </w:rPr>
        <w:t>Заневского</w:t>
      </w:r>
      <w:proofErr w:type="spellEnd"/>
      <w:r w:rsidR="00C72828" w:rsidRPr="00B76E32">
        <w:rPr>
          <w:kern w:val="28"/>
          <w:sz w:val="28"/>
          <w:szCs w:val="28"/>
        </w:rPr>
        <w:t xml:space="preserve"> городского поселения</w:t>
      </w:r>
      <w:r w:rsidR="009B362C" w:rsidRPr="00B76E32">
        <w:rPr>
          <w:kern w:val="28"/>
          <w:sz w:val="28"/>
          <w:szCs w:val="28"/>
        </w:rPr>
        <w:t xml:space="preserve"> об их проведении до дня опубликования заключения о результатах </w:t>
      </w:r>
      <w:r w:rsidR="000C59F8" w:rsidRPr="00B76E32">
        <w:rPr>
          <w:kern w:val="28"/>
          <w:sz w:val="28"/>
          <w:szCs w:val="28"/>
        </w:rPr>
        <w:t xml:space="preserve">общественных обсуждений или </w:t>
      </w:r>
      <w:r w:rsidR="009B362C" w:rsidRPr="00B76E32">
        <w:rPr>
          <w:kern w:val="28"/>
          <w:sz w:val="28"/>
          <w:szCs w:val="28"/>
        </w:rPr>
        <w:t xml:space="preserve">публичных слушаний определяется уставом </w:t>
      </w:r>
      <w:proofErr w:type="spellStart"/>
      <w:r w:rsidR="00AD2E0A" w:rsidRPr="00B76E32">
        <w:rPr>
          <w:kern w:val="28"/>
          <w:sz w:val="28"/>
          <w:szCs w:val="28"/>
        </w:rPr>
        <w:t>Заневского</w:t>
      </w:r>
      <w:proofErr w:type="spellEnd"/>
      <w:r w:rsidR="00AD2E0A" w:rsidRPr="00B76E32">
        <w:rPr>
          <w:kern w:val="28"/>
          <w:sz w:val="28"/>
          <w:szCs w:val="28"/>
        </w:rPr>
        <w:t xml:space="preserve"> городского поселения</w:t>
      </w:r>
      <w:r w:rsidR="00A5015B" w:rsidRPr="00B76E32">
        <w:rPr>
          <w:kern w:val="28"/>
          <w:sz w:val="28"/>
          <w:szCs w:val="28"/>
        </w:rPr>
        <w:t xml:space="preserve"> </w:t>
      </w:r>
      <w:r w:rsidR="009B362C" w:rsidRPr="00B76E32">
        <w:rPr>
          <w:kern w:val="28"/>
          <w:sz w:val="28"/>
          <w:szCs w:val="28"/>
        </w:rPr>
        <w:t xml:space="preserve">и (или) нормативным правовым актом представительного органа </w:t>
      </w:r>
      <w:proofErr w:type="spellStart"/>
      <w:r w:rsidR="00C139A1" w:rsidRPr="00B76E32">
        <w:rPr>
          <w:kern w:val="28"/>
          <w:sz w:val="28"/>
          <w:szCs w:val="28"/>
        </w:rPr>
        <w:t>Заневского</w:t>
      </w:r>
      <w:proofErr w:type="spellEnd"/>
      <w:r w:rsidR="00C139A1" w:rsidRPr="00B76E32">
        <w:rPr>
          <w:kern w:val="28"/>
          <w:sz w:val="28"/>
          <w:szCs w:val="28"/>
        </w:rPr>
        <w:t xml:space="preserve"> городского поселения</w:t>
      </w:r>
      <w:r w:rsidR="00B76E32" w:rsidRPr="00B76E32">
        <w:rPr>
          <w:kern w:val="28"/>
          <w:sz w:val="28"/>
          <w:szCs w:val="28"/>
        </w:rPr>
        <w:t xml:space="preserve"> и не может быть менее четырнадцати дней и более</w:t>
      </w:r>
      <w:proofErr w:type="gramEnd"/>
      <w:r w:rsidR="00B76E32" w:rsidRPr="00B76E32">
        <w:rPr>
          <w:kern w:val="28"/>
          <w:sz w:val="28"/>
          <w:szCs w:val="28"/>
        </w:rPr>
        <w:t xml:space="preserve"> тридцати дней</w:t>
      </w:r>
      <w:r w:rsidR="00C637AF" w:rsidRPr="00B76E32">
        <w:rPr>
          <w:kern w:val="28"/>
          <w:sz w:val="28"/>
          <w:szCs w:val="28"/>
        </w:rPr>
        <w:t>.</w:t>
      </w:r>
    </w:p>
    <w:p w14:paraId="151DBF06" w14:textId="74CD1EB6" w:rsidR="009B362C" w:rsidRPr="00B76E32" w:rsidRDefault="00711505" w:rsidP="00711505">
      <w:pPr>
        <w:autoSpaceDE w:val="0"/>
        <w:autoSpaceDN w:val="0"/>
        <w:adjustRightInd w:val="0"/>
        <w:ind w:firstLine="709"/>
        <w:jc w:val="both"/>
        <w:rPr>
          <w:kern w:val="28"/>
          <w:sz w:val="28"/>
          <w:szCs w:val="28"/>
        </w:rPr>
      </w:pPr>
      <w:r>
        <w:rPr>
          <w:kern w:val="28"/>
          <w:sz w:val="28"/>
          <w:szCs w:val="28"/>
        </w:rPr>
        <w:t xml:space="preserve">20. </w:t>
      </w:r>
      <w:r w:rsidR="009B362C" w:rsidRPr="00B76E32">
        <w:rPr>
          <w:kern w:val="28"/>
          <w:sz w:val="28"/>
          <w:szCs w:val="28"/>
        </w:rPr>
        <w:t>В случае</w:t>
      </w:r>
      <w:proofErr w:type="gramStart"/>
      <w:r w:rsidR="009B362C" w:rsidRPr="00B76E32">
        <w:rPr>
          <w:kern w:val="28"/>
          <w:sz w:val="28"/>
          <w:szCs w:val="28"/>
        </w:rPr>
        <w:t>,</w:t>
      </w:r>
      <w:proofErr w:type="gramEnd"/>
      <w:r w:rsidR="009B362C" w:rsidRPr="00B76E32">
        <w:rPr>
          <w:kern w:val="28"/>
          <w:sz w:val="28"/>
          <w:szCs w:val="28"/>
        </w:rPr>
        <w:t xml:space="preserve">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если иное не предусмотрено законодательством Российской Федерации. При этом должны соблюдаться следующие требования земельного и градостроительного законодательства:</w:t>
      </w:r>
    </w:p>
    <w:p w14:paraId="3136147C" w14:textId="77777777"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размеры образуемых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 соответствующей территориальной зоны;</w:t>
      </w:r>
    </w:p>
    <w:p w14:paraId="02BCA195" w14:textId="77777777" w:rsidR="009B362C" w:rsidRPr="00B76E32"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14:paraId="198F7E03" w14:textId="77777777" w:rsidR="009B362C" w:rsidRDefault="009B362C" w:rsidP="00AC5FAD">
      <w:pPr>
        <w:pStyle w:val="ConsPlusNormal"/>
        <w:numPr>
          <w:ilvl w:val="0"/>
          <w:numId w:val="1"/>
        </w:numPr>
        <w:ind w:left="0" w:firstLine="709"/>
        <w:jc w:val="both"/>
        <w:rPr>
          <w:rFonts w:ascii="Times New Roman" w:hAnsi="Times New Roman" w:cs="Times New Roman"/>
          <w:sz w:val="28"/>
          <w:szCs w:val="28"/>
        </w:rPr>
      </w:pPr>
      <w:r w:rsidRPr="00B76E32">
        <w:rPr>
          <w:rFonts w:ascii="Times New Roman" w:hAnsi="Times New Roman" w:cs="Times New Roman"/>
          <w:sz w:val="28"/>
          <w:szCs w:val="28"/>
        </w:rPr>
        <w:t>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14:paraId="6ADACA32" w14:textId="4EEDA69F" w:rsidR="000C5892" w:rsidRPr="00B76E32" w:rsidRDefault="007B3397" w:rsidP="008D4978">
      <w:pPr>
        <w:pStyle w:val="2"/>
        <w:spacing w:before="240" w:after="120"/>
        <w:jc w:val="center"/>
        <w:rPr>
          <w:rFonts w:ascii="Times New Roman" w:hAnsi="Times New Roman"/>
          <w:b/>
          <w:bCs/>
          <w:i/>
          <w:color w:val="auto"/>
          <w:kern w:val="28"/>
          <w:sz w:val="28"/>
          <w:szCs w:val="28"/>
        </w:rPr>
      </w:pPr>
      <w:bookmarkStart w:id="99" w:name="_Toc475833413"/>
      <w:bookmarkStart w:id="100" w:name="_Toc517714593"/>
      <w:bookmarkStart w:id="101" w:name="_Toc95725709"/>
      <w:bookmarkStart w:id="102" w:name="_Toc140566824"/>
      <w:bookmarkStart w:id="103" w:name="_Toc140585566"/>
      <w:bookmarkStart w:id="104" w:name="_Toc222737842"/>
      <w:bookmarkStart w:id="105" w:name="_Toc183418797"/>
      <w:bookmarkEnd w:id="93"/>
      <w:bookmarkEnd w:id="94"/>
      <w:r w:rsidRPr="00B76E32">
        <w:rPr>
          <w:rFonts w:ascii="Times New Roman" w:hAnsi="Times New Roman"/>
          <w:b/>
          <w:bCs/>
          <w:color w:val="auto"/>
          <w:kern w:val="28"/>
          <w:sz w:val="28"/>
          <w:szCs w:val="28"/>
        </w:rPr>
        <w:t>ГЛАВА 5. ПОЛОЖЕНИЕ О ПРОВЕДЕНИИ ОБЩЕСТВЕННЫХ ОБСУЖДЕНИЙ ИЛИ ПУБЛИЧНЫХ СЛУШАНИЙ</w:t>
      </w:r>
      <w:r w:rsidR="003A7AC9" w:rsidRPr="00B76E32">
        <w:rPr>
          <w:rFonts w:ascii="Times New Roman" w:hAnsi="Times New Roman"/>
          <w:b/>
          <w:bCs/>
          <w:color w:val="auto"/>
          <w:kern w:val="28"/>
          <w:sz w:val="28"/>
          <w:szCs w:val="28"/>
        </w:rPr>
        <w:br/>
      </w:r>
      <w:r w:rsidRPr="00B76E32">
        <w:rPr>
          <w:rFonts w:ascii="Times New Roman" w:hAnsi="Times New Roman"/>
          <w:b/>
          <w:bCs/>
          <w:color w:val="auto"/>
          <w:kern w:val="28"/>
          <w:sz w:val="28"/>
          <w:szCs w:val="28"/>
        </w:rPr>
        <w:t>ПО ВОПРОСАМ ЗЕМЛЕПОЛЬЗОВАНИЯ И ЗАСТРОЙКИ</w:t>
      </w:r>
      <w:bookmarkEnd w:id="99"/>
      <w:bookmarkEnd w:id="100"/>
      <w:bookmarkEnd w:id="101"/>
      <w:bookmarkEnd w:id="102"/>
      <w:bookmarkEnd w:id="103"/>
    </w:p>
    <w:p w14:paraId="1CE0E248" w14:textId="528D4543" w:rsidR="009B362C" w:rsidRPr="00B76E32" w:rsidRDefault="009B362C" w:rsidP="00963608">
      <w:pPr>
        <w:pStyle w:val="3"/>
        <w:spacing w:before="120" w:after="120"/>
        <w:jc w:val="center"/>
        <w:rPr>
          <w:rFonts w:ascii="Times New Roman" w:hAnsi="Times New Roman"/>
          <w:b/>
          <w:bCs/>
          <w:color w:val="auto"/>
          <w:kern w:val="28"/>
          <w:sz w:val="28"/>
          <w:szCs w:val="28"/>
        </w:rPr>
      </w:pPr>
      <w:bookmarkStart w:id="106" w:name="_Toc475833414"/>
      <w:bookmarkStart w:id="107" w:name="_Toc517714594"/>
      <w:bookmarkStart w:id="108" w:name="_Toc95725710"/>
      <w:bookmarkStart w:id="109" w:name="_Toc140566825"/>
      <w:bookmarkStart w:id="110" w:name="_Toc140585567"/>
      <w:r w:rsidRPr="00B76E32">
        <w:rPr>
          <w:rFonts w:ascii="Times New Roman" w:hAnsi="Times New Roman"/>
          <w:b/>
          <w:bCs/>
          <w:color w:val="auto"/>
          <w:kern w:val="28"/>
          <w:sz w:val="28"/>
          <w:szCs w:val="28"/>
        </w:rPr>
        <w:t xml:space="preserve">Статья 12. Проведение </w:t>
      </w:r>
      <w:bookmarkStart w:id="111" w:name="_Hlk98491742"/>
      <w:r w:rsidR="00DC0C2A" w:rsidRPr="00B76E32">
        <w:rPr>
          <w:rFonts w:ascii="Times New Roman" w:hAnsi="Times New Roman"/>
          <w:b/>
          <w:bCs/>
          <w:color w:val="auto"/>
          <w:kern w:val="28"/>
          <w:sz w:val="28"/>
          <w:szCs w:val="28"/>
        </w:rPr>
        <w:t xml:space="preserve">общественных обсуждений или </w:t>
      </w:r>
      <w:r w:rsidRPr="00B76E32">
        <w:rPr>
          <w:rFonts w:ascii="Times New Roman" w:hAnsi="Times New Roman"/>
          <w:b/>
          <w:bCs/>
          <w:color w:val="auto"/>
          <w:kern w:val="28"/>
          <w:sz w:val="28"/>
          <w:szCs w:val="28"/>
        </w:rPr>
        <w:t>публичных слушаний</w:t>
      </w:r>
      <w:bookmarkEnd w:id="111"/>
      <w:r w:rsidR="00963608" w:rsidRPr="00B76E32">
        <w:rPr>
          <w:rFonts w:ascii="Times New Roman" w:hAnsi="Times New Roman"/>
          <w:b/>
          <w:bCs/>
          <w:color w:val="auto"/>
          <w:kern w:val="28"/>
          <w:sz w:val="28"/>
          <w:szCs w:val="28"/>
        </w:rPr>
        <w:br/>
      </w:r>
      <w:r w:rsidRPr="00B76E32">
        <w:rPr>
          <w:rFonts w:ascii="Times New Roman" w:hAnsi="Times New Roman"/>
          <w:b/>
          <w:bCs/>
          <w:color w:val="auto"/>
          <w:kern w:val="28"/>
          <w:sz w:val="28"/>
          <w:szCs w:val="28"/>
        </w:rPr>
        <w:t>по вопросам землепользования и застройки</w:t>
      </w:r>
      <w:bookmarkEnd w:id="106"/>
      <w:bookmarkEnd w:id="107"/>
      <w:bookmarkEnd w:id="108"/>
      <w:bookmarkEnd w:id="109"/>
      <w:bookmarkEnd w:id="110"/>
      <w:r w:rsidRPr="00B76E32">
        <w:rPr>
          <w:rFonts w:ascii="Times New Roman" w:hAnsi="Times New Roman"/>
          <w:b/>
          <w:bCs/>
          <w:color w:val="auto"/>
          <w:kern w:val="28"/>
          <w:sz w:val="28"/>
          <w:szCs w:val="28"/>
        </w:rPr>
        <w:t xml:space="preserve"> </w:t>
      </w:r>
    </w:p>
    <w:p w14:paraId="7A559ADA" w14:textId="4D023F54" w:rsidR="009B362C" w:rsidRPr="00B76E32" w:rsidRDefault="00DC0C2A" w:rsidP="00AC5FAD">
      <w:pPr>
        <w:numPr>
          <w:ilvl w:val="0"/>
          <w:numId w:val="11"/>
        </w:numPr>
        <w:autoSpaceDE w:val="0"/>
        <w:autoSpaceDN w:val="0"/>
        <w:adjustRightInd w:val="0"/>
        <w:ind w:left="0" w:firstLine="709"/>
        <w:jc w:val="both"/>
        <w:rPr>
          <w:kern w:val="28"/>
          <w:sz w:val="28"/>
          <w:szCs w:val="28"/>
        </w:rPr>
      </w:pPr>
      <w:r w:rsidRPr="00B76E32">
        <w:rPr>
          <w:kern w:val="28"/>
          <w:sz w:val="28"/>
          <w:szCs w:val="28"/>
        </w:rPr>
        <w:t xml:space="preserve">Общественные обсуждения или публичные </w:t>
      </w:r>
      <w:r w:rsidR="009B362C" w:rsidRPr="00B76E32">
        <w:rPr>
          <w:kern w:val="28"/>
          <w:sz w:val="28"/>
          <w:szCs w:val="28"/>
        </w:rPr>
        <w:t xml:space="preserve">слушания по вопросам землепользования и застройки проводятся в соответствии со статьями 5.1, 28, 31, 39 и 46 Градостроительного кодекса Российской Федерации, законодательством Российской Федерации и Ленинградской области, в порядке, определяемом Уставом </w:t>
      </w:r>
      <w:proofErr w:type="spellStart"/>
      <w:r w:rsidR="00C139A1" w:rsidRPr="00B76E32">
        <w:rPr>
          <w:kern w:val="28"/>
          <w:sz w:val="28"/>
          <w:szCs w:val="28"/>
        </w:rPr>
        <w:t>Заневского</w:t>
      </w:r>
      <w:proofErr w:type="spellEnd"/>
      <w:r w:rsidR="00C139A1" w:rsidRPr="00B76E32">
        <w:rPr>
          <w:kern w:val="28"/>
          <w:sz w:val="28"/>
          <w:szCs w:val="28"/>
        </w:rPr>
        <w:t xml:space="preserve"> городского поселения</w:t>
      </w:r>
      <w:r w:rsidR="009B362C" w:rsidRPr="00B76E32">
        <w:rPr>
          <w:kern w:val="28"/>
          <w:sz w:val="28"/>
          <w:szCs w:val="28"/>
        </w:rPr>
        <w:t xml:space="preserve"> </w:t>
      </w:r>
      <w:r w:rsidR="002F1882" w:rsidRPr="00B76E32">
        <w:rPr>
          <w:kern w:val="28"/>
          <w:sz w:val="28"/>
          <w:szCs w:val="28"/>
        </w:rPr>
        <w:t xml:space="preserve">и </w:t>
      </w:r>
      <w:r w:rsidR="009B362C" w:rsidRPr="00B76E32">
        <w:rPr>
          <w:kern w:val="28"/>
          <w:sz w:val="28"/>
          <w:szCs w:val="28"/>
        </w:rPr>
        <w:t xml:space="preserve">(или) нормативным правовым актом представительного органа </w:t>
      </w:r>
      <w:proofErr w:type="spellStart"/>
      <w:r w:rsidR="00C139A1" w:rsidRPr="00B76E32">
        <w:rPr>
          <w:kern w:val="28"/>
          <w:sz w:val="28"/>
          <w:szCs w:val="28"/>
        </w:rPr>
        <w:t>Заневского</w:t>
      </w:r>
      <w:proofErr w:type="spellEnd"/>
      <w:r w:rsidR="00C139A1" w:rsidRPr="00B76E32">
        <w:rPr>
          <w:kern w:val="28"/>
          <w:sz w:val="28"/>
          <w:szCs w:val="28"/>
        </w:rPr>
        <w:t xml:space="preserve"> городского поселения</w:t>
      </w:r>
      <w:r w:rsidR="009B362C" w:rsidRPr="00B76E32">
        <w:rPr>
          <w:kern w:val="28"/>
          <w:sz w:val="28"/>
          <w:szCs w:val="28"/>
        </w:rPr>
        <w:t>.</w:t>
      </w:r>
    </w:p>
    <w:p w14:paraId="41228DF6" w14:textId="7B80FB2C" w:rsidR="009B362C" w:rsidRPr="00B76E32" w:rsidRDefault="009B362C" w:rsidP="00AC5FAD">
      <w:pPr>
        <w:numPr>
          <w:ilvl w:val="0"/>
          <w:numId w:val="11"/>
        </w:numPr>
        <w:autoSpaceDE w:val="0"/>
        <w:autoSpaceDN w:val="0"/>
        <w:adjustRightInd w:val="0"/>
        <w:ind w:left="0" w:firstLine="709"/>
        <w:jc w:val="both"/>
        <w:rPr>
          <w:kern w:val="28"/>
          <w:sz w:val="28"/>
          <w:szCs w:val="28"/>
        </w:rPr>
      </w:pPr>
      <w:proofErr w:type="gramStart"/>
      <w:r w:rsidRPr="00B76E32">
        <w:rPr>
          <w:kern w:val="28"/>
          <w:sz w:val="28"/>
          <w:szCs w:val="28"/>
        </w:rPr>
        <w:lastRenderedPageBreak/>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обязательном порядке проводятся </w:t>
      </w:r>
      <w:r w:rsidR="00DC0C2A" w:rsidRPr="00B76E32">
        <w:rPr>
          <w:kern w:val="28"/>
          <w:sz w:val="28"/>
          <w:szCs w:val="28"/>
        </w:rPr>
        <w:t xml:space="preserve">общественные обсуждения или </w:t>
      </w:r>
      <w:r w:rsidRPr="00B76E32">
        <w:rPr>
          <w:kern w:val="28"/>
          <w:sz w:val="28"/>
          <w:szCs w:val="28"/>
        </w:rPr>
        <w:t>публичные слушания, за исключением случаев, предусмотренных Градостроительным кодексом Российской Федерации и другими федеральными законами, а также решениями Правительства Российской Федерации и постановлениями Правительства Ленинградской области, по следующим проектам:</w:t>
      </w:r>
      <w:proofErr w:type="gramEnd"/>
    </w:p>
    <w:p w14:paraId="65ACFE71" w14:textId="5252A34F" w:rsidR="009B362C" w:rsidRPr="00B76E32" w:rsidRDefault="009B362C" w:rsidP="00AC5FAD">
      <w:pPr>
        <w:numPr>
          <w:ilvl w:val="0"/>
          <w:numId w:val="18"/>
        </w:numPr>
        <w:ind w:left="0" w:firstLine="709"/>
        <w:jc w:val="both"/>
        <w:rPr>
          <w:kern w:val="28"/>
          <w:sz w:val="28"/>
          <w:szCs w:val="28"/>
        </w:rPr>
      </w:pPr>
      <w:r w:rsidRPr="00B76E32">
        <w:rPr>
          <w:kern w:val="28"/>
          <w:sz w:val="28"/>
          <w:szCs w:val="28"/>
        </w:rPr>
        <w:t>проектам Правил;</w:t>
      </w:r>
    </w:p>
    <w:p w14:paraId="38AA1A5B" w14:textId="58832409" w:rsidR="009B362C" w:rsidRPr="00B76E32" w:rsidRDefault="009B362C" w:rsidP="00AC5FAD">
      <w:pPr>
        <w:numPr>
          <w:ilvl w:val="0"/>
          <w:numId w:val="18"/>
        </w:numPr>
        <w:ind w:left="0" w:firstLine="709"/>
        <w:jc w:val="both"/>
        <w:rPr>
          <w:kern w:val="28"/>
          <w:sz w:val="28"/>
          <w:szCs w:val="28"/>
        </w:rPr>
      </w:pPr>
      <w:r w:rsidRPr="00B76E32">
        <w:rPr>
          <w:kern w:val="28"/>
          <w:sz w:val="28"/>
          <w:szCs w:val="28"/>
        </w:rPr>
        <w:t>проектам планировки территории;</w:t>
      </w:r>
    </w:p>
    <w:p w14:paraId="70C1DEB6" w14:textId="166329CC" w:rsidR="009B362C" w:rsidRPr="00B76E32" w:rsidRDefault="009B362C" w:rsidP="00AC5FAD">
      <w:pPr>
        <w:numPr>
          <w:ilvl w:val="0"/>
          <w:numId w:val="18"/>
        </w:numPr>
        <w:ind w:left="0" w:firstLine="709"/>
        <w:jc w:val="both"/>
        <w:rPr>
          <w:kern w:val="28"/>
          <w:sz w:val="28"/>
          <w:szCs w:val="28"/>
        </w:rPr>
      </w:pPr>
      <w:r w:rsidRPr="00B76E32">
        <w:rPr>
          <w:kern w:val="28"/>
          <w:sz w:val="28"/>
          <w:szCs w:val="28"/>
        </w:rPr>
        <w:t>проектам межевания территории;</w:t>
      </w:r>
    </w:p>
    <w:p w14:paraId="5889DB29" w14:textId="67BEF15E" w:rsidR="009B362C" w:rsidRPr="00B76E32" w:rsidRDefault="009B362C" w:rsidP="00AC5FAD">
      <w:pPr>
        <w:numPr>
          <w:ilvl w:val="0"/>
          <w:numId w:val="18"/>
        </w:numPr>
        <w:ind w:left="0" w:firstLine="709"/>
        <w:jc w:val="both"/>
        <w:rPr>
          <w:kern w:val="28"/>
          <w:sz w:val="28"/>
          <w:szCs w:val="28"/>
        </w:rPr>
      </w:pPr>
      <w:r w:rsidRPr="00B76E32">
        <w:rPr>
          <w:kern w:val="28"/>
          <w:sz w:val="28"/>
          <w:szCs w:val="28"/>
        </w:rPr>
        <w:t>проектам, предусматривающим внесение изменений в один из указанных в пунктах 1-3 части 2 настоящей статьи утвержденных документов;</w:t>
      </w:r>
    </w:p>
    <w:p w14:paraId="3BA9953A" w14:textId="4D791C84" w:rsidR="009B362C" w:rsidRPr="00B76E32" w:rsidRDefault="009B362C" w:rsidP="00AC5FAD">
      <w:pPr>
        <w:numPr>
          <w:ilvl w:val="0"/>
          <w:numId w:val="18"/>
        </w:numPr>
        <w:ind w:left="0" w:firstLine="709"/>
        <w:jc w:val="both"/>
        <w:rPr>
          <w:kern w:val="28"/>
          <w:sz w:val="28"/>
          <w:szCs w:val="28"/>
        </w:rPr>
      </w:pPr>
      <w:r w:rsidRPr="00B76E32">
        <w:rPr>
          <w:kern w:val="28"/>
          <w:sz w:val="28"/>
          <w:szCs w:val="28"/>
        </w:rPr>
        <w:t>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14:paraId="73CEAA09" w14:textId="0730BF22" w:rsidR="009B362C" w:rsidRPr="00B76E32" w:rsidRDefault="009B362C" w:rsidP="00AC5FAD">
      <w:pPr>
        <w:numPr>
          <w:ilvl w:val="0"/>
          <w:numId w:val="18"/>
        </w:numPr>
        <w:ind w:left="0" w:firstLine="709"/>
        <w:jc w:val="both"/>
        <w:rPr>
          <w:kern w:val="28"/>
          <w:sz w:val="28"/>
          <w:szCs w:val="28"/>
        </w:rPr>
      </w:pPr>
      <w:r w:rsidRPr="00B76E32">
        <w:rPr>
          <w:kern w:val="28"/>
          <w:sz w:val="28"/>
          <w:szCs w:val="28"/>
        </w:rPr>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5A5DFE8C" w14:textId="1212B2F2" w:rsidR="009B362C" w:rsidRPr="00B76E32" w:rsidRDefault="009B362C" w:rsidP="00AC5FAD">
      <w:pPr>
        <w:numPr>
          <w:ilvl w:val="0"/>
          <w:numId w:val="11"/>
        </w:numPr>
        <w:autoSpaceDE w:val="0"/>
        <w:autoSpaceDN w:val="0"/>
        <w:adjustRightInd w:val="0"/>
        <w:ind w:left="0" w:firstLine="709"/>
        <w:jc w:val="both"/>
        <w:rPr>
          <w:kern w:val="28"/>
          <w:sz w:val="28"/>
          <w:szCs w:val="28"/>
        </w:rPr>
      </w:pPr>
      <w:proofErr w:type="gramStart"/>
      <w:r w:rsidRPr="00B76E32">
        <w:rPr>
          <w:kern w:val="28"/>
          <w:sz w:val="28"/>
          <w:szCs w:val="28"/>
        </w:rPr>
        <w:t xml:space="preserve">Участниками </w:t>
      </w:r>
      <w:r w:rsidR="00DC0C2A" w:rsidRPr="00B76E32">
        <w:rPr>
          <w:kern w:val="28"/>
          <w:sz w:val="28"/>
          <w:szCs w:val="28"/>
        </w:rPr>
        <w:t xml:space="preserve">общественных обсуждений или </w:t>
      </w:r>
      <w:r w:rsidRPr="00B76E32">
        <w:rPr>
          <w:kern w:val="28"/>
          <w:sz w:val="28"/>
          <w:szCs w:val="28"/>
        </w:rPr>
        <w:t>публичных слушаний по проектам Правил,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w:t>
      </w:r>
      <w:proofErr w:type="gramEnd"/>
      <w:r w:rsidRPr="00B76E32">
        <w:rPr>
          <w:kern w:val="28"/>
          <w:sz w:val="28"/>
          <w:szCs w:val="28"/>
        </w:rPr>
        <w:t xml:space="preserve"> объектов капитального строительства.</w:t>
      </w:r>
    </w:p>
    <w:p w14:paraId="62FB349F" w14:textId="0E3E6FA1" w:rsidR="009B362C" w:rsidRPr="00B76E32" w:rsidRDefault="009B362C" w:rsidP="00AC5FAD">
      <w:pPr>
        <w:numPr>
          <w:ilvl w:val="0"/>
          <w:numId w:val="11"/>
        </w:numPr>
        <w:autoSpaceDE w:val="0"/>
        <w:autoSpaceDN w:val="0"/>
        <w:adjustRightInd w:val="0"/>
        <w:ind w:left="0" w:firstLine="709"/>
        <w:jc w:val="both"/>
        <w:rPr>
          <w:kern w:val="28"/>
          <w:sz w:val="28"/>
          <w:szCs w:val="28"/>
        </w:rPr>
      </w:pPr>
      <w:proofErr w:type="gramStart"/>
      <w:r w:rsidRPr="00B76E32">
        <w:rPr>
          <w:kern w:val="28"/>
          <w:sz w:val="28"/>
          <w:szCs w:val="28"/>
        </w:rPr>
        <w:t xml:space="preserve">Участниками </w:t>
      </w:r>
      <w:r w:rsidR="00C637AF" w:rsidRPr="00B76E32">
        <w:rPr>
          <w:kern w:val="28"/>
          <w:sz w:val="28"/>
          <w:szCs w:val="28"/>
        </w:rPr>
        <w:t>общественных обсуждений или публичных слушаний</w:t>
      </w:r>
      <w:r w:rsidR="00503995" w:rsidRPr="00B76E32">
        <w:rPr>
          <w:kern w:val="28"/>
          <w:sz w:val="28"/>
          <w:szCs w:val="28"/>
        </w:rPr>
        <w:t xml:space="preserve"> </w:t>
      </w:r>
      <w:r w:rsidRPr="00B76E32">
        <w:rPr>
          <w:kern w:val="28"/>
          <w:sz w:val="28"/>
          <w:szCs w:val="28"/>
        </w:rPr>
        <w:t>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B76E32">
        <w:rPr>
          <w:kern w:val="28"/>
          <w:sz w:val="28"/>
          <w:szCs w:val="28"/>
        </w:rPr>
        <w:t xml:space="preserve"> </w:t>
      </w:r>
      <w:proofErr w:type="gramStart"/>
      <w:r w:rsidRPr="00B76E32">
        <w:rPr>
          <w:kern w:val="28"/>
          <w:sz w:val="28"/>
          <w:szCs w:val="28"/>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B76E32">
        <w:rPr>
          <w:kern w:val="28"/>
          <w:sz w:val="28"/>
          <w:szCs w:val="28"/>
        </w:rPr>
        <w:t xml:space="preserve"> проекты, а в случае, предусмотренном частью 3 статьи 39 Градостроительного кодекса Российской Федерации, также правообладатели </w:t>
      </w:r>
      <w:r w:rsidRPr="00B76E32">
        <w:rPr>
          <w:kern w:val="28"/>
          <w:sz w:val="28"/>
          <w:szCs w:val="28"/>
        </w:rPr>
        <w:lastRenderedPageBreak/>
        <w:t>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5A1EA9F3" w14:textId="49A52FA8" w:rsidR="009B362C" w:rsidRPr="00B76E32" w:rsidRDefault="009B362C" w:rsidP="00AC5FAD">
      <w:pPr>
        <w:numPr>
          <w:ilvl w:val="0"/>
          <w:numId w:val="11"/>
        </w:numPr>
        <w:autoSpaceDE w:val="0"/>
        <w:autoSpaceDN w:val="0"/>
        <w:adjustRightInd w:val="0"/>
        <w:ind w:left="0" w:firstLine="709"/>
        <w:jc w:val="both"/>
        <w:rPr>
          <w:kern w:val="28"/>
          <w:sz w:val="28"/>
          <w:szCs w:val="28"/>
        </w:rPr>
      </w:pPr>
      <w:r w:rsidRPr="00B76E32">
        <w:rPr>
          <w:kern w:val="28"/>
          <w:sz w:val="28"/>
          <w:szCs w:val="28"/>
        </w:rPr>
        <w:t xml:space="preserve">Составы процедур проведения </w:t>
      </w:r>
      <w:r w:rsidR="002847DF" w:rsidRPr="00B76E32">
        <w:rPr>
          <w:kern w:val="28"/>
          <w:sz w:val="28"/>
          <w:szCs w:val="28"/>
        </w:rPr>
        <w:t xml:space="preserve">общественных обсуждений или </w:t>
      </w:r>
      <w:r w:rsidRPr="00B76E32">
        <w:rPr>
          <w:kern w:val="28"/>
          <w:sz w:val="28"/>
          <w:szCs w:val="28"/>
        </w:rPr>
        <w:t>публичных слушаний предусмотрены частями 4 и 5 статьи 5.1 Градостроительного кодекса Российской Федерации.</w:t>
      </w:r>
    </w:p>
    <w:p w14:paraId="656AC896" w14:textId="475B31F8" w:rsidR="009B362C" w:rsidRPr="00422AB6" w:rsidRDefault="009B362C" w:rsidP="00AC5FAD">
      <w:pPr>
        <w:numPr>
          <w:ilvl w:val="0"/>
          <w:numId w:val="11"/>
        </w:numPr>
        <w:autoSpaceDE w:val="0"/>
        <w:autoSpaceDN w:val="0"/>
        <w:adjustRightInd w:val="0"/>
        <w:ind w:left="0" w:firstLine="709"/>
        <w:jc w:val="both"/>
        <w:rPr>
          <w:kern w:val="28"/>
          <w:sz w:val="28"/>
          <w:szCs w:val="28"/>
        </w:rPr>
      </w:pPr>
      <w:r w:rsidRPr="00B76E32">
        <w:rPr>
          <w:kern w:val="28"/>
          <w:sz w:val="28"/>
          <w:szCs w:val="28"/>
        </w:rPr>
        <w:t xml:space="preserve">Обработка персональных данных участников </w:t>
      </w:r>
      <w:r w:rsidR="002847DF" w:rsidRPr="00B76E32">
        <w:rPr>
          <w:kern w:val="28"/>
          <w:sz w:val="28"/>
          <w:szCs w:val="28"/>
        </w:rPr>
        <w:t xml:space="preserve">общественных обсуждений или </w:t>
      </w:r>
      <w:r w:rsidRPr="00B76E32">
        <w:rPr>
          <w:kern w:val="28"/>
          <w:sz w:val="28"/>
          <w:szCs w:val="28"/>
        </w:rPr>
        <w:t xml:space="preserve">публичных слушаний осуществляется с учетом требований, установленных </w:t>
      </w:r>
      <w:r w:rsidRPr="00422AB6">
        <w:rPr>
          <w:kern w:val="28"/>
          <w:sz w:val="28"/>
          <w:szCs w:val="28"/>
        </w:rPr>
        <w:t>Федеральным законом от 27.07.2006 года № 152-ФЗ «О персональных данных».</w:t>
      </w:r>
    </w:p>
    <w:p w14:paraId="4C9DFF41" w14:textId="3909BBE4" w:rsidR="009B362C" w:rsidRPr="00422AB6" w:rsidRDefault="009B362C" w:rsidP="00AC5FAD">
      <w:pPr>
        <w:numPr>
          <w:ilvl w:val="0"/>
          <w:numId w:val="11"/>
        </w:numPr>
        <w:autoSpaceDE w:val="0"/>
        <w:autoSpaceDN w:val="0"/>
        <w:adjustRightInd w:val="0"/>
        <w:ind w:left="0" w:firstLine="709"/>
        <w:jc w:val="both"/>
        <w:rPr>
          <w:kern w:val="28"/>
          <w:sz w:val="28"/>
          <w:szCs w:val="28"/>
        </w:rPr>
      </w:pPr>
      <w:r w:rsidRPr="00422AB6">
        <w:rPr>
          <w:kern w:val="28"/>
          <w:sz w:val="28"/>
          <w:szCs w:val="28"/>
        </w:rPr>
        <w:t xml:space="preserve">Продолжительность </w:t>
      </w:r>
      <w:r w:rsidR="002847DF" w:rsidRPr="00422AB6">
        <w:rPr>
          <w:kern w:val="28"/>
          <w:sz w:val="28"/>
          <w:szCs w:val="28"/>
        </w:rPr>
        <w:t xml:space="preserve">общественных обсуждений или </w:t>
      </w:r>
      <w:r w:rsidRPr="00422AB6">
        <w:rPr>
          <w:kern w:val="28"/>
          <w:sz w:val="28"/>
          <w:szCs w:val="28"/>
        </w:rPr>
        <w:t xml:space="preserve">публичных слушаний по проекту Правил составляет </w:t>
      </w:r>
      <w:r w:rsidR="00E034F3" w:rsidRPr="00422AB6">
        <w:rPr>
          <w:kern w:val="28"/>
          <w:sz w:val="28"/>
          <w:szCs w:val="28"/>
        </w:rPr>
        <w:t xml:space="preserve">не более одного месяца со </w:t>
      </w:r>
      <w:r w:rsidR="00E75503" w:rsidRPr="00422AB6">
        <w:rPr>
          <w:kern w:val="28"/>
          <w:sz w:val="28"/>
          <w:szCs w:val="28"/>
        </w:rPr>
        <w:t>дня опубликования такого проекта, если иное не предусмотрено действующим законодательством.</w:t>
      </w:r>
    </w:p>
    <w:p w14:paraId="64563581" w14:textId="00893FB7" w:rsidR="009B362C" w:rsidRPr="00B76E32" w:rsidRDefault="009B362C" w:rsidP="00AC5FAD">
      <w:pPr>
        <w:numPr>
          <w:ilvl w:val="0"/>
          <w:numId w:val="11"/>
        </w:numPr>
        <w:autoSpaceDE w:val="0"/>
        <w:autoSpaceDN w:val="0"/>
        <w:adjustRightInd w:val="0"/>
        <w:ind w:left="0" w:firstLine="709"/>
        <w:jc w:val="both"/>
        <w:rPr>
          <w:kern w:val="28"/>
          <w:sz w:val="28"/>
          <w:szCs w:val="28"/>
        </w:rPr>
      </w:pPr>
      <w:proofErr w:type="gramStart"/>
      <w:r w:rsidRPr="00422AB6">
        <w:rPr>
          <w:kern w:val="28"/>
          <w:sz w:val="28"/>
          <w:szCs w:val="28"/>
        </w:rPr>
        <w:t>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в связи с принятием</w:t>
      </w:r>
      <w:r w:rsidRPr="00B76E32">
        <w:rPr>
          <w:kern w:val="28"/>
          <w:sz w:val="28"/>
          <w:szCs w:val="28"/>
        </w:rPr>
        <w:t xml:space="preserve"> решения о комплексном развитии территории, </w:t>
      </w:r>
      <w:r w:rsidR="00177E27" w:rsidRPr="00B76E32">
        <w:rPr>
          <w:kern w:val="28"/>
          <w:sz w:val="28"/>
          <w:szCs w:val="28"/>
        </w:rPr>
        <w:t xml:space="preserve">общественные обсуждения или </w:t>
      </w:r>
      <w:r w:rsidRPr="00B76E32">
        <w:rPr>
          <w:kern w:val="28"/>
          <w:sz w:val="28"/>
          <w:szCs w:val="28"/>
        </w:rPr>
        <w:t>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границах территории, подлежащей</w:t>
      </w:r>
      <w:proofErr w:type="gramEnd"/>
      <w:r w:rsidRPr="00B76E32">
        <w:rPr>
          <w:kern w:val="28"/>
          <w:sz w:val="28"/>
          <w:szCs w:val="28"/>
        </w:rPr>
        <w:t xml:space="preserve"> комплексному развитию. В этих случаях срок проведения </w:t>
      </w:r>
      <w:r w:rsidR="00177E27" w:rsidRPr="00B76E32">
        <w:rPr>
          <w:kern w:val="28"/>
          <w:sz w:val="28"/>
          <w:szCs w:val="28"/>
        </w:rPr>
        <w:t xml:space="preserve">общественных обсуждений или </w:t>
      </w:r>
      <w:r w:rsidRPr="00B76E32">
        <w:rPr>
          <w:kern w:val="28"/>
          <w:sz w:val="28"/>
          <w:szCs w:val="28"/>
        </w:rPr>
        <w:t>публичных слушаний не может быть более чем один месяц.</w:t>
      </w:r>
    </w:p>
    <w:p w14:paraId="5A4F8E59" w14:textId="2926CCAE" w:rsidR="009B362C" w:rsidRPr="00B76E32" w:rsidRDefault="009B362C" w:rsidP="00AC5FAD">
      <w:pPr>
        <w:numPr>
          <w:ilvl w:val="0"/>
          <w:numId w:val="11"/>
        </w:numPr>
        <w:autoSpaceDE w:val="0"/>
        <w:autoSpaceDN w:val="0"/>
        <w:adjustRightInd w:val="0"/>
        <w:ind w:left="0" w:firstLine="709"/>
        <w:jc w:val="both"/>
        <w:rPr>
          <w:kern w:val="28"/>
          <w:sz w:val="28"/>
          <w:szCs w:val="28"/>
        </w:rPr>
      </w:pPr>
      <w:r w:rsidRPr="00B76E32">
        <w:rPr>
          <w:kern w:val="28"/>
          <w:sz w:val="28"/>
          <w:szCs w:val="28"/>
        </w:rPr>
        <w:t xml:space="preserve"> </w:t>
      </w:r>
      <w:proofErr w:type="gramStart"/>
      <w:r w:rsidRPr="00B76E32">
        <w:rPr>
          <w:kern w:val="28"/>
          <w:sz w:val="28"/>
          <w:szCs w:val="28"/>
        </w:rPr>
        <w:t>В целях внесения изменений в Правила в случаях, предусмотренных пунктами 4-</w:t>
      </w:r>
      <w:r w:rsidR="00CD6F5E">
        <w:rPr>
          <w:kern w:val="28"/>
          <w:sz w:val="28"/>
          <w:szCs w:val="28"/>
        </w:rPr>
        <w:t>8</w:t>
      </w:r>
      <w:r w:rsidRPr="00B76E32">
        <w:rPr>
          <w:kern w:val="28"/>
          <w:sz w:val="28"/>
          <w:szCs w:val="28"/>
        </w:rPr>
        <w:t xml:space="preserve"> части 2 статьи 13 настоящих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w:t>
      </w:r>
      <w:proofErr w:type="gramEnd"/>
      <w:r w:rsidRPr="00B76E32">
        <w:rPr>
          <w:kern w:val="28"/>
          <w:sz w:val="28"/>
          <w:szCs w:val="28"/>
        </w:rPr>
        <w:t xml:space="preserve">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w:t>
      </w:r>
      <w:r w:rsidR="00177E27" w:rsidRPr="00B76E32">
        <w:rPr>
          <w:kern w:val="28"/>
          <w:sz w:val="28"/>
          <w:szCs w:val="28"/>
        </w:rPr>
        <w:t xml:space="preserve">общественных обсуждений или </w:t>
      </w:r>
      <w:r w:rsidRPr="00B76E32">
        <w:rPr>
          <w:kern w:val="28"/>
          <w:sz w:val="28"/>
          <w:szCs w:val="28"/>
        </w:rPr>
        <w:t>публичных слушаний не требуется.</w:t>
      </w:r>
    </w:p>
    <w:p w14:paraId="3914C92B" w14:textId="55E27347" w:rsidR="009B362C" w:rsidRPr="00B76E32" w:rsidRDefault="009B362C" w:rsidP="00AC5FAD">
      <w:pPr>
        <w:numPr>
          <w:ilvl w:val="0"/>
          <w:numId w:val="11"/>
        </w:numPr>
        <w:autoSpaceDE w:val="0"/>
        <w:autoSpaceDN w:val="0"/>
        <w:adjustRightInd w:val="0"/>
        <w:ind w:left="0" w:firstLine="709"/>
        <w:jc w:val="both"/>
        <w:rPr>
          <w:kern w:val="28"/>
          <w:sz w:val="28"/>
          <w:szCs w:val="28"/>
        </w:rPr>
      </w:pPr>
      <w:proofErr w:type="gramStart"/>
      <w:r w:rsidRPr="00B76E32">
        <w:rPr>
          <w:kern w:val="28"/>
          <w:sz w:val="28"/>
          <w:szCs w:val="28"/>
        </w:rPr>
        <w:t>Особенности проведения</w:t>
      </w:r>
      <w:r w:rsidR="00177E27" w:rsidRPr="00B76E32">
        <w:rPr>
          <w:kern w:val="28"/>
          <w:sz w:val="28"/>
          <w:szCs w:val="28"/>
        </w:rPr>
        <w:t xml:space="preserve"> общественных обсуждений или</w:t>
      </w:r>
      <w:r w:rsidRPr="00B76E32">
        <w:rPr>
          <w:kern w:val="28"/>
          <w:sz w:val="28"/>
          <w:szCs w:val="28"/>
        </w:rPr>
        <w:t xml:space="preserve"> публичных слушаний по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определены статьями 9, 10</w:t>
      </w:r>
      <w:proofErr w:type="gramEnd"/>
      <w:r w:rsidRPr="00B76E32">
        <w:rPr>
          <w:kern w:val="28"/>
          <w:sz w:val="28"/>
          <w:szCs w:val="28"/>
        </w:rPr>
        <w:t>, 11 Правил и статьями 39 и 46 Градостроительного кодекса Российской Федерации.</w:t>
      </w:r>
    </w:p>
    <w:p w14:paraId="6F472D0B" w14:textId="4DBB80DA" w:rsidR="009B362C" w:rsidRPr="00B76E32" w:rsidRDefault="007B3397" w:rsidP="008D4978">
      <w:pPr>
        <w:pStyle w:val="2"/>
        <w:spacing w:before="240" w:after="120"/>
        <w:jc w:val="center"/>
        <w:rPr>
          <w:rFonts w:ascii="Times New Roman" w:hAnsi="Times New Roman"/>
          <w:b/>
          <w:bCs/>
          <w:i/>
          <w:color w:val="auto"/>
          <w:kern w:val="28"/>
          <w:sz w:val="28"/>
          <w:szCs w:val="28"/>
        </w:rPr>
      </w:pPr>
      <w:bookmarkStart w:id="112" w:name="_Toc517714595"/>
      <w:bookmarkStart w:id="113" w:name="_Toc95725711"/>
      <w:bookmarkStart w:id="114" w:name="_Toc140566826"/>
      <w:bookmarkStart w:id="115" w:name="_Toc140585568"/>
      <w:bookmarkEnd w:id="104"/>
      <w:bookmarkEnd w:id="105"/>
      <w:r w:rsidRPr="00B76E32">
        <w:rPr>
          <w:rFonts w:ascii="Times New Roman" w:hAnsi="Times New Roman"/>
          <w:b/>
          <w:bCs/>
          <w:color w:val="auto"/>
          <w:kern w:val="28"/>
          <w:sz w:val="28"/>
          <w:szCs w:val="28"/>
        </w:rPr>
        <w:lastRenderedPageBreak/>
        <w:t xml:space="preserve">ГЛАВА </w:t>
      </w:r>
      <w:r w:rsidR="00542E86" w:rsidRPr="00B76E32">
        <w:rPr>
          <w:rFonts w:ascii="Times New Roman" w:hAnsi="Times New Roman"/>
          <w:b/>
          <w:bCs/>
          <w:color w:val="auto"/>
          <w:kern w:val="28"/>
          <w:sz w:val="28"/>
          <w:szCs w:val="28"/>
        </w:rPr>
        <w:t>6</w:t>
      </w:r>
      <w:r w:rsidRPr="00B76E32">
        <w:rPr>
          <w:rFonts w:ascii="Times New Roman" w:hAnsi="Times New Roman"/>
          <w:b/>
          <w:bCs/>
          <w:color w:val="auto"/>
          <w:kern w:val="28"/>
          <w:sz w:val="28"/>
          <w:szCs w:val="28"/>
        </w:rPr>
        <w:t>. ПОЛОЖЕНИЕ О ВНЕСЕНИИ ИЗМЕНЕНИ</w:t>
      </w:r>
      <w:r w:rsidR="00BE04BC" w:rsidRPr="00B76E32">
        <w:rPr>
          <w:rFonts w:ascii="Times New Roman" w:hAnsi="Times New Roman"/>
          <w:b/>
          <w:bCs/>
          <w:color w:val="auto"/>
          <w:kern w:val="28"/>
          <w:sz w:val="28"/>
          <w:szCs w:val="28"/>
        </w:rPr>
        <w:t>Й</w:t>
      </w:r>
      <w:r w:rsidR="003A7AC9" w:rsidRPr="00B76E32">
        <w:rPr>
          <w:rFonts w:ascii="Times New Roman" w:hAnsi="Times New Roman"/>
          <w:b/>
          <w:bCs/>
          <w:color w:val="auto"/>
          <w:kern w:val="28"/>
          <w:sz w:val="28"/>
          <w:szCs w:val="28"/>
        </w:rPr>
        <w:br/>
      </w:r>
      <w:r w:rsidRPr="00B76E32">
        <w:rPr>
          <w:rFonts w:ascii="Times New Roman" w:hAnsi="Times New Roman"/>
          <w:b/>
          <w:bCs/>
          <w:color w:val="auto"/>
          <w:kern w:val="28"/>
          <w:sz w:val="28"/>
          <w:szCs w:val="28"/>
        </w:rPr>
        <w:t xml:space="preserve">В ПРАВИЛА ЗЕМЛЕПОЛЬЗОВАНИЯ И </w:t>
      </w:r>
      <w:bookmarkEnd w:id="112"/>
      <w:bookmarkEnd w:id="113"/>
      <w:r w:rsidRPr="00B76E32">
        <w:rPr>
          <w:rFonts w:ascii="Times New Roman" w:hAnsi="Times New Roman"/>
          <w:b/>
          <w:bCs/>
          <w:color w:val="auto"/>
          <w:kern w:val="28"/>
          <w:sz w:val="28"/>
          <w:szCs w:val="28"/>
        </w:rPr>
        <w:t>ЗАСТРОЙКИ</w:t>
      </w:r>
      <w:bookmarkEnd w:id="114"/>
      <w:bookmarkEnd w:id="115"/>
    </w:p>
    <w:p w14:paraId="1AAA5354" w14:textId="38575910" w:rsidR="009B362C" w:rsidRPr="00B76E32" w:rsidRDefault="009B362C" w:rsidP="00963608">
      <w:pPr>
        <w:pStyle w:val="3"/>
        <w:spacing w:before="120" w:after="120"/>
        <w:jc w:val="center"/>
        <w:rPr>
          <w:rFonts w:ascii="Times New Roman" w:hAnsi="Times New Roman"/>
          <w:b/>
          <w:bCs/>
          <w:color w:val="auto"/>
          <w:kern w:val="28"/>
          <w:sz w:val="28"/>
          <w:szCs w:val="28"/>
        </w:rPr>
      </w:pPr>
      <w:bookmarkStart w:id="116" w:name="_Toc222737843"/>
      <w:bookmarkStart w:id="117" w:name="_Toc183418798"/>
      <w:bookmarkStart w:id="118" w:name="_Toc517714596"/>
      <w:bookmarkStart w:id="119" w:name="_Toc95725712"/>
      <w:bookmarkStart w:id="120" w:name="_Toc140566827"/>
      <w:bookmarkStart w:id="121" w:name="_Toc140585569"/>
      <w:r w:rsidRPr="00B76E32">
        <w:rPr>
          <w:rFonts w:ascii="Times New Roman" w:hAnsi="Times New Roman"/>
          <w:b/>
          <w:bCs/>
          <w:color w:val="auto"/>
          <w:kern w:val="28"/>
          <w:sz w:val="28"/>
          <w:szCs w:val="28"/>
        </w:rPr>
        <w:t xml:space="preserve">Статья 13. </w:t>
      </w:r>
      <w:bookmarkEnd w:id="116"/>
      <w:bookmarkEnd w:id="117"/>
      <w:r w:rsidRPr="00B76E32">
        <w:rPr>
          <w:rFonts w:ascii="Times New Roman" w:hAnsi="Times New Roman"/>
          <w:b/>
          <w:bCs/>
          <w:color w:val="auto"/>
          <w:kern w:val="28"/>
          <w:sz w:val="28"/>
          <w:szCs w:val="28"/>
        </w:rPr>
        <w:t>Порядок внесения изменений в Правила</w:t>
      </w:r>
      <w:r w:rsidR="00963608" w:rsidRPr="00B76E32">
        <w:rPr>
          <w:rFonts w:ascii="Times New Roman" w:hAnsi="Times New Roman"/>
          <w:b/>
          <w:bCs/>
          <w:color w:val="auto"/>
          <w:kern w:val="28"/>
          <w:sz w:val="28"/>
          <w:szCs w:val="28"/>
        </w:rPr>
        <w:br/>
      </w:r>
      <w:r w:rsidRPr="00B76E32">
        <w:rPr>
          <w:rFonts w:ascii="Times New Roman" w:hAnsi="Times New Roman"/>
          <w:b/>
          <w:bCs/>
          <w:color w:val="auto"/>
          <w:kern w:val="28"/>
          <w:sz w:val="28"/>
          <w:szCs w:val="28"/>
        </w:rPr>
        <w:t>землепользования и застройки</w:t>
      </w:r>
      <w:bookmarkEnd w:id="118"/>
      <w:bookmarkEnd w:id="119"/>
      <w:bookmarkEnd w:id="120"/>
      <w:bookmarkEnd w:id="121"/>
      <w:r w:rsidRPr="00B76E32">
        <w:rPr>
          <w:rFonts w:ascii="Times New Roman" w:hAnsi="Times New Roman"/>
          <w:b/>
          <w:bCs/>
          <w:color w:val="auto"/>
          <w:kern w:val="28"/>
          <w:sz w:val="28"/>
          <w:szCs w:val="28"/>
        </w:rPr>
        <w:t xml:space="preserve"> </w:t>
      </w:r>
      <w:bookmarkStart w:id="122" w:name="_Toc222737845"/>
      <w:bookmarkStart w:id="123" w:name="_Toc183418800"/>
    </w:p>
    <w:p w14:paraId="134B79C3" w14:textId="402C6C92" w:rsidR="009B362C" w:rsidRPr="00B76E32" w:rsidRDefault="009B362C" w:rsidP="00AC5FAD">
      <w:pPr>
        <w:numPr>
          <w:ilvl w:val="0"/>
          <w:numId w:val="12"/>
        </w:numPr>
        <w:autoSpaceDE w:val="0"/>
        <w:autoSpaceDN w:val="0"/>
        <w:adjustRightInd w:val="0"/>
        <w:ind w:left="0" w:firstLine="709"/>
        <w:jc w:val="both"/>
        <w:rPr>
          <w:kern w:val="28"/>
          <w:sz w:val="28"/>
          <w:szCs w:val="28"/>
        </w:rPr>
      </w:pPr>
      <w:proofErr w:type="gramStart"/>
      <w:r w:rsidRPr="00B76E32">
        <w:rPr>
          <w:kern w:val="28"/>
          <w:sz w:val="28"/>
          <w:szCs w:val="28"/>
        </w:rPr>
        <w:t>Внесение изменений в Правила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Градостроительного кодекса Российской Федерации и областным законом от 07.07.2014 №</w:t>
      </w:r>
      <w:r w:rsidR="001A083F" w:rsidRPr="00B76E32">
        <w:rPr>
          <w:kern w:val="28"/>
          <w:sz w:val="28"/>
          <w:szCs w:val="28"/>
        </w:rPr>
        <w:t> </w:t>
      </w:r>
      <w:r w:rsidRPr="00B76E32">
        <w:rPr>
          <w:kern w:val="28"/>
          <w:sz w:val="28"/>
          <w:szCs w:val="28"/>
        </w:rPr>
        <w:t>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roofErr w:type="gramEnd"/>
    </w:p>
    <w:p w14:paraId="518AE2D0" w14:textId="6798D90D" w:rsidR="009B362C" w:rsidRPr="00B76E32" w:rsidRDefault="009B362C" w:rsidP="00AC5FAD">
      <w:pPr>
        <w:numPr>
          <w:ilvl w:val="0"/>
          <w:numId w:val="12"/>
        </w:numPr>
        <w:autoSpaceDE w:val="0"/>
        <w:autoSpaceDN w:val="0"/>
        <w:adjustRightInd w:val="0"/>
        <w:ind w:left="0" w:firstLine="709"/>
        <w:jc w:val="both"/>
        <w:rPr>
          <w:kern w:val="28"/>
          <w:sz w:val="28"/>
          <w:szCs w:val="28"/>
        </w:rPr>
      </w:pPr>
      <w:r w:rsidRPr="00B76E32">
        <w:rPr>
          <w:kern w:val="28"/>
          <w:sz w:val="28"/>
          <w:szCs w:val="28"/>
        </w:rPr>
        <w:t>Основаниями для внесения изменений в Правила являются:</w:t>
      </w:r>
    </w:p>
    <w:p w14:paraId="582C2F83" w14:textId="1BF08DDD" w:rsidR="009B362C" w:rsidRPr="00B76E32" w:rsidRDefault="009B362C" w:rsidP="00AC5FAD">
      <w:pPr>
        <w:numPr>
          <w:ilvl w:val="0"/>
          <w:numId w:val="19"/>
        </w:numPr>
        <w:ind w:left="0" w:firstLine="709"/>
        <w:jc w:val="both"/>
        <w:rPr>
          <w:kern w:val="28"/>
          <w:sz w:val="28"/>
          <w:szCs w:val="28"/>
        </w:rPr>
      </w:pPr>
      <w:r w:rsidRPr="00B76E32">
        <w:rPr>
          <w:kern w:val="28"/>
          <w:sz w:val="28"/>
          <w:szCs w:val="28"/>
        </w:rPr>
        <w:t xml:space="preserve">несоответствие настоящих Правил генеральному плану </w:t>
      </w:r>
      <w:proofErr w:type="spellStart"/>
      <w:r w:rsidR="00C72828" w:rsidRPr="00B76E32">
        <w:rPr>
          <w:kern w:val="28"/>
          <w:sz w:val="28"/>
          <w:szCs w:val="28"/>
        </w:rPr>
        <w:t>Заневского</w:t>
      </w:r>
      <w:proofErr w:type="spellEnd"/>
      <w:r w:rsidR="00C72828" w:rsidRPr="00B76E32">
        <w:rPr>
          <w:kern w:val="28"/>
          <w:sz w:val="28"/>
          <w:szCs w:val="28"/>
        </w:rPr>
        <w:t xml:space="preserve"> городского поселения</w:t>
      </w:r>
      <w:r w:rsidRPr="00B76E32">
        <w:rPr>
          <w:kern w:val="28"/>
          <w:sz w:val="28"/>
          <w:szCs w:val="28"/>
        </w:rPr>
        <w:t xml:space="preserve">, схеме территориального планирования </w:t>
      </w:r>
      <w:r w:rsidR="00B57346" w:rsidRPr="00B76E32">
        <w:rPr>
          <w:kern w:val="28"/>
          <w:sz w:val="28"/>
          <w:szCs w:val="28"/>
        </w:rPr>
        <w:t>Всеволожского муниципального района</w:t>
      </w:r>
      <w:r w:rsidRPr="00B76E32">
        <w:rPr>
          <w:kern w:val="28"/>
          <w:sz w:val="28"/>
          <w:szCs w:val="28"/>
        </w:rPr>
        <w:t xml:space="preserve">, возникшее в результате внесения в генеральный план </w:t>
      </w:r>
      <w:proofErr w:type="spellStart"/>
      <w:r w:rsidR="00C72828" w:rsidRPr="00B76E32">
        <w:rPr>
          <w:kern w:val="28"/>
          <w:sz w:val="28"/>
          <w:szCs w:val="28"/>
        </w:rPr>
        <w:t>Заневского</w:t>
      </w:r>
      <w:proofErr w:type="spellEnd"/>
      <w:r w:rsidR="00C72828" w:rsidRPr="00B76E32">
        <w:rPr>
          <w:kern w:val="28"/>
          <w:sz w:val="28"/>
          <w:szCs w:val="28"/>
        </w:rPr>
        <w:t xml:space="preserve"> городского поселения</w:t>
      </w:r>
      <w:r w:rsidRPr="00B76E32">
        <w:rPr>
          <w:kern w:val="28"/>
          <w:sz w:val="28"/>
          <w:szCs w:val="28"/>
        </w:rPr>
        <w:t xml:space="preserve"> или схему территориального планирования </w:t>
      </w:r>
      <w:r w:rsidR="00B57346" w:rsidRPr="00B76E32">
        <w:rPr>
          <w:kern w:val="28"/>
          <w:sz w:val="28"/>
          <w:szCs w:val="28"/>
        </w:rPr>
        <w:t>Всеволожского муниципального района</w:t>
      </w:r>
      <w:r w:rsidR="00CC0770" w:rsidRPr="00B76E32">
        <w:rPr>
          <w:kern w:val="28"/>
          <w:sz w:val="28"/>
          <w:szCs w:val="28"/>
        </w:rPr>
        <w:t xml:space="preserve"> Ленинградской области</w:t>
      </w:r>
      <w:r w:rsidR="0007516C" w:rsidRPr="00B76E32">
        <w:rPr>
          <w:kern w:val="28"/>
          <w:sz w:val="28"/>
          <w:szCs w:val="28"/>
        </w:rPr>
        <w:t xml:space="preserve"> изменений</w:t>
      </w:r>
      <w:r w:rsidRPr="00B76E32">
        <w:rPr>
          <w:kern w:val="28"/>
          <w:sz w:val="28"/>
          <w:szCs w:val="28"/>
        </w:rPr>
        <w:t>;</w:t>
      </w:r>
    </w:p>
    <w:p w14:paraId="32278849" w14:textId="053C3910" w:rsidR="009B362C" w:rsidRPr="00B76E32" w:rsidRDefault="009B362C" w:rsidP="00AC5FAD">
      <w:pPr>
        <w:numPr>
          <w:ilvl w:val="0"/>
          <w:numId w:val="19"/>
        </w:numPr>
        <w:ind w:left="0" w:firstLine="709"/>
        <w:jc w:val="both"/>
        <w:rPr>
          <w:kern w:val="28"/>
          <w:sz w:val="28"/>
          <w:szCs w:val="28"/>
        </w:rPr>
      </w:pPr>
      <w:r w:rsidRPr="00B76E32">
        <w:rPr>
          <w:kern w:val="28"/>
          <w:sz w:val="28"/>
          <w:szCs w:val="28"/>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B76E32">
        <w:rPr>
          <w:kern w:val="28"/>
          <w:sz w:val="28"/>
          <w:szCs w:val="28"/>
        </w:rPr>
        <w:t>приаэродромной</w:t>
      </w:r>
      <w:proofErr w:type="spellEnd"/>
      <w:r w:rsidRPr="00B76E32">
        <w:rPr>
          <w:kern w:val="28"/>
          <w:sz w:val="28"/>
          <w:szCs w:val="28"/>
        </w:rPr>
        <w:t xml:space="preserve"> территории, которые допущены в Правилах;</w:t>
      </w:r>
    </w:p>
    <w:p w14:paraId="31A42E3D" w14:textId="61B12397" w:rsidR="009B362C" w:rsidRPr="00B76E32" w:rsidRDefault="009B362C" w:rsidP="00AC5FAD">
      <w:pPr>
        <w:numPr>
          <w:ilvl w:val="0"/>
          <w:numId w:val="19"/>
        </w:numPr>
        <w:ind w:left="0" w:firstLine="709"/>
        <w:jc w:val="both"/>
        <w:rPr>
          <w:kern w:val="28"/>
          <w:sz w:val="28"/>
          <w:szCs w:val="28"/>
        </w:rPr>
      </w:pPr>
      <w:r w:rsidRPr="00B76E32">
        <w:rPr>
          <w:kern w:val="28"/>
          <w:sz w:val="28"/>
          <w:szCs w:val="28"/>
        </w:rPr>
        <w:t>поступление предложений об изменении границ территориальных зон, изменении градостроительных регламентов;</w:t>
      </w:r>
    </w:p>
    <w:p w14:paraId="028EAC36" w14:textId="6F91D528" w:rsidR="009B362C" w:rsidRPr="00B76E32" w:rsidRDefault="009B362C" w:rsidP="00AC5FAD">
      <w:pPr>
        <w:numPr>
          <w:ilvl w:val="0"/>
          <w:numId w:val="19"/>
        </w:numPr>
        <w:ind w:left="0" w:firstLine="709"/>
        <w:jc w:val="both"/>
        <w:rPr>
          <w:kern w:val="28"/>
          <w:sz w:val="28"/>
          <w:szCs w:val="28"/>
        </w:rPr>
      </w:pPr>
      <w:r w:rsidRPr="00B76E32">
        <w:rPr>
          <w:kern w:val="28"/>
          <w:sz w:val="28"/>
          <w:szCs w:val="28"/>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Правил, содержащемуся в Едином государственном реестре недвижимости описанию местоположения границ указанных зон, территорий;</w:t>
      </w:r>
    </w:p>
    <w:p w14:paraId="3671431F" w14:textId="6E0A66EF" w:rsidR="009B362C" w:rsidRPr="00B76E32" w:rsidRDefault="009B362C" w:rsidP="00AC5FAD">
      <w:pPr>
        <w:numPr>
          <w:ilvl w:val="0"/>
          <w:numId w:val="19"/>
        </w:numPr>
        <w:ind w:left="0" w:firstLine="709"/>
        <w:jc w:val="both"/>
        <w:rPr>
          <w:kern w:val="28"/>
          <w:sz w:val="28"/>
          <w:szCs w:val="28"/>
        </w:rPr>
      </w:pPr>
      <w:r w:rsidRPr="00B76E32">
        <w:rPr>
          <w:kern w:val="28"/>
          <w:sz w:val="28"/>
          <w:szCs w:val="28"/>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содержащимся в Едином государственном реестре недвижимости ограничениям использования объектов недвижимости</w:t>
      </w:r>
      <w:r w:rsidR="003A516C" w:rsidRPr="00B76E32">
        <w:rPr>
          <w:kern w:val="28"/>
          <w:sz w:val="28"/>
          <w:szCs w:val="28"/>
        </w:rPr>
        <w:br/>
      </w:r>
      <w:r w:rsidRPr="00B76E32">
        <w:rPr>
          <w:kern w:val="28"/>
          <w:sz w:val="28"/>
          <w:szCs w:val="28"/>
        </w:rPr>
        <w:t>в пределах таких зон;</w:t>
      </w:r>
    </w:p>
    <w:p w14:paraId="3228DC40" w14:textId="1070A6B2" w:rsidR="009B362C" w:rsidRPr="00B76E32" w:rsidRDefault="009B362C" w:rsidP="00AC5FAD">
      <w:pPr>
        <w:numPr>
          <w:ilvl w:val="0"/>
          <w:numId w:val="19"/>
        </w:numPr>
        <w:ind w:left="0" w:firstLine="709"/>
        <w:jc w:val="both"/>
        <w:rPr>
          <w:kern w:val="28"/>
          <w:sz w:val="28"/>
          <w:szCs w:val="28"/>
        </w:rPr>
      </w:pPr>
      <w:r w:rsidRPr="00B76E32">
        <w:rPr>
          <w:kern w:val="28"/>
          <w:sz w:val="28"/>
          <w:szCs w:val="28"/>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14:paraId="64964183" w14:textId="77435C3A" w:rsidR="009B362C" w:rsidRPr="00B76E32" w:rsidRDefault="009B362C" w:rsidP="00AC5FAD">
      <w:pPr>
        <w:numPr>
          <w:ilvl w:val="0"/>
          <w:numId w:val="19"/>
        </w:numPr>
        <w:ind w:left="0" w:firstLine="709"/>
        <w:jc w:val="both"/>
        <w:rPr>
          <w:kern w:val="28"/>
          <w:sz w:val="28"/>
          <w:szCs w:val="28"/>
        </w:rPr>
      </w:pPr>
      <w:r w:rsidRPr="00B76E32">
        <w:rPr>
          <w:kern w:val="28"/>
          <w:sz w:val="28"/>
          <w:szCs w:val="28"/>
        </w:rPr>
        <w:t>принятие решения о комплексном развитии территории;</w:t>
      </w:r>
    </w:p>
    <w:p w14:paraId="735C3C9E" w14:textId="6802271D" w:rsidR="009B362C" w:rsidRPr="00B76E32" w:rsidRDefault="009B362C" w:rsidP="00AC5FAD">
      <w:pPr>
        <w:numPr>
          <w:ilvl w:val="0"/>
          <w:numId w:val="19"/>
        </w:numPr>
        <w:ind w:left="0" w:firstLine="709"/>
        <w:jc w:val="both"/>
        <w:rPr>
          <w:kern w:val="28"/>
          <w:sz w:val="28"/>
          <w:szCs w:val="28"/>
        </w:rPr>
      </w:pPr>
      <w:r w:rsidRPr="00B76E32">
        <w:rPr>
          <w:kern w:val="28"/>
          <w:sz w:val="28"/>
          <w:szCs w:val="28"/>
        </w:rPr>
        <w:t>обнаружение мест захоронений погибших при защите Отечества, расположенных в границах муниципальных образований.</w:t>
      </w:r>
    </w:p>
    <w:p w14:paraId="348E672B" w14:textId="7A8D8A25" w:rsidR="009B362C" w:rsidRPr="00B76E32" w:rsidRDefault="009B362C" w:rsidP="00AC5FAD">
      <w:pPr>
        <w:numPr>
          <w:ilvl w:val="0"/>
          <w:numId w:val="12"/>
        </w:numPr>
        <w:autoSpaceDE w:val="0"/>
        <w:autoSpaceDN w:val="0"/>
        <w:adjustRightInd w:val="0"/>
        <w:ind w:left="0" w:firstLine="709"/>
        <w:jc w:val="both"/>
        <w:rPr>
          <w:kern w:val="28"/>
          <w:sz w:val="28"/>
          <w:szCs w:val="28"/>
        </w:rPr>
      </w:pPr>
      <w:bookmarkStart w:id="124" w:name="_Toc517714597"/>
      <w:r w:rsidRPr="00B76E32">
        <w:rPr>
          <w:kern w:val="28"/>
          <w:sz w:val="28"/>
          <w:szCs w:val="28"/>
        </w:rPr>
        <w:t>Предложения о внесении изменений в Правила направляются в Комиссию.</w:t>
      </w:r>
    </w:p>
    <w:p w14:paraId="5618BA81" w14:textId="77777777" w:rsidR="009B362C" w:rsidRPr="00B76E32" w:rsidRDefault="009B362C" w:rsidP="00DC1C73">
      <w:pPr>
        <w:tabs>
          <w:tab w:val="left" w:pos="1080"/>
        </w:tabs>
        <w:ind w:firstLine="709"/>
        <w:jc w:val="both"/>
        <w:rPr>
          <w:bCs/>
          <w:sz w:val="28"/>
          <w:szCs w:val="28"/>
        </w:rPr>
      </w:pPr>
      <w:proofErr w:type="gramStart"/>
      <w:r w:rsidRPr="00B76E32">
        <w:rPr>
          <w:bCs/>
          <w:sz w:val="28"/>
          <w:szCs w:val="28"/>
        </w:rPr>
        <w:t xml:space="preserve">Комиссия в течение двадцати пяти дней со дня поступления предложения о внесении изменений в Правила проверяет их соответствие законодательству </w:t>
      </w:r>
      <w:r w:rsidRPr="00B76E32">
        <w:rPr>
          <w:bCs/>
          <w:sz w:val="28"/>
          <w:szCs w:val="28"/>
        </w:rPr>
        <w:lastRenderedPageBreak/>
        <w:t xml:space="preserve">Российской Федерации и осуществляет подготовку заключения, в котором содержится рекомендация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B6749" w:rsidRPr="00B76E32">
        <w:rPr>
          <w:bCs/>
          <w:sz w:val="28"/>
          <w:szCs w:val="28"/>
        </w:rPr>
        <w:t>в установленном порядке</w:t>
      </w:r>
      <w:r w:rsidRPr="00B76E32">
        <w:rPr>
          <w:bCs/>
          <w:sz w:val="28"/>
          <w:szCs w:val="28"/>
        </w:rPr>
        <w:t xml:space="preserve"> в орган исполнительной власти Ленинградской</w:t>
      </w:r>
      <w:proofErr w:type="gramEnd"/>
      <w:r w:rsidRPr="00B76E32">
        <w:rPr>
          <w:bCs/>
          <w:sz w:val="28"/>
          <w:szCs w:val="28"/>
        </w:rPr>
        <w:t xml:space="preserve"> области, уполномоченный на принятие решения о подготовке проекта о внесении изменений в Правила.</w:t>
      </w:r>
    </w:p>
    <w:p w14:paraId="0DB7D78F" w14:textId="6C3A96A2" w:rsidR="009B362C" w:rsidRPr="00B76E32" w:rsidRDefault="009B362C" w:rsidP="00AC5FAD">
      <w:pPr>
        <w:numPr>
          <w:ilvl w:val="0"/>
          <w:numId w:val="12"/>
        </w:numPr>
        <w:autoSpaceDE w:val="0"/>
        <w:autoSpaceDN w:val="0"/>
        <w:adjustRightInd w:val="0"/>
        <w:ind w:left="0" w:firstLine="709"/>
        <w:jc w:val="both"/>
        <w:rPr>
          <w:kern w:val="28"/>
          <w:sz w:val="28"/>
          <w:szCs w:val="28"/>
        </w:rPr>
      </w:pPr>
      <w:proofErr w:type="gramStart"/>
      <w:r w:rsidRPr="00B76E32">
        <w:rPr>
          <w:kern w:val="28"/>
          <w:sz w:val="28"/>
          <w:szCs w:val="28"/>
        </w:rPr>
        <w:t>В целях внесения изменении в Правила в случаях, предусмотренных пунктами 4-7 части 2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w:t>
      </w:r>
      <w:proofErr w:type="gramEnd"/>
      <w:r w:rsidRPr="00B76E32">
        <w:rPr>
          <w:kern w:val="28"/>
          <w:sz w:val="28"/>
          <w:szCs w:val="28"/>
        </w:rPr>
        <w:t>, установленных градостроительным регламентом для конкретной территориальной зоны, не более чем на десять процентов, подготовка предусмотренного частью 3 настоящей статьи заключения Комиссии не требуется.</w:t>
      </w:r>
      <w:r w:rsidR="00503995" w:rsidRPr="00B76E32">
        <w:rPr>
          <w:kern w:val="28"/>
          <w:sz w:val="28"/>
          <w:szCs w:val="28"/>
        </w:rPr>
        <w:t xml:space="preserve"> </w:t>
      </w:r>
    </w:p>
    <w:p w14:paraId="60D5439E" w14:textId="76E11B39" w:rsidR="009B362C" w:rsidRPr="00B76E32" w:rsidRDefault="009B362C" w:rsidP="00AC5FAD">
      <w:pPr>
        <w:numPr>
          <w:ilvl w:val="0"/>
          <w:numId w:val="12"/>
        </w:numPr>
        <w:autoSpaceDE w:val="0"/>
        <w:autoSpaceDN w:val="0"/>
        <w:adjustRightInd w:val="0"/>
        <w:ind w:left="0" w:firstLine="709"/>
        <w:jc w:val="both"/>
        <w:rPr>
          <w:kern w:val="28"/>
          <w:sz w:val="28"/>
          <w:szCs w:val="28"/>
        </w:rPr>
      </w:pPr>
      <w:r w:rsidRPr="00B76E32">
        <w:rPr>
          <w:kern w:val="28"/>
          <w:sz w:val="28"/>
          <w:szCs w:val="28"/>
        </w:rPr>
        <w:t>В случае</w:t>
      </w:r>
      <w:proofErr w:type="gramStart"/>
      <w:r w:rsidRPr="00B76E32">
        <w:rPr>
          <w:kern w:val="28"/>
          <w:sz w:val="28"/>
          <w:szCs w:val="28"/>
        </w:rPr>
        <w:t>,</w:t>
      </w:r>
      <w:proofErr w:type="gramEnd"/>
      <w:r w:rsidRPr="00B76E32">
        <w:rPr>
          <w:kern w:val="28"/>
          <w:sz w:val="28"/>
          <w:szCs w:val="28"/>
        </w:rPr>
        <w:t xml:space="preserve"> если правилами землепользования и застройки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w:t>
      </w:r>
      <w:r w:rsidR="00106753" w:rsidRPr="00B76E32">
        <w:rPr>
          <w:kern w:val="28"/>
          <w:sz w:val="28"/>
          <w:szCs w:val="28"/>
        </w:rPr>
        <w:t>Всеволожского муниципального района</w:t>
      </w:r>
      <w:r w:rsidRPr="00B76E32">
        <w:rPr>
          <w:kern w:val="28"/>
          <w:sz w:val="28"/>
          <w:szCs w:val="28"/>
        </w:rPr>
        <w:t xml:space="preserve"> направляют требование о внесении изменений в правила землепользования и застройки в целях обеспечения размещения указанных объектов.</w:t>
      </w:r>
    </w:p>
    <w:p w14:paraId="708FE6DA" w14:textId="5E8FB9C7" w:rsidR="009B362C" w:rsidRPr="00B76E32" w:rsidRDefault="009B362C" w:rsidP="00A17571">
      <w:pPr>
        <w:ind w:firstLine="709"/>
        <w:jc w:val="both"/>
        <w:rPr>
          <w:sz w:val="28"/>
          <w:szCs w:val="28"/>
        </w:rPr>
      </w:pPr>
      <w:proofErr w:type="gramStart"/>
      <w:r w:rsidRPr="00B76E32">
        <w:rPr>
          <w:sz w:val="28"/>
          <w:szCs w:val="28"/>
        </w:rPr>
        <w:t>Принятие решения о подготовке проекта о внесении изменений в Правила или об отклонении предложения о внесении изменения в данные Правила, подгото</w:t>
      </w:r>
      <w:r w:rsidR="00106753" w:rsidRPr="00B76E32">
        <w:rPr>
          <w:sz w:val="28"/>
          <w:szCs w:val="28"/>
        </w:rPr>
        <w:t>вка проекта о внесения изменении</w:t>
      </w:r>
      <w:r w:rsidRPr="00B76E32">
        <w:rPr>
          <w:sz w:val="28"/>
          <w:szCs w:val="28"/>
        </w:rPr>
        <w:t xml:space="preserve"> в Правила, проверка проекта о внесения изменений в Правила, принятие решения о внесения изменений в Правила или направлении его на доработку осуществляется в соответствии с порядком</w:t>
      </w:r>
      <w:r w:rsidR="004B6749" w:rsidRPr="00B76E32">
        <w:rPr>
          <w:sz w:val="28"/>
          <w:szCs w:val="28"/>
        </w:rPr>
        <w:t>,</w:t>
      </w:r>
      <w:r w:rsidRPr="00B76E32">
        <w:rPr>
          <w:sz w:val="28"/>
          <w:szCs w:val="28"/>
        </w:rPr>
        <w:t xml:space="preserve"> предусмотренным Градостроительным кодексом Российской Федерации и нормативным правовым актом</w:t>
      </w:r>
      <w:proofErr w:type="gramEnd"/>
      <w:r w:rsidRPr="00B76E32">
        <w:rPr>
          <w:sz w:val="28"/>
          <w:szCs w:val="28"/>
        </w:rPr>
        <w:t xml:space="preserve"> 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w:t>
      </w:r>
    </w:p>
    <w:p w14:paraId="7801A544" w14:textId="30E7D785" w:rsidR="00537C71" w:rsidRPr="00B76E32" w:rsidRDefault="007B3397" w:rsidP="008D4978">
      <w:pPr>
        <w:pStyle w:val="2"/>
        <w:spacing w:before="240" w:after="120"/>
        <w:jc w:val="center"/>
        <w:rPr>
          <w:rFonts w:ascii="Times New Roman" w:hAnsi="Times New Roman"/>
          <w:b/>
          <w:bCs/>
          <w:color w:val="auto"/>
          <w:kern w:val="28"/>
          <w:sz w:val="28"/>
          <w:szCs w:val="28"/>
        </w:rPr>
      </w:pPr>
      <w:bookmarkStart w:id="125" w:name="_Toc95725713"/>
      <w:bookmarkStart w:id="126" w:name="_Toc140566828"/>
      <w:bookmarkStart w:id="127" w:name="_Toc140585570"/>
      <w:bookmarkEnd w:id="122"/>
      <w:bookmarkEnd w:id="123"/>
      <w:bookmarkEnd w:id="124"/>
      <w:r w:rsidRPr="00B76E32">
        <w:rPr>
          <w:rFonts w:ascii="Times New Roman" w:hAnsi="Times New Roman"/>
          <w:b/>
          <w:bCs/>
          <w:color w:val="auto"/>
          <w:kern w:val="28"/>
          <w:sz w:val="28"/>
          <w:szCs w:val="28"/>
        </w:rPr>
        <w:t xml:space="preserve">ГЛАВА </w:t>
      </w:r>
      <w:r w:rsidR="00542E86" w:rsidRPr="00B76E32">
        <w:rPr>
          <w:rFonts w:ascii="Times New Roman" w:hAnsi="Times New Roman"/>
          <w:b/>
          <w:bCs/>
          <w:color w:val="auto"/>
          <w:kern w:val="28"/>
          <w:sz w:val="28"/>
          <w:szCs w:val="28"/>
        </w:rPr>
        <w:t>7.</w:t>
      </w:r>
      <w:r w:rsidRPr="00B76E32">
        <w:rPr>
          <w:rFonts w:ascii="Times New Roman" w:hAnsi="Times New Roman"/>
          <w:b/>
          <w:bCs/>
          <w:color w:val="auto"/>
          <w:kern w:val="28"/>
          <w:sz w:val="28"/>
          <w:szCs w:val="28"/>
        </w:rPr>
        <w:t xml:space="preserve"> ПОЛОЖЕНИЕ О РЕГУЛИРОВАНИИ ИНЫХ ВОПРОСОВ ЗЕМЛЕПОЛЬЗОВАНИЯ И ЗАСТРОЙКИ</w:t>
      </w:r>
      <w:bookmarkEnd w:id="125"/>
      <w:bookmarkEnd w:id="126"/>
      <w:bookmarkEnd w:id="127"/>
    </w:p>
    <w:p w14:paraId="6EDA72D2" w14:textId="77777777" w:rsidR="009B362C" w:rsidRDefault="009B362C" w:rsidP="00963608">
      <w:pPr>
        <w:pStyle w:val="3"/>
        <w:spacing w:before="120" w:after="120"/>
        <w:jc w:val="center"/>
        <w:rPr>
          <w:rFonts w:ascii="Times New Roman" w:hAnsi="Times New Roman"/>
          <w:b/>
          <w:bCs/>
          <w:color w:val="auto"/>
          <w:kern w:val="28"/>
          <w:sz w:val="28"/>
          <w:szCs w:val="28"/>
        </w:rPr>
      </w:pPr>
      <w:bookmarkStart w:id="128" w:name="_Toc222737846"/>
      <w:bookmarkStart w:id="129" w:name="_Toc183418801"/>
      <w:bookmarkStart w:id="130" w:name="_Toc517714598"/>
      <w:bookmarkStart w:id="131" w:name="_Toc95725714"/>
      <w:bookmarkStart w:id="132" w:name="_Toc140566829"/>
      <w:bookmarkStart w:id="133" w:name="_Toc140585571"/>
      <w:r w:rsidRPr="00B76E32">
        <w:rPr>
          <w:rFonts w:ascii="Times New Roman" w:hAnsi="Times New Roman"/>
          <w:b/>
          <w:bCs/>
          <w:color w:val="auto"/>
          <w:kern w:val="28"/>
          <w:sz w:val="28"/>
          <w:szCs w:val="28"/>
        </w:rPr>
        <w:t xml:space="preserve">Статья 14. </w:t>
      </w:r>
      <w:bookmarkEnd w:id="128"/>
      <w:bookmarkEnd w:id="129"/>
      <w:bookmarkEnd w:id="130"/>
      <w:r w:rsidRPr="00B76E32">
        <w:rPr>
          <w:rFonts w:ascii="Times New Roman" w:hAnsi="Times New Roman"/>
          <w:b/>
          <w:bCs/>
          <w:color w:val="auto"/>
          <w:kern w:val="28"/>
          <w:sz w:val="28"/>
          <w:szCs w:val="28"/>
        </w:rPr>
        <w:t>Комплексное развитие территории</w:t>
      </w:r>
      <w:bookmarkEnd w:id="131"/>
      <w:bookmarkEnd w:id="132"/>
      <w:bookmarkEnd w:id="133"/>
    </w:p>
    <w:p w14:paraId="11ADD3A8" w14:textId="77777777" w:rsidR="006C090F" w:rsidRPr="005B0BC3" w:rsidRDefault="006C090F" w:rsidP="006C090F">
      <w:pPr>
        <w:numPr>
          <w:ilvl w:val="0"/>
          <w:numId w:val="28"/>
        </w:numPr>
        <w:autoSpaceDE w:val="0"/>
        <w:autoSpaceDN w:val="0"/>
        <w:adjustRightInd w:val="0"/>
        <w:ind w:left="0" w:firstLine="709"/>
        <w:jc w:val="both"/>
        <w:rPr>
          <w:kern w:val="28"/>
          <w:sz w:val="28"/>
          <w:szCs w:val="28"/>
        </w:rPr>
      </w:pPr>
      <w:r w:rsidRPr="005B0BC3">
        <w:rPr>
          <w:kern w:val="28"/>
          <w:sz w:val="28"/>
          <w:szCs w:val="28"/>
        </w:rPr>
        <w:t xml:space="preserve">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w:t>
      </w:r>
      <w:r w:rsidRPr="005B0BC3">
        <w:rPr>
          <w:kern w:val="28"/>
          <w:sz w:val="28"/>
          <w:szCs w:val="28"/>
        </w:rPr>
        <w:lastRenderedPageBreak/>
        <w:t>граждан, обновление среды жизнедеятельности и территорий общего пользования поселений.</w:t>
      </w:r>
    </w:p>
    <w:p w14:paraId="549D7FB7" w14:textId="77777777" w:rsidR="006C090F" w:rsidRPr="005B0BC3" w:rsidRDefault="006C090F" w:rsidP="006C090F">
      <w:pPr>
        <w:numPr>
          <w:ilvl w:val="0"/>
          <w:numId w:val="28"/>
        </w:numPr>
        <w:autoSpaceDE w:val="0"/>
        <w:autoSpaceDN w:val="0"/>
        <w:adjustRightInd w:val="0"/>
        <w:ind w:left="0" w:firstLine="709"/>
        <w:jc w:val="both"/>
        <w:rPr>
          <w:kern w:val="28"/>
          <w:sz w:val="28"/>
          <w:szCs w:val="28"/>
        </w:rPr>
      </w:pPr>
      <w:r w:rsidRPr="005B0BC3">
        <w:rPr>
          <w:kern w:val="28"/>
          <w:sz w:val="28"/>
          <w:szCs w:val="28"/>
        </w:rPr>
        <w:t>Целями комплексного развития территории являются:</w:t>
      </w:r>
    </w:p>
    <w:p w14:paraId="39396559" w14:textId="77777777" w:rsidR="006C090F" w:rsidRPr="00F96CA6" w:rsidRDefault="006C090F" w:rsidP="006C090F">
      <w:pPr>
        <w:pStyle w:val="ConsPlusNormal"/>
        <w:ind w:firstLine="709"/>
        <w:jc w:val="both"/>
        <w:rPr>
          <w:rFonts w:ascii="Times New Roman" w:hAnsi="Times New Roman" w:cs="Times New Roman"/>
          <w:sz w:val="28"/>
          <w:szCs w:val="28"/>
        </w:rPr>
      </w:pPr>
      <w:r w:rsidRPr="00F96CA6">
        <w:rPr>
          <w:rFonts w:ascii="Times New Roman" w:hAnsi="Times New Roman" w:cs="Times New Roman"/>
          <w:sz w:val="28"/>
          <w:szCs w:val="28"/>
        </w:rPr>
        <w:t>1)</w:t>
      </w:r>
      <w:r>
        <w:rPr>
          <w:rFonts w:ascii="Times New Roman" w:hAnsi="Times New Roman" w:cs="Times New Roman"/>
          <w:sz w:val="28"/>
          <w:szCs w:val="28"/>
        </w:rPr>
        <w:tab/>
      </w:r>
      <w:r w:rsidRPr="00F96CA6">
        <w:rPr>
          <w:rFonts w:ascii="Times New Roman" w:hAnsi="Times New Roman" w:cs="Times New Roman"/>
          <w:sz w:val="28"/>
          <w:szCs w:val="28"/>
        </w:rPr>
        <w:t>обеспечение сбалансированного и устойчивого развития поселений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14:paraId="69F1E750" w14:textId="77777777" w:rsidR="006C090F" w:rsidRPr="00F96CA6" w:rsidRDefault="006C090F" w:rsidP="006C090F">
      <w:pPr>
        <w:pStyle w:val="ConsPlusNormal"/>
        <w:ind w:firstLine="709"/>
        <w:jc w:val="both"/>
        <w:rPr>
          <w:rFonts w:ascii="Times New Roman" w:hAnsi="Times New Roman" w:cs="Times New Roman"/>
          <w:sz w:val="28"/>
          <w:szCs w:val="28"/>
        </w:rPr>
      </w:pPr>
      <w:r w:rsidRPr="00F96CA6">
        <w:rPr>
          <w:rFonts w:ascii="Times New Roman" w:hAnsi="Times New Roman" w:cs="Times New Roman"/>
          <w:sz w:val="28"/>
          <w:szCs w:val="28"/>
        </w:rPr>
        <w:t>2)</w:t>
      </w:r>
      <w:r>
        <w:rPr>
          <w:rFonts w:ascii="Times New Roman" w:hAnsi="Times New Roman" w:cs="Times New Roman"/>
          <w:sz w:val="28"/>
          <w:szCs w:val="28"/>
        </w:rPr>
        <w:tab/>
      </w:r>
      <w:r w:rsidRPr="00F96CA6">
        <w:rPr>
          <w:rFonts w:ascii="Times New Roman" w:hAnsi="Times New Roman" w:cs="Times New Roman"/>
          <w:sz w:val="28"/>
          <w:szCs w:val="28"/>
        </w:rPr>
        <w:t>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14:paraId="0043DC0E" w14:textId="77777777" w:rsidR="006C090F" w:rsidRPr="00F96CA6" w:rsidRDefault="006C090F" w:rsidP="006C090F">
      <w:pPr>
        <w:pStyle w:val="ConsPlusNormal"/>
        <w:ind w:firstLine="709"/>
        <w:jc w:val="both"/>
        <w:rPr>
          <w:rFonts w:ascii="Times New Roman" w:hAnsi="Times New Roman" w:cs="Times New Roman"/>
          <w:sz w:val="28"/>
          <w:szCs w:val="28"/>
        </w:rPr>
      </w:pPr>
      <w:r w:rsidRPr="00F96CA6">
        <w:rPr>
          <w:rFonts w:ascii="Times New Roman" w:hAnsi="Times New Roman" w:cs="Times New Roman"/>
          <w:sz w:val="28"/>
          <w:szCs w:val="28"/>
        </w:rPr>
        <w:t>3)</w:t>
      </w:r>
      <w:r>
        <w:rPr>
          <w:rFonts w:ascii="Times New Roman" w:hAnsi="Times New Roman" w:cs="Times New Roman"/>
          <w:sz w:val="28"/>
          <w:szCs w:val="28"/>
        </w:rPr>
        <w:tab/>
      </w:r>
      <w:r w:rsidRPr="00F96CA6">
        <w:rPr>
          <w:rFonts w:ascii="Times New Roman" w:hAnsi="Times New Roman" w:cs="Times New Roman"/>
          <w:sz w:val="28"/>
          <w:szCs w:val="28"/>
        </w:rPr>
        <w:t>создание необходимых условий для развития транспортной, социальной, инженерной инфраструктур, благоустройства территорий поселений, повышения территориальной доступности таких инфраструктур;</w:t>
      </w:r>
    </w:p>
    <w:p w14:paraId="465DBF74" w14:textId="77777777" w:rsidR="006C090F" w:rsidRPr="00F96CA6" w:rsidRDefault="006C090F" w:rsidP="006C090F">
      <w:pPr>
        <w:pStyle w:val="ConsPlusNormal"/>
        <w:widowControl/>
        <w:ind w:firstLine="709"/>
        <w:jc w:val="both"/>
        <w:rPr>
          <w:rFonts w:ascii="Times New Roman" w:hAnsi="Times New Roman" w:cs="Times New Roman"/>
          <w:sz w:val="28"/>
          <w:szCs w:val="28"/>
        </w:rPr>
      </w:pPr>
      <w:r w:rsidRPr="00F96CA6">
        <w:rPr>
          <w:rFonts w:ascii="Times New Roman" w:hAnsi="Times New Roman" w:cs="Times New Roman"/>
          <w:sz w:val="28"/>
          <w:szCs w:val="28"/>
        </w:rPr>
        <w:t>4)</w:t>
      </w:r>
      <w:r>
        <w:rPr>
          <w:rFonts w:ascii="Times New Roman" w:hAnsi="Times New Roman" w:cs="Times New Roman"/>
          <w:sz w:val="28"/>
          <w:szCs w:val="28"/>
        </w:rPr>
        <w:tab/>
      </w:r>
      <w:r w:rsidRPr="00F96CA6">
        <w:rPr>
          <w:rFonts w:ascii="Times New Roman" w:hAnsi="Times New Roman" w:cs="Times New Roman"/>
          <w:sz w:val="28"/>
          <w:szCs w:val="28"/>
        </w:rPr>
        <w:t>повышение эффективности использования территорий поселений, в том числе формирование комфортной городской среды, создание мест обслуживания и мест приложения труда;</w:t>
      </w:r>
    </w:p>
    <w:p w14:paraId="1586B217" w14:textId="77777777" w:rsidR="006C090F" w:rsidRPr="00F96CA6" w:rsidRDefault="006C090F" w:rsidP="006C090F">
      <w:pPr>
        <w:pStyle w:val="ConsPlusNormal"/>
        <w:widowControl/>
        <w:ind w:firstLine="709"/>
        <w:jc w:val="both"/>
        <w:rPr>
          <w:rFonts w:ascii="Times New Roman" w:hAnsi="Times New Roman" w:cs="Times New Roman"/>
          <w:sz w:val="28"/>
          <w:szCs w:val="28"/>
        </w:rPr>
      </w:pPr>
      <w:r w:rsidRPr="00F96CA6">
        <w:rPr>
          <w:rFonts w:ascii="Times New Roman" w:hAnsi="Times New Roman" w:cs="Times New Roman"/>
          <w:sz w:val="28"/>
          <w:szCs w:val="28"/>
        </w:rPr>
        <w:t>5)</w:t>
      </w:r>
      <w:r>
        <w:rPr>
          <w:rFonts w:ascii="Times New Roman" w:hAnsi="Times New Roman" w:cs="Times New Roman"/>
          <w:sz w:val="28"/>
          <w:szCs w:val="28"/>
        </w:rPr>
        <w:tab/>
      </w:r>
      <w:r w:rsidRPr="00F96CA6">
        <w:rPr>
          <w:rFonts w:ascii="Times New Roman" w:hAnsi="Times New Roman" w:cs="Times New Roman"/>
          <w:sz w:val="28"/>
          <w:szCs w:val="28"/>
        </w:rPr>
        <w:t>создание условий для привлечения внебюджетных источников финансирования обновления застроенных территорий.</w:t>
      </w:r>
    </w:p>
    <w:p w14:paraId="6B6AE243" w14:textId="77777777" w:rsidR="006C090F" w:rsidRPr="005B0BC3" w:rsidRDefault="006C090F" w:rsidP="006C090F">
      <w:pPr>
        <w:numPr>
          <w:ilvl w:val="0"/>
          <w:numId w:val="28"/>
        </w:numPr>
        <w:autoSpaceDE w:val="0"/>
        <w:autoSpaceDN w:val="0"/>
        <w:adjustRightInd w:val="0"/>
        <w:ind w:left="0" w:firstLine="709"/>
        <w:jc w:val="both"/>
        <w:rPr>
          <w:kern w:val="28"/>
          <w:sz w:val="28"/>
          <w:szCs w:val="28"/>
        </w:rPr>
      </w:pPr>
      <w:r w:rsidRPr="005B0BC3">
        <w:rPr>
          <w:kern w:val="28"/>
          <w:sz w:val="28"/>
          <w:szCs w:val="28"/>
        </w:rPr>
        <w:t>Комплексное развитие территории осуществляется в соответствии с положениями Градостроительного Кодекса Российской Федерации,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14:paraId="7E77103C" w14:textId="77777777" w:rsidR="006C090F" w:rsidRPr="005B0BC3" w:rsidRDefault="006C090F" w:rsidP="006C090F">
      <w:pPr>
        <w:numPr>
          <w:ilvl w:val="0"/>
          <w:numId w:val="28"/>
        </w:numPr>
        <w:autoSpaceDE w:val="0"/>
        <w:autoSpaceDN w:val="0"/>
        <w:adjustRightInd w:val="0"/>
        <w:ind w:left="0" w:firstLine="709"/>
        <w:jc w:val="both"/>
        <w:rPr>
          <w:kern w:val="28"/>
          <w:sz w:val="28"/>
          <w:szCs w:val="28"/>
        </w:rPr>
      </w:pPr>
      <w:r w:rsidRPr="005B0BC3">
        <w:rPr>
          <w:kern w:val="28"/>
          <w:sz w:val="28"/>
          <w:szCs w:val="28"/>
        </w:rPr>
        <w:t>Виды комплексного развития территории:</w:t>
      </w:r>
    </w:p>
    <w:p w14:paraId="38B6BD37" w14:textId="77777777" w:rsidR="006C090F" w:rsidRPr="00F96CA6" w:rsidRDefault="006C090F" w:rsidP="006C090F">
      <w:pPr>
        <w:pStyle w:val="13"/>
        <w:widowControl w:val="0"/>
        <w:spacing w:before="0" w:after="0"/>
        <w:ind w:firstLine="709"/>
        <w:rPr>
          <w:rFonts w:ascii="Times New Roman" w:eastAsia="Calibri" w:hAnsi="Times New Roman" w:cs="Times New Roman"/>
          <w:sz w:val="28"/>
          <w:szCs w:val="28"/>
          <w:lang w:val="ru-RU"/>
        </w:rPr>
      </w:pPr>
      <w:r w:rsidRPr="00F96CA6">
        <w:rPr>
          <w:rFonts w:ascii="Times New Roman" w:eastAsia="Calibri" w:hAnsi="Times New Roman" w:cs="Times New Roman"/>
          <w:sz w:val="28"/>
          <w:szCs w:val="28"/>
          <w:lang w:val="ru-RU"/>
        </w:rPr>
        <w:t>1)</w:t>
      </w:r>
      <w:r>
        <w:rPr>
          <w:rFonts w:ascii="Times New Roman" w:eastAsia="Calibri" w:hAnsi="Times New Roman" w:cs="Times New Roman"/>
          <w:sz w:val="28"/>
          <w:szCs w:val="28"/>
          <w:lang w:val="ru-RU"/>
        </w:rPr>
        <w:tab/>
      </w:r>
      <w:r w:rsidRPr="00F96CA6">
        <w:rPr>
          <w:rFonts w:ascii="Times New Roman" w:eastAsia="Calibri" w:hAnsi="Times New Roman" w:cs="Times New Roman"/>
          <w:sz w:val="28"/>
          <w:szCs w:val="28"/>
          <w:lang w:val="ru-RU"/>
        </w:rPr>
        <w:t>комплексное развитие территории жилой застройки;</w:t>
      </w:r>
    </w:p>
    <w:p w14:paraId="5585C4B7" w14:textId="77777777" w:rsidR="006C090F" w:rsidRPr="00F96CA6" w:rsidRDefault="006C090F" w:rsidP="006C090F">
      <w:pPr>
        <w:pStyle w:val="13"/>
        <w:widowControl w:val="0"/>
        <w:spacing w:before="0" w:after="0"/>
        <w:ind w:firstLine="709"/>
        <w:rPr>
          <w:rFonts w:ascii="Times New Roman" w:eastAsia="Calibri" w:hAnsi="Times New Roman" w:cs="Times New Roman"/>
          <w:sz w:val="28"/>
          <w:szCs w:val="28"/>
          <w:lang w:val="ru-RU"/>
        </w:rPr>
      </w:pPr>
      <w:r w:rsidRPr="00F96CA6">
        <w:rPr>
          <w:rFonts w:ascii="Times New Roman" w:eastAsia="Calibri" w:hAnsi="Times New Roman" w:cs="Times New Roman"/>
          <w:sz w:val="28"/>
          <w:szCs w:val="28"/>
          <w:lang w:val="ru-RU"/>
        </w:rPr>
        <w:t>2)</w:t>
      </w:r>
      <w:r>
        <w:rPr>
          <w:rFonts w:ascii="Times New Roman" w:eastAsia="Calibri" w:hAnsi="Times New Roman" w:cs="Times New Roman"/>
          <w:sz w:val="28"/>
          <w:szCs w:val="28"/>
          <w:lang w:val="ru-RU"/>
        </w:rPr>
        <w:tab/>
      </w:r>
      <w:r w:rsidRPr="00F96CA6">
        <w:rPr>
          <w:rFonts w:ascii="Times New Roman" w:eastAsia="Calibri" w:hAnsi="Times New Roman" w:cs="Times New Roman"/>
          <w:sz w:val="28"/>
          <w:szCs w:val="28"/>
          <w:lang w:val="ru-RU"/>
        </w:rPr>
        <w:t>комплексное развитие территории нежилой застройки;</w:t>
      </w:r>
    </w:p>
    <w:p w14:paraId="07D8833D" w14:textId="77777777" w:rsidR="006C090F" w:rsidRPr="00F96CA6" w:rsidRDefault="006C090F" w:rsidP="006C090F">
      <w:pPr>
        <w:pStyle w:val="13"/>
        <w:widowControl w:val="0"/>
        <w:spacing w:before="0" w:after="0"/>
        <w:ind w:firstLine="709"/>
        <w:rPr>
          <w:rFonts w:ascii="Times New Roman" w:eastAsia="Calibri" w:hAnsi="Times New Roman" w:cs="Times New Roman"/>
          <w:sz w:val="28"/>
          <w:szCs w:val="28"/>
          <w:lang w:val="ru-RU"/>
        </w:rPr>
      </w:pPr>
      <w:r w:rsidRPr="00F96CA6">
        <w:rPr>
          <w:rFonts w:ascii="Times New Roman" w:eastAsia="Calibri" w:hAnsi="Times New Roman" w:cs="Times New Roman"/>
          <w:sz w:val="28"/>
          <w:szCs w:val="28"/>
          <w:lang w:val="ru-RU"/>
        </w:rPr>
        <w:t>3)</w:t>
      </w:r>
      <w:r>
        <w:rPr>
          <w:rFonts w:ascii="Times New Roman" w:eastAsia="Calibri" w:hAnsi="Times New Roman" w:cs="Times New Roman"/>
          <w:sz w:val="28"/>
          <w:szCs w:val="28"/>
          <w:lang w:val="ru-RU"/>
        </w:rPr>
        <w:tab/>
      </w:r>
      <w:r w:rsidRPr="00F96CA6">
        <w:rPr>
          <w:rFonts w:ascii="Times New Roman" w:eastAsia="Calibri" w:hAnsi="Times New Roman" w:cs="Times New Roman"/>
          <w:sz w:val="28"/>
          <w:szCs w:val="28"/>
          <w:lang w:val="ru-RU"/>
        </w:rPr>
        <w:t>комплексное развитие незастроенной территории;</w:t>
      </w:r>
    </w:p>
    <w:p w14:paraId="182F7E13" w14:textId="77777777" w:rsidR="006C090F" w:rsidRPr="00F96CA6" w:rsidRDefault="006C090F" w:rsidP="006C090F">
      <w:pPr>
        <w:pStyle w:val="13"/>
        <w:spacing w:before="0" w:after="0"/>
        <w:ind w:firstLine="709"/>
        <w:rPr>
          <w:rFonts w:ascii="Times New Roman" w:hAnsi="Times New Roman" w:cs="Times New Roman"/>
          <w:sz w:val="28"/>
          <w:szCs w:val="28"/>
          <w:lang w:val="ru-RU"/>
        </w:rPr>
      </w:pPr>
      <w:r w:rsidRPr="00F96CA6">
        <w:rPr>
          <w:rFonts w:ascii="Times New Roman" w:eastAsia="Calibri" w:hAnsi="Times New Roman" w:cs="Times New Roman"/>
          <w:sz w:val="28"/>
          <w:szCs w:val="28"/>
          <w:lang w:val="ru-RU"/>
        </w:rPr>
        <w:t>4)</w:t>
      </w:r>
      <w:r>
        <w:rPr>
          <w:rFonts w:ascii="Times New Roman" w:eastAsia="Calibri" w:hAnsi="Times New Roman" w:cs="Times New Roman"/>
          <w:sz w:val="28"/>
          <w:szCs w:val="28"/>
          <w:lang w:val="ru-RU"/>
        </w:rPr>
        <w:tab/>
      </w:r>
      <w:r w:rsidRPr="00F96CA6">
        <w:rPr>
          <w:rFonts w:ascii="Times New Roman" w:eastAsia="Calibri" w:hAnsi="Times New Roman" w:cs="Times New Roman"/>
          <w:sz w:val="28"/>
          <w:szCs w:val="28"/>
          <w:lang w:val="ru-RU"/>
        </w:rPr>
        <w:t>комплексное развитие территории по инициативе правообладателей.</w:t>
      </w:r>
    </w:p>
    <w:p w14:paraId="71045A3E" w14:textId="77777777" w:rsidR="006C090F" w:rsidRPr="005B0BC3" w:rsidRDefault="006C090F" w:rsidP="006C090F">
      <w:pPr>
        <w:numPr>
          <w:ilvl w:val="0"/>
          <w:numId w:val="28"/>
        </w:numPr>
        <w:autoSpaceDE w:val="0"/>
        <w:autoSpaceDN w:val="0"/>
        <w:adjustRightInd w:val="0"/>
        <w:ind w:left="0" w:firstLine="709"/>
        <w:jc w:val="both"/>
        <w:rPr>
          <w:kern w:val="28"/>
          <w:sz w:val="28"/>
          <w:szCs w:val="28"/>
        </w:rPr>
      </w:pPr>
      <w:r w:rsidRPr="005B0BC3">
        <w:rPr>
          <w:kern w:val="28"/>
          <w:sz w:val="28"/>
          <w:szCs w:val="28"/>
        </w:rPr>
        <w:t>Требования к территории, в отношении которой может осуществляться комплексное развитие территории конкретного вида, установлены статьей 65 Градостроительного кодекса Российской Федерации.</w:t>
      </w:r>
    </w:p>
    <w:p w14:paraId="4F06F755" w14:textId="046F8F96" w:rsidR="006C090F" w:rsidRPr="005B0BC3" w:rsidRDefault="006C090F" w:rsidP="006C090F">
      <w:pPr>
        <w:numPr>
          <w:ilvl w:val="0"/>
          <w:numId w:val="28"/>
        </w:numPr>
        <w:autoSpaceDE w:val="0"/>
        <w:autoSpaceDN w:val="0"/>
        <w:adjustRightInd w:val="0"/>
        <w:ind w:left="0" w:firstLine="709"/>
        <w:jc w:val="both"/>
        <w:rPr>
          <w:kern w:val="28"/>
          <w:sz w:val="28"/>
          <w:szCs w:val="28"/>
        </w:rPr>
      </w:pPr>
      <w:r w:rsidRPr="005B0BC3">
        <w:rPr>
          <w:kern w:val="28"/>
          <w:sz w:val="28"/>
          <w:szCs w:val="28"/>
        </w:rPr>
        <w:t xml:space="preserve">Решение о комплексном развитии территории принимается главой администрации </w:t>
      </w:r>
      <w:proofErr w:type="spellStart"/>
      <w:r w:rsidR="00405275">
        <w:rPr>
          <w:kern w:val="28"/>
          <w:sz w:val="28"/>
          <w:szCs w:val="28"/>
        </w:rPr>
        <w:t>Заневского</w:t>
      </w:r>
      <w:proofErr w:type="spellEnd"/>
      <w:r w:rsidR="00405275">
        <w:rPr>
          <w:kern w:val="28"/>
          <w:sz w:val="28"/>
          <w:szCs w:val="28"/>
        </w:rPr>
        <w:t xml:space="preserve"> городского</w:t>
      </w:r>
      <w:r>
        <w:rPr>
          <w:kern w:val="28"/>
          <w:sz w:val="28"/>
          <w:szCs w:val="28"/>
        </w:rPr>
        <w:t xml:space="preserve"> </w:t>
      </w:r>
      <w:r w:rsidRPr="005B0BC3">
        <w:rPr>
          <w:kern w:val="28"/>
          <w:sz w:val="28"/>
          <w:szCs w:val="28"/>
        </w:rPr>
        <w:t>поселения, за исключением случаев, предусмотренных пунктами 1 и 2 части 2 статьи 66 Градостроительного кодекса Российской Федерации.</w:t>
      </w:r>
    </w:p>
    <w:p w14:paraId="594B46A1" w14:textId="77777777" w:rsidR="006C090F" w:rsidRPr="00F96CA6" w:rsidRDefault="006C090F" w:rsidP="006C090F">
      <w:pPr>
        <w:autoSpaceDE w:val="0"/>
        <w:autoSpaceDN w:val="0"/>
        <w:adjustRightInd w:val="0"/>
        <w:ind w:firstLine="709"/>
        <w:jc w:val="both"/>
        <w:rPr>
          <w:sz w:val="28"/>
          <w:szCs w:val="28"/>
        </w:rPr>
      </w:pPr>
      <w:r w:rsidRPr="00F96CA6">
        <w:rPr>
          <w:sz w:val="28"/>
          <w:szCs w:val="28"/>
        </w:rPr>
        <w:t>Территории, в границах которых предусматривается осуществление комплексного развития территории, устанавливаются на карте градостроительного зонирования.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37E164A8" w14:textId="77777777" w:rsidR="006C090F" w:rsidRPr="005B0BC3" w:rsidRDefault="006C090F" w:rsidP="006C090F">
      <w:pPr>
        <w:numPr>
          <w:ilvl w:val="0"/>
          <w:numId w:val="28"/>
        </w:numPr>
        <w:autoSpaceDE w:val="0"/>
        <w:autoSpaceDN w:val="0"/>
        <w:adjustRightInd w:val="0"/>
        <w:ind w:left="0" w:firstLine="709"/>
        <w:jc w:val="both"/>
        <w:rPr>
          <w:kern w:val="28"/>
          <w:sz w:val="28"/>
          <w:szCs w:val="28"/>
        </w:rPr>
      </w:pPr>
      <w:r w:rsidRPr="005B0BC3">
        <w:rPr>
          <w:kern w:val="28"/>
          <w:sz w:val="28"/>
          <w:szCs w:val="28"/>
        </w:rPr>
        <w:t xml:space="preserve">Порядок реализации решения о комплексном развитии территории; порядок определения границ территории, подлежащей комплексному развитию; </w:t>
      </w:r>
      <w:r w:rsidRPr="005B0BC3">
        <w:rPr>
          <w:kern w:val="28"/>
          <w:sz w:val="28"/>
          <w:szCs w:val="28"/>
        </w:rPr>
        <w:lastRenderedPageBreak/>
        <w:t>иные требования к комплексному развитию территории устанавливаются нормативным правовым актом субъекта Российской Федерации с учетом требований Градостроительного кодекса Российской Федерации, жилищного законодательства, земельного законодательства.</w:t>
      </w:r>
    </w:p>
    <w:p w14:paraId="5CDF5686" w14:textId="77777777" w:rsidR="006C090F" w:rsidRPr="005B0BC3" w:rsidRDefault="006C090F" w:rsidP="006C090F">
      <w:pPr>
        <w:numPr>
          <w:ilvl w:val="0"/>
          <w:numId w:val="28"/>
        </w:numPr>
        <w:autoSpaceDE w:val="0"/>
        <w:autoSpaceDN w:val="0"/>
        <w:adjustRightInd w:val="0"/>
        <w:ind w:left="0" w:firstLine="709"/>
        <w:jc w:val="both"/>
        <w:rPr>
          <w:kern w:val="28"/>
          <w:sz w:val="28"/>
          <w:szCs w:val="28"/>
        </w:rPr>
      </w:pPr>
      <w:r w:rsidRPr="005B0BC3">
        <w:rPr>
          <w:kern w:val="28"/>
          <w:sz w:val="28"/>
          <w:szCs w:val="28"/>
        </w:rPr>
        <w:t>Этапы принятия и реализации решения о комплексном развитии территории, требования к процедурам по отдельным этапам определены статьями 66 – 69 Градостроительного кодекса Российской Федерации.</w:t>
      </w:r>
    </w:p>
    <w:p w14:paraId="7F07362E" w14:textId="77777777" w:rsidR="006C090F" w:rsidRPr="005B0BC3" w:rsidRDefault="006C090F" w:rsidP="006C090F">
      <w:pPr>
        <w:numPr>
          <w:ilvl w:val="0"/>
          <w:numId w:val="28"/>
        </w:numPr>
        <w:autoSpaceDE w:val="0"/>
        <w:autoSpaceDN w:val="0"/>
        <w:adjustRightInd w:val="0"/>
        <w:ind w:left="0" w:firstLine="709"/>
        <w:jc w:val="both"/>
        <w:rPr>
          <w:kern w:val="28"/>
          <w:sz w:val="28"/>
          <w:szCs w:val="28"/>
        </w:rPr>
      </w:pPr>
      <w:r w:rsidRPr="005B0BC3">
        <w:rPr>
          <w:kern w:val="28"/>
          <w:sz w:val="28"/>
          <w:szCs w:val="28"/>
        </w:rPr>
        <w:t>Реализация комплексного развития территории по инициативе правообладателей осуществляется в соответствии со статьей 70 Градостроительного кодекса Российской Федерации.</w:t>
      </w:r>
    </w:p>
    <w:p w14:paraId="52B68B4E" w14:textId="6410BB56" w:rsidR="006C090F" w:rsidRPr="005B0BC3" w:rsidRDefault="006C090F" w:rsidP="006C090F">
      <w:pPr>
        <w:numPr>
          <w:ilvl w:val="0"/>
          <w:numId w:val="28"/>
        </w:numPr>
        <w:autoSpaceDE w:val="0"/>
        <w:autoSpaceDN w:val="0"/>
        <w:adjustRightInd w:val="0"/>
        <w:ind w:left="0" w:firstLine="709"/>
        <w:jc w:val="both"/>
        <w:rPr>
          <w:kern w:val="28"/>
          <w:sz w:val="28"/>
          <w:szCs w:val="28"/>
        </w:rPr>
      </w:pPr>
      <w:proofErr w:type="gramStart"/>
      <w:r w:rsidRPr="005B0BC3">
        <w:rPr>
          <w:kern w:val="28"/>
          <w:sz w:val="28"/>
          <w:szCs w:val="28"/>
        </w:rPr>
        <w:t>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w:t>
      </w:r>
      <w:r>
        <w:rPr>
          <w:kern w:val="28"/>
          <w:sz w:val="28"/>
          <w:szCs w:val="28"/>
        </w:rPr>
        <w:t xml:space="preserve"> </w:t>
      </w:r>
      <w:r w:rsidRPr="005B0BC3">
        <w:rPr>
          <w:kern w:val="28"/>
          <w:sz w:val="28"/>
          <w:szCs w:val="28"/>
        </w:rPr>
        <w:t xml:space="preserve">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w:t>
      </w:r>
      <w:r w:rsidR="00C801F6">
        <w:rPr>
          <w:kern w:val="28"/>
          <w:sz w:val="28"/>
          <w:szCs w:val="28"/>
        </w:rPr>
        <w:t>предусмотрено Градостроительным кодексом</w:t>
      </w:r>
      <w:r w:rsidRPr="005B0BC3">
        <w:rPr>
          <w:kern w:val="28"/>
          <w:sz w:val="28"/>
          <w:szCs w:val="28"/>
        </w:rPr>
        <w:t xml:space="preserve"> Российской Федерации</w:t>
      </w:r>
      <w:r w:rsidR="00C801F6">
        <w:rPr>
          <w:kern w:val="28"/>
          <w:sz w:val="28"/>
          <w:szCs w:val="28"/>
        </w:rPr>
        <w:t xml:space="preserve"> и</w:t>
      </w:r>
      <w:proofErr w:type="gramEnd"/>
      <w:r w:rsidR="00C801F6">
        <w:rPr>
          <w:kern w:val="28"/>
          <w:sz w:val="28"/>
          <w:szCs w:val="28"/>
        </w:rPr>
        <w:t xml:space="preserve"> </w:t>
      </w:r>
      <w:r w:rsidR="005A0600">
        <w:rPr>
          <w:kern w:val="28"/>
          <w:sz w:val="28"/>
          <w:szCs w:val="28"/>
        </w:rPr>
        <w:t>Жилищным кодексом Российской Федерации</w:t>
      </w:r>
      <w:r w:rsidRPr="005B0BC3">
        <w:rPr>
          <w:kern w:val="28"/>
          <w:sz w:val="28"/>
          <w:szCs w:val="28"/>
        </w:rPr>
        <w:t>.</w:t>
      </w:r>
    </w:p>
    <w:p w14:paraId="400B0E45" w14:textId="77777777" w:rsidR="006C090F" w:rsidRPr="005B0BC3" w:rsidRDefault="006C090F" w:rsidP="006C090F">
      <w:pPr>
        <w:numPr>
          <w:ilvl w:val="0"/>
          <w:numId w:val="28"/>
        </w:numPr>
        <w:autoSpaceDE w:val="0"/>
        <w:autoSpaceDN w:val="0"/>
        <w:adjustRightInd w:val="0"/>
        <w:ind w:left="0" w:firstLine="709"/>
        <w:jc w:val="both"/>
        <w:rPr>
          <w:kern w:val="28"/>
          <w:sz w:val="28"/>
          <w:szCs w:val="28"/>
        </w:rPr>
      </w:pPr>
      <w:r w:rsidRPr="005B0BC3">
        <w:rPr>
          <w:kern w:val="28"/>
          <w:sz w:val="28"/>
          <w:szCs w:val="28"/>
        </w:rPr>
        <w:t>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14:paraId="032F4C3B" w14:textId="527F3B46" w:rsidR="006C090F" w:rsidRPr="00F96CA6" w:rsidRDefault="006C090F" w:rsidP="006C090F">
      <w:pPr>
        <w:pStyle w:val="ConsPlusNormal"/>
        <w:ind w:firstLine="709"/>
        <w:jc w:val="both"/>
        <w:rPr>
          <w:rFonts w:ascii="Times New Roman" w:hAnsi="Times New Roman" w:cs="Times New Roman"/>
          <w:sz w:val="28"/>
          <w:szCs w:val="28"/>
        </w:rPr>
      </w:pPr>
      <w:proofErr w:type="gramStart"/>
      <w:r w:rsidRPr="00F96CA6">
        <w:rPr>
          <w:rFonts w:ascii="Times New Roman" w:hAnsi="Times New Roman" w:cs="Times New Roman"/>
          <w:sz w:val="28"/>
          <w:szCs w:val="28"/>
        </w:rPr>
        <w:t>1)</w:t>
      </w:r>
      <w:r>
        <w:rPr>
          <w:rFonts w:ascii="Times New Roman" w:hAnsi="Times New Roman" w:cs="Times New Roman"/>
          <w:sz w:val="28"/>
          <w:szCs w:val="28"/>
        </w:rPr>
        <w:tab/>
      </w:r>
      <w:r w:rsidRPr="00F96CA6">
        <w:rPr>
          <w:rFonts w:ascii="Times New Roman" w:hAnsi="Times New Roman" w:cs="Times New Roman"/>
          <w:sz w:val="28"/>
          <w:szCs w:val="28"/>
        </w:rPr>
        <w:t>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w:t>
      </w:r>
      <w:r w:rsidR="00CD71CA">
        <w:rPr>
          <w:rFonts w:ascii="Times New Roman" w:hAnsi="Times New Roman" w:cs="Times New Roman"/>
          <w:sz w:val="28"/>
          <w:szCs w:val="28"/>
        </w:rPr>
        <w:t xml:space="preserve"> в соответствии с частью 10 статьи 65 Градостроительного кодекса Российской Федерации</w:t>
      </w:r>
      <w:r w:rsidRPr="00F96CA6">
        <w:rPr>
          <w:rFonts w:ascii="Times New Roman" w:hAnsi="Times New Roman" w:cs="Times New Roman"/>
          <w:sz w:val="28"/>
          <w:szCs w:val="28"/>
        </w:rPr>
        <w:t>;</w:t>
      </w:r>
      <w:proofErr w:type="gramEnd"/>
    </w:p>
    <w:p w14:paraId="488C1AC5" w14:textId="0E5727E5" w:rsidR="006C090F" w:rsidRPr="00F96CA6" w:rsidRDefault="006C090F" w:rsidP="006C090F">
      <w:pPr>
        <w:pStyle w:val="ConsPlusNormal"/>
        <w:ind w:firstLine="709"/>
        <w:jc w:val="both"/>
        <w:rPr>
          <w:rFonts w:ascii="Times New Roman" w:hAnsi="Times New Roman" w:cs="Times New Roman"/>
          <w:sz w:val="28"/>
          <w:szCs w:val="28"/>
        </w:rPr>
      </w:pPr>
      <w:r w:rsidRPr="00F96CA6">
        <w:rPr>
          <w:rFonts w:ascii="Times New Roman" w:hAnsi="Times New Roman" w:cs="Times New Roman"/>
          <w:sz w:val="28"/>
          <w:szCs w:val="28"/>
        </w:rPr>
        <w:t>2)</w:t>
      </w:r>
      <w:r>
        <w:rPr>
          <w:rFonts w:ascii="Times New Roman" w:hAnsi="Times New Roman" w:cs="Times New Roman"/>
          <w:sz w:val="28"/>
          <w:szCs w:val="28"/>
        </w:rPr>
        <w:tab/>
      </w:r>
      <w:r w:rsidRPr="00F96CA6">
        <w:rPr>
          <w:rFonts w:ascii="Times New Roman" w:hAnsi="Times New Roman" w:cs="Times New Roman"/>
          <w:sz w:val="28"/>
          <w:szCs w:val="28"/>
        </w:rPr>
        <w:t>земельные участки с расположенными на них многоквартирными домами,</w:t>
      </w:r>
      <w:r>
        <w:rPr>
          <w:rFonts w:ascii="Times New Roman" w:hAnsi="Times New Roman" w:cs="Times New Roman"/>
          <w:sz w:val="28"/>
          <w:szCs w:val="28"/>
        </w:rPr>
        <w:br/>
      </w:r>
      <w:r w:rsidRPr="00F96CA6">
        <w:rPr>
          <w:rFonts w:ascii="Times New Roman" w:hAnsi="Times New Roman" w:cs="Times New Roman"/>
          <w:sz w:val="28"/>
          <w:szCs w:val="28"/>
        </w:rPr>
        <w:t xml:space="preserve">не предусмотренными пунктом </w:t>
      </w:r>
      <w:r w:rsidR="00A05AC2">
        <w:rPr>
          <w:rFonts w:ascii="Times New Roman" w:hAnsi="Times New Roman" w:cs="Times New Roman"/>
          <w:sz w:val="28"/>
          <w:szCs w:val="28"/>
        </w:rPr>
        <w:t>1</w:t>
      </w:r>
      <w:r w:rsidRPr="00F96CA6">
        <w:rPr>
          <w:rFonts w:ascii="Times New Roman" w:hAnsi="Times New Roman" w:cs="Times New Roman"/>
          <w:sz w:val="28"/>
          <w:szCs w:val="28"/>
        </w:rPr>
        <w:t xml:space="preserve"> части 2 статьи 65 Градостроительного кодекса Российской Федерации, а также жилые помещения в таких многоквартирных домах;</w:t>
      </w:r>
    </w:p>
    <w:p w14:paraId="41EBDF45" w14:textId="77777777" w:rsidR="006C090F" w:rsidRPr="00F96CA6" w:rsidRDefault="006C090F" w:rsidP="006C090F">
      <w:pPr>
        <w:pStyle w:val="ConsPlusNormal"/>
        <w:ind w:firstLine="709"/>
        <w:jc w:val="both"/>
        <w:rPr>
          <w:rFonts w:ascii="Times New Roman" w:hAnsi="Times New Roman" w:cs="Times New Roman"/>
          <w:sz w:val="28"/>
          <w:szCs w:val="28"/>
        </w:rPr>
      </w:pPr>
      <w:proofErr w:type="gramStart"/>
      <w:r w:rsidRPr="00F96CA6">
        <w:rPr>
          <w:rFonts w:ascii="Times New Roman" w:hAnsi="Times New Roman" w:cs="Times New Roman"/>
          <w:sz w:val="28"/>
          <w:szCs w:val="28"/>
        </w:rPr>
        <w:t>3)</w:t>
      </w:r>
      <w:r>
        <w:rPr>
          <w:rFonts w:ascii="Times New Roman" w:hAnsi="Times New Roman" w:cs="Times New Roman"/>
          <w:sz w:val="28"/>
          <w:szCs w:val="28"/>
        </w:rPr>
        <w:tab/>
      </w:r>
      <w:r w:rsidRPr="00F96CA6">
        <w:rPr>
          <w:rFonts w:ascii="Times New Roman" w:hAnsi="Times New Roman" w:cs="Times New Roman"/>
          <w:sz w:val="28"/>
          <w:szCs w:val="28"/>
        </w:rPr>
        <w:t>земельные участки с расположенными на них жилыми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roofErr w:type="gramEnd"/>
    </w:p>
    <w:p w14:paraId="10E13389" w14:textId="77777777" w:rsidR="006C090F" w:rsidRDefault="006C090F" w:rsidP="006C090F">
      <w:pPr>
        <w:pStyle w:val="ConsPlusNormal"/>
        <w:ind w:firstLine="709"/>
        <w:jc w:val="both"/>
        <w:rPr>
          <w:rFonts w:ascii="Times New Roman" w:hAnsi="Times New Roman" w:cs="Times New Roman"/>
          <w:sz w:val="28"/>
          <w:szCs w:val="28"/>
        </w:rPr>
      </w:pPr>
      <w:r w:rsidRPr="00F96CA6">
        <w:rPr>
          <w:rFonts w:ascii="Times New Roman" w:hAnsi="Times New Roman" w:cs="Times New Roman"/>
          <w:sz w:val="28"/>
          <w:szCs w:val="28"/>
        </w:rPr>
        <w:t>4)</w:t>
      </w:r>
      <w:r>
        <w:rPr>
          <w:rFonts w:ascii="Times New Roman" w:hAnsi="Times New Roman" w:cs="Times New Roman"/>
          <w:sz w:val="28"/>
          <w:szCs w:val="28"/>
        </w:rPr>
        <w:tab/>
      </w:r>
      <w:r w:rsidRPr="00F96CA6">
        <w:rPr>
          <w:rFonts w:ascii="Times New Roman" w:hAnsi="Times New Roman" w:cs="Times New Roman"/>
          <w:sz w:val="28"/>
          <w:szCs w:val="28"/>
        </w:rPr>
        <w:t>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14:paraId="5FCCB535" w14:textId="2E3C9BC7" w:rsidR="009B362C" w:rsidRPr="00B76E32" w:rsidRDefault="009B362C" w:rsidP="00DC700D">
      <w:pPr>
        <w:pStyle w:val="3"/>
        <w:spacing w:before="120" w:after="120"/>
        <w:jc w:val="center"/>
        <w:rPr>
          <w:rFonts w:ascii="Times New Roman" w:hAnsi="Times New Roman"/>
          <w:b/>
          <w:bCs/>
          <w:color w:val="auto"/>
          <w:kern w:val="28"/>
          <w:sz w:val="28"/>
          <w:szCs w:val="28"/>
        </w:rPr>
      </w:pPr>
      <w:bookmarkStart w:id="134" w:name="_Toc534988124"/>
      <w:bookmarkStart w:id="135" w:name="_Toc95725715"/>
      <w:bookmarkStart w:id="136" w:name="_Toc140566830"/>
      <w:bookmarkStart w:id="137" w:name="_Toc140585572"/>
      <w:r w:rsidRPr="00B76E32">
        <w:rPr>
          <w:rFonts w:ascii="Times New Roman" w:hAnsi="Times New Roman"/>
          <w:b/>
          <w:bCs/>
          <w:color w:val="auto"/>
          <w:kern w:val="28"/>
          <w:sz w:val="28"/>
          <w:szCs w:val="28"/>
        </w:rPr>
        <w:lastRenderedPageBreak/>
        <w:t>Статья 15. Ограничения использования земельных участков</w:t>
      </w:r>
      <w:r w:rsidR="00963608" w:rsidRPr="00B76E32">
        <w:rPr>
          <w:rFonts w:ascii="Times New Roman" w:hAnsi="Times New Roman"/>
          <w:b/>
          <w:bCs/>
          <w:color w:val="auto"/>
          <w:kern w:val="28"/>
          <w:sz w:val="28"/>
          <w:szCs w:val="28"/>
        </w:rPr>
        <w:br/>
      </w:r>
      <w:r w:rsidRPr="00B76E32">
        <w:rPr>
          <w:rFonts w:ascii="Times New Roman" w:hAnsi="Times New Roman"/>
          <w:b/>
          <w:bCs/>
          <w:color w:val="auto"/>
          <w:kern w:val="28"/>
          <w:sz w:val="28"/>
          <w:szCs w:val="28"/>
        </w:rPr>
        <w:t>и объектов капитального строительства, расположенных в границах зон</w:t>
      </w:r>
      <w:r w:rsidR="00963608" w:rsidRPr="00B76E32">
        <w:rPr>
          <w:rFonts w:ascii="Times New Roman" w:hAnsi="Times New Roman"/>
          <w:b/>
          <w:bCs/>
          <w:color w:val="auto"/>
          <w:kern w:val="28"/>
          <w:sz w:val="28"/>
          <w:szCs w:val="28"/>
        </w:rPr>
        <w:br/>
      </w:r>
      <w:r w:rsidRPr="00B76E32">
        <w:rPr>
          <w:rFonts w:ascii="Times New Roman" w:hAnsi="Times New Roman"/>
          <w:b/>
          <w:bCs/>
          <w:color w:val="auto"/>
          <w:kern w:val="28"/>
          <w:sz w:val="28"/>
          <w:szCs w:val="28"/>
        </w:rPr>
        <w:t>с особыми условиями использования территорий</w:t>
      </w:r>
      <w:bookmarkEnd w:id="134"/>
      <w:bookmarkEnd w:id="135"/>
      <w:bookmarkEnd w:id="136"/>
      <w:bookmarkEnd w:id="137"/>
    </w:p>
    <w:p w14:paraId="4B5093A9" w14:textId="77777777" w:rsidR="009B362C" w:rsidRPr="00B76E32" w:rsidRDefault="009B362C" w:rsidP="00A17571">
      <w:pPr>
        <w:pStyle w:val="ConsPlusNormal"/>
        <w:widowControl/>
        <w:ind w:firstLine="709"/>
        <w:jc w:val="both"/>
        <w:rPr>
          <w:rFonts w:ascii="Times New Roman" w:hAnsi="Times New Roman" w:cs="Times New Roman"/>
          <w:sz w:val="28"/>
          <w:szCs w:val="28"/>
        </w:rPr>
      </w:pPr>
      <w:r w:rsidRPr="00B76E32">
        <w:rPr>
          <w:rFonts w:ascii="Times New Roman" w:hAnsi="Times New Roman" w:cs="Times New Roman"/>
          <w:sz w:val="28"/>
          <w:szCs w:val="28"/>
        </w:rPr>
        <w:t>Ограничения использования земельных участков и (или) объектов капитального строительства, расположенных в границах зон с особыми условиями использования территорий устанавливаются в соответствии с законодательством Российской Федерации.</w:t>
      </w:r>
      <w:bookmarkEnd w:id="0"/>
      <w:bookmarkEnd w:id="8"/>
      <w:bookmarkEnd w:id="9"/>
    </w:p>
    <w:p w14:paraId="7408E065" w14:textId="7BD7B767" w:rsidR="00D21E33" w:rsidRPr="00B76E32" w:rsidRDefault="00D21E33" w:rsidP="00DC700D">
      <w:pPr>
        <w:pStyle w:val="3"/>
        <w:spacing w:before="120" w:after="120"/>
        <w:jc w:val="center"/>
        <w:rPr>
          <w:rFonts w:ascii="Times New Roman" w:hAnsi="Times New Roman"/>
          <w:b/>
          <w:bCs/>
          <w:color w:val="auto"/>
          <w:kern w:val="28"/>
          <w:sz w:val="28"/>
          <w:szCs w:val="28"/>
        </w:rPr>
      </w:pPr>
      <w:bookmarkStart w:id="138" w:name="_Toc140239264"/>
      <w:bookmarkStart w:id="139" w:name="_Toc140566831"/>
      <w:bookmarkStart w:id="140" w:name="_Toc140585573"/>
      <w:r w:rsidRPr="00B76E32">
        <w:rPr>
          <w:rFonts w:ascii="Times New Roman" w:hAnsi="Times New Roman"/>
          <w:b/>
          <w:bCs/>
          <w:color w:val="auto"/>
          <w:kern w:val="28"/>
          <w:sz w:val="28"/>
          <w:szCs w:val="28"/>
        </w:rPr>
        <w:t>Статья</w:t>
      </w:r>
      <w:r w:rsidR="00422AB6">
        <w:rPr>
          <w:rFonts w:ascii="Times New Roman" w:hAnsi="Times New Roman"/>
          <w:b/>
          <w:bCs/>
          <w:color w:val="auto"/>
          <w:kern w:val="28"/>
          <w:sz w:val="28"/>
          <w:szCs w:val="28"/>
        </w:rPr>
        <w:t xml:space="preserve"> </w:t>
      </w:r>
      <w:r w:rsidRPr="00B76E32">
        <w:rPr>
          <w:rFonts w:ascii="Times New Roman" w:hAnsi="Times New Roman"/>
          <w:b/>
          <w:bCs/>
          <w:color w:val="auto"/>
          <w:kern w:val="28"/>
          <w:sz w:val="28"/>
          <w:szCs w:val="28"/>
        </w:rPr>
        <w:t>16. Требования к архитектурно-градостроительному облику</w:t>
      </w:r>
      <w:r w:rsidR="00963608" w:rsidRPr="00B76E32">
        <w:rPr>
          <w:rFonts w:ascii="Times New Roman" w:hAnsi="Times New Roman"/>
          <w:b/>
          <w:bCs/>
          <w:color w:val="auto"/>
          <w:kern w:val="28"/>
          <w:sz w:val="28"/>
          <w:szCs w:val="28"/>
        </w:rPr>
        <w:br/>
      </w:r>
      <w:r w:rsidRPr="00B76E32">
        <w:rPr>
          <w:rFonts w:ascii="Times New Roman" w:hAnsi="Times New Roman"/>
          <w:b/>
          <w:bCs/>
          <w:color w:val="auto"/>
          <w:kern w:val="28"/>
          <w:sz w:val="28"/>
          <w:szCs w:val="28"/>
        </w:rPr>
        <w:t>объектов капитального строительства</w:t>
      </w:r>
      <w:bookmarkEnd w:id="138"/>
      <w:bookmarkEnd w:id="139"/>
      <w:bookmarkEnd w:id="140"/>
    </w:p>
    <w:p w14:paraId="346EADA7" w14:textId="77777777" w:rsidR="00DC700D" w:rsidRPr="00DC700D" w:rsidRDefault="00DC700D" w:rsidP="00DC700D">
      <w:pPr>
        <w:widowControl w:val="0"/>
        <w:ind w:firstLine="709"/>
        <w:jc w:val="both"/>
        <w:rPr>
          <w:sz w:val="28"/>
          <w:szCs w:val="28"/>
        </w:rPr>
      </w:pPr>
      <w:r w:rsidRPr="00DC700D">
        <w:rPr>
          <w:sz w:val="28"/>
          <w:szCs w:val="28"/>
        </w:rPr>
        <w:t>Требования к архитектурно-градостроительному облику объектов капитального строительства и Правила согласования архитектурно-градостроительного облика объекта капитального строительства регулируются положениями Градостроительного кодекса Российской Федерации, постановлением Правительства Российской Федерации от 29 мая 2023 года № 857 и настоящими Правилами.</w:t>
      </w:r>
    </w:p>
    <w:p w14:paraId="15089C83" w14:textId="77777777" w:rsidR="00DC700D" w:rsidRPr="00DC700D" w:rsidRDefault="00DC700D" w:rsidP="00DC700D">
      <w:pPr>
        <w:widowControl w:val="0"/>
        <w:ind w:firstLine="709"/>
        <w:jc w:val="both"/>
        <w:rPr>
          <w:color w:val="000000"/>
          <w:sz w:val="28"/>
          <w:szCs w:val="28"/>
          <w:shd w:val="clear" w:color="auto" w:fill="FFFFFF"/>
        </w:rPr>
      </w:pPr>
      <w:r w:rsidRPr="00DC700D">
        <w:rPr>
          <w:color w:val="000000"/>
          <w:sz w:val="28"/>
          <w:szCs w:val="28"/>
          <w:shd w:val="clear" w:color="auto" w:fill="FFFFFF"/>
        </w:rPr>
        <w:t xml:space="preserve">Архитектурно-градостроительный облик – замысел </w:t>
      </w:r>
      <w:proofErr w:type="gramStart"/>
      <w:r w:rsidRPr="00DC700D">
        <w:rPr>
          <w:color w:val="000000"/>
          <w:sz w:val="28"/>
          <w:szCs w:val="28"/>
          <w:shd w:val="clear" w:color="auto" w:fill="FFFFFF"/>
        </w:rPr>
        <w:t>архитектурного решения</w:t>
      </w:r>
      <w:proofErr w:type="gramEnd"/>
      <w:r w:rsidRPr="00DC700D">
        <w:rPr>
          <w:color w:val="000000"/>
          <w:sz w:val="28"/>
          <w:szCs w:val="28"/>
          <w:shd w:val="clear" w:color="auto" w:fill="FFFFFF"/>
        </w:rPr>
        <w:t xml:space="preserve"> объекта капитального строительства, достигнутый композиционной </w:t>
      </w:r>
      <w:proofErr w:type="spellStart"/>
      <w:r w:rsidRPr="00DC700D">
        <w:rPr>
          <w:color w:val="000000"/>
          <w:sz w:val="28"/>
          <w:szCs w:val="28"/>
          <w:shd w:val="clear" w:color="auto" w:fill="FFFFFF"/>
        </w:rPr>
        <w:t>взаимоувязкой</w:t>
      </w:r>
      <w:proofErr w:type="spellEnd"/>
      <w:r w:rsidRPr="00DC700D">
        <w:rPr>
          <w:color w:val="000000"/>
          <w:sz w:val="28"/>
          <w:szCs w:val="28"/>
          <w:shd w:val="clear" w:color="auto" w:fill="FFFFFF"/>
        </w:rPr>
        <w:t xml:space="preserve"> форм, фактурной совместимостью отделочных материалов, цветового решения и характера размещения деталей и элементов объекта капитального строительства, включающего подчинение системе композиционных осей, членение фасадов с учетом принятых приемов архитектурно-художественной композиции, объемно-пространственного построения объекта капитального строительства.</w:t>
      </w:r>
    </w:p>
    <w:p w14:paraId="066913F4" w14:textId="440B6A40" w:rsidR="00DC700D" w:rsidRPr="00CD26C4" w:rsidRDefault="00DC700D" w:rsidP="00DC700D">
      <w:pPr>
        <w:widowControl w:val="0"/>
        <w:ind w:firstLine="709"/>
        <w:jc w:val="both"/>
        <w:rPr>
          <w:color w:val="000000" w:themeColor="text1"/>
          <w:sz w:val="28"/>
          <w:szCs w:val="28"/>
          <w:shd w:val="clear" w:color="auto" w:fill="FFFFFF"/>
        </w:rPr>
      </w:pPr>
      <w:r w:rsidRPr="00DC700D">
        <w:rPr>
          <w:color w:val="000000"/>
          <w:sz w:val="28"/>
          <w:szCs w:val="28"/>
          <w:shd w:val="clear" w:color="auto" w:fill="FFFFFF"/>
        </w:rPr>
        <w:t>1.</w:t>
      </w:r>
      <w:r w:rsidRPr="00DC700D">
        <w:rPr>
          <w:color w:val="000000"/>
          <w:sz w:val="28"/>
          <w:szCs w:val="28"/>
          <w:shd w:val="clear" w:color="auto" w:fill="FFFFFF"/>
        </w:rPr>
        <w:tab/>
      </w:r>
      <w:r w:rsidRPr="00CD26C4">
        <w:rPr>
          <w:color w:val="000000" w:themeColor="text1"/>
          <w:sz w:val="28"/>
          <w:szCs w:val="28"/>
          <w:shd w:val="clear" w:color="auto" w:fill="FFFFFF"/>
        </w:rPr>
        <w:t xml:space="preserve">В градостроительных регламентах территориальных зон, предусмотренных в статьях </w:t>
      </w:r>
      <w:r w:rsidR="005924A3" w:rsidRPr="00CD26C4">
        <w:rPr>
          <w:color w:val="000000" w:themeColor="text1"/>
          <w:sz w:val="28"/>
          <w:szCs w:val="28"/>
          <w:shd w:val="clear" w:color="auto" w:fill="FFFFFF"/>
        </w:rPr>
        <w:t>25</w:t>
      </w:r>
      <w:r w:rsidR="00285A2D" w:rsidRPr="00CD26C4">
        <w:rPr>
          <w:color w:val="000000" w:themeColor="text1"/>
          <w:sz w:val="28"/>
          <w:szCs w:val="28"/>
          <w:shd w:val="clear" w:color="auto" w:fill="FFFFFF"/>
        </w:rPr>
        <w:t>, 26, 28-30, 32, 34-</w:t>
      </w:r>
      <w:r w:rsidR="005924A3" w:rsidRPr="00CD26C4">
        <w:rPr>
          <w:color w:val="000000" w:themeColor="text1"/>
          <w:sz w:val="28"/>
          <w:szCs w:val="28"/>
          <w:shd w:val="clear" w:color="auto" w:fill="FFFFFF"/>
        </w:rPr>
        <w:t>5</w:t>
      </w:r>
      <w:r w:rsidR="006B38AF" w:rsidRPr="00CD26C4">
        <w:rPr>
          <w:color w:val="000000" w:themeColor="text1"/>
          <w:sz w:val="28"/>
          <w:szCs w:val="28"/>
          <w:shd w:val="clear" w:color="auto" w:fill="FFFFFF"/>
        </w:rPr>
        <w:t>7</w:t>
      </w:r>
      <w:r w:rsidR="005924A3" w:rsidRPr="00CD26C4">
        <w:rPr>
          <w:color w:val="000000" w:themeColor="text1"/>
          <w:sz w:val="28"/>
          <w:szCs w:val="28"/>
          <w:shd w:val="clear" w:color="auto" w:fill="FFFFFF"/>
        </w:rPr>
        <w:t xml:space="preserve">, </w:t>
      </w:r>
      <w:r w:rsidR="00AB142E" w:rsidRPr="00CD26C4">
        <w:rPr>
          <w:color w:val="000000" w:themeColor="text1"/>
          <w:sz w:val="28"/>
          <w:szCs w:val="28"/>
          <w:shd w:val="clear" w:color="auto" w:fill="FFFFFF"/>
        </w:rPr>
        <w:t>59</w:t>
      </w:r>
      <w:r w:rsidR="005924A3" w:rsidRPr="00CD26C4">
        <w:rPr>
          <w:color w:val="000000" w:themeColor="text1"/>
          <w:sz w:val="28"/>
          <w:szCs w:val="28"/>
          <w:shd w:val="clear" w:color="auto" w:fill="FFFFFF"/>
        </w:rPr>
        <w:t>-7</w:t>
      </w:r>
      <w:r w:rsidR="00AB142E" w:rsidRPr="00CD26C4">
        <w:rPr>
          <w:color w:val="000000" w:themeColor="text1"/>
          <w:sz w:val="28"/>
          <w:szCs w:val="28"/>
          <w:shd w:val="clear" w:color="auto" w:fill="FFFFFF"/>
        </w:rPr>
        <w:t>3</w:t>
      </w:r>
      <w:r w:rsidR="005924A3" w:rsidRPr="00CD26C4">
        <w:rPr>
          <w:color w:val="000000" w:themeColor="text1"/>
          <w:sz w:val="28"/>
          <w:szCs w:val="28"/>
          <w:shd w:val="clear" w:color="auto" w:fill="FFFFFF"/>
        </w:rPr>
        <w:t>, 75</w:t>
      </w:r>
      <w:r w:rsidR="00AB142E" w:rsidRPr="00CD26C4">
        <w:rPr>
          <w:color w:val="000000" w:themeColor="text1"/>
          <w:sz w:val="28"/>
          <w:szCs w:val="28"/>
          <w:shd w:val="clear" w:color="auto" w:fill="FFFFFF"/>
        </w:rPr>
        <w:t>-</w:t>
      </w:r>
      <w:r w:rsidR="005924A3" w:rsidRPr="00CD26C4">
        <w:rPr>
          <w:color w:val="000000" w:themeColor="text1"/>
          <w:sz w:val="28"/>
          <w:szCs w:val="28"/>
          <w:shd w:val="clear" w:color="auto" w:fill="FFFFFF"/>
        </w:rPr>
        <w:t>84, 86, 88</w:t>
      </w:r>
      <w:r w:rsidR="00AB142E" w:rsidRPr="00CD26C4">
        <w:rPr>
          <w:color w:val="000000" w:themeColor="text1"/>
          <w:sz w:val="28"/>
          <w:szCs w:val="28"/>
          <w:shd w:val="clear" w:color="auto" w:fill="FFFFFF"/>
        </w:rPr>
        <w:t>-</w:t>
      </w:r>
      <w:r w:rsidR="005924A3" w:rsidRPr="00CD26C4">
        <w:rPr>
          <w:color w:val="000000" w:themeColor="text1"/>
          <w:sz w:val="28"/>
          <w:szCs w:val="28"/>
          <w:shd w:val="clear" w:color="auto" w:fill="FFFFFF"/>
        </w:rPr>
        <w:t>90, 92-96, 99, 101-10</w:t>
      </w:r>
      <w:r w:rsidR="00CD26C4" w:rsidRPr="00CD26C4">
        <w:rPr>
          <w:color w:val="000000" w:themeColor="text1"/>
          <w:sz w:val="28"/>
          <w:szCs w:val="28"/>
          <w:shd w:val="clear" w:color="auto" w:fill="FFFFFF"/>
        </w:rPr>
        <w:t>3</w:t>
      </w:r>
      <w:r w:rsidR="005924A3" w:rsidRPr="00CD26C4">
        <w:rPr>
          <w:color w:val="000000" w:themeColor="text1"/>
          <w:sz w:val="28"/>
          <w:szCs w:val="28"/>
          <w:shd w:val="clear" w:color="auto" w:fill="FFFFFF"/>
        </w:rPr>
        <w:t xml:space="preserve">, </w:t>
      </w:r>
      <w:r w:rsidR="00CD26C4" w:rsidRPr="00CD26C4">
        <w:rPr>
          <w:color w:val="000000" w:themeColor="text1"/>
          <w:sz w:val="28"/>
          <w:szCs w:val="28"/>
          <w:shd w:val="clear" w:color="auto" w:fill="FFFFFF"/>
        </w:rPr>
        <w:t xml:space="preserve">105, </w:t>
      </w:r>
      <w:r w:rsidR="005924A3" w:rsidRPr="00CD26C4">
        <w:rPr>
          <w:color w:val="000000" w:themeColor="text1"/>
          <w:sz w:val="28"/>
          <w:szCs w:val="28"/>
          <w:shd w:val="clear" w:color="auto" w:fill="FFFFFF"/>
        </w:rPr>
        <w:t>107, 111, 116, 117, 122, 124, 129, 130, 132</w:t>
      </w:r>
      <w:r w:rsidR="000515C5">
        <w:rPr>
          <w:color w:val="000000" w:themeColor="text1"/>
          <w:sz w:val="28"/>
          <w:szCs w:val="28"/>
          <w:shd w:val="clear" w:color="auto" w:fill="FFFFFF"/>
        </w:rPr>
        <w:t>-134</w:t>
      </w:r>
      <w:r w:rsidR="005924A3" w:rsidRPr="00CD26C4">
        <w:rPr>
          <w:color w:val="000000" w:themeColor="text1"/>
          <w:sz w:val="28"/>
          <w:szCs w:val="28"/>
          <w:shd w:val="clear" w:color="auto" w:fill="FFFFFF"/>
        </w:rPr>
        <w:t xml:space="preserve"> </w:t>
      </w:r>
      <w:r w:rsidRPr="00CD26C4">
        <w:rPr>
          <w:color w:val="000000" w:themeColor="text1"/>
          <w:sz w:val="28"/>
          <w:szCs w:val="28"/>
          <w:shd w:val="clear" w:color="auto" w:fill="FFFFFF"/>
        </w:rPr>
        <w:t>настоящих Правил, установлены требования к архитектурно-градостроительному облику объектов капитального строительства</w:t>
      </w:r>
      <w:r w:rsidR="004D5840">
        <w:rPr>
          <w:color w:val="000000" w:themeColor="text1"/>
          <w:sz w:val="28"/>
          <w:szCs w:val="28"/>
          <w:shd w:val="clear" w:color="auto" w:fill="FFFFFF"/>
        </w:rPr>
        <w:t xml:space="preserve"> с учетом положений настоящей статьи</w:t>
      </w:r>
      <w:r w:rsidRPr="00CD26C4">
        <w:rPr>
          <w:color w:val="000000" w:themeColor="text1"/>
          <w:sz w:val="28"/>
          <w:szCs w:val="28"/>
          <w:shd w:val="clear" w:color="auto" w:fill="FFFFFF"/>
        </w:rPr>
        <w:t>.</w:t>
      </w:r>
    </w:p>
    <w:p w14:paraId="082F1A43" w14:textId="77777777" w:rsidR="00DC700D" w:rsidRPr="00DC700D" w:rsidRDefault="00DC700D" w:rsidP="00DC700D">
      <w:pPr>
        <w:widowControl w:val="0"/>
        <w:ind w:firstLine="709"/>
        <w:jc w:val="both"/>
        <w:rPr>
          <w:color w:val="000000"/>
          <w:sz w:val="28"/>
          <w:szCs w:val="28"/>
          <w:shd w:val="clear" w:color="auto" w:fill="FFFFFF"/>
        </w:rPr>
      </w:pPr>
      <w:r w:rsidRPr="00DC700D">
        <w:rPr>
          <w:color w:val="000000"/>
          <w:sz w:val="28"/>
          <w:szCs w:val="28"/>
          <w:shd w:val="clear" w:color="auto" w:fill="FFFFFF"/>
        </w:rPr>
        <w:t>2.</w:t>
      </w:r>
      <w:r w:rsidRPr="00DC700D">
        <w:rPr>
          <w:color w:val="000000"/>
          <w:sz w:val="28"/>
          <w:szCs w:val="28"/>
          <w:shd w:val="clear" w:color="auto" w:fill="FFFFFF"/>
        </w:rPr>
        <w:tab/>
        <w:t xml:space="preserve">Архитектурно-градостроительный облик объекта капитального строительства, расположенного в границах территорий, отображенных на карте «Карта градостроительного зонирования. Карта территорий, в границах которых предусматриваются требования к архитектурно-градостроительному облику объектов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w:t>
      </w:r>
    </w:p>
    <w:p w14:paraId="120F2CAC" w14:textId="29EA35B6" w:rsidR="00DC700D" w:rsidRPr="00DC700D" w:rsidRDefault="00DC700D" w:rsidP="00DC700D">
      <w:pPr>
        <w:widowControl w:val="0"/>
        <w:ind w:firstLine="709"/>
        <w:jc w:val="both"/>
        <w:rPr>
          <w:color w:val="000000"/>
          <w:sz w:val="28"/>
          <w:szCs w:val="28"/>
          <w:shd w:val="clear" w:color="auto" w:fill="FFFFFF"/>
        </w:rPr>
      </w:pPr>
      <w:r w:rsidRPr="00DC700D">
        <w:rPr>
          <w:color w:val="000000"/>
          <w:sz w:val="28"/>
          <w:szCs w:val="28"/>
          <w:shd w:val="clear" w:color="auto" w:fill="FFFFFF"/>
        </w:rPr>
        <w:t>3.</w:t>
      </w:r>
      <w:r w:rsidRPr="00DC700D">
        <w:rPr>
          <w:color w:val="000000"/>
          <w:sz w:val="28"/>
          <w:szCs w:val="28"/>
          <w:shd w:val="clear" w:color="auto" w:fill="FFFFFF"/>
        </w:rPr>
        <w:tab/>
        <w:t xml:space="preserve">Решение о согласовании архитектурно-градостроительного облика объекта капитального строительства принимается уполномоченным органом местного самоуправления с учетом рекомендаций консультативно-экспертного совета по рассмотрению архитектурно-градостроительного облика населенных пунктов, зданий, сооружений Ленинградской области, образованного </w:t>
      </w:r>
      <w:hyperlink r:id="rId9" w:history="1">
        <w:r w:rsidRPr="00DC700D">
          <w:rPr>
            <w:color w:val="000000"/>
            <w:sz w:val="28"/>
            <w:szCs w:val="28"/>
            <w:shd w:val="clear" w:color="auto" w:fill="FFFFFF"/>
          </w:rPr>
          <w:t>постановлением</w:t>
        </w:r>
      </w:hyperlink>
      <w:r w:rsidRPr="00DC700D">
        <w:rPr>
          <w:color w:val="000000"/>
          <w:sz w:val="28"/>
          <w:szCs w:val="28"/>
          <w:shd w:val="clear" w:color="auto" w:fill="FFFFFF"/>
        </w:rPr>
        <w:t xml:space="preserve"> Губернатора Ленинградской области от 31 мая 2021 года № 40-пг.</w:t>
      </w:r>
    </w:p>
    <w:p w14:paraId="6B317C07" w14:textId="77777777" w:rsidR="00DC700D" w:rsidRPr="00DC700D" w:rsidRDefault="00DC700D" w:rsidP="00DC700D">
      <w:pPr>
        <w:widowControl w:val="0"/>
        <w:ind w:firstLine="709"/>
        <w:jc w:val="both"/>
        <w:rPr>
          <w:color w:val="000000"/>
          <w:sz w:val="28"/>
          <w:szCs w:val="28"/>
          <w:shd w:val="clear" w:color="auto" w:fill="FFFFFF"/>
        </w:rPr>
      </w:pPr>
      <w:r w:rsidRPr="00DC700D">
        <w:rPr>
          <w:color w:val="000000"/>
          <w:sz w:val="28"/>
          <w:szCs w:val="28"/>
          <w:shd w:val="clear" w:color="auto" w:fill="FFFFFF"/>
        </w:rPr>
        <w:t>4.</w:t>
      </w:r>
      <w:r w:rsidRPr="00DC700D">
        <w:rPr>
          <w:color w:val="000000"/>
          <w:sz w:val="28"/>
          <w:szCs w:val="28"/>
          <w:shd w:val="clear" w:color="auto" w:fill="FFFFFF"/>
        </w:rPr>
        <w:tab/>
        <w:t>Согласование архитектурно-градостроительного облика объекта капитального строительства не требуется в отношении:</w:t>
      </w:r>
    </w:p>
    <w:p w14:paraId="64700590" w14:textId="77777777" w:rsidR="00DC700D" w:rsidRPr="00DC700D" w:rsidRDefault="00DC700D" w:rsidP="00DC700D">
      <w:pPr>
        <w:widowControl w:val="0"/>
        <w:numPr>
          <w:ilvl w:val="0"/>
          <w:numId w:val="24"/>
        </w:numPr>
        <w:ind w:left="0" w:firstLine="709"/>
        <w:jc w:val="both"/>
        <w:rPr>
          <w:sz w:val="28"/>
          <w:szCs w:val="28"/>
        </w:rPr>
      </w:pPr>
      <w:r w:rsidRPr="00DC700D">
        <w:rPr>
          <w:sz w:val="28"/>
          <w:szCs w:val="28"/>
        </w:rPr>
        <w:t xml:space="preserve">объектов капитального строительства, расположенных на земельных </w:t>
      </w:r>
      <w:r w:rsidRPr="00DC700D">
        <w:rPr>
          <w:sz w:val="28"/>
          <w:szCs w:val="28"/>
        </w:rPr>
        <w:lastRenderedPageBreak/>
        <w:t>участках, действие градостроительного регламента на которые не распространяется;</w:t>
      </w:r>
    </w:p>
    <w:p w14:paraId="38924A3E" w14:textId="77777777" w:rsidR="00DC700D" w:rsidRPr="00DC700D" w:rsidRDefault="00DC700D" w:rsidP="00DC700D">
      <w:pPr>
        <w:widowControl w:val="0"/>
        <w:numPr>
          <w:ilvl w:val="0"/>
          <w:numId w:val="24"/>
        </w:numPr>
        <w:ind w:left="0" w:firstLine="709"/>
        <w:jc w:val="both"/>
        <w:rPr>
          <w:sz w:val="28"/>
          <w:szCs w:val="28"/>
        </w:rPr>
      </w:pPr>
      <w:r w:rsidRPr="00DC700D">
        <w:rPr>
          <w:sz w:val="28"/>
          <w:szCs w:val="28"/>
        </w:rPr>
        <w:t>объектов, для строительства или реконструкции которых не требуется получение разрешения на строительство;</w:t>
      </w:r>
    </w:p>
    <w:p w14:paraId="5F36F9B3" w14:textId="77777777" w:rsidR="00DC700D" w:rsidRPr="00DC700D" w:rsidRDefault="00DC700D" w:rsidP="00DC700D">
      <w:pPr>
        <w:widowControl w:val="0"/>
        <w:numPr>
          <w:ilvl w:val="0"/>
          <w:numId w:val="24"/>
        </w:numPr>
        <w:ind w:left="0" w:firstLine="709"/>
        <w:jc w:val="both"/>
        <w:rPr>
          <w:sz w:val="28"/>
          <w:szCs w:val="28"/>
        </w:rPr>
      </w:pPr>
      <w:r w:rsidRPr="00DC700D">
        <w:rPr>
          <w:sz w:val="28"/>
          <w:szCs w:val="28"/>
        </w:rPr>
        <w:t>объектов, расположенных на земельных участках, находящихся в пользовании учреждений, исполняющих наказание;</w:t>
      </w:r>
    </w:p>
    <w:p w14:paraId="5B162550" w14:textId="77777777" w:rsidR="00DC700D" w:rsidRPr="00DC700D" w:rsidRDefault="00DC700D" w:rsidP="00DC700D">
      <w:pPr>
        <w:widowControl w:val="0"/>
        <w:numPr>
          <w:ilvl w:val="0"/>
          <w:numId w:val="24"/>
        </w:numPr>
        <w:ind w:left="0" w:firstLine="709"/>
        <w:jc w:val="both"/>
        <w:rPr>
          <w:sz w:val="28"/>
          <w:szCs w:val="28"/>
        </w:rPr>
      </w:pPr>
      <w:r w:rsidRPr="00DC700D">
        <w:rPr>
          <w:sz w:val="28"/>
          <w:szCs w:val="28"/>
        </w:rPr>
        <w:t>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7BA24D5E" w14:textId="77777777" w:rsidR="00DC700D" w:rsidRPr="00DC700D" w:rsidRDefault="00DC700D" w:rsidP="00DC700D">
      <w:pPr>
        <w:widowControl w:val="0"/>
        <w:numPr>
          <w:ilvl w:val="0"/>
          <w:numId w:val="24"/>
        </w:numPr>
        <w:ind w:left="0" w:firstLine="709"/>
        <w:jc w:val="both"/>
        <w:rPr>
          <w:sz w:val="28"/>
          <w:szCs w:val="28"/>
        </w:rPr>
      </w:pPr>
      <w:r w:rsidRPr="00DC700D">
        <w:rPr>
          <w:sz w:val="28"/>
          <w:szCs w:val="28"/>
        </w:rPr>
        <w:t>гидротехнических сооружений;</w:t>
      </w:r>
    </w:p>
    <w:p w14:paraId="1C7F1127" w14:textId="77777777" w:rsidR="00DC700D" w:rsidRPr="00DC700D" w:rsidRDefault="00DC700D" w:rsidP="00DC700D">
      <w:pPr>
        <w:widowControl w:val="0"/>
        <w:numPr>
          <w:ilvl w:val="0"/>
          <w:numId w:val="24"/>
        </w:numPr>
        <w:ind w:left="0" w:firstLine="709"/>
        <w:jc w:val="both"/>
        <w:rPr>
          <w:sz w:val="28"/>
          <w:szCs w:val="28"/>
        </w:rPr>
      </w:pPr>
      <w:r w:rsidRPr="00DC700D">
        <w:rPr>
          <w:sz w:val="28"/>
          <w:szCs w:val="28"/>
        </w:rPr>
        <w:t>объектов и инженерных сооружений, предназначенных для производства и поставок товаров в сферах электр</w:t>
      </w:r>
      <w:proofErr w:type="gramStart"/>
      <w:r w:rsidRPr="00DC700D">
        <w:rPr>
          <w:sz w:val="28"/>
          <w:szCs w:val="28"/>
        </w:rPr>
        <w:t>о-</w:t>
      </w:r>
      <w:proofErr w:type="gramEnd"/>
      <w:r w:rsidRPr="00DC700D">
        <w:rPr>
          <w:sz w:val="28"/>
          <w:szCs w:val="28"/>
        </w:rPr>
        <w:t>, газо-, тепло-, водоснабжения и водоотведения;</w:t>
      </w:r>
    </w:p>
    <w:p w14:paraId="51C1BE56" w14:textId="77777777" w:rsidR="00DC700D" w:rsidRPr="00DC700D" w:rsidRDefault="00DC700D" w:rsidP="00DC700D">
      <w:pPr>
        <w:widowControl w:val="0"/>
        <w:numPr>
          <w:ilvl w:val="0"/>
          <w:numId w:val="24"/>
        </w:numPr>
        <w:ind w:left="0" w:firstLine="709"/>
        <w:jc w:val="both"/>
        <w:rPr>
          <w:sz w:val="28"/>
          <w:szCs w:val="28"/>
        </w:rPr>
      </w:pPr>
      <w:r w:rsidRPr="00DC700D">
        <w:rPr>
          <w:sz w:val="28"/>
          <w:szCs w:val="28"/>
        </w:rPr>
        <w:t>подземных сооружений;</w:t>
      </w:r>
    </w:p>
    <w:p w14:paraId="10AFD9CA" w14:textId="77777777" w:rsidR="00DC700D" w:rsidRPr="00DC700D" w:rsidRDefault="00DC700D" w:rsidP="00DC700D">
      <w:pPr>
        <w:widowControl w:val="0"/>
        <w:numPr>
          <w:ilvl w:val="0"/>
          <w:numId w:val="24"/>
        </w:numPr>
        <w:ind w:left="0" w:firstLine="709"/>
        <w:jc w:val="both"/>
        <w:rPr>
          <w:sz w:val="28"/>
          <w:szCs w:val="28"/>
        </w:rPr>
      </w:pPr>
      <w:r w:rsidRPr="00DC700D">
        <w:rPr>
          <w:sz w:val="28"/>
          <w:szCs w:val="28"/>
        </w:rPr>
        <w:t>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14:paraId="4542C71D" w14:textId="77777777" w:rsidR="00DC700D" w:rsidRPr="00DC700D" w:rsidRDefault="00DC700D" w:rsidP="00DC700D">
      <w:pPr>
        <w:widowControl w:val="0"/>
        <w:numPr>
          <w:ilvl w:val="0"/>
          <w:numId w:val="24"/>
        </w:numPr>
        <w:ind w:left="0" w:firstLine="709"/>
        <w:jc w:val="both"/>
        <w:rPr>
          <w:sz w:val="28"/>
          <w:szCs w:val="28"/>
        </w:rPr>
      </w:pPr>
      <w:r w:rsidRPr="00DC700D">
        <w:rPr>
          <w:sz w:val="28"/>
          <w:szCs w:val="28"/>
        </w:rPr>
        <w:t>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14:paraId="2DDD8E3C" w14:textId="77777777" w:rsidR="00DC700D" w:rsidRPr="00DC700D" w:rsidRDefault="00DC700D" w:rsidP="00DC700D">
      <w:pPr>
        <w:widowControl w:val="0"/>
        <w:numPr>
          <w:ilvl w:val="0"/>
          <w:numId w:val="24"/>
        </w:numPr>
        <w:ind w:left="0" w:firstLine="709"/>
        <w:jc w:val="both"/>
        <w:rPr>
          <w:sz w:val="28"/>
          <w:szCs w:val="28"/>
        </w:rPr>
      </w:pPr>
      <w:r w:rsidRPr="00DC700D">
        <w:rPr>
          <w:sz w:val="28"/>
          <w:szCs w:val="28"/>
        </w:rPr>
        <w:t>объектов капитального строительства, предназначенных для обезвреживания, размещения и утилизации медицинских отходов;</w:t>
      </w:r>
    </w:p>
    <w:p w14:paraId="27A66073" w14:textId="77777777" w:rsidR="00DC700D" w:rsidRPr="00DC700D" w:rsidRDefault="00DC700D" w:rsidP="00DC700D">
      <w:pPr>
        <w:widowControl w:val="0"/>
        <w:numPr>
          <w:ilvl w:val="0"/>
          <w:numId w:val="24"/>
        </w:numPr>
        <w:ind w:left="0" w:firstLine="709"/>
        <w:jc w:val="both"/>
        <w:rPr>
          <w:sz w:val="28"/>
          <w:szCs w:val="28"/>
        </w:rPr>
      </w:pPr>
      <w:r w:rsidRPr="00DC700D">
        <w:rPr>
          <w:sz w:val="28"/>
          <w:szCs w:val="28"/>
        </w:rPr>
        <w:t>объектов капитального строительства, предназначенных для хранения, переработки и утилизации биологических отходов;</w:t>
      </w:r>
    </w:p>
    <w:p w14:paraId="34CEEEA6" w14:textId="77777777" w:rsidR="00DC700D" w:rsidRPr="00DC700D" w:rsidRDefault="00DC700D" w:rsidP="00DC700D">
      <w:pPr>
        <w:widowControl w:val="0"/>
        <w:numPr>
          <w:ilvl w:val="0"/>
          <w:numId w:val="24"/>
        </w:numPr>
        <w:ind w:left="0" w:firstLine="709"/>
        <w:jc w:val="both"/>
        <w:rPr>
          <w:sz w:val="28"/>
          <w:szCs w:val="28"/>
        </w:rPr>
      </w:pPr>
      <w:r w:rsidRPr="00DC700D">
        <w:rPr>
          <w:sz w:val="28"/>
          <w:szCs w:val="28"/>
        </w:rPr>
        <w:t>объектов капитального строительства, связанных с обращением с радиоактивными отходами;</w:t>
      </w:r>
    </w:p>
    <w:p w14:paraId="01A62C1A" w14:textId="77777777" w:rsidR="00DC700D" w:rsidRPr="00DC700D" w:rsidRDefault="00DC700D" w:rsidP="00DC700D">
      <w:pPr>
        <w:widowControl w:val="0"/>
        <w:numPr>
          <w:ilvl w:val="0"/>
          <w:numId w:val="24"/>
        </w:numPr>
        <w:ind w:left="0" w:firstLine="709"/>
        <w:jc w:val="both"/>
        <w:rPr>
          <w:sz w:val="28"/>
          <w:szCs w:val="28"/>
        </w:rPr>
      </w:pPr>
      <w:r w:rsidRPr="00DC700D">
        <w:rPr>
          <w:sz w:val="28"/>
          <w:szCs w:val="28"/>
        </w:rPr>
        <w:t>объектов капитального строительства, связанных с обращением веществ, разрушающих озоновый слой;</w:t>
      </w:r>
    </w:p>
    <w:p w14:paraId="5EF69418" w14:textId="77777777" w:rsidR="00DC700D" w:rsidRPr="00DC700D" w:rsidRDefault="00DC700D" w:rsidP="00DC700D">
      <w:pPr>
        <w:widowControl w:val="0"/>
        <w:numPr>
          <w:ilvl w:val="0"/>
          <w:numId w:val="24"/>
        </w:numPr>
        <w:ind w:left="0" w:firstLine="709"/>
        <w:jc w:val="both"/>
        <w:rPr>
          <w:sz w:val="28"/>
          <w:szCs w:val="28"/>
        </w:rPr>
      </w:pPr>
      <w:r w:rsidRPr="00DC700D">
        <w:rPr>
          <w:sz w:val="28"/>
          <w:szCs w:val="28"/>
        </w:rPr>
        <w:t>объектов использования атомной энергии;</w:t>
      </w:r>
    </w:p>
    <w:p w14:paraId="22F5DBDB" w14:textId="441CB890" w:rsidR="003A7AC9" w:rsidRPr="00DC700D" w:rsidRDefault="00DC700D" w:rsidP="007A01CA">
      <w:pPr>
        <w:widowControl w:val="0"/>
        <w:numPr>
          <w:ilvl w:val="0"/>
          <w:numId w:val="24"/>
        </w:numPr>
        <w:ind w:left="0" w:firstLine="709"/>
        <w:jc w:val="both"/>
        <w:rPr>
          <w:sz w:val="28"/>
          <w:szCs w:val="28"/>
        </w:rPr>
      </w:pPr>
      <w:r w:rsidRPr="00DC700D">
        <w:rPr>
          <w:sz w:val="28"/>
          <w:szCs w:val="28"/>
        </w:rPr>
        <w:t>опасных производственных объектов, определяемых в соответствии с законодательством Российской Федерации.</w:t>
      </w:r>
    </w:p>
    <w:sectPr w:rsidR="003A7AC9" w:rsidRPr="00DC700D" w:rsidSect="006C40B2">
      <w:headerReference w:type="default" r:id="rId10"/>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70A81" w14:textId="77777777" w:rsidR="009D68D4" w:rsidRDefault="009D68D4" w:rsidP="001A61F8">
      <w:r>
        <w:separator/>
      </w:r>
    </w:p>
  </w:endnote>
  <w:endnote w:type="continuationSeparator" w:id="0">
    <w:p w14:paraId="08E70D5E" w14:textId="77777777" w:rsidR="009D68D4" w:rsidRDefault="009D68D4" w:rsidP="001A6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81E1B1" w14:textId="77777777" w:rsidR="009D68D4" w:rsidRDefault="009D68D4" w:rsidP="001A61F8">
      <w:r>
        <w:separator/>
      </w:r>
    </w:p>
  </w:footnote>
  <w:footnote w:type="continuationSeparator" w:id="0">
    <w:p w14:paraId="3954AD21" w14:textId="77777777" w:rsidR="009D68D4" w:rsidRDefault="009D68D4" w:rsidP="001A6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494797"/>
      <w:docPartObj>
        <w:docPartGallery w:val="Page Numbers (Top of Page)"/>
        <w:docPartUnique/>
      </w:docPartObj>
    </w:sdtPr>
    <w:sdtEndPr/>
    <w:sdtContent>
      <w:p w14:paraId="4525E8E4" w14:textId="22434D28" w:rsidR="00E65770" w:rsidRDefault="00E65770">
        <w:pPr>
          <w:pStyle w:val="ae"/>
          <w:jc w:val="center"/>
        </w:pPr>
        <w:r>
          <w:fldChar w:fldCharType="begin"/>
        </w:r>
        <w:r>
          <w:instrText>PAGE   \* MERGEFORMAT</w:instrText>
        </w:r>
        <w:r>
          <w:fldChar w:fldCharType="separate"/>
        </w:r>
        <w:r w:rsidR="00392F1E">
          <w:rPr>
            <w:noProof/>
          </w:rPr>
          <w:t>3</w:t>
        </w:r>
        <w:r>
          <w:fldChar w:fldCharType="end"/>
        </w:r>
      </w:p>
    </w:sdtContent>
  </w:sdt>
  <w:p w14:paraId="194A5D7E" w14:textId="77777777" w:rsidR="00E65770" w:rsidRDefault="00E6577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238CB"/>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nsid w:val="0F6D7AEE"/>
    <w:multiLevelType w:val="hybridMultilevel"/>
    <w:tmpl w:val="8856F2F6"/>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nsid w:val="13264A4D"/>
    <w:multiLevelType w:val="hybridMultilevel"/>
    <w:tmpl w:val="028E5E2C"/>
    <w:lvl w:ilvl="0" w:tplc="A52AA43A">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4DE424A"/>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
    <w:nsid w:val="204B244E"/>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nsid w:val="28981BD5"/>
    <w:multiLevelType w:val="hybridMultilevel"/>
    <w:tmpl w:val="E522FBFC"/>
    <w:lvl w:ilvl="0" w:tplc="A52AA43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8C414B"/>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nsid w:val="35C160DF"/>
    <w:multiLevelType w:val="hybridMultilevel"/>
    <w:tmpl w:val="E522FBFC"/>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36841A86"/>
    <w:multiLevelType w:val="hybridMultilevel"/>
    <w:tmpl w:val="5AB66AA0"/>
    <w:lvl w:ilvl="0" w:tplc="2832761A">
      <w:start w:val="1"/>
      <w:numFmt w:val="bullet"/>
      <w:lvlText w:val=""/>
      <w:lvlJc w:val="left"/>
      <w:pPr>
        <w:ind w:left="1429" w:hanging="360"/>
      </w:pPr>
      <w:rPr>
        <w:rFonts w:ascii="Symbol" w:hAnsi="Symbol" w:hint="default"/>
        <w:spacing w:val="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7143B74"/>
    <w:multiLevelType w:val="hybridMultilevel"/>
    <w:tmpl w:val="E522FBFC"/>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BC11D8C"/>
    <w:multiLevelType w:val="hybridMultilevel"/>
    <w:tmpl w:val="7ED4EA96"/>
    <w:lvl w:ilvl="0" w:tplc="A52AA43A">
      <w:start w:val="1"/>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F113428"/>
    <w:multiLevelType w:val="hybridMultilevel"/>
    <w:tmpl w:val="5CBE77E0"/>
    <w:lvl w:ilvl="0" w:tplc="313403C8">
      <w:start w:val="1"/>
      <w:numFmt w:val="decimal"/>
      <w:lvlText w:val="%1."/>
      <w:lvlJc w:val="left"/>
      <w:pPr>
        <w:ind w:left="1429" w:hanging="360"/>
      </w:pPr>
      <w:rPr>
        <w:rFonts w:ascii="Times New Roman" w:hAnsi="Times New Roman" w:hint="default"/>
        <w:b w:val="0"/>
        <w:i w:val="0"/>
        <w:spacing w:val="0"/>
        <w:w w:val="10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06369CE"/>
    <w:multiLevelType w:val="hybridMultilevel"/>
    <w:tmpl w:val="E522FBFC"/>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486184D"/>
    <w:multiLevelType w:val="hybridMultilevel"/>
    <w:tmpl w:val="E522FBFC"/>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6167AC9"/>
    <w:multiLevelType w:val="hybridMultilevel"/>
    <w:tmpl w:val="7A186174"/>
    <w:lvl w:ilvl="0" w:tplc="459A7F96">
      <w:start w:val="1"/>
      <w:numFmt w:val="decimal"/>
      <w:lvlText w:val="%1."/>
      <w:lvlJc w:val="left"/>
      <w:pPr>
        <w:ind w:left="1429" w:hanging="360"/>
      </w:pPr>
      <w:rPr>
        <w:rFonts w:hint="default"/>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F1D3EF6"/>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nsid w:val="50191CB8"/>
    <w:multiLevelType w:val="hybridMultilevel"/>
    <w:tmpl w:val="E522FBFC"/>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5CEF0D1C"/>
    <w:multiLevelType w:val="hybridMultilevel"/>
    <w:tmpl w:val="E522FBFC"/>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5CF90D44"/>
    <w:multiLevelType w:val="hybridMultilevel"/>
    <w:tmpl w:val="E522FBFC"/>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5E7D3EE0"/>
    <w:multiLevelType w:val="hybridMultilevel"/>
    <w:tmpl w:val="E522FBFC"/>
    <w:lvl w:ilvl="0" w:tplc="FFFFFFFF">
      <w:start w:val="1"/>
      <w:numFmt w:val="decimal"/>
      <w:lvlText w:val="%1)"/>
      <w:lvlJc w:val="left"/>
      <w:pPr>
        <w:ind w:left="720" w:hanging="360"/>
      </w:pPr>
      <w:rPr>
        <w:rFonts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646426F4"/>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nsid w:val="64A00B39"/>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nsid w:val="68943EBC"/>
    <w:multiLevelType w:val="hybridMultilevel"/>
    <w:tmpl w:val="8856F2F6"/>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3">
    <w:nsid w:val="6D64548F"/>
    <w:multiLevelType w:val="hybridMultilevel"/>
    <w:tmpl w:val="8856F2F6"/>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4">
    <w:nsid w:val="75E94B7D"/>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nsid w:val="789F3650"/>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6">
    <w:nsid w:val="7DDF2DEB"/>
    <w:multiLevelType w:val="hybridMultilevel"/>
    <w:tmpl w:val="8026937A"/>
    <w:lvl w:ilvl="0" w:tplc="297A7A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8602B3"/>
    <w:multiLevelType w:val="hybridMultilevel"/>
    <w:tmpl w:val="7A186174"/>
    <w:lvl w:ilvl="0" w:tplc="FFFFFFFF">
      <w:start w:val="1"/>
      <w:numFmt w:val="decimal"/>
      <w:lvlText w:val="%1."/>
      <w:lvlJc w:val="left"/>
      <w:pPr>
        <w:ind w:left="1429" w:hanging="360"/>
      </w:pPr>
      <w:rPr>
        <w:rFonts w:hint="default"/>
        <w:color w:val="auto"/>
        <w:sz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abstractNumId w:val="8"/>
  </w:num>
  <w:num w:numId="2">
    <w:abstractNumId w:val="14"/>
  </w:num>
  <w:num w:numId="3">
    <w:abstractNumId w:val="5"/>
  </w:num>
  <w:num w:numId="4">
    <w:abstractNumId w:val="25"/>
  </w:num>
  <w:num w:numId="5">
    <w:abstractNumId w:val="15"/>
  </w:num>
  <w:num w:numId="6">
    <w:abstractNumId w:val="21"/>
  </w:num>
  <w:num w:numId="7">
    <w:abstractNumId w:val="27"/>
  </w:num>
  <w:num w:numId="8">
    <w:abstractNumId w:val="0"/>
  </w:num>
  <w:num w:numId="9">
    <w:abstractNumId w:val="24"/>
  </w:num>
  <w:num w:numId="10">
    <w:abstractNumId w:val="6"/>
  </w:num>
  <w:num w:numId="11">
    <w:abstractNumId w:val="20"/>
  </w:num>
  <w:num w:numId="12">
    <w:abstractNumId w:val="3"/>
  </w:num>
  <w:num w:numId="13">
    <w:abstractNumId w:val="4"/>
  </w:num>
  <w:num w:numId="14">
    <w:abstractNumId w:val="9"/>
  </w:num>
  <w:num w:numId="15">
    <w:abstractNumId w:val="18"/>
  </w:num>
  <w:num w:numId="16">
    <w:abstractNumId w:val="17"/>
  </w:num>
  <w:num w:numId="17">
    <w:abstractNumId w:val="7"/>
  </w:num>
  <w:num w:numId="18">
    <w:abstractNumId w:val="12"/>
  </w:num>
  <w:num w:numId="19">
    <w:abstractNumId w:val="19"/>
  </w:num>
  <w:num w:numId="20">
    <w:abstractNumId w:val="16"/>
  </w:num>
  <w:num w:numId="21">
    <w:abstractNumId w:val="13"/>
  </w:num>
  <w:num w:numId="22">
    <w:abstractNumId w:val="26"/>
  </w:num>
  <w:num w:numId="23">
    <w:abstractNumId w:val="11"/>
  </w:num>
  <w:num w:numId="24">
    <w:abstractNumId w:val="2"/>
  </w:num>
  <w:num w:numId="25">
    <w:abstractNumId w:val="10"/>
  </w:num>
  <w:num w:numId="26">
    <w:abstractNumId w:val="22"/>
  </w:num>
  <w:num w:numId="27">
    <w:abstractNumId w:val="1"/>
  </w:num>
  <w:num w:numId="28">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D15"/>
    <w:rsid w:val="0000279E"/>
    <w:rsid w:val="00004D0C"/>
    <w:rsid w:val="00014264"/>
    <w:rsid w:val="00024409"/>
    <w:rsid w:val="0003058E"/>
    <w:rsid w:val="000312E3"/>
    <w:rsid w:val="00032216"/>
    <w:rsid w:val="00037C52"/>
    <w:rsid w:val="0005083B"/>
    <w:rsid w:val="00050E77"/>
    <w:rsid w:val="000515C5"/>
    <w:rsid w:val="000549DA"/>
    <w:rsid w:val="00063B5B"/>
    <w:rsid w:val="00070F1A"/>
    <w:rsid w:val="000731DF"/>
    <w:rsid w:val="0007516C"/>
    <w:rsid w:val="000916B4"/>
    <w:rsid w:val="0009545C"/>
    <w:rsid w:val="000A6347"/>
    <w:rsid w:val="000A6C2D"/>
    <w:rsid w:val="000C1B2E"/>
    <w:rsid w:val="000C5892"/>
    <w:rsid w:val="000C59F8"/>
    <w:rsid w:val="000E0515"/>
    <w:rsid w:val="000E0951"/>
    <w:rsid w:val="000E11E3"/>
    <w:rsid w:val="000E25A3"/>
    <w:rsid w:val="000E3884"/>
    <w:rsid w:val="000F237D"/>
    <w:rsid w:val="000F40B2"/>
    <w:rsid w:val="00104851"/>
    <w:rsid w:val="00106753"/>
    <w:rsid w:val="0011608B"/>
    <w:rsid w:val="00121651"/>
    <w:rsid w:val="0012618E"/>
    <w:rsid w:val="00136CB4"/>
    <w:rsid w:val="00144B2A"/>
    <w:rsid w:val="00150023"/>
    <w:rsid w:val="0015449E"/>
    <w:rsid w:val="00164B92"/>
    <w:rsid w:val="0017699A"/>
    <w:rsid w:val="00177E27"/>
    <w:rsid w:val="00182406"/>
    <w:rsid w:val="0019423B"/>
    <w:rsid w:val="001953FB"/>
    <w:rsid w:val="001A083F"/>
    <w:rsid w:val="001A2CC0"/>
    <w:rsid w:val="001A4FE0"/>
    <w:rsid w:val="001A61F8"/>
    <w:rsid w:val="001B6B67"/>
    <w:rsid w:val="001C11BB"/>
    <w:rsid w:val="001C27D5"/>
    <w:rsid w:val="001C3DF3"/>
    <w:rsid w:val="001C3E31"/>
    <w:rsid w:val="001C59FD"/>
    <w:rsid w:val="001D1C98"/>
    <w:rsid w:val="001E2BAE"/>
    <w:rsid w:val="001E6C6A"/>
    <w:rsid w:val="0021069E"/>
    <w:rsid w:val="00211434"/>
    <w:rsid w:val="002153AE"/>
    <w:rsid w:val="0021548F"/>
    <w:rsid w:val="00216CF5"/>
    <w:rsid w:val="0022233A"/>
    <w:rsid w:val="00222468"/>
    <w:rsid w:val="00233785"/>
    <w:rsid w:val="00236B82"/>
    <w:rsid w:val="002438C9"/>
    <w:rsid w:val="002455C7"/>
    <w:rsid w:val="00252C51"/>
    <w:rsid w:val="00252FEF"/>
    <w:rsid w:val="00253F39"/>
    <w:rsid w:val="002653F8"/>
    <w:rsid w:val="002749E0"/>
    <w:rsid w:val="00276E98"/>
    <w:rsid w:val="002776E5"/>
    <w:rsid w:val="002847DF"/>
    <w:rsid w:val="00285A2D"/>
    <w:rsid w:val="00285E10"/>
    <w:rsid w:val="00287ED3"/>
    <w:rsid w:val="0029149F"/>
    <w:rsid w:val="00293E23"/>
    <w:rsid w:val="00296AB3"/>
    <w:rsid w:val="002A6BBE"/>
    <w:rsid w:val="002B3B0E"/>
    <w:rsid w:val="002C15C7"/>
    <w:rsid w:val="002C23C6"/>
    <w:rsid w:val="002C2ADD"/>
    <w:rsid w:val="002D3229"/>
    <w:rsid w:val="002D6B22"/>
    <w:rsid w:val="002E1A64"/>
    <w:rsid w:val="002E21D1"/>
    <w:rsid w:val="002E3931"/>
    <w:rsid w:val="002E41D2"/>
    <w:rsid w:val="002E6F77"/>
    <w:rsid w:val="002F071E"/>
    <w:rsid w:val="002F1882"/>
    <w:rsid w:val="0030294E"/>
    <w:rsid w:val="003137D1"/>
    <w:rsid w:val="00313A63"/>
    <w:rsid w:val="00313E21"/>
    <w:rsid w:val="00324B74"/>
    <w:rsid w:val="00325C45"/>
    <w:rsid w:val="0033083B"/>
    <w:rsid w:val="00340A9F"/>
    <w:rsid w:val="0034683F"/>
    <w:rsid w:val="00346C18"/>
    <w:rsid w:val="00356469"/>
    <w:rsid w:val="0035795B"/>
    <w:rsid w:val="00361817"/>
    <w:rsid w:val="00363874"/>
    <w:rsid w:val="003656A2"/>
    <w:rsid w:val="00365A74"/>
    <w:rsid w:val="003717E0"/>
    <w:rsid w:val="00372687"/>
    <w:rsid w:val="0037301F"/>
    <w:rsid w:val="0038016B"/>
    <w:rsid w:val="00385A78"/>
    <w:rsid w:val="00392F1E"/>
    <w:rsid w:val="003970F6"/>
    <w:rsid w:val="003A0504"/>
    <w:rsid w:val="003A516C"/>
    <w:rsid w:val="003A7AC9"/>
    <w:rsid w:val="003A7C7A"/>
    <w:rsid w:val="003D3426"/>
    <w:rsid w:val="003E0112"/>
    <w:rsid w:val="003E0E9C"/>
    <w:rsid w:val="003E55B8"/>
    <w:rsid w:val="003E6D8E"/>
    <w:rsid w:val="003F0B23"/>
    <w:rsid w:val="003F7D5E"/>
    <w:rsid w:val="004014D9"/>
    <w:rsid w:val="00405275"/>
    <w:rsid w:val="004128B9"/>
    <w:rsid w:val="00412A84"/>
    <w:rsid w:val="00422AB6"/>
    <w:rsid w:val="00430D19"/>
    <w:rsid w:val="00431855"/>
    <w:rsid w:val="00433750"/>
    <w:rsid w:val="004354D4"/>
    <w:rsid w:val="00435F06"/>
    <w:rsid w:val="004413FD"/>
    <w:rsid w:val="00442559"/>
    <w:rsid w:val="004444BE"/>
    <w:rsid w:val="004453CF"/>
    <w:rsid w:val="0045491E"/>
    <w:rsid w:val="0045650B"/>
    <w:rsid w:val="004678BE"/>
    <w:rsid w:val="00472364"/>
    <w:rsid w:val="00476517"/>
    <w:rsid w:val="0047709F"/>
    <w:rsid w:val="00487CC6"/>
    <w:rsid w:val="00487D7B"/>
    <w:rsid w:val="00496D63"/>
    <w:rsid w:val="004A2AAC"/>
    <w:rsid w:val="004B0CE8"/>
    <w:rsid w:val="004B4081"/>
    <w:rsid w:val="004B5A55"/>
    <w:rsid w:val="004B6749"/>
    <w:rsid w:val="004C1290"/>
    <w:rsid w:val="004D0E78"/>
    <w:rsid w:val="004D1EF8"/>
    <w:rsid w:val="004D4135"/>
    <w:rsid w:val="004D5840"/>
    <w:rsid w:val="004D6BC7"/>
    <w:rsid w:val="004E0040"/>
    <w:rsid w:val="004E4430"/>
    <w:rsid w:val="004E727F"/>
    <w:rsid w:val="004F3DCA"/>
    <w:rsid w:val="00500CB8"/>
    <w:rsid w:val="00503995"/>
    <w:rsid w:val="005047B2"/>
    <w:rsid w:val="00504D3F"/>
    <w:rsid w:val="00506200"/>
    <w:rsid w:val="0051102A"/>
    <w:rsid w:val="00517767"/>
    <w:rsid w:val="005211B8"/>
    <w:rsid w:val="00522688"/>
    <w:rsid w:val="0052497C"/>
    <w:rsid w:val="005275A9"/>
    <w:rsid w:val="005331DD"/>
    <w:rsid w:val="00537C71"/>
    <w:rsid w:val="00542E86"/>
    <w:rsid w:val="00542EEC"/>
    <w:rsid w:val="00544058"/>
    <w:rsid w:val="00544D15"/>
    <w:rsid w:val="005454CA"/>
    <w:rsid w:val="005504D6"/>
    <w:rsid w:val="00553663"/>
    <w:rsid w:val="005544D2"/>
    <w:rsid w:val="00556AD5"/>
    <w:rsid w:val="00556D1E"/>
    <w:rsid w:val="00560EDD"/>
    <w:rsid w:val="005621B3"/>
    <w:rsid w:val="00581B45"/>
    <w:rsid w:val="005820DF"/>
    <w:rsid w:val="005924A3"/>
    <w:rsid w:val="00593352"/>
    <w:rsid w:val="005A0600"/>
    <w:rsid w:val="005A682D"/>
    <w:rsid w:val="005B592A"/>
    <w:rsid w:val="005C2E75"/>
    <w:rsid w:val="005C5BBB"/>
    <w:rsid w:val="005C64D5"/>
    <w:rsid w:val="005D77E1"/>
    <w:rsid w:val="005E7E72"/>
    <w:rsid w:val="005F0645"/>
    <w:rsid w:val="005F3404"/>
    <w:rsid w:val="005F5BA4"/>
    <w:rsid w:val="005F6E2F"/>
    <w:rsid w:val="006008BA"/>
    <w:rsid w:val="00602DF2"/>
    <w:rsid w:val="00603882"/>
    <w:rsid w:val="00603D27"/>
    <w:rsid w:val="0060440E"/>
    <w:rsid w:val="00605708"/>
    <w:rsid w:val="00605BC2"/>
    <w:rsid w:val="006109B4"/>
    <w:rsid w:val="00614AAA"/>
    <w:rsid w:val="0061791B"/>
    <w:rsid w:val="006202E1"/>
    <w:rsid w:val="006241BE"/>
    <w:rsid w:val="00625B6B"/>
    <w:rsid w:val="006310BE"/>
    <w:rsid w:val="00631CCE"/>
    <w:rsid w:val="00632907"/>
    <w:rsid w:val="00633A95"/>
    <w:rsid w:val="006349E8"/>
    <w:rsid w:val="006369AC"/>
    <w:rsid w:val="00650443"/>
    <w:rsid w:val="00650B61"/>
    <w:rsid w:val="00654D6D"/>
    <w:rsid w:val="006839F8"/>
    <w:rsid w:val="00684941"/>
    <w:rsid w:val="00696544"/>
    <w:rsid w:val="006972FE"/>
    <w:rsid w:val="006B2692"/>
    <w:rsid w:val="006B38AF"/>
    <w:rsid w:val="006B7A44"/>
    <w:rsid w:val="006C090F"/>
    <w:rsid w:val="006C22AA"/>
    <w:rsid w:val="006C40B2"/>
    <w:rsid w:val="006D332D"/>
    <w:rsid w:val="006F12C5"/>
    <w:rsid w:val="00701FC3"/>
    <w:rsid w:val="0070463C"/>
    <w:rsid w:val="00704AED"/>
    <w:rsid w:val="00711505"/>
    <w:rsid w:val="007234D4"/>
    <w:rsid w:val="00731E58"/>
    <w:rsid w:val="007332FC"/>
    <w:rsid w:val="0073343A"/>
    <w:rsid w:val="007336E1"/>
    <w:rsid w:val="00735CBF"/>
    <w:rsid w:val="007437DB"/>
    <w:rsid w:val="00750F07"/>
    <w:rsid w:val="007522AE"/>
    <w:rsid w:val="00754078"/>
    <w:rsid w:val="00755865"/>
    <w:rsid w:val="0076080A"/>
    <w:rsid w:val="007619FD"/>
    <w:rsid w:val="007760FC"/>
    <w:rsid w:val="007769CE"/>
    <w:rsid w:val="007854FD"/>
    <w:rsid w:val="00787D12"/>
    <w:rsid w:val="00790FC0"/>
    <w:rsid w:val="00795860"/>
    <w:rsid w:val="00797BCC"/>
    <w:rsid w:val="007A13CA"/>
    <w:rsid w:val="007A7964"/>
    <w:rsid w:val="007B011D"/>
    <w:rsid w:val="007B3397"/>
    <w:rsid w:val="007B5B5F"/>
    <w:rsid w:val="007C1793"/>
    <w:rsid w:val="007C58A6"/>
    <w:rsid w:val="007D69DE"/>
    <w:rsid w:val="007D7027"/>
    <w:rsid w:val="007E7A17"/>
    <w:rsid w:val="007F47EE"/>
    <w:rsid w:val="007F595B"/>
    <w:rsid w:val="007F612B"/>
    <w:rsid w:val="00810DB4"/>
    <w:rsid w:val="00811907"/>
    <w:rsid w:val="008145F9"/>
    <w:rsid w:val="008154EA"/>
    <w:rsid w:val="00827BDE"/>
    <w:rsid w:val="0083046B"/>
    <w:rsid w:val="00833052"/>
    <w:rsid w:val="00836E1D"/>
    <w:rsid w:val="00837481"/>
    <w:rsid w:val="00842BE9"/>
    <w:rsid w:val="00845A40"/>
    <w:rsid w:val="00845FEE"/>
    <w:rsid w:val="008479DC"/>
    <w:rsid w:val="00847CEB"/>
    <w:rsid w:val="008501D8"/>
    <w:rsid w:val="0086174F"/>
    <w:rsid w:val="008679DC"/>
    <w:rsid w:val="0087276F"/>
    <w:rsid w:val="00873761"/>
    <w:rsid w:val="008738BB"/>
    <w:rsid w:val="00875904"/>
    <w:rsid w:val="00880650"/>
    <w:rsid w:val="0088481C"/>
    <w:rsid w:val="008A25C7"/>
    <w:rsid w:val="008A4ECF"/>
    <w:rsid w:val="008A63EB"/>
    <w:rsid w:val="008B53E8"/>
    <w:rsid w:val="008C2555"/>
    <w:rsid w:val="008C3765"/>
    <w:rsid w:val="008D4978"/>
    <w:rsid w:val="008D51A9"/>
    <w:rsid w:val="008E56C5"/>
    <w:rsid w:val="008E6FFF"/>
    <w:rsid w:val="008F431C"/>
    <w:rsid w:val="008F7F7E"/>
    <w:rsid w:val="00901B1D"/>
    <w:rsid w:val="00905D7E"/>
    <w:rsid w:val="00905D8F"/>
    <w:rsid w:val="00907672"/>
    <w:rsid w:val="009128DB"/>
    <w:rsid w:val="0091299C"/>
    <w:rsid w:val="00913699"/>
    <w:rsid w:val="00914529"/>
    <w:rsid w:val="009152B0"/>
    <w:rsid w:val="0091599B"/>
    <w:rsid w:val="0092007E"/>
    <w:rsid w:val="00920615"/>
    <w:rsid w:val="009219CE"/>
    <w:rsid w:val="00924BA6"/>
    <w:rsid w:val="00934ACC"/>
    <w:rsid w:val="00935165"/>
    <w:rsid w:val="0093536B"/>
    <w:rsid w:val="009408D2"/>
    <w:rsid w:val="0094314E"/>
    <w:rsid w:val="00945531"/>
    <w:rsid w:val="00945B9A"/>
    <w:rsid w:val="009514FF"/>
    <w:rsid w:val="009525BB"/>
    <w:rsid w:val="00956B73"/>
    <w:rsid w:val="00963608"/>
    <w:rsid w:val="009637DF"/>
    <w:rsid w:val="00963938"/>
    <w:rsid w:val="00971B26"/>
    <w:rsid w:val="009745D4"/>
    <w:rsid w:val="00976050"/>
    <w:rsid w:val="00977BC7"/>
    <w:rsid w:val="00982F76"/>
    <w:rsid w:val="00985827"/>
    <w:rsid w:val="009B0D4B"/>
    <w:rsid w:val="009B1E6C"/>
    <w:rsid w:val="009B362C"/>
    <w:rsid w:val="009B6627"/>
    <w:rsid w:val="009B6949"/>
    <w:rsid w:val="009C2BB2"/>
    <w:rsid w:val="009C4EE3"/>
    <w:rsid w:val="009D3EE0"/>
    <w:rsid w:val="009D5973"/>
    <w:rsid w:val="009D64C8"/>
    <w:rsid w:val="009D68D4"/>
    <w:rsid w:val="009D7D9D"/>
    <w:rsid w:val="009E5C67"/>
    <w:rsid w:val="009E779B"/>
    <w:rsid w:val="009F098A"/>
    <w:rsid w:val="009F0AC2"/>
    <w:rsid w:val="009F6B28"/>
    <w:rsid w:val="009F7798"/>
    <w:rsid w:val="00A019C6"/>
    <w:rsid w:val="00A05AC2"/>
    <w:rsid w:val="00A1695F"/>
    <w:rsid w:val="00A17571"/>
    <w:rsid w:val="00A2208A"/>
    <w:rsid w:val="00A22B15"/>
    <w:rsid w:val="00A23AA6"/>
    <w:rsid w:val="00A25DE3"/>
    <w:rsid w:val="00A40BCF"/>
    <w:rsid w:val="00A410D6"/>
    <w:rsid w:val="00A5015B"/>
    <w:rsid w:val="00A701CD"/>
    <w:rsid w:val="00A71C49"/>
    <w:rsid w:val="00A81FBA"/>
    <w:rsid w:val="00A9006C"/>
    <w:rsid w:val="00A9600F"/>
    <w:rsid w:val="00AA76F5"/>
    <w:rsid w:val="00AB142E"/>
    <w:rsid w:val="00AB33C5"/>
    <w:rsid w:val="00AB341B"/>
    <w:rsid w:val="00AB61DA"/>
    <w:rsid w:val="00AC5FAD"/>
    <w:rsid w:val="00AD0951"/>
    <w:rsid w:val="00AD2E0A"/>
    <w:rsid w:val="00AD44C4"/>
    <w:rsid w:val="00AE0607"/>
    <w:rsid w:val="00AE3E03"/>
    <w:rsid w:val="00AE56F4"/>
    <w:rsid w:val="00AE6BC0"/>
    <w:rsid w:val="00AF3140"/>
    <w:rsid w:val="00B04233"/>
    <w:rsid w:val="00B04BCC"/>
    <w:rsid w:val="00B070E9"/>
    <w:rsid w:val="00B11EEC"/>
    <w:rsid w:val="00B13364"/>
    <w:rsid w:val="00B13D52"/>
    <w:rsid w:val="00B14047"/>
    <w:rsid w:val="00B14FA9"/>
    <w:rsid w:val="00B17658"/>
    <w:rsid w:val="00B17AEE"/>
    <w:rsid w:val="00B21983"/>
    <w:rsid w:val="00B3097A"/>
    <w:rsid w:val="00B32A9A"/>
    <w:rsid w:val="00B424A1"/>
    <w:rsid w:val="00B50B6A"/>
    <w:rsid w:val="00B52407"/>
    <w:rsid w:val="00B54806"/>
    <w:rsid w:val="00B57346"/>
    <w:rsid w:val="00B57B4D"/>
    <w:rsid w:val="00B6261D"/>
    <w:rsid w:val="00B63756"/>
    <w:rsid w:val="00B64A7B"/>
    <w:rsid w:val="00B64C25"/>
    <w:rsid w:val="00B64F80"/>
    <w:rsid w:val="00B655A6"/>
    <w:rsid w:val="00B718BD"/>
    <w:rsid w:val="00B76B2F"/>
    <w:rsid w:val="00B76E32"/>
    <w:rsid w:val="00B81B02"/>
    <w:rsid w:val="00B85BDF"/>
    <w:rsid w:val="00B865B3"/>
    <w:rsid w:val="00B869DE"/>
    <w:rsid w:val="00B91EC5"/>
    <w:rsid w:val="00B9727E"/>
    <w:rsid w:val="00B974E9"/>
    <w:rsid w:val="00BA24F4"/>
    <w:rsid w:val="00BB4F90"/>
    <w:rsid w:val="00BB5805"/>
    <w:rsid w:val="00BB6E86"/>
    <w:rsid w:val="00BB7898"/>
    <w:rsid w:val="00BC1076"/>
    <w:rsid w:val="00BC1091"/>
    <w:rsid w:val="00BC27CC"/>
    <w:rsid w:val="00BC43D2"/>
    <w:rsid w:val="00BC568E"/>
    <w:rsid w:val="00BC5743"/>
    <w:rsid w:val="00BD2645"/>
    <w:rsid w:val="00BD783D"/>
    <w:rsid w:val="00BE04BC"/>
    <w:rsid w:val="00BF0C30"/>
    <w:rsid w:val="00BF168B"/>
    <w:rsid w:val="00BF4F25"/>
    <w:rsid w:val="00BF6805"/>
    <w:rsid w:val="00BF6CFF"/>
    <w:rsid w:val="00C12CCC"/>
    <w:rsid w:val="00C139A1"/>
    <w:rsid w:val="00C15471"/>
    <w:rsid w:val="00C30669"/>
    <w:rsid w:val="00C32525"/>
    <w:rsid w:val="00C3362B"/>
    <w:rsid w:val="00C337BB"/>
    <w:rsid w:val="00C339FB"/>
    <w:rsid w:val="00C34AB6"/>
    <w:rsid w:val="00C37D3F"/>
    <w:rsid w:val="00C45183"/>
    <w:rsid w:val="00C4651E"/>
    <w:rsid w:val="00C50CD1"/>
    <w:rsid w:val="00C53228"/>
    <w:rsid w:val="00C53B2E"/>
    <w:rsid w:val="00C5451A"/>
    <w:rsid w:val="00C5496E"/>
    <w:rsid w:val="00C55A66"/>
    <w:rsid w:val="00C61B1D"/>
    <w:rsid w:val="00C62F0A"/>
    <w:rsid w:val="00C637AF"/>
    <w:rsid w:val="00C64D7D"/>
    <w:rsid w:val="00C66937"/>
    <w:rsid w:val="00C6781F"/>
    <w:rsid w:val="00C71564"/>
    <w:rsid w:val="00C72828"/>
    <w:rsid w:val="00C801F6"/>
    <w:rsid w:val="00C8581C"/>
    <w:rsid w:val="00C9179A"/>
    <w:rsid w:val="00C92EAD"/>
    <w:rsid w:val="00C97B7D"/>
    <w:rsid w:val="00CA05B3"/>
    <w:rsid w:val="00CB0937"/>
    <w:rsid w:val="00CB0DD3"/>
    <w:rsid w:val="00CB12EB"/>
    <w:rsid w:val="00CC0770"/>
    <w:rsid w:val="00CC67C8"/>
    <w:rsid w:val="00CD26C4"/>
    <w:rsid w:val="00CD6F5E"/>
    <w:rsid w:val="00CD71CA"/>
    <w:rsid w:val="00CD782D"/>
    <w:rsid w:val="00CE600F"/>
    <w:rsid w:val="00CF7AFF"/>
    <w:rsid w:val="00D02314"/>
    <w:rsid w:val="00D034D2"/>
    <w:rsid w:val="00D07091"/>
    <w:rsid w:val="00D07FAA"/>
    <w:rsid w:val="00D166AE"/>
    <w:rsid w:val="00D17E3B"/>
    <w:rsid w:val="00D21E33"/>
    <w:rsid w:val="00D22147"/>
    <w:rsid w:val="00D22FCC"/>
    <w:rsid w:val="00D30C67"/>
    <w:rsid w:val="00D33BD0"/>
    <w:rsid w:val="00D367C0"/>
    <w:rsid w:val="00D417A1"/>
    <w:rsid w:val="00D4297E"/>
    <w:rsid w:val="00D441FA"/>
    <w:rsid w:val="00D448DD"/>
    <w:rsid w:val="00D6731A"/>
    <w:rsid w:val="00D707AE"/>
    <w:rsid w:val="00D7250B"/>
    <w:rsid w:val="00D779AF"/>
    <w:rsid w:val="00D80EB3"/>
    <w:rsid w:val="00D82A7A"/>
    <w:rsid w:val="00D86EEC"/>
    <w:rsid w:val="00D915DA"/>
    <w:rsid w:val="00D92163"/>
    <w:rsid w:val="00DA2801"/>
    <w:rsid w:val="00DA608F"/>
    <w:rsid w:val="00DB488E"/>
    <w:rsid w:val="00DB7298"/>
    <w:rsid w:val="00DC0C2A"/>
    <w:rsid w:val="00DC1C73"/>
    <w:rsid w:val="00DC240A"/>
    <w:rsid w:val="00DC700D"/>
    <w:rsid w:val="00DD239A"/>
    <w:rsid w:val="00DD4A74"/>
    <w:rsid w:val="00DD6217"/>
    <w:rsid w:val="00DE1629"/>
    <w:rsid w:val="00DE2BBF"/>
    <w:rsid w:val="00DF1270"/>
    <w:rsid w:val="00DF794F"/>
    <w:rsid w:val="00E00C4E"/>
    <w:rsid w:val="00E034F3"/>
    <w:rsid w:val="00E106A7"/>
    <w:rsid w:val="00E10F54"/>
    <w:rsid w:val="00E113BE"/>
    <w:rsid w:val="00E12253"/>
    <w:rsid w:val="00E13543"/>
    <w:rsid w:val="00E21BAA"/>
    <w:rsid w:val="00E26A63"/>
    <w:rsid w:val="00E33634"/>
    <w:rsid w:val="00E507D1"/>
    <w:rsid w:val="00E514EE"/>
    <w:rsid w:val="00E51AFF"/>
    <w:rsid w:val="00E557F7"/>
    <w:rsid w:val="00E578DB"/>
    <w:rsid w:val="00E60FE6"/>
    <w:rsid w:val="00E6390B"/>
    <w:rsid w:val="00E65770"/>
    <w:rsid w:val="00E73AED"/>
    <w:rsid w:val="00E73C25"/>
    <w:rsid w:val="00E749C0"/>
    <w:rsid w:val="00E75503"/>
    <w:rsid w:val="00E85B8D"/>
    <w:rsid w:val="00E871CE"/>
    <w:rsid w:val="00E91977"/>
    <w:rsid w:val="00E93424"/>
    <w:rsid w:val="00EA2A62"/>
    <w:rsid w:val="00EA5210"/>
    <w:rsid w:val="00EA5A83"/>
    <w:rsid w:val="00EB60FC"/>
    <w:rsid w:val="00EC15F2"/>
    <w:rsid w:val="00EC6165"/>
    <w:rsid w:val="00EE237A"/>
    <w:rsid w:val="00EE594E"/>
    <w:rsid w:val="00EE6A4E"/>
    <w:rsid w:val="00EF0FA6"/>
    <w:rsid w:val="00EF161A"/>
    <w:rsid w:val="00EF3BB6"/>
    <w:rsid w:val="00EF48D3"/>
    <w:rsid w:val="00EF75EF"/>
    <w:rsid w:val="00EF7BC8"/>
    <w:rsid w:val="00F022A6"/>
    <w:rsid w:val="00F02E58"/>
    <w:rsid w:val="00F11861"/>
    <w:rsid w:val="00F25A48"/>
    <w:rsid w:val="00F27A2E"/>
    <w:rsid w:val="00F27B70"/>
    <w:rsid w:val="00F32F44"/>
    <w:rsid w:val="00F37C88"/>
    <w:rsid w:val="00F53F0E"/>
    <w:rsid w:val="00F54F8C"/>
    <w:rsid w:val="00F5665F"/>
    <w:rsid w:val="00F645B1"/>
    <w:rsid w:val="00F74BBA"/>
    <w:rsid w:val="00F771B9"/>
    <w:rsid w:val="00F80AE0"/>
    <w:rsid w:val="00F820B0"/>
    <w:rsid w:val="00F85AA1"/>
    <w:rsid w:val="00F85C66"/>
    <w:rsid w:val="00F8676D"/>
    <w:rsid w:val="00F929B1"/>
    <w:rsid w:val="00F95A26"/>
    <w:rsid w:val="00FA292B"/>
    <w:rsid w:val="00FA546B"/>
    <w:rsid w:val="00FB6FEF"/>
    <w:rsid w:val="00FC2591"/>
    <w:rsid w:val="00FC2EE5"/>
    <w:rsid w:val="00FD23B0"/>
    <w:rsid w:val="00FE217F"/>
    <w:rsid w:val="00FE4D9A"/>
    <w:rsid w:val="00FE5E9B"/>
    <w:rsid w:val="00FF5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398F7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233"/>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7D69DE"/>
    <w:pPr>
      <w:keepNext/>
      <w:keepLines/>
      <w:spacing w:before="240"/>
      <w:outlineLvl w:val="0"/>
    </w:pPr>
    <w:rPr>
      <w:rFonts w:asciiTheme="majorHAnsi" w:eastAsiaTheme="majorEastAsia" w:hAnsiTheme="majorHAnsi"/>
      <w:color w:val="2F5496" w:themeColor="accent1" w:themeShade="BF"/>
      <w:sz w:val="32"/>
      <w:szCs w:val="32"/>
    </w:rPr>
  </w:style>
  <w:style w:type="paragraph" w:styleId="2">
    <w:name w:val="heading 2"/>
    <w:basedOn w:val="a"/>
    <w:next w:val="a"/>
    <w:link w:val="20"/>
    <w:uiPriority w:val="9"/>
    <w:semiHidden/>
    <w:unhideWhenUsed/>
    <w:qFormat/>
    <w:rsid w:val="00544D15"/>
    <w:pPr>
      <w:keepNext/>
      <w:keepLines/>
      <w:spacing w:before="40"/>
      <w:outlineLvl w:val="1"/>
    </w:pPr>
    <w:rPr>
      <w:rFonts w:asciiTheme="majorHAnsi" w:eastAsiaTheme="majorEastAsia" w:hAnsiTheme="majorHAnsi"/>
      <w:color w:val="2F5496" w:themeColor="accent1" w:themeShade="BF"/>
      <w:sz w:val="26"/>
      <w:szCs w:val="26"/>
    </w:rPr>
  </w:style>
  <w:style w:type="paragraph" w:styleId="3">
    <w:name w:val="heading 3"/>
    <w:basedOn w:val="a"/>
    <w:next w:val="a"/>
    <w:link w:val="30"/>
    <w:uiPriority w:val="9"/>
    <w:semiHidden/>
    <w:unhideWhenUsed/>
    <w:qFormat/>
    <w:rsid w:val="00544D15"/>
    <w:pPr>
      <w:keepNext/>
      <w:keepLines/>
      <w:spacing w:before="40"/>
      <w:outlineLvl w:val="2"/>
    </w:pPr>
    <w:rPr>
      <w:rFonts w:asciiTheme="majorHAnsi" w:eastAsiaTheme="majorEastAsia" w:hAnsiTheme="majorHAns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D69DE"/>
    <w:rPr>
      <w:rFonts w:asciiTheme="majorHAnsi" w:eastAsiaTheme="majorEastAsia" w:hAnsiTheme="majorHAnsi" w:cs="Times New Roman"/>
      <w:color w:val="2F5496" w:themeColor="accent1" w:themeShade="BF"/>
      <w:sz w:val="32"/>
      <w:szCs w:val="32"/>
      <w:lang w:val="x-none" w:eastAsia="ru-RU"/>
    </w:rPr>
  </w:style>
  <w:style w:type="character" w:customStyle="1" w:styleId="20">
    <w:name w:val="Заголовок 2 Знак"/>
    <w:basedOn w:val="a0"/>
    <w:link w:val="2"/>
    <w:uiPriority w:val="9"/>
    <w:semiHidden/>
    <w:locked/>
    <w:rsid w:val="00544D15"/>
    <w:rPr>
      <w:rFonts w:asciiTheme="majorHAnsi" w:eastAsiaTheme="majorEastAsia" w:hAnsiTheme="majorHAnsi" w:cs="Times New Roman"/>
      <w:color w:val="2F5496" w:themeColor="accent1" w:themeShade="BF"/>
      <w:sz w:val="26"/>
      <w:szCs w:val="26"/>
      <w:lang w:val="x-none" w:eastAsia="ru-RU"/>
    </w:rPr>
  </w:style>
  <w:style w:type="character" w:customStyle="1" w:styleId="30">
    <w:name w:val="Заголовок 3 Знак"/>
    <w:basedOn w:val="a0"/>
    <w:link w:val="3"/>
    <w:uiPriority w:val="9"/>
    <w:semiHidden/>
    <w:locked/>
    <w:rsid w:val="00544D15"/>
    <w:rPr>
      <w:rFonts w:asciiTheme="majorHAnsi" w:eastAsiaTheme="majorEastAsia" w:hAnsiTheme="majorHAnsi" w:cs="Times New Roman"/>
      <w:color w:val="1F3763" w:themeColor="accent1" w:themeShade="7F"/>
      <w:sz w:val="24"/>
      <w:szCs w:val="24"/>
      <w:lang w:val="x-none" w:eastAsia="ru-RU"/>
    </w:rPr>
  </w:style>
  <w:style w:type="character" w:styleId="a3">
    <w:name w:val="Hyperlink"/>
    <w:basedOn w:val="a0"/>
    <w:uiPriority w:val="99"/>
    <w:rsid w:val="00544D15"/>
    <w:rPr>
      <w:rFonts w:cs="Times New Roman"/>
      <w:color w:val="0000FF"/>
      <w:u w:val="single"/>
    </w:rPr>
  </w:style>
  <w:style w:type="paragraph" w:customStyle="1" w:styleId="22">
    <w:name w:val="Заголовок 2_2"/>
    <w:basedOn w:val="2"/>
    <w:next w:val="a"/>
    <w:rsid w:val="00544D15"/>
    <w:pPr>
      <w:keepLines w:val="0"/>
      <w:spacing w:before="120" w:after="120"/>
      <w:ind w:firstLine="709"/>
      <w:jc w:val="both"/>
    </w:pPr>
    <w:rPr>
      <w:rFonts w:ascii="Times New Roman" w:eastAsia="Times New Roman" w:hAnsi="Times New Roman" w:cs="Arial"/>
      <w:b/>
      <w:bCs/>
      <w:iCs/>
      <w:color w:val="auto"/>
      <w:sz w:val="24"/>
      <w:szCs w:val="28"/>
    </w:rPr>
  </w:style>
  <w:style w:type="paragraph" w:customStyle="1" w:styleId="31">
    <w:name w:val="Заголовок 3_1"/>
    <w:basedOn w:val="3"/>
    <w:next w:val="a"/>
    <w:rsid w:val="00544D15"/>
    <w:pPr>
      <w:spacing w:before="120" w:after="120"/>
      <w:ind w:firstLine="709"/>
      <w:jc w:val="both"/>
    </w:pPr>
    <w:rPr>
      <w:rFonts w:ascii="Times New Roman" w:eastAsia="Times New Roman" w:hAnsi="Times New Roman"/>
      <w:b/>
      <w:iCs/>
      <w:color w:val="auto"/>
      <w:szCs w:val="28"/>
      <w:lang w:eastAsia="ar-SA"/>
    </w:rPr>
  </w:style>
  <w:style w:type="paragraph" w:customStyle="1" w:styleId="a4">
    <w:name w:val="Название таблицы"/>
    <w:basedOn w:val="a"/>
    <w:next w:val="a"/>
    <w:rsid w:val="00544D15"/>
    <w:pPr>
      <w:spacing w:before="120" w:after="120"/>
      <w:jc w:val="center"/>
    </w:pPr>
    <w:rPr>
      <w:b/>
      <w:sz w:val="22"/>
    </w:rPr>
  </w:style>
  <w:style w:type="paragraph" w:customStyle="1" w:styleId="a5">
    <w:name w:val="Номер таблицы"/>
    <w:basedOn w:val="a"/>
    <w:next w:val="a"/>
    <w:rsid w:val="00544D15"/>
    <w:pPr>
      <w:spacing w:before="120" w:after="120"/>
      <w:jc w:val="right"/>
    </w:pPr>
    <w:rPr>
      <w:i/>
      <w:sz w:val="22"/>
    </w:rPr>
  </w:style>
  <w:style w:type="table" w:styleId="a6">
    <w:name w:val="Table Grid"/>
    <w:basedOn w:val="a1"/>
    <w:uiPriority w:val="39"/>
    <w:rsid w:val="008A63E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7276F"/>
    <w:pPr>
      <w:ind w:left="720"/>
      <w:contextualSpacing/>
    </w:pPr>
  </w:style>
  <w:style w:type="paragraph" w:styleId="a8">
    <w:name w:val="Balloon Text"/>
    <w:basedOn w:val="a"/>
    <w:link w:val="a9"/>
    <w:uiPriority w:val="99"/>
    <w:semiHidden/>
    <w:unhideWhenUsed/>
    <w:rsid w:val="008501D8"/>
    <w:rPr>
      <w:rFonts w:ascii="Segoe UI" w:hAnsi="Segoe UI" w:cs="Segoe UI"/>
      <w:sz w:val="18"/>
      <w:szCs w:val="18"/>
    </w:rPr>
  </w:style>
  <w:style w:type="character" w:customStyle="1" w:styleId="a9">
    <w:name w:val="Текст выноски Знак"/>
    <w:basedOn w:val="a0"/>
    <w:link w:val="a8"/>
    <w:uiPriority w:val="99"/>
    <w:semiHidden/>
    <w:locked/>
    <w:rsid w:val="008501D8"/>
    <w:rPr>
      <w:rFonts w:ascii="Segoe UI" w:hAnsi="Segoe UI" w:cs="Segoe UI"/>
      <w:sz w:val="18"/>
      <w:szCs w:val="18"/>
      <w:lang w:val="x-none" w:eastAsia="ru-RU"/>
    </w:rPr>
  </w:style>
  <w:style w:type="paragraph" w:customStyle="1" w:styleId="11">
    <w:name w:val="1"/>
    <w:basedOn w:val="a"/>
    <w:next w:val="aa"/>
    <w:link w:val="ab"/>
    <w:rsid w:val="00C53B2E"/>
    <w:pPr>
      <w:ind w:firstLine="240"/>
      <w:jc w:val="both"/>
    </w:pPr>
    <w:rPr>
      <w:sz w:val="18"/>
      <w:szCs w:val="18"/>
    </w:rPr>
  </w:style>
  <w:style w:type="character" w:customStyle="1" w:styleId="ab">
    <w:name w:val="Обычный (веб) Знак"/>
    <w:link w:val="11"/>
    <w:locked/>
    <w:rsid w:val="00F771B9"/>
    <w:rPr>
      <w:rFonts w:ascii="Times New Roman" w:hAnsi="Times New Roman"/>
      <w:sz w:val="18"/>
      <w:lang w:val="x-none" w:eastAsia="ru-RU"/>
    </w:rPr>
  </w:style>
  <w:style w:type="paragraph" w:styleId="aa">
    <w:name w:val="Normal (Web)"/>
    <w:basedOn w:val="a"/>
    <w:uiPriority w:val="99"/>
    <w:semiHidden/>
    <w:unhideWhenUsed/>
    <w:rsid w:val="00F771B9"/>
  </w:style>
  <w:style w:type="paragraph" w:customStyle="1" w:styleId="Iniiaiieoaeno">
    <w:name w:val="Iniiaiie oaeno"/>
    <w:basedOn w:val="a"/>
    <w:rsid w:val="00C53B2E"/>
    <w:pPr>
      <w:jc w:val="both"/>
    </w:pPr>
    <w:rPr>
      <w:rFonts w:ascii="Peterburg" w:hAnsi="Peterburg"/>
      <w:sz w:val="20"/>
      <w:szCs w:val="20"/>
    </w:rPr>
  </w:style>
  <w:style w:type="character" w:customStyle="1" w:styleId="ac">
    <w:name w:val="Другое_"/>
    <w:basedOn w:val="a0"/>
    <w:link w:val="ad"/>
    <w:uiPriority w:val="99"/>
    <w:locked/>
    <w:rsid w:val="0017699A"/>
    <w:rPr>
      <w:rFonts w:ascii="Times New Roman" w:hAnsi="Times New Roman" w:cs="Times New Roman"/>
      <w:shd w:val="clear" w:color="auto" w:fill="FFFFFF"/>
    </w:rPr>
  </w:style>
  <w:style w:type="paragraph" w:customStyle="1" w:styleId="ad">
    <w:name w:val="Другое"/>
    <w:basedOn w:val="a"/>
    <w:link w:val="ac"/>
    <w:uiPriority w:val="99"/>
    <w:rsid w:val="0017699A"/>
    <w:pPr>
      <w:widowControl w:val="0"/>
      <w:shd w:val="clear" w:color="auto" w:fill="FFFFFF"/>
    </w:pPr>
    <w:rPr>
      <w:sz w:val="22"/>
      <w:szCs w:val="22"/>
      <w:lang w:eastAsia="en-US"/>
    </w:rPr>
  </w:style>
  <w:style w:type="character" w:customStyle="1" w:styleId="32">
    <w:name w:val="Основной текст (3)_"/>
    <w:basedOn w:val="a0"/>
    <w:link w:val="33"/>
    <w:locked/>
    <w:rsid w:val="003E0E9C"/>
    <w:rPr>
      <w:rFonts w:ascii="Times New Roman" w:hAnsi="Times New Roman" w:cs="Times New Roman"/>
      <w:sz w:val="28"/>
      <w:szCs w:val="28"/>
      <w:shd w:val="clear" w:color="auto" w:fill="FFFFFF"/>
    </w:rPr>
  </w:style>
  <w:style w:type="paragraph" w:customStyle="1" w:styleId="33">
    <w:name w:val="Основной текст (3)"/>
    <w:basedOn w:val="a"/>
    <w:link w:val="32"/>
    <w:rsid w:val="003E0E9C"/>
    <w:pPr>
      <w:widowControl w:val="0"/>
      <w:shd w:val="clear" w:color="auto" w:fill="FFFFFF"/>
      <w:spacing w:after="240" w:line="317" w:lineRule="exact"/>
      <w:jc w:val="center"/>
    </w:pPr>
    <w:rPr>
      <w:sz w:val="28"/>
      <w:szCs w:val="28"/>
      <w:lang w:eastAsia="en-US"/>
    </w:rPr>
  </w:style>
  <w:style w:type="paragraph" w:styleId="ae">
    <w:name w:val="header"/>
    <w:basedOn w:val="a"/>
    <w:link w:val="af"/>
    <w:uiPriority w:val="99"/>
    <w:unhideWhenUsed/>
    <w:rsid w:val="001A61F8"/>
    <w:pPr>
      <w:tabs>
        <w:tab w:val="center" w:pos="4677"/>
        <w:tab w:val="right" w:pos="9355"/>
      </w:tabs>
    </w:pPr>
  </w:style>
  <w:style w:type="character" w:customStyle="1" w:styleId="af">
    <w:name w:val="Верхний колонтитул Знак"/>
    <w:basedOn w:val="a0"/>
    <w:link w:val="ae"/>
    <w:uiPriority w:val="99"/>
    <w:locked/>
    <w:rsid w:val="001A61F8"/>
    <w:rPr>
      <w:rFonts w:ascii="Times New Roman" w:hAnsi="Times New Roman" w:cs="Times New Roman"/>
      <w:sz w:val="24"/>
      <w:szCs w:val="24"/>
      <w:lang w:val="x-none" w:eastAsia="ru-RU"/>
    </w:rPr>
  </w:style>
  <w:style w:type="paragraph" w:styleId="af0">
    <w:name w:val="footer"/>
    <w:basedOn w:val="a"/>
    <w:link w:val="af1"/>
    <w:uiPriority w:val="99"/>
    <w:unhideWhenUsed/>
    <w:rsid w:val="001A61F8"/>
    <w:pPr>
      <w:tabs>
        <w:tab w:val="center" w:pos="4677"/>
        <w:tab w:val="right" w:pos="9355"/>
      </w:tabs>
    </w:pPr>
  </w:style>
  <w:style w:type="character" w:customStyle="1" w:styleId="af1">
    <w:name w:val="Нижний колонтитул Знак"/>
    <w:basedOn w:val="a0"/>
    <w:link w:val="af0"/>
    <w:uiPriority w:val="99"/>
    <w:locked/>
    <w:rsid w:val="001A61F8"/>
    <w:rPr>
      <w:rFonts w:ascii="Times New Roman" w:hAnsi="Times New Roman" w:cs="Times New Roman"/>
      <w:sz w:val="24"/>
      <w:szCs w:val="24"/>
      <w:lang w:val="x-none" w:eastAsia="ru-RU"/>
    </w:rPr>
  </w:style>
  <w:style w:type="paragraph" w:styleId="af2">
    <w:name w:val="TOC Heading"/>
    <w:basedOn w:val="1"/>
    <w:next w:val="a"/>
    <w:uiPriority w:val="39"/>
    <w:unhideWhenUsed/>
    <w:qFormat/>
    <w:rsid w:val="007D69DE"/>
    <w:pPr>
      <w:spacing w:line="259" w:lineRule="auto"/>
      <w:outlineLvl w:val="9"/>
    </w:pPr>
  </w:style>
  <w:style w:type="paragraph" w:styleId="12">
    <w:name w:val="toc 1"/>
    <w:basedOn w:val="a"/>
    <w:next w:val="a"/>
    <w:autoRedefine/>
    <w:uiPriority w:val="39"/>
    <w:unhideWhenUsed/>
    <w:rsid w:val="005544D2"/>
    <w:pPr>
      <w:tabs>
        <w:tab w:val="left" w:pos="440"/>
        <w:tab w:val="right" w:leader="dot" w:pos="9345"/>
      </w:tabs>
    </w:pPr>
  </w:style>
  <w:style w:type="paragraph" w:styleId="21">
    <w:name w:val="toc 2"/>
    <w:basedOn w:val="a"/>
    <w:next w:val="a"/>
    <w:autoRedefine/>
    <w:uiPriority w:val="39"/>
    <w:unhideWhenUsed/>
    <w:rsid w:val="000731DF"/>
    <w:pPr>
      <w:tabs>
        <w:tab w:val="right" w:leader="dot" w:pos="9345"/>
      </w:tabs>
    </w:pPr>
    <w:rPr>
      <w:b/>
      <w:bCs/>
      <w:noProof/>
      <w:kern w:val="28"/>
    </w:rPr>
  </w:style>
  <w:style w:type="paragraph" w:styleId="af3">
    <w:name w:val="Plain Text"/>
    <w:basedOn w:val="a"/>
    <w:link w:val="af4"/>
    <w:uiPriority w:val="99"/>
    <w:rsid w:val="006241BE"/>
    <w:rPr>
      <w:rFonts w:ascii="Courier New" w:hAnsi="Courier New" w:cs="Courier New"/>
      <w:sz w:val="20"/>
      <w:szCs w:val="20"/>
    </w:rPr>
  </w:style>
  <w:style w:type="character" w:customStyle="1" w:styleId="af4">
    <w:name w:val="Текст Знак"/>
    <w:basedOn w:val="a0"/>
    <w:link w:val="af3"/>
    <w:uiPriority w:val="99"/>
    <w:locked/>
    <w:rsid w:val="006241BE"/>
    <w:rPr>
      <w:rFonts w:ascii="Courier New" w:hAnsi="Courier New" w:cs="Courier New"/>
      <w:sz w:val="20"/>
      <w:szCs w:val="20"/>
      <w:lang w:val="x-none" w:eastAsia="ru-RU"/>
    </w:rPr>
  </w:style>
  <w:style w:type="paragraph" w:customStyle="1" w:styleId="13">
    <w:name w:val="Основной текст1"/>
    <w:basedOn w:val="a"/>
    <w:link w:val="af5"/>
    <w:uiPriority w:val="99"/>
    <w:rsid w:val="009B362C"/>
    <w:pPr>
      <w:spacing w:before="60" w:after="60"/>
      <w:ind w:firstLine="567"/>
      <w:jc w:val="both"/>
    </w:pPr>
    <w:rPr>
      <w:rFonts w:ascii="Arial" w:hAnsi="Arial" w:cs="Arial"/>
      <w:sz w:val="22"/>
      <w:szCs w:val="22"/>
      <w:lang w:val="en-US"/>
    </w:rPr>
  </w:style>
  <w:style w:type="paragraph" w:customStyle="1" w:styleId="ConsPlusNormal">
    <w:name w:val="ConsPlusNormal"/>
    <w:link w:val="ConsPlusNormal1"/>
    <w:qFormat/>
    <w:rsid w:val="009B362C"/>
    <w:pPr>
      <w:widowControl w:val="0"/>
      <w:spacing w:after="0" w:line="240" w:lineRule="auto"/>
      <w:ind w:firstLine="720"/>
    </w:pPr>
    <w:rPr>
      <w:rFonts w:ascii="Arial" w:hAnsi="Arial" w:cs="Arial"/>
      <w:sz w:val="20"/>
      <w:szCs w:val="20"/>
      <w:lang w:eastAsia="ru-RU"/>
    </w:rPr>
  </w:style>
  <w:style w:type="character" w:customStyle="1" w:styleId="ConsPlusNormal1">
    <w:name w:val="ConsPlusNormal Знак1"/>
    <w:link w:val="ConsPlusNormal"/>
    <w:locked/>
    <w:rsid w:val="009B362C"/>
    <w:rPr>
      <w:rFonts w:ascii="Arial" w:hAnsi="Arial"/>
      <w:sz w:val="20"/>
      <w:lang w:val="x-none" w:eastAsia="ru-RU"/>
    </w:rPr>
  </w:style>
  <w:style w:type="paragraph" w:customStyle="1" w:styleId="14">
    <w:name w:val="Обычный 1"/>
    <w:basedOn w:val="a"/>
    <w:rsid w:val="009B362C"/>
    <w:pPr>
      <w:spacing w:before="120" w:after="120"/>
      <w:ind w:firstLine="567"/>
      <w:jc w:val="both"/>
    </w:pPr>
    <w:rPr>
      <w:lang w:eastAsia="zh-CN"/>
    </w:rPr>
  </w:style>
  <w:style w:type="paragraph" w:customStyle="1" w:styleId="msonormalmailrucssattributepostfix">
    <w:name w:val="msonormal_mailru_css_attribute_postfix"/>
    <w:basedOn w:val="a"/>
    <w:rsid w:val="009B362C"/>
    <w:pPr>
      <w:spacing w:before="100" w:beforeAutospacing="1" w:after="100" w:afterAutospacing="1"/>
    </w:pPr>
  </w:style>
  <w:style w:type="character" w:customStyle="1" w:styleId="af5">
    <w:name w:val="Основной текст_"/>
    <w:basedOn w:val="a0"/>
    <w:link w:val="13"/>
    <w:locked/>
    <w:rsid w:val="009B362C"/>
    <w:rPr>
      <w:rFonts w:ascii="Arial" w:hAnsi="Arial" w:cs="Arial"/>
      <w:lang w:val="en-US" w:eastAsia="ru-RU"/>
    </w:rPr>
  </w:style>
  <w:style w:type="paragraph" w:customStyle="1" w:styleId="nienie">
    <w:name w:val="nienie"/>
    <w:basedOn w:val="a"/>
    <w:rsid w:val="003A0504"/>
    <w:pPr>
      <w:keepLines/>
      <w:widowControl w:val="0"/>
      <w:ind w:left="709" w:hanging="284"/>
      <w:jc w:val="both"/>
    </w:pPr>
    <w:rPr>
      <w:rFonts w:ascii="Peterburg" w:hAnsi="Peterburg"/>
      <w:szCs w:val="20"/>
    </w:rPr>
  </w:style>
  <w:style w:type="character" w:styleId="af6">
    <w:name w:val="annotation reference"/>
    <w:basedOn w:val="a0"/>
    <w:uiPriority w:val="99"/>
    <w:semiHidden/>
    <w:unhideWhenUsed/>
    <w:rsid w:val="00DC0C2A"/>
    <w:rPr>
      <w:rFonts w:cs="Times New Roman"/>
      <w:sz w:val="16"/>
      <w:szCs w:val="16"/>
    </w:rPr>
  </w:style>
  <w:style w:type="paragraph" w:styleId="af7">
    <w:name w:val="annotation text"/>
    <w:basedOn w:val="a"/>
    <w:link w:val="af8"/>
    <w:uiPriority w:val="99"/>
    <w:semiHidden/>
    <w:unhideWhenUsed/>
    <w:rsid w:val="00DC0C2A"/>
    <w:rPr>
      <w:sz w:val="20"/>
      <w:szCs w:val="20"/>
    </w:rPr>
  </w:style>
  <w:style w:type="character" w:customStyle="1" w:styleId="af8">
    <w:name w:val="Текст примечания Знак"/>
    <w:basedOn w:val="a0"/>
    <w:link w:val="af7"/>
    <w:uiPriority w:val="99"/>
    <w:semiHidden/>
    <w:locked/>
    <w:rsid w:val="00DC0C2A"/>
    <w:rPr>
      <w:rFonts w:ascii="Times New Roman" w:hAnsi="Times New Roman" w:cs="Times New Roman"/>
      <w:sz w:val="20"/>
      <w:szCs w:val="20"/>
      <w:lang w:val="x-none" w:eastAsia="ru-RU"/>
    </w:rPr>
  </w:style>
  <w:style w:type="paragraph" w:styleId="af9">
    <w:name w:val="annotation subject"/>
    <w:basedOn w:val="af7"/>
    <w:next w:val="af7"/>
    <w:link w:val="afa"/>
    <w:uiPriority w:val="99"/>
    <w:semiHidden/>
    <w:unhideWhenUsed/>
    <w:rsid w:val="00DC0C2A"/>
    <w:rPr>
      <w:b/>
      <w:bCs/>
    </w:rPr>
  </w:style>
  <w:style w:type="character" w:customStyle="1" w:styleId="afa">
    <w:name w:val="Тема примечания Знак"/>
    <w:basedOn w:val="af8"/>
    <w:link w:val="af9"/>
    <w:uiPriority w:val="99"/>
    <w:semiHidden/>
    <w:locked/>
    <w:rsid w:val="00DC0C2A"/>
    <w:rPr>
      <w:rFonts w:ascii="Times New Roman" w:hAnsi="Times New Roman" w:cs="Times New Roman"/>
      <w:b/>
      <w:bCs/>
      <w:sz w:val="20"/>
      <w:szCs w:val="20"/>
      <w:lang w:val="x-none" w:eastAsia="ru-RU"/>
    </w:rPr>
  </w:style>
  <w:style w:type="paragraph" w:styleId="34">
    <w:name w:val="toc 3"/>
    <w:basedOn w:val="a"/>
    <w:next w:val="a"/>
    <w:autoRedefine/>
    <w:uiPriority w:val="39"/>
    <w:unhideWhenUsed/>
    <w:rsid w:val="00AD0951"/>
    <w:pPr>
      <w:tabs>
        <w:tab w:val="right" w:leader="dot" w:pos="10195"/>
      </w:tabs>
      <w:spacing w:after="40"/>
    </w:pPr>
  </w:style>
  <w:style w:type="character" w:customStyle="1" w:styleId="15">
    <w:name w:val="Неразрешенное упоминание1"/>
    <w:basedOn w:val="a0"/>
    <w:uiPriority w:val="99"/>
    <w:semiHidden/>
    <w:unhideWhenUsed/>
    <w:rsid w:val="0092007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233"/>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7D69DE"/>
    <w:pPr>
      <w:keepNext/>
      <w:keepLines/>
      <w:spacing w:before="240"/>
      <w:outlineLvl w:val="0"/>
    </w:pPr>
    <w:rPr>
      <w:rFonts w:asciiTheme="majorHAnsi" w:eastAsiaTheme="majorEastAsia" w:hAnsiTheme="majorHAnsi"/>
      <w:color w:val="2F5496" w:themeColor="accent1" w:themeShade="BF"/>
      <w:sz w:val="32"/>
      <w:szCs w:val="32"/>
    </w:rPr>
  </w:style>
  <w:style w:type="paragraph" w:styleId="2">
    <w:name w:val="heading 2"/>
    <w:basedOn w:val="a"/>
    <w:next w:val="a"/>
    <w:link w:val="20"/>
    <w:uiPriority w:val="9"/>
    <w:semiHidden/>
    <w:unhideWhenUsed/>
    <w:qFormat/>
    <w:rsid w:val="00544D15"/>
    <w:pPr>
      <w:keepNext/>
      <w:keepLines/>
      <w:spacing w:before="40"/>
      <w:outlineLvl w:val="1"/>
    </w:pPr>
    <w:rPr>
      <w:rFonts w:asciiTheme="majorHAnsi" w:eastAsiaTheme="majorEastAsia" w:hAnsiTheme="majorHAnsi"/>
      <w:color w:val="2F5496" w:themeColor="accent1" w:themeShade="BF"/>
      <w:sz w:val="26"/>
      <w:szCs w:val="26"/>
    </w:rPr>
  </w:style>
  <w:style w:type="paragraph" w:styleId="3">
    <w:name w:val="heading 3"/>
    <w:basedOn w:val="a"/>
    <w:next w:val="a"/>
    <w:link w:val="30"/>
    <w:uiPriority w:val="9"/>
    <w:semiHidden/>
    <w:unhideWhenUsed/>
    <w:qFormat/>
    <w:rsid w:val="00544D15"/>
    <w:pPr>
      <w:keepNext/>
      <w:keepLines/>
      <w:spacing w:before="40"/>
      <w:outlineLvl w:val="2"/>
    </w:pPr>
    <w:rPr>
      <w:rFonts w:asciiTheme="majorHAnsi" w:eastAsiaTheme="majorEastAsia" w:hAnsiTheme="majorHAns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D69DE"/>
    <w:rPr>
      <w:rFonts w:asciiTheme="majorHAnsi" w:eastAsiaTheme="majorEastAsia" w:hAnsiTheme="majorHAnsi" w:cs="Times New Roman"/>
      <w:color w:val="2F5496" w:themeColor="accent1" w:themeShade="BF"/>
      <w:sz w:val="32"/>
      <w:szCs w:val="32"/>
      <w:lang w:val="x-none" w:eastAsia="ru-RU"/>
    </w:rPr>
  </w:style>
  <w:style w:type="character" w:customStyle="1" w:styleId="20">
    <w:name w:val="Заголовок 2 Знак"/>
    <w:basedOn w:val="a0"/>
    <w:link w:val="2"/>
    <w:uiPriority w:val="9"/>
    <w:semiHidden/>
    <w:locked/>
    <w:rsid w:val="00544D15"/>
    <w:rPr>
      <w:rFonts w:asciiTheme="majorHAnsi" w:eastAsiaTheme="majorEastAsia" w:hAnsiTheme="majorHAnsi" w:cs="Times New Roman"/>
      <w:color w:val="2F5496" w:themeColor="accent1" w:themeShade="BF"/>
      <w:sz w:val="26"/>
      <w:szCs w:val="26"/>
      <w:lang w:val="x-none" w:eastAsia="ru-RU"/>
    </w:rPr>
  </w:style>
  <w:style w:type="character" w:customStyle="1" w:styleId="30">
    <w:name w:val="Заголовок 3 Знак"/>
    <w:basedOn w:val="a0"/>
    <w:link w:val="3"/>
    <w:uiPriority w:val="9"/>
    <w:semiHidden/>
    <w:locked/>
    <w:rsid w:val="00544D15"/>
    <w:rPr>
      <w:rFonts w:asciiTheme="majorHAnsi" w:eastAsiaTheme="majorEastAsia" w:hAnsiTheme="majorHAnsi" w:cs="Times New Roman"/>
      <w:color w:val="1F3763" w:themeColor="accent1" w:themeShade="7F"/>
      <w:sz w:val="24"/>
      <w:szCs w:val="24"/>
      <w:lang w:val="x-none" w:eastAsia="ru-RU"/>
    </w:rPr>
  </w:style>
  <w:style w:type="character" w:styleId="a3">
    <w:name w:val="Hyperlink"/>
    <w:basedOn w:val="a0"/>
    <w:uiPriority w:val="99"/>
    <w:rsid w:val="00544D15"/>
    <w:rPr>
      <w:rFonts w:cs="Times New Roman"/>
      <w:color w:val="0000FF"/>
      <w:u w:val="single"/>
    </w:rPr>
  </w:style>
  <w:style w:type="paragraph" w:customStyle="1" w:styleId="22">
    <w:name w:val="Заголовок 2_2"/>
    <w:basedOn w:val="2"/>
    <w:next w:val="a"/>
    <w:rsid w:val="00544D15"/>
    <w:pPr>
      <w:keepLines w:val="0"/>
      <w:spacing w:before="120" w:after="120"/>
      <w:ind w:firstLine="709"/>
      <w:jc w:val="both"/>
    </w:pPr>
    <w:rPr>
      <w:rFonts w:ascii="Times New Roman" w:eastAsia="Times New Roman" w:hAnsi="Times New Roman" w:cs="Arial"/>
      <w:b/>
      <w:bCs/>
      <w:iCs/>
      <w:color w:val="auto"/>
      <w:sz w:val="24"/>
      <w:szCs w:val="28"/>
    </w:rPr>
  </w:style>
  <w:style w:type="paragraph" w:customStyle="1" w:styleId="31">
    <w:name w:val="Заголовок 3_1"/>
    <w:basedOn w:val="3"/>
    <w:next w:val="a"/>
    <w:rsid w:val="00544D15"/>
    <w:pPr>
      <w:spacing w:before="120" w:after="120"/>
      <w:ind w:firstLine="709"/>
      <w:jc w:val="both"/>
    </w:pPr>
    <w:rPr>
      <w:rFonts w:ascii="Times New Roman" w:eastAsia="Times New Roman" w:hAnsi="Times New Roman"/>
      <w:b/>
      <w:iCs/>
      <w:color w:val="auto"/>
      <w:szCs w:val="28"/>
      <w:lang w:eastAsia="ar-SA"/>
    </w:rPr>
  </w:style>
  <w:style w:type="paragraph" w:customStyle="1" w:styleId="a4">
    <w:name w:val="Название таблицы"/>
    <w:basedOn w:val="a"/>
    <w:next w:val="a"/>
    <w:rsid w:val="00544D15"/>
    <w:pPr>
      <w:spacing w:before="120" w:after="120"/>
      <w:jc w:val="center"/>
    </w:pPr>
    <w:rPr>
      <w:b/>
      <w:sz w:val="22"/>
    </w:rPr>
  </w:style>
  <w:style w:type="paragraph" w:customStyle="1" w:styleId="a5">
    <w:name w:val="Номер таблицы"/>
    <w:basedOn w:val="a"/>
    <w:next w:val="a"/>
    <w:rsid w:val="00544D15"/>
    <w:pPr>
      <w:spacing w:before="120" w:after="120"/>
      <w:jc w:val="right"/>
    </w:pPr>
    <w:rPr>
      <w:i/>
      <w:sz w:val="22"/>
    </w:rPr>
  </w:style>
  <w:style w:type="table" w:styleId="a6">
    <w:name w:val="Table Grid"/>
    <w:basedOn w:val="a1"/>
    <w:uiPriority w:val="39"/>
    <w:rsid w:val="008A63E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7276F"/>
    <w:pPr>
      <w:ind w:left="720"/>
      <w:contextualSpacing/>
    </w:pPr>
  </w:style>
  <w:style w:type="paragraph" w:styleId="a8">
    <w:name w:val="Balloon Text"/>
    <w:basedOn w:val="a"/>
    <w:link w:val="a9"/>
    <w:uiPriority w:val="99"/>
    <w:semiHidden/>
    <w:unhideWhenUsed/>
    <w:rsid w:val="008501D8"/>
    <w:rPr>
      <w:rFonts w:ascii="Segoe UI" w:hAnsi="Segoe UI" w:cs="Segoe UI"/>
      <w:sz w:val="18"/>
      <w:szCs w:val="18"/>
    </w:rPr>
  </w:style>
  <w:style w:type="character" w:customStyle="1" w:styleId="a9">
    <w:name w:val="Текст выноски Знак"/>
    <w:basedOn w:val="a0"/>
    <w:link w:val="a8"/>
    <w:uiPriority w:val="99"/>
    <w:semiHidden/>
    <w:locked/>
    <w:rsid w:val="008501D8"/>
    <w:rPr>
      <w:rFonts w:ascii="Segoe UI" w:hAnsi="Segoe UI" w:cs="Segoe UI"/>
      <w:sz w:val="18"/>
      <w:szCs w:val="18"/>
      <w:lang w:val="x-none" w:eastAsia="ru-RU"/>
    </w:rPr>
  </w:style>
  <w:style w:type="paragraph" w:customStyle="1" w:styleId="11">
    <w:name w:val="1"/>
    <w:basedOn w:val="a"/>
    <w:next w:val="aa"/>
    <w:link w:val="ab"/>
    <w:rsid w:val="00C53B2E"/>
    <w:pPr>
      <w:ind w:firstLine="240"/>
      <w:jc w:val="both"/>
    </w:pPr>
    <w:rPr>
      <w:sz w:val="18"/>
      <w:szCs w:val="18"/>
    </w:rPr>
  </w:style>
  <w:style w:type="character" w:customStyle="1" w:styleId="ab">
    <w:name w:val="Обычный (веб) Знак"/>
    <w:link w:val="11"/>
    <w:locked/>
    <w:rsid w:val="00F771B9"/>
    <w:rPr>
      <w:rFonts w:ascii="Times New Roman" w:hAnsi="Times New Roman"/>
      <w:sz w:val="18"/>
      <w:lang w:val="x-none" w:eastAsia="ru-RU"/>
    </w:rPr>
  </w:style>
  <w:style w:type="paragraph" w:styleId="aa">
    <w:name w:val="Normal (Web)"/>
    <w:basedOn w:val="a"/>
    <w:uiPriority w:val="99"/>
    <w:semiHidden/>
    <w:unhideWhenUsed/>
    <w:rsid w:val="00F771B9"/>
  </w:style>
  <w:style w:type="paragraph" w:customStyle="1" w:styleId="Iniiaiieoaeno">
    <w:name w:val="Iniiaiie oaeno"/>
    <w:basedOn w:val="a"/>
    <w:rsid w:val="00C53B2E"/>
    <w:pPr>
      <w:jc w:val="both"/>
    </w:pPr>
    <w:rPr>
      <w:rFonts w:ascii="Peterburg" w:hAnsi="Peterburg"/>
      <w:sz w:val="20"/>
      <w:szCs w:val="20"/>
    </w:rPr>
  </w:style>
  <w:style w:type="character" w:customStyle="1" w:styleId="ac">
    <w:name w:val="Другое_"/>
    <w:basedOn w:val="a0"/>
    <w:link w:val="ad"/>
    <w:uiPriority w:val="99"/>
    <w:locked/>
    <w:rsid w:val="0017699A"/>
    <w:rPr>
      <w:rFonts w:ascii="Times New Roman" w:hAnsi="Times New Roman" w:cs="Times New Roman"/>
      <w:shd w:val="clear" w:color="auto" w:fill="FFFFFF"/>
    </w:rPr>
  </w:style>
  <w:style w:type="paragraph" w:customStyle="1" w:styleId="ad">
    <w:name w:val="Другое"/>
    <w:basedOn w:val="a"/>
    <w:link w:val="ac"/>
    <w:uiPriority w:val="99"/>
    <w:rsid w:val="0017699A"/>
    <w:pPr>
      <w:widowControl w:val="0"/>
      <w:shd w:val="clear" w:color="auto" w:fill="FFFFFF"/>
    </w:pPr>
    <w:rPr>
      <w:sz w:val="22"/>
      <w:szCs w:val="22"/>
      <w:lang w:eastAsia="en-US"/>
    </w:rPr>
  </w:style>
  <w:style w:type="character" w:customStyle="1" w:styleId="32">
    <w:name w:val="Основной текст (3)_"/>
    <w:basedOn w:val="a0"/>
    <w:link w:val="33"/>
    <w:locked/>
    <w:rsid w:val="003E0E9C"/>
    <w:rPr>
      <w:rFonts w:ascii="Times New Roman" w:hAnsi="Times New Roman" w:cs="Times New Roman"/>
      <w:sz w:val="28"/>
      <w:szCs w:val="28"/>
      <w:shd w:val="clear" w:color="auto" w:fill="FFFFFF"/>
    </w:rPr>
  </w:style>
  <w:style w:type="paragraph" w:customStyle="1" w:styleId="33">
    <w:name w:val="Основной текст (3)"/>
    <w:basedOn w:val="a"/>
    <w:link w:val="32"/>
    <w:rsid w:val="003E0E9C"/>
    <w:pPr>
      <w:widowControl w:val="0"/>
      <w:shd w:val="clear" w:color="auto" w:fill="FFFFFF"/>
      <w:spacing w:after="240" w:line="317" w:lineRule="exact"/>
      <w:jc w:val="center"/>
    </w:pPr>
    <w:rPr>
      <w:sz w:val="28"/>
      <w:szCs w:val="28"/>
      <w:lang w:eastAsia="en-US"/>
    </w:rPr>
  </w:style>
  <w:style w:type="paragraph" w:styleId="ae">
    <w:name w:val="header"/>
    <w:basedOn w:val="a"/>
    <w:link w:val="af"/>
    <w:uiPriority w:val="99"/>
    <w:unhideWhenUsed/>
    <w:rsid w:val="001A61F8"/>
    <w:pPr>
      <w:tabs>
        <w:tab w:val="center" w:pos="4677"/>
        <w:tab w:val="right" w:pos="9355"/>
      </w:tabs>
    </w:pPr>
  </w:style>
  <w:style w:type="character" w:customStyle="1" w:styleId="af">
    <w:name w:val="Верхний колонтитул Знак"/>
    <w:basedOn w:val="a0"/>
    <w:link w:val="ae"/>
    <w:uiPriority w:val="99"/>
    <w:locked/>
    <w:rsid w:val="001A61F8"/>
    <w:rPr>
      <w:rFonts w:ascii="Times New Roman" w:hAnsi="Times New Roman" w:cs="Times New Roman"/>
      <w:sz w:val="24"/>
      <w:szCs w:val="24"/>
      <w:lang w:val="x-none" w:eastAsia="ru-RU"/>
    </w:rPr>
  </w:style>
  <w:style w:type="paragraph" w:styleId="af0">
    <w:name w:val="footer"/>
    <w:basedOn w:val="a"/>
    <w:link w:val="af1"/>
    <w:uiPriority w:val="99"/>
    <w:unhideWhenUsed/>
    <w:rsid w:val="001A61F8"/>
    <w:pPr>
      <w:tabs>
        <w:tab w:val="center" w:pos="4677"/>
        <w:tab w:val="right" w:pos="9355"/>
      </w:tabs>
    </w:pPr>
  </w:style>
  <w:style w:type="character" w:customStyle="1" w:styleId="af1">
    <w:name w:val="Нижний колонтитул Знак"/>
    <w:basedOn w:val="a0"/>
    <w:link w:val="af0"/>
    <w:uiPriority w:val="99"/>
    <w:locked/>
    <w:rsid w:val="001A61F8"/>
    <w:rPr>
      <w:rFonts w:ascii="Times New Roman" w:hAnsi="Times New Roman" w:cs="Times New Roman"/>
      <w:sz w:val="24"/>
      <w:szCs w:val="24"/>
      <w:lang w:val="x-none" w:eastAsia="ru-RU"/>
    </w:rPr>
  </w:style>
  <w:style w:type="paragraph" w:styleId="af2">
    <w:name w:val="TOC Heading"/>
    <w:basedOn w:val="1"/>
    <w:next w:val="a"/>
    <w:uiPriority w:val="39"/>
    <w:unhideWhenUsed/>
    <w:qFormat/>
    <w:rsid w:val="007D69DE"/>
    <w:pPr>
      <w:spacing w:line="259" w:lineRule="auto"/>
      <w:outlineLvl w:val="9"/>
    </w:pPr>
  </w:style>
  <w:style w:type="paragraph" w:styleId="12">
    <w:name w:val="toc 1"/>
    <w:basedOn w:val="a"/>
    <w:next w:val="a"/>
    <w:autoRedefine/>
    <w:uiPriority w:val="39"/>
    <w:unhideWhenUsed/>
    <w:rsid w:val="005544D2"/>
    <w:pPr>
      <w:tabs>
        <w:tab w:val="left" w:pos="440"/>
        <w:tab w:val="right" w:leader="dot" w:pos="9345"/>
      </w:tabs>
    </w:pPr>
  </w:style>
  <w:style w:type="paragraph" w:styleId="21">
    <w:name w:val="toc 2"/>
    <w:basedOn w:val="a"/>
    <w:next w:val="a"/>
    <w:autoRedefine/>
    <w:uiPriority w:val="39"/>
    <w:unhideWhenUsed/>
    <w:rsid w:val="000731DF"/>
    <w:pPr>
      <w:tabs>
        <w:tab w:val="right" w:leader="dot" w:pos="9345"/>
      </w:tabs>
    </w:pPr>
    <w:rPr>
      <w:b/>
      <w:bCs/>
      <w:noProof/>
      <w:kern w:val="28"/>
    </w:rPr>
  </w:style>
  <w:style w:type="paragraph" w:styleId="af3">
    <w:name w:val="Plain Text"/>
    <w:basedOn w:val="a"/>
    <w:link w:val="af4"/>
    <w:uiPriority w:val="99"/>
    <w:rsid w:val="006241BE"/>
    <w:rPr>
      <w:rFonts w:ascii="Courier New" w:hAnsi="Courier New" w:cs="Courier New"/>
      <w:sz w:val="20"/>
      <w:szCs w:val="20"/>
    </w:rPr>
  </w:style>
  <w:style w:type="character" w:customStyle="1" w:styleId="af4">
    <w:name w:val="Текст Знак"/>
    <w:basedOn w:val="a0"/>
    <w:link w:val="af3"/>
    <w:uiPriority w:val="99"/>
    <w:locked/>
    <w:rsid w:val="006241BE"/>
    <w:rPr>
      <w:rFonts w:ascii="Courier New" w:hAnsi="Courier New" w:cs="Courier New"/>
      <w:sz w:val="20"/>
      <w:szCs w:val="20"/>
      <w:lang w:val="x-none" w:eastAsia="ru-RU"/>
    </w:rPr>
  </w:style>
  <w:style w:type="paragraph" w:customStyle="1" w:styleId="13">
    <w:name w:val="Основной текст1"/>
    <w:basedOn w:val="a"/>
    <w:link w:val="af5"/>
    <w:uiPriority w:val="99"/>
    <w:rsid w:val="009B362C"/>
    <w:pPr>
      <w:spacing w:before="60" w:after="60"/>
      <w:ind w:firstLine="567"/>
      <w:jc w:val="both"/>
    </w:pPr>
    <w:rPr>
      <w:rFonts w:ascii="Arial" w:hAnsi="Arial" w:cs="Arial"/>
      <w:sz w:val="22"/>
      <w:szCs w:val="22"/>
      <w:lang w:val="en-US"/>
    </w:rPr>
  </w:style>
  <w:style w:type="paragraph" w:customStyle="1" w:styleId="ConsPlusNormal">
    <w:name w:val="ConsPlusNormal"/>
    <w:link w:val="ConsPlusNormal1"/>
    <w:qFormat/>
    <w:rsid w:val="009B362C"/>
    <w:pPr>
      <w:widowControl w:val="0"/>
      <w:spacing w:after="0" w:line="240" w:lineRule="auto"/>
      <w:ind w:firstLine="720"/>
    </w:pPr>
    <w:rPr>
      <w:rFonts w:ascii="Arial" w:hAnsi="Arial" w:cs="Arial"/>
      <w:sz w:val="20"/>
      <w:szCs w:val="20"/>
      <w:lang w:eastAsia="ru-RU"/>
    </w:rPr>
  </w:style>
  <w:style w:type="character" w:customStyle="1" w:styleId="ConsPlusNormal1">
    <w:name w:val="ConsPlusNormal Знак1"/>
    <w:link w:val="ConsPlusNormal"/>
    <w:locked/>
    <w:rsid w:val="009B362C"/>
    <w:rPr>
      <w:rFonts w:ascii="Arial" w:hAnsi="Arial"/>
      <w:sz w:val="20"/>
      <w:lang w:val="x-none" w:eastAsia="ru-RU"/>
    </w:rPr>
  </w:style>
  <w:style w:type="paragraph" w:customStyle="1" w:styleId="14">
    <w:name w:val="Обычный 1"/>
    <w:basedOn w:val="a"/>
    <w:rsid w:val="009B362C"/>
    <w:pPr>
      <w:spacing w:before="120" w:after="120"/>
      <w:ind w:firstLine="567"/>
      <w:jc w:val="both"/>
    </w:pPr>
    <w:rPr>
      <w:lang w:eastAsia="zh-CN"/>
    </w:rPr>
  </w:style>
  <w:style w:type="paragraph" w:customStyle="1" w:styleId="msonormalmailrucssattributepostfix">
    <w:name w:val="msonormal_mailru_css_attribute_postfix"/>
    <w:basedOn w:val="a"/>
    <w:rsid w:val="009B362C"/>
    <w:pPr>
      <w:spacing w:before="100" w:beforeAutospacing="1" w:after="100" w:afterAutospacing="1"/>
    </w:pPr>
  </w:style>
  <w:style w:type="character" w:customStyle="1" w:styleId="af5">
    <w:name w:val="Основной текст_"/>
    <w:basedOn w:val="a0"/>
    <w:link w:val="13"/>
    <w:locked/>
    <w:rsid w:val="009B362C"/>
    <w:rPr>
      <w:rFonts w:ascii="Arial" w:hAnsi="Arial" w:cs="Arial"/>
      <w:lang w:val="en-US" w:eastAsia="ru-RU"/>
    </w:rPr>
  </w:style>
  <w:style w:type="paragraph" w:customStyle="1" w:styleId="nienie">
    <w:name w:val="nienie"/>
    <w:basedOn w:val="a"/>
    <w:rsid w:val="003A0504"/>
    <w:pPr>
      <w:keepLines/>
      <w:widowControl w:val="0"/>
      <w:ind w:left="709" w:hanging="284"/>
      <w:jc w:val="both"/>
    </w:pPr>
    <w:rPr>
      <w:rFonts w:ascii="Peterburg" w:hAnsi="Peterburg"/>
      <w:szCs w:val="20"/>
    </w:rPr>
  </w:style>
  <w:style w:type="character" w:styleId="af6">
    <w:name w:val="annotation reference"/>
    <w:basedOn w:val="a0"/>
    <w:uiPriority w:val="99"/>
    <w:semiHidden/>
    <w:unhideWhenUsed/>
    <w:rsid w:val="00DC0C2A"/>
    <w:rPr>
      <w:rFonts w:cs="Times New Roman"/>
      <w:sz w:val="16"/>
      <w:szCs w:val="16"/>
    </w:rPr>
  </w:style>
  <w:style w:type="paragraph" w:styleId="af7">
    <w:name w:val="annotation text"/>
    <w:basedOn w:val="a"/>
    <w:link w:val="af8"/>
    <w:uiPriority w:val="99"/>
    <w:semiHidden/>
    <w:unhideWhenUsed/>
    <w:rsid w:val="00DC0C2A"/>
    <w:rPr>
      <w:sz w:val="20"/>
      <w:szCs w:val="20"/>
    </w:rPr>
  </w:style>
  <w:style w:type="character" w:customStyle="1" w:styleId="af8">
    <w:name w:val="Текст примечания Знак"/>
    <w:basedOn w:val="a0"/>
    <w:link w:val="af7"/>
    <w:uiPriority w:val="99"/>
    <w:semiHidden/>
    <w:locked/>
    <w:rsid w:val="00DC0C2A"/>
    <w:rPr>
      <w:rFonts w:ascii="Times New Roman" w:hAnsi="Times New Roman" w:cs="Times New Roman"/>
      <w:sz w:val="20"/>
      <w:szCs w:val="20"/>
      <w:lang w:val="x-none" w:eastAsia="ru-RU"/>
    </w:rPr>
  </w:style>
  <w:style w:type="paragraph" w:styleId="af9">
    <w:name w:val="annotation subject"/>
    <w:basedOn w:val="af7"/>
    <w:next w:val="af7"/>
    <w:link w:val="afa"/>
    <w:uiPriority w:val="99"/>
    <w:semiHidden/>
    <w:unhideWhenUsed/>
    <w:rsid w:val="00DC0C2A"/>
    <w:rPr>
      <w:b/>
      <w:bCs/>
    </w:rPr>
  </w:style>
  <w:style w:type="character" w:customStyle="1" w:styleId="afa">
    <w:name w:val="Тема примечания Знак"/>
    <w:basedOn w:val="af8"/>
    <w:link w:val="af9"/>
    <w:uiPriority w:val="99"/>
    <w:semiHidden/>
    <w:locked/>
    <w:rsid w:val="00DC0C2A"/>
    <w:rPr>
      <w:rFonts w:ascii="Times New Roman" w:hAnsi="Times New Roman" w:cs="Times New Roman"/>
      <w:b/>
      <w:bCs/>
      <w:sz w:val="20"/>
      <w:szCs w:val="20"/>
      <w:lang w:val="x-none" w:eastAsia="ru-RU"/>
    </w:rPr>
  </w:style>
  <w:style w:type="paragraph" w:styleId="34">
    <w:name w:val="toc 3"/>
    <w:basedOn w:val="a"/>
    <w:next w:val="a"/>
    <w:autoRedefine/>
    <w:uiPriority w:val="39"/>
    <w:unhideWhenUsed/>
    <w:rsid w:val="00AD0951"/>
    <w:pPr>
      <w:tabs>
        <w:tab w:val="right" w:leader="dot" w:pos="10195"/>
      </w:tabs>
      <w:spacing w:after="40"/>
    </w:pPr>
  </w:style>
  <w:style w:type="character" w:customStyle="1" w:styleId="15">
    <w:name w:val="Неразрешенное упоминание1"/>
    <w:basedOn w:val="a0"/>
    <w:uiPriority w:val="99"/>
    <w:semiHidden/>
    <w:unhideWhenUsed/>
    <w:rsid w:val="009200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435549">
      <w:bodyDiv w:val="1"/>
      <w:marLeft w:val="0"/>
      <w:marRight w:val="0"/>
      <w:marTop w:val="0"/>
      <w:marBottom w:val="0"/>
      <w:divBdr>
        <w:top w:val="none" w:sz="0" w:space="0" w:color="auto"/>
        <w:left w:val="none" w:sz="0" w:space="0" w:color="auto"/>
        <w:bottom w:val="none" w:sz="0" w:space="0" w:color="auto"/>
        <w:right w:val="none" w:sz="0" w:space="0" w:color="auto"/>
      </w:divBdr>
    </w:div>
    <w:div w:id="755445786">
      <w:bodyDiv w:val="1"/>
      <w:marLeft w:val="0"/>
      <w:marRight w:val="0"/>
      <w:marTop w:val="0"/>
      <w:marBottom w:val="0"/>
      <w:divBdr>
        <w:top w:val="none" w:sz="0" w:space="0" w:color="auto"/>
        <w:left w:val="none" w:sz="0" w:space="0" w:color="auto"/>
        <w:bottom w:val="none" w:sz="0" w:space="0" w:color="auto"/>
        <w:right w:val="none" w:sz="0" w:space="0" w:color="auto"/>
      </w:divBdr>
    </w:div>
    <w:div w:id="1364208321">
      <w:bodyDiv w:val="1"/>
      <w:marLeft w:val="0"/>
      <w:marRight w:val="0"/>
      <w:marTop w:val="0"/>
      <w:marBottom w:val="0"/>
      <w:divBdr>
        <w:top w:val="none" w:sz="0" w:space="0" w:color="auto"/>
        <w:left w:val="none" w:sz="0" w:space="0" w:color="auto"/>
        <w:bottom w:val="none" w:sz="0" w:space="0" w:color="auto"/>
        <w:right w:val="none" w:sz="0" w:space="0" w:color="auto"/>
      </w:divBdr>
    </w:div>
    <w:div w:id="1812556616">
      <w:bodyDiv w:val="1"/>
      <w:marLeft w:val="0"/>
      <w:marRight w:val="0"/>
      <w:marTop w:val="0"/>
      <w:marBottom w:val="0"/>
      <w:divBdr>
        <w:top w:val="none" w:sz="0" w:space="0" w:color="auto"/>
        <w:left w:val="none" w:sz="0" w:space="0" w:color="auto"/>
        <w:bottom w:val="none" w:sz="0" w:space="0" w:color="auto"/>
        <w:right w:val="none" w:sz="0" w:space="0" w:color="auto"/>
      </w:divBdr>
    </w:div>
    <w:div w:id="1840732065">
      <w:bodyDiv w:val="1"/>
      <w:marLeft w:val="0"/>
      <w:marRight w:val="0"/>
      <w:marTop w:val="0"/>
      <w:marBottom w:val="0"/>
      <w:divBdr>
        <w:top w:val="none" w:sz="0" w:space="0" w:color="auto"/>
        <w:left w:val="none" w:sz="0" w:space="0" w:color="auto"/>
        <w:bottom w:val="none" w:sz="0" w:space="0" w:color="auto"/>
        <w:right w:val="none" w:sz="0" w:space="0" w:color="auto"/>
      </w:divBdr>
    </w:div>
    <w:div w:id="2025666301">
      <w:marLeft w:val="0"/>
      <w:marRight w:val="0"/>
      <w:marTop w:val="0"/>
      <w:marBottom w:val="0"/>
      <w:divBdr>
        <w:top w:val="none" w:sz="0" w:space="0" w:color="auto"/>
        <w:left w:val="none" w:sz="0" w:space="0" w:color="auto"/>
        <w:bottom w:val="none" w:sz="0" w:space="0" w:color="auto"/>
        <w:right w:val="none" w:sz="0" w:space="0" w:color="auto"/>
      </w:divBdr>
      <w:divsChild>
        <w:div w:id="2025666360">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04">
      <w:marLeft w:val="0"/>
      <w:marRight w:val="0"/>
      <w:marTop w:val="0"/>
      <w:marBottom w:val="0"/>
      <w:divBdr>
        <w:top w:val="none" w:sz="0" w:space="0" w:color="auto"/>
        <w:left w:val="none" w:sz="0" w:space="0" w:color="auto"/>
        <w:bottom w:val="none" w:sz="0" w:space="0" w:color="auto"/>
        <w:right w:val="none" w:sz="0" w:space="0" w:color="auto"/>
      </w:divBdr>
      <w:divsChild>
        <w:div w:id="2025666400">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05">
      <w:marLeft w:val="0"/>
      <w:marRight w:val="0"/>
      <w:marTop w:val="0"/>
      <w:marBottom w:val="0"/>
      <w:divBdr>
        <w:top w:val="none" w:sz="0" w:space="0" w:color="auto"/>
        <w:left w:val="none" w:sz="0" w:space="0" w:color="auto"/>
        <w:bottom w:val="none" w:sz="0" w:space="0" w:color="auto"/>
        <w:right w:val="none" w:sz="0" w:space="0" w:color="auto"/>
      </w:divBdr>
      <w:divsChild>
        <w:div w:id="2025666361">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06">
      <w:marLeft w:val="0"/>
      <w:marRight w:val="0"/>
      <w:marTop w:val="0"/>
      <w:marBottom w:val="0"/>
      <w:divBdr>
        <w:top w:val="none" w:sz="0" w:space="0" w:color="auto"/>
        <w:left w:val="none" w:sz="0" w:space="0" w:color="auto"/>
        <w:bottom w:val="none" w:sz="0" w:space="0" w:color="auto"/>
        <w:right w:val="none" w:sz="0" w:space="0" w:color="auto"/>
      </w:divBdr>
      <w:divsChild>
        <w:div w:id="2025666352">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07">
      <w:marLeft w:val="0"/>
      <w:marRight w:val="0"/>
      <w:marTop w:val="0"/>
      <w:marBottom w:val="0"/>
      <w:divBdr>
        <w:top w:val="none" w:sz="0" w:space="0" w:color="auto"/>
        <w:left w:val="none" w:sz="0" w:space="0" w:color="auto"/>
        <w:bottom w:val="none" w:sz="0" w:space="0" w:color="auto"/>
        <w:right w:val="none" w:sz="0" w:space="0" w:color="auto"/>
      </w:divBdr>
      <w:divsChild>
        <w:div w:id="2025666346">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08">
      <w:marLeft w:val="0"/>
      <w:marRight w:val="0"/>
      <w:marTop w:val="0"/>
      <w:marBottom w:val="0"/>
      <w:divBdr>
        <w:top w:val="none" w:sz="0" w:space="0" w:color="auto"/>
        <w:left w:val="none" w:sz="0" w:space="0" w:color="auto"/>
        <w:bottom w:val="none" w:sz="0" w:space="0" w:color="auto"/>
        <w:right w:val="none" w:sz="0" w:space="0" w:color="auto"/>
      </w:divBdr>
      <w:divsChild>
        <w:div w:id="2025666389">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15">
      <w:marLeft w:val="0"/>
      <w:marRight w:val="0"/>
      <w:marTop w:val="0"/>
      <w:marBottom w:val="0"/>
      <w:divBdr>
        <w:top w:val="none" w:sz="0" w:space="0" w:color="auto"/>
        <w:left w:val="none" w:sz="0" w:space="0" w:color="auto"/>
        <w:bottom w:val="none" w:sz="0" w:space="0" w:color="auto"/>
        <w:right w:val="none" w:sz="0" w:space="0" w:color="auto"/>
      </w:divBdr>
      <w:divsChild>
        <w:div w:id="2025666423">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16">
      <w:marLeft w:val="0"/>
      <w:marRight w:val="0"/>
      <w:marTop w:val="0"/>
      <w:marBottom w:val="0"/>
      <w:divBdr>
        <w:top w:val="none" w:sz="0" w:space="0" w:color="auto"/>
        <w:left w:val="none" w:sz="0" w:space="0" w:color="auto"/>
        <w:bottom w:val="none" w:sz="0" w:space="0" w:color="auto"/>
        <w:right w:val="none" w:sz="0" w:space="0" w:color="auto"/>
      </w:divBdr>
      <w:divsChild>
        <w:div w:id="2025666318">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19">
      <w:marLeft w:val="0"/>
      <w:marRight w:val="0"/>
      <w:marTop w:val="0"/>
      <w:marBottom w:val="0"/>
      <w:divBdr>
        <w:top w:val="none" w:sz="0" w:space="0" w:color="auto"/>
        <w:left w:val="none" w:sz="0" w:space="0" w:color="auto"/>
        <w:bottom w:val="none" w:sz="0" w:space="0" w:color="auto"/>
        <w:right w:val="none" w:sz="0" w:space="0" w:color="auto"/>
      </w:divBdr>
      <w:divsChild>
        <w:div w:id="2025666367">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21">
      <w:marLeft w:val="0"/>
      <w:marRight w:val="0"/>
      <w:marTop w:val="0"/>
      <w:marBottom w:val="0"/>
      <w:divBdr>
        <w:top w:val="none" w:sz="0" w:space="0" w:color="auto"/>
        <w:left w:val="none" w:sz="0" w:space="0" w:color="auto"/>
        <w:bottom w:val="none" w:sz="0" w:space="0" w:color="auto"/>
        <w:right w:val="none" w:sz="0" w:space="0" w:color="auto"/>
      </w:divBdr>
      <w:divsChild>
        <w:div w:id="2025666382">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22">
      <w:marLeft w:val="0"/>
      <w:marRight w:val="0"/>
      <w:marTop w:val="0"/>
      <w:marBottom w:val="0"/>
      <w:divBdr>
        <w:top w:val="none" w:sz="0" w:space="0" w:color="auto"/>
        <w:left w:val="none" w:sz="0" w:space="0" w:color="auto"/>
        <w:bottom w:val="none" w:sz="0" w:space="0" w:color="auto"/>
        <w:right w:val="none" w:sz="0" w:space="0" w:color="auto"/>
      </w:divBdr>
      <w:divsChild>
        <w:div w:id="2025666340">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25">
      <w:marLeft w:val="0"/>
      <w:marRight w:val="0"/>
      <w:marTop w:val="0"/>
      <w:marBottom w:val="0"/>
      <w:divBdr>
        <w:top w:val="none" w:sz="0" w:space="0" w:color="auto"/>
        <w:left w:val="none" w:sz="0" w:space="0" w:color="auto"/>
        <w:bottom w:val="none" w:sz="0" w:space="0" w:color="auto"/>
        <w:right w:val="none" w:sz="0" w:space="0" w:color="auto"/>
      </w:divBdr>
      <w:divsChild>
        <w:div w:id="2025666390">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26">
      <w:marLeft w:val="0"/>
      <w:marRight w:val="0"/>
      <w:marTop w:val="0"/>
      <w:marBottom w:val="0"/>
      <w:divBdr>
        <w:top w:val="none" w:sz="0" w:space="0" w:color="auto"/>
        <w:left w:val="none" w:sz="0" w:space="0" w:color="auto"/>
        <w:bottom w:val="none" w:sz="0" w:space="0" w:color="auto"/>
        <w:right w:val="none" w:sz="0" w:space="0" w:color="auto"/>
      </w:divBdr>
      <w:divsChild>
        <w:div w:id="2025666391">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27">
      <w:marLeft w:val="0"/>
      <w:marRight w:val="0"/>
      <w:marTop w:val="0"/>
      <w:marBottom w:val="0"/>
      <w:divBdr>
        <w:top w:val="none" w:sz="0" w:space="0" w:color="auto"/>
        <w:left w:val="none" w:sz="0" w:space="0" w:color="auto"/>
        <w:bottom w:val="none" w:sz="0" w:space="0" w:color="auto"/>
        <w:right w:val="none" w:sz="0" w:space="0" w:color="auto"/>
      </w:divBdr>
    </w:div>
    <w:div w:id="2025666329">
      <w:marLeft w:val="0"/>
      <w:marRight w:val="0"/>
      <w:marTop w:val="0"/>
      <w:marBottom w:val="0"/>
      <w:divBdr>
        <w:top w:val="none" w:sz="0" w:space="0" w:color="auto"/>
        <w:left w:val="none" w:sz="0" w:space="0" w:color="auto"/>
        <w:bottom w:val="none" w:sz="0" w:space="0" w:color="auto"/>
        <w:right w:val="none" w:sz="0" w:space="0" w:color="auto"/>
      </w:divBdr>
      <w:divsChild>
        <w:div w:id="2025666324">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30">
      <w:marLeft w:val="0"/>
      <w:marRight w:val="0"/>
      <w:marTop w:val="0"/>
      <w:marBottom w:val="0"/>
      <w:divBdr>
        <w:top w:val="none" w:sz="0" w:space="0" w:color="auto"/>
        <w:left w:val="none" w:sz="0" w:space="0" w:color="auto"/>
        <w:bottom w:val="none" w:sz="0" w:space="0" w:color="auto"/>
        <w:right w:val="none" w:sz="0" w:space="0" w:color="auto"/>
      </w:divBdr>
      <w:divsChild>
        <w:div w:id="2025666323">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31">
      <w:marLeft w:val="0"/>
      <w:marRight w:val="0"/>
      <w:marTop w:val="0"/>
      <w:marBottom w:val="0"/>
      <w:divBdr>
        <w:top w:val="none" w:sz="0" w:space="0" w:color="auto"/>
        <w:left w:val="none" w:sz="0" w:space="0" w:color="auto"/>
        <w:bottom w:val="none" w:sz="0" w:space="0" w:color="auto"/>
        <w:right w:val="none" w:sz="0" w:space="0" w:color="auto"/>
      </w:divBdr>
      <w:divsChild>
        <w:div w:id="2025666379">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34">
      <w:marLeft w:val="0"/>
      <w:marRight w:val="0"/>
      <w:marTop w:val="0"/>
      <w:marBottom w:val="0"/>
      <w:divBdr>
        <w:top w:val="none" w:sz="0" w:space="0" w:color="auto"/>
        <w:left w:val="none" w:sz="0" w:space="0" w:color="auto"/>
        <w:bottom w:val="none" w:sz="0" w:space="0" w:color="auto"/>
        <w:right w:val="none" w:sz="0" w:space="0" w:color="auto"/>
      </w:divBdr>
    </w:div>
    <w:div w:id="2025666335">
      <w:marLeft w:val="0"/>
      <w:marRight w:val="0"/>
      <w:marTop w:val="0"/>
      <w:marBottom w:val="0"/>
      <w:divBdr>
        <w:top w:val="none" w:sz="0" w:space="0" w:color="auto"/>
        <w:left w:val="none" w:sz="0" w:space="0" w:color="auto"/>
        <w:bottom w:val="none" w:sz="0" w:space="0" w:color="auto"/>
        <w:right w:val="none" w:sz="0" w:space="0" w:color="auto"/>
      </w:divBdr>
      <w:divsChild>
        <w:div w:id="2025666420">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36">
      <w:marLeft w:val="0"/>
      <w:marRight w:val="0"/>
      <w:marTop w:val="0"/>
      <w:marBottom w:val="0"/>
      <w:divBdr>
        <w:top w:val="none" w:sz="0" w:space="0" w:color="auto"/>
        <w:left w:val="none" w:sz="0" w:space="0" w:color="auto"/>
        <w:bottom w:val="none" w:sz="0" w:space="0" w:color="auto"/>
        <w:right w:val="none" w:sz="0" w:space="0" w:color="auto"/>
      </w:divBdr>
      <w:divsChild>
        <w:div w:id="2025666369">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37">
      <w:marLeft w:val="0"/>
      <w:marRight w:val="0"/>
      <w:marTop w:val="0"/>
      <w:marBottom w:val="0"/>
      <w:divBdr>
        <w:top w:val="none" w:sz="0" w:space="0" w:color="auto"/>
        <w:left w:val="none" w:sz="0" w:space="0" w:color="auto"/>
        <w:bottom w:val="none" w:sz="0" w:space="0" w:color="auto"/>
        <w:right w:val="none" w:sz="0" w:space="0" w:color="auto"/>
      </w:divBdr>
      <w:divsChild>
        <w:div w:id="2025666320">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38">
      <w:marLeft w:val="0"/>
      <w:marRight w:val="0"/>
      <w:marTop w:val="0"/>
      <w:marBottom w:val="0"/>
      <w:divBdr>
        <w:top w:val="none" w:sz="0" w:space="0" w:color="auto"/>
        <w:left w:val="none" w:sz="0" w:space="0" w:color="auto"/>
        <w:bottom w:val="none" w:sz="0" w:space="0" w:color="auto"/>
        <w:right w:val="none" w:sz="0" w:space="0" w:color="auto"/>
      </w:divBdr>
      <w:divsChild>
        <w:div w:id="2025666386">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39">
      <w:marLeft w:val="0"/>
      <w:marRight w:val="0"/>
      <w:marTop w:val="0"/>
      <w:marBottom w:val="0"/>
      <w:divBdr>
        <w:top w:val="none" w:sz="0" w:space="0" w:color="auto"/>
        <w:left w:val="none" w:sz="0" w:space="0" w:color="auto"/>
        <w:bottom w:val="none" w:sz="0" w:space="0" w:color="auto"/>
        <w:right w:val="none" w:sz="0" w:space="0" w:color="auto"/>
      </w:divBdr>
      <w:divsChild>
        <w:div w:id="2025666310">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41">
      <w:marLeft w:val="0"/>
      <w:marRight w:val="0"/>
      <w:marTop w:val="0"/>
      <w:marBottom w:val="0"/>
      <w:divBdr>
        <w:top w:val="none" w:sz="0" w:space="0" w:color="auto"/>
        <w:left w:val="none" w:sz="0" w:space="0" w:color="auto"/>
        <w:bottom w:val="none" w:sz="0" w:space="0" w:color="auto"/>
        <w:right w:val="none" w:sz="0" w:space="0" w:color="auto"/>
      </w:divBdr>
      <w:divsChild>
        <w:div w:id="2025666333">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43">
      <w:marLeft w:val="0"/>
      <w:marRight w:val="0"/>
      <w:marTop w:val="0"/>
      <w:marBottom w:val="0"/>
      <w:divBdr>
        <w:top w:val="none" w:sz="0" w:space="0" w:color="auto"/>
        <w:left w:val="none" w:sz="0" w:space="0" w:color="auto"/>
        <w:bottom w:val="none" w:sz="0" w:space="0" w:color="auto"/>
        <w:right w:val="none" w:sz="0" w:space="0" w:color="auto"/>
      </w:divBdr>
      <w:divsChild>
        <w:div w:id="2025666351">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44">
      <w:marLeft w:val="0"/>
      <w:marRight w:val="0"/>
      <w:marTop w:val="0"/>
      <w:marBottom w:val="0"/>
      <w:divBdr>
        <w:top w:val="none" w:sz="0" w:space="0" w:color="auto"/>
        <w:left w:val="none" w:sz="0" w:space="0" w:color="auto"/>
        <w:bottom w:val="none" w:sz="0" w:space="0" w:color="auto"/>
        <w:right w:val="none" w:sz="0" w:space="0" w:color="auto"/>
      </w:divBdr>
      <w:divsChild>
        <w:div w:id="2025666313">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45">
      <w:marLeft w:val="0"/>
      <w:marRight w:val="0"/>
      <w:marTop w:val="0"/>
      <w:marBottom w:val="0"/>
      <w:divBdr>
        <w:top w:val="none" w:sz="0" w:space="0" w:color="auto"/>
        <w:left w:val="none" w:sz="0" w:space="0" w:color="auto"/>
        <w:bottom w:val="none" w:sz="0" w:space="0" w:color="auto"/>
        <w:right w:val="none" w:sz="0" w:space="0" w:color="auto"/>
      </w:divBdr>
      <w:divsChild>
        <w:div w:id="2025666314">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47">
      <w:marLeft w:val="0"/>
      <w:marRight w:val="0"/>
      <w:marTop w:val="0"/>
      <w:marBottom w:val="0"/>
      <w:divBdr>
        <w:top w:val="none" w:sz="0" w:space="0" w:color="auto"/>
        <w:left w:val="none" w:sz="0" w:space="0" w:color="auto"/>
        <w:bottom w:val="none" w:sz="0" w:space="0" w:color="auto"/>
        <w:right w:val="none" w:sz="0" w:space="0" w:color="auto"/>
      </w:divBdr>
      <w:divsChild>
        <w:div w:id="2025666421">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48">
      <w:marLeft w:val="0"/>
      <w:marRight w:val="0"/>
      <w:marTop w:val="0"/>
      <w:marBottom w:val="0"/>
      <w:divBdr>
        <w:top w:val="none" w:sz="0" w:space="0" w:color="auto"/>
        <w:left w:val="none" w:sz="0" w:space="0" w:color="auto"/>
        <w:bottom w:val="none" w:sz="0" w:space="0" w:color="auto"/>
        <w:right w:val="none" w:sz="0" w:space="0" w:color="auto"/>
      </w:divBdr>
      <w:divsChild>
        <w:div w:id="2025666328">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50">
      <w:marLeft w:val="0"/>
      <w:marRight w:val="0"/>
      <w:marTop w:val="0"/>
      <w:marBottom w:val="0"/>
      <w:divBdr>
        <w:top w:val="none" w:sz="0" w:space="0" w:color="auto"/>
        <w:left w:val="none" w:sz="0" w:space="0" w:color="auto"/>
        <w:bottom w:val="none" w:sz="0" w:space="0" w:color="auto"/>
        <w:right w:val="none" w:sz="0" w:space="0" w:color="auto"/>
      </w:divBdr>
      <w:divsChild>
        <w:div w:id="2025666377">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54">
      <w:marLeft w:val="0"/>
      <w:marRight w:val="0"/>
      <w:marTop w:val="0"/>
      <w:marBottom w:val="0"/>
      <w:divBdr>
        <w:top w:val="none" w:sz="0" w:space="0" w:color="auto"/>
        <w:left w:val="none" w:sz="0" w:space="0" w:color="auto"/>
        <w:bottom w:val="none" w:sz="0" w:space="0" w:color="auto"/>
        <w:right w:val="none" w:sz="0" w:space="0" w:color="auto"/>
      </w:divBdr>
      <w:divsChild>
        <w:div w:id="2025666372">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57">
      <w:marLeft w:val="0"/>
      <w:marRight w:val="0"/>
      <w:marTop w:val="0"/>
      <w:marBottom w:val="0"/>
      <w:divBdr>
        <w:top w:val="none" w:sz="0" w:space="0" w:color="auto"/>
        <w:left w:val="none" w:sz="0" w:space="0" w:color="auto"/>
        <w:bottom w:val="none" w:sz="0" w:space="0" w:color="auto"/>
        <w:right w:val="none" w:sz="0" w:space="0" w:color="auto"/>
      </w:divBdr>
      <w:divsChild>
        <w:div w:id="2025666303">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58">
      <w:marLeft w:val="0"/>
      <w:marRight w:val="0"/>
      <w:marTop w:val="0"/>
      <w:marBottom w:val="0"/>
      <w:divBdr>
        <w:top w:val="none" w:sz="0" w:space="0" w:color="auto"/>
        <w:left w:val="none" w:sz="0" w:space="0" w:color="auto"/>
        <w:bottom w:val="none" w:sz="0" w:space="0" w:color="auto"/>
        <w:right w:val="none" w:sz="0" w:space="0" w:color="auto"/>
      </w:divBdr>
      <w:divsChild>
        <w:div w:id="2025666311">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59">
      <w:marLeft w:val="0"/>
      <w:marRight w:val="0"/>
      <w:marTop w:val="0"/>
      <w:marBottom w:val="0"/>
      <w:divBdr>
        <w:top w:val="none" w:sz="0" w:space="0" w:color="auto"/>
        <w:left w:val="none" w:sz="0" w:space="0" w:color="auto"/>
        <w:bottom w:val="none" w:sz="0" w:space="0" w:color="auto"/>
        <w:right w:val="none" w:sz="0" w:space="0" w:color="auto"/>
      </w:divBdr>
    </w:div>
    <w:div w:id="2025666363">
      <w:marLeft w:val="0"/>
      <w:marRight w:val="0"/>
      <w:marTop w:val="0"/>
      <w:marBottom w:val="0"/>
      <w:divBdr>
        <w:top w:val="none" w:sz="0" w:space="0" w:color="auto"/>
        <w:left w:val="none" w:sz="0" w:space="0" w:color="auto"/>
        <w:bottom w:val="none" w:sz="0" w:space="0" w:color="auto"/>
        <w:right w:val="none" w:sz="0" w:space="0" w:color="auto"/>
      </w:divBdr>
      <w:divsChild>
        <w:div w:id="2025666362">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64">
      <w:marLeft w:val="0"/>
      <w:marRight w:val="0"/>
      <w:marTop w:val="0"/>
      <w:marBottom w:val="0"/>
      <w:divBdr>
        <w:top w:val="none" w:sz="0" w:space="0" w:color="auto"/>
        <w:left w:val="none" w:sz="0" w:space="0" w:color="auto"/>
        <w:bottom w:val="none" w:sz="0" w:space="0" w:color="auto"/>
        <w:right w:val="none" w:sz="0" w:space="0" w:color="auto"/>
      </w:divBdr>
      <w:divsChild>
        <w:div w:id="2025666349">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65">
      <w:marLeft w:val="0"/>
      <w:marRight w:val="0"/>
      <w:marTop w:val="0"/>
      <w:marBottom w:val="0"/>
      <w:divBdr>
        <w:top w:val="none" w:sz="0" w:space="0" w:color="auto"/>
        <w:left w:val="none" w:sz="0" w:space="0" w:color="auto"/>
        <w:bottom w:val="none" w:sz="0" w:space="0" w:color="auto"/>
        <w:right w:val="none" w:sz="0" w:space="0" w:color="auto"/>
      </w:divBdr>
    </w:div>
    <w:div w:id="2025666368">
      <w:marLeft w:val="0"/>
      <w:marRight w:val="0"/>
      <w:marTop w:val="0"/>
      <w:marBottom w:val="0"/>
      <w:divBdr>
        <w:top w:val="none" w:sz="0" w:space="0" w:color="auto"/>
        <w:left w:val="none" w:sz="0" w:space="0" w:color="auto"/>
        <w:bottom w:val="none" w:sz="0" w:space="0" w:color="auto"/>
        <w:right w:val="none" w:sz="0" w:space="0" w:color="auto"/>
      </w:divBdr>
      <w:divsChild>
        <w:div w:id="2025666366">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70">
      <w:marLeft w:val="0"/>
      <w:marRight w:val="0"/>
      <w:marTop w:val="0"/>
      <w:marBottom w:val="0"/>
      <w:divBdr>
        <w:top w:val="none" w:sz="0" w:space="0" w:color="auto"/>
        <w:left w:val="none" w:sz="0" w:space="0" w:color="auto"/>
        <w:bottom w:val="none" w:sz="0" w:space="0" w:color="auto"/>
        <w:right w:val="none" w:sz="0" w:space="0" w:color="auto"/>
      </w:divBdr>
      <w:divsChild>
        <w:div w:id="2025666332">
          <w:marLeft w:val="60"/>
          <w:marRight w:val="60"/>
          <w:marTop w:val="100"/>
          <w:marBottom w:val="100"/>
          <w:divBdr>
            <w:top w:val="none" w:sz="0" w:space="0" w:color="auto"/>
            <w:left w:val="none" w:sz="0" w:space="0" w:color="auto"/>
            <w:bottom w:val="none" w:sz="0" w:space="0" w:color="auto"/>
            <w:right w:val="none" w:sz="0" w:space="0" w:color="auto"/>
          </w:divBdr>
          <w:divsChild>
            <w:div w:id="20256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6371">
      <w:marLeft w:val="0"/>
      <w:marRight w:val="0"/>
      <w:marTop w:val="0"/>
      <w:marBottom w:val="0"/>
      <w:divBdr>
        <w:top w:val="none" w:sz="0" w:space="0" w:color="auto"/>
        <w:left w:val="none" w:sz="0" w:space="0" w:color="auto"/>
        <w:bottom w:val="none" w:sz="0" w:space="0" w:color="auto"/>
        <w:right w:val="none" w:sz="0" w:space="0" w:color="auto"/>
      </w:divBdr>
      <w:divsChild>
        <w:div w:id="2025666414">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73">
      <w:marLeft w:val="0"/>
      <w:marRight w:val="0"/>
      <w:marTop w:val="0"/>
      <w:marBottom w:val="0"/>
      <w:divBdr>
        <w:top w:val="none" w:sz="0" w:space="0" w:color="auto"/>
        <w:left w:val="none" w:sz="0" w:space="0" w:color="auto"/>
        <w:bottom w:val="none" w:sz="0" w:space="0" w:color="auto"/>
        <w:right w:val="none" w:sz="0" w:space="0" w:color="auto"/>
      </w:divBdr>
      <w:divsChild>
        <w:div w:id="2025666410">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75">
      <w:marLeft w:val="0"/>
      <w:marRight w:val="0"/>
      <w:marTop w:val="0"/>
      <w:marBottom w:val="0"/>
      <w:divBdr>
        <w:top w:val="none" w:sz="0" w:space="0" w:color="auto"/>
        <w:left w:val="none" w:sz="0" w:space="0" w:color="auto"/>
        <w:bottom w:val="none" w:sz="0" w:space="0" w:color="auto"/>
        <w:right w:val="none" w:sz="0" w:space="0" w:color="auto"/>
      </w:divBdr>
      <w:divsChild>
        <w:div w:id="2025666312">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76">
      <w:marLeft w:val="0"/>
      <w:marRight w:val="0"/>
      <w:marTop w:val="0"/>
      <w:marBottom w:val="0"/>
      <w:divBdr>
        <w:top w:val="none" w:sz="0" w:space="0" w:color="auto"/>
        <w:left w:val="none" w:sz="0" w:space="0" w:color="auto"/>
        <w:bottom w:val="none" w:sz="0" w:space="0" w:color="auto"/>
        <w:right w:val="none" w:sz="0" w:space="0" w:color="auto"/>
      </w:divBdr>
      <w:divsChild>
        <w:div w:id="2025666405">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80">
      <w:marLeft w:val="0"/>
      <w:marRight w:val="0"/>
      <w:marTop w:val="0"/>
      <w:marBottom w:val="0"/>
      <w:divBdr>
        <w:top w:val="none" w:sz="0" w:space="0" w:color="auto"/>
        <w:left w:val="none" w:sz="0" w:space="0" w:color="auto"/>
        <w:bottom w:val="none" w:sz="0" w:space="0" w:color="auto"/>
        <w:right w:val="none" w:sz="0" w:space="0" w:color="auto"/>
      </w:divBdr>
      <w:divsChild>
        <w:div w:id="2025666419">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83">
      <w:marLeft w:val="0"/>
      <w:marRight w:val="0"/>
      <w:marTop w:val="0"/>
      <w:marBottom w:val="0"/>
      <w:divBdr>
        <w:top w:val="none" w:sz="0" w:space="0" w:color="auto"/>
        <w:left w:val="none" w:sz="0" w:space="0" w:color="auto"/>
        <w:bottom w:val="none" w:sz="0" w:space="0" w:color="auto"/>
        <w:right w:val="none" w:sz="0" w:space="0" w:color="auto"/>
      </w:divBdr>
      <w:divsChild>
        <w:div w:id="2025666401">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84">
      <w:marLeft w:val="0"/>
      <w:marRight w:val="0"/>
      <w:marTop w:val="0"/>
      <w:marBottom w:val="0"/>
      <w:divBdr>
        <w:top w:val="none" w:sz="0" w:space="0" w:color="auto"/>
        <w:left w:val="none" w:sz="0" w:space="0" w:color="auto"/>
        <w:bottom w:val="none" w:sz="0" w:space="0" w:color="auto"/>
        <w:right w:val="none" w:sz="0" w:space="0" w:color="auto"/>
      </w:divBdr>
      <w:divsChild>
        <w:div w:id="2025666393">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85">
      <w:marLeft w:val="0"/>
      <w:marRight w:val="0"/>
      <w:marTop w:val="0"/>
      <w:marBottom w:val="0"/>
      <w:divBdr>
        <w:top w:val="none" w:sz="0" w:space="0" w:color="auto"/>
        <w:left w:val="none" w:sz="0" w:space="0" w:color="auto"/>
        <w:bottom w:val="none" w:sz="0" w:space="0" w:color="auto"/>
        <w:right w:val="none" w:sz="0" w:space="0" w:color="auto"/>
      </w:divBdr>
      <w:divsChild>
        <w:div w:id="2025666342">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87">
      <w:marLeft w:val="0"/>
      <w:marRight w:val="0"/>
      <w:marTop w:val="0"/>
      <w:marBottom w:val="0"/>
      <w:divBdr>
        <w:top w:val="none" w:sz="0" w:space="0" w:color="auto"/>
        <w:left w:val="none" w:sz="0" w:space="0" w:color="auto"/>
        <w:bottom w:val="none" w:sz="0" w:space="0" w:color="auto"/>
        <w:right w:val="none" w:sz="0" w:space="0" w:color="auto"/>
      </w:divBdr>
      <w:divsChild>
        <w:div w:id="2025666378">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88">
      <w:marLeft w:val="0"/>
      <w:marRight w:val="0"/>
      <w:marTop w:val="0"/>
      <w:marBottom w:val="0"/>
      <w:divBdr>
        <w:top w:val="none" w:sz="0" w:space="0" w:color="auto"/>
        <w:left w:val="none" w:sz="0" w:space="0" w:color="auto"/>
        <w:bottom w:val="none" w:sz="0" w:space="0" w:color="auto"/>
        <w:right w:val="none" w:sz="0" w:space="0" w:color="auto"/>
      </w:divBdr>
      <w:divsChild>
        <w:div w:id="2025666409">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92">
      <w:marLeft w:val="0"/>
      <w:marRight w:val="0"/>
      <w:marTop w:val="0"/>
      <w:marBottom w:val="0"/>
      <w:divBdr>
        <w:top w:val="none" w:sz="0" w:space="0" w:color="auto"/>
        <w:left w:val="none" w:sz="0" w:space="0" w:color="auto"/>
        <w:bottom w:val="none" w:sz="0" w:space="0" w:color="auto"/>
        <w:right w:val="none" w:sz="0" w:space="0" w:color="auto"/>
      </w:divBdr>
      <w:divsChild>
        <w:div w:id="2025666422">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96">
      <w:marLeft w:val="0"/>
      <w:marRight w:val="0"/>
      <w:marTop w:val="0"/>
      <w:marBottom w:val="0"/>
      <w:divBdr>
        <w:top w:val="none" w:sz="0" w:space="0" w:color="auto"/>
        <w:left w:val="none" w:sz="0" w:space="0" w:color="auto"/>
        <w:bottom w:val="none" w:sz="0" w:space="0" w:color="auto"/>
        <w:right w:val="none" w:sz="0" w:space="0" w:color="auto"/>
      </w:divBdr>
      <w:divsChild>
        <w:div w:id="2025666309">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97">
      <w:marLeft w:val="0"/>
      <w:marRight w:val="0"/>
      <w:marTop w:val="0"/>
      <w:marBottom w:val="0"/>
      <w:divBdr>
        <w:top w:val="none" w:sz="0" w:space="0" w:color="auto"/>
        <w:left w:val="none" w:sz="0" w:space="0" w:color="auto"/>
        <w:bottom w:val="none" w:sz="0" w:space="0" w:color="auto"/>
        <w:right w:val="none" w:sz="0" w:space="0" w:color="auto"/>
      </w:divBdr>
      <w:divsChild>
        <w:div w:id="2025666374">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98">
      <w:marLeft w:val="0"/>
      <w:marRight w:val="0"/>
      <w:marTop w:val="0"/>
      <w:marBottom w:val="0"/>
      <w:divBdr>
        <w:top w:val="none" w:sz="0" w:space="0" w:color="auto"/>
        <w:left w:val="none" w:sz="0" w:space="0" w:color="auto"/>
        <w:bottom w:val="none" w:sz="0" w:space="0" w:color="auto"/>
        <w:right w:val="none" w:sz="0" w:space="0" w:color="auto"/>
      </w:divBdr>
      <w:divsChild>
        <w:div w:id="2025666381">
          <w:marLeft w:val="60"/>
          <w:marRight w:val="60"/>
          <w:marTop w:val="100"/>
          <w:marBottom w:val="100"/>
          <w:divBdr>
            <w:top w:val="none" w:sz="0" w:space="0" w:color="auto"/>
            <w:left w:val="none" w:sz="0" w:space="0" w:color="auto"/>
            <w:bottom w:val="none" w:sz="0" w:space="0" w:color="auto"/>
            <w:right w:val="none" w:sz="0" w:space="0" w:color="auto"/>
          </w:divBdr>
        </w:div>
      </w:divsChild>
    </w:div>
    <w:div w:id="2025666399">
      <w:marLeft w:val="0"/>
      <w:marRight w:val="0"/>
      <w:marTop w:val="0"/>
      <w:marBottom w:val="0"/>
      <w:divBdr>
        <w:top w:val="none" w:sz="0" w:space="0" w:color="auto"/>
        <w:left w:val="none" w:sz="0" w:space="0" w:color="auto"/>
        <w:bottom w:val="none" w:sz="0" w:space="0" w:color="auto"/>
        <w:right w:val="none" w:sz="0" w:space="0" w:color="auto"/>
      </w:divBdr>
      <w:divsChild>
        <w:div w:id="2025666356">
          <w:marLeft w:val="60"/>
          <w:marRight w:val="60"/>
          <w:marTop w:val="100"/>
          <w:marBottom w:val="100"/>
          <w:divBdr>
            <w:top w:val="none" w:sz="0" w:space="0" w:color="auto"/>
            <w:left w:val="none" w:sz="0" w:space="0" w:color="auto"/>
            <w:bottom w:val="none" w:sz="0" w:space="0" w:color="auto"/>
            <w:right w:val="none" w:sz="0" w:space="0" w:color="auto"/>
          </w:divBdr>
        </w:div>
      </w:divsChild>
    </w:div>
    <w:div w:id="2025666403">
      <w:marLeft w:val="0"/>
      <w:marRight w:val="0"/>
      <w:marTop w:val="0"/>
      <w:marBottom w:val="0"/>
      <w:divBdr>
        <w:top w:val="none" w:sz="0" w:space="0" w:color="auto"/>
        <w:left w:val="none" w:sz="0" w:space="0" w:color="auto"/>
        <w:bottom w:val="none" w:sz="0" w:space="0" w:color="auto"/>
        <w:right w:val="none" w:sz="0" w:space="0" w:color="auto"/>
      </w:divBdr>
      <w:divsChild>
        <w:div w:id="2025666402">
          <w:marLeft w:val="60"/>
          <w:marRight w:val="60"/>
          <w:marTop w:val="100"/>
          <w:marBottom w:val="100"/>
          <w:divBdr>
            <w:top w:val="none" w:sz="0" w:space="0" w:color="auto"/>
            <w:left w:val="none" w:sz="0" w:space="0" w:color="auto"/>
            <w:bottom w:val="none" w:sz="0" w:space="0" w:color="auto"/>
            <w:right w:val="none" w:sz="0" w:space="0" w:color="auto"/>
          </w:divBdr>
        </w:div>
      </w:divsChild>
    </w:div>
    <w:div w:id="2025666404">
      <w:marLeft w:val="0"/>
      <w:marRight w:val="0"/>
      <w:marTop w:val="0"/>
      <w:marBottom w:val="0"/>
      <w:divBdr>
        <w:top w:val="none" w:sz="0" w:space="0" w:color="auto"/>
        <w:left w:val="none" w:sz="0" w:space="0" w:color="auto"/>
        <w:bottom w:val="none" w:sz="0" w:space="0" w:color="auto"/>
        <w:right w:val="none" w:sz="0" w:space="0" w:color="auto"/>
      </w:divBdr>
      <w:divsChild>
        <w:div w:id="2025666395">
          <w:marLeft w:val="60"/>
          <w:marRight w:val="60"/>
          <w:marTop w:val="100"/>
          <w:marBottom w:val="100"/>
          <w:divBdr>
            <w:top w:val="none" w:sz="0" w:space="0" w:color="auto"/>
            <w:left w:val="none" w:sz="0" w:space="0" w:color="auto"/>
            <w:bottom w:val="none" w:sz="0" w:space="0" w:color="auto"/>
            <w:right w:val="none" w:sz="0" w:space="0" w:color="auto"/>
          </w:divBdr>
        </w:div>
      </w:divsChild>
    </w:div>
    <w:div w:id="2025666406">
      <w:marLeft w:val="0"/>
      <w:marRight w:val="0"/>
      <w:marTop w:val="0"/>
      <w:marBottom w:val="0"/>
      <w:divBdr>
        <w:top w:val="none" w:sz="0" w:space="0" w:color="auto"/>
        <w:left w:val="none" w:sz="0" w:space="0" w:color="auto"/>
        <w:bottom w:val="none" w:sz="0" w:space="0" w:color="auto"/>
        <w:right w:val="none" w:sz="0" w:space="0" w:color="auto"/>
      </w:divBdr>
      <w:divsChild>
        <w:div w:id="2025666408">
          <w:marLeft w:val="60"/>
          <w:marRight w:val="60"/>
          <w:marTop w:val="100"/>
          <w:marBottom w:val="100"/>
          <w:divBdr>
            <w:top w:val="none" w:sz="0" w:space="0" w:color="auto"/>
            <w:left w:val="none" w:sz="0" w:space="0" w:color="auto"/>
            <w:bottom w:val="none" w:sz="0" w:space="0" w:color="auto"/>
            <w:right w:val="none" w:sz="0" w:space="0" w:color="auto"/>
          </w:divBdr>
        </w:div>
      </w:divsChild>
    </w:div>
    <w:div w:id="2025666411">
      <w:marLeft w:val="0"/>
      <w:marRight w:val="0"/>
      <w:marTop w:val="0"/>
      <w:marBottom w:val="0"/>
      <w:divBdr>
        <w:top w:val="none" w:sz="0" w:space="0" w:color="auto"/>
        <w:left w:val="none" w:sz="0" w:space="0" w:color="auto"/>
        <w:bottom w:val="none" w:sz="0" w:space="0" w:color="auto"/>
        <w:right w:val="none" w:sz="0" w:space="0" w:color="auto"/>
      </w:divBdr>
      <w:divsChild>
        <w:div w:id="2025666302">
          <w:marLeft w:val="60"/>
          <w:marRight w:val="60"/>
          <w:marTop w:val="100"/>
          <w:marBottom w:val="100"/>
          <w:divBdr>
            <w:top w:val="none" w:sz="0" w:space="0" w:color="auto"/>
            <w:left w:val="none" w:sz="0" w:space="0" w:color="auto"/>
            <w:bottom w:val="none" w:sz="0" w:space="0" w:color="auto"/>
            <w:right w:val="none" w:sz="0" w:space="0" w:color="auto"/>
          </w:divBdr>
        </w:div>
      </w:divsChild>
    </w:div>
    <w:div w:id="2025666412">
      <w:marLeft w:val="0"/>
      <w:marRight w:val="0"/>
      <w:marTop w:val="0"/>
      <w:marBottom w:val="0"/>
      <w:divBdr>
        <w:top w:val="none" w:sz="0" w:space="0" w:color="auto"/>
        <w:left w:val="none" w:sz="0" w:space="0" w:color="auto"/>
        <w:bottom w:val="none" w:sz="0" w:space="0" w:color="auto"/>
        <w:right w:val="none" w:sz="0" w:space="0" w:color="auto"/>
      </w:divBdr>
      <w:divsChild>
        <w:div w:id="2025666355">
          <w:marLeft w:val="60"/>
          <w:marRight w:val="60"/>
          <w:marTop w:val="100"/>
          <w:marBottom w:val="100"/>
          <w:divBdr>
            <w:top w:val="none" w:sz="0" w:space="0" w:color="auto"/>
            <w:left w:val="none" w:sz="0" w:space="0" w:color="auto"/>
            <w:bottom w:val="none" w:sz="0" w:space="0" w:color="auto"/>
            <w:right w:val="none" w:sz="0" w:space="0" w:color="auto"/>
          </w:divBdr>
        </w:div>
      </w:divsChild>
    </w:div>
    <w:div w:id="2025666413">
      <w:marLeft w:val="0"/>
      <w:marRight w:val="0"/>
      <w:marTop w:val="0"/>
      <w:marBottom w:val="0"/>
      <w:divBdr>
        <w:top w:val="none" w:sz="0" w:space="0" w:color="auto"/>
        <w:left w:val="none" w:sz="0" w:space="0" w:color="auto"/>
        <w:bottom w:val="none" w:sz="0" w:space="0" w:color="auto"/>
        <w:right w:val="none" w:sz="0" w:space="0" w:color="auto"/>
      </w:divBdr>
    </w:div>
    <w:div w:id="2025666415">
      <w:marLeft w:val="0"/>
      <w:marRight w:val="0"/>
      <w:marTop w:val="0"/>
      <w:marBottom w:val="0"/>
      <w:divBdr>
        <w:top w:val="none" w:sz="0" w:space="0" w:color="auto"/>
        <w:left w:val="none" w:sz="0" w:space="0" w:color="auto"/>
        <w:bottom w:val="none" w:sz="0" w:space="0" w:color="auto"/>
        <w:right w:val="none" w:sz="0" w:space="0" w:color="auto"/>
      </w:divBdr>
      <w:divsChild>
        <w:div w:id="2025666418">
          <w:marLeft w:val="60"/>
          <w:marRight w:val="60"/>
          <w:marTop w:val="100"/>
          <w:marBottom w:val="100"/>
          <w:divBdr>
            <w:top w:val="none" w:sz="0" w:space="0" w:color="auto"/>
            <w:left w:val="none" w:sz="0" w:space="0" w:color="auto"/>
            <w:bottom w:val="none" w:sz="0" w:space="0" w:color="auto"/>
            <w:right w:val="none" w:sz="0" w:space="0" w:color="auto"/>
          </w:divBdr>
          <w:divsChild>
            <w:div w:id="202566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6416">
      <w:marLeft w:val="0"/>
      <w:marRight w:val="0"/>
      <w:marTop w:val="0"/>
      <w:marBottom w:val="0"/>
      <w:divBdr>
        <w:top w:val="none" w:sz="0" w:space="0" w:color="auto"/>
        <w:left w:val="none" w:sz="0" w:space="0" w:color="auto"/>
        <w:bottom w:val="none" w:sz="0" w:space="0" w:color="auto"/>
        <w:right w:val="none" w:sz="0" w:space="0" w:color="auto"/>
      </w:divBdr>
      <w:divsChild>
        <w:div w:id="2025666317">
          <w:marLeft w:val="60"/>
          <w:marRight w:val="60"/>
          <w:marTop w:val="100"/>
          <w:marBottom w:val="100"/>
          <w:divBdr>
            <w:top w:val="none" w:sz="0" w:space="0" w:color="auto"/>
            <w:left w:val="none" w:sz="0" w:space="0" w:color="auto"/>
            <w:bottom w:val="none" w:sz="0" w:space="0" w:color="auto"/>
            <w:right w:val="none" w:sz="0" w:space="0" w:color="auto"/>
          </w:divBdr>
        </w:div>
      </w:divsChild>
    </w:div>
    <w:div w:id="2025666417">
      <w:marLeft w:val="0"/>
      <w:marRight w:val="0"/>
      <w:marTop w:val="0"/>
      <w:marBottom w:val="0"/>
      <w:divBdr>
        <w:top w:val="none" w:sz="0" w:space="0" w:color="auto"/>
        <w:left w:val="none" w:sz="0" w:space="0" w:color="auto"/>
        <w:bottom w:val="none" w:sz="0" w:space="0" w:color="auto"/>
        <w:right w:val="none" w:sz="0" w:space="0" w:color="auto"/>
      </w:divBdr>
      <w:divsChild>
        <w:div w:id="2025666394">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038D32EA5936362362AECBF27B7EFB1A173386611B72525B1735FF241CE6EDD2A988F20494137FF26A179FD92Ew1K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5770D-5636-4012-9C63-AD28B2663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26</Pages>
  <Words>10012</Words>
  <Characters>57069</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Лутченко Сергей Иванович</dc:creator>
  <cp:lastModifiedBy>Елена Евгеньевна Алексеева</cp:lastModifiedBy>
  <cp:revision>11</cp:revision>
  <cp:lastPrinted>2024-05-03T12:23:00Z</cp:lastPrinted>
  <dcterms:created xsi:type="dcterms:W3CDTF">2023-12-28T12:29:00Z</dcterms:created>
  <dcterms:modified xsi:type="dcterms:W3CDTF">2024-05-03T12:28:00Z</dcterms:modified>
</cp:coreProperties>
</file>