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FA" w:rsidRPr="00D670FA" w:rsidRDefault="00D670FA" w:rsidP="00D670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70FA">
        <w:rPr>
          <w:rFonts w:ascii="Times New Roman" w:hAnsi="Times New Roman" w:cs="Times New Roman"/>
          <w:b/>
          <w:sz w:val="32"/>
          <w:szCs w:val="32"/>
        </w:rPr>
        <w:t>Правила безопасн</w:t>
      </w:r>
      <w:r w:rsidR="00067CD6">
        <w:rPr>
          <w:rFonts w:ascii="Times New Roman" w:hAnsi="Times New Roman" w:cs="Times New Roman"/>
          <w:b/>
          <w:sz w:val="32"/>
          <w:szCs w:val="32"/>
        </w:rPr>
        <w:t>ости при купаниях в проруби на К</w:t>
      </w:r>
      <w:r w:rsidRPr="00D670FA">
        <w:rPr>
          <w:rFonts w:ascii="Times New Roman" w:hAnsi="Times New Roman" w:cs="Times New Roman"/>
          <w:b/>
          <w:sz w:val="32"/>
          <w:szCs w:val="32"/>
        </w:rPr>
        <w:t>рещение</w:t>
      </w:r>
      <w:bookmarkStart w:id="0" w:name="_GoBack"/>
      <w:bookmarkEnd w:id="0"/>
    </w:p>
    <w:p w:rsidR="00D670FA" w:rsidRPr="00D670FA" w:rsidRDefault="00D670FA" w:rsidP="00D67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0FA">
        <w:rPr>
          <w:rFonts w:ascii="Times New Roman" w:hAnsi="Times New Roman" w:cs="Times New Roman"/>
          <w:sz w:val="28"/>
          <w:szCs w:val="28"/>
        </w:rPr>
        <w:t>В ночь с 18 на 19 января православные люди традиционно отметят Крещение Господне — один из крупнейших праздников православной церкви. Считается, что освященная на Крещение вода обладает целебными свойствами. Освященная Крещенская вода - величайшая святыня.</w:t>
      </w:r>
    </w:p>
    <w:p w:rsidR="00D670FA" w:rsidRPr="00D670FA" w:rsidRDefault="00D670FA" w:rsidP="00D67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0FA">
        <w:rPr>
          <w:rFonts w:ascii="Times New Roman" w:hAnsi="Times New Roman" w:cs="Times New Roman"/>
          <w:sz w:val="28"/>
          <w:szCs w:val="28"/>
        </w:rPr>
        <w:t xml:space="preserve">Для того, чтобы праздник не омрачился несчастным случаем на воде,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Всеволожского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УНДиПР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Ленинградской области рекомендует</w:t>
      </w:r>
      <w:r w:rsidRPr="00D670FA">
        <w:rPr>
          <w:rFonts w:ascii="Times New Roman" w:hAnsi="Times New Roman" w:cs="Times New Roman"/>
          <w:sz w:val="28"/>
          <w:szCs w:val="28"/>
        </w:rPr>
        <w:t xml:space="preserve"> соблюдать следующие правила, при купании в Крещение:</w:t>
      </w:r>
    </w:p>
    <w:p w:rsidR="00D670FA" w:rsidRPr="00D670FA" w:rsidRDefault="00D670FA" w:rsidP="00D67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70FA">
        <w:rPr>
          <w:rFonts w:ascii="Times New Roman" w:hAnsi="Times New Roman" w:cs="Times New Roman"/>
          <w:sz w:val="28"/>
          <w:szCs w:val="28"/>
        </w:rPr>
        <w:t>Окунаться (купаться) следует только в специально оборудованных прорубях у берега, вблизи спасательных станций, под присмотром спасателей.</w:t>
      </w:r>
    </w:p>
    <w:p w:rsidR="00D670FA" w:rsidRPr="00D670FA" w:rsidRDefault="00D670FA" w:rsidP="00D67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70FA">
        <w:rPr>
          <w:rFonts w:ascii="Times New Roman" w:hAnsi="Times New Roman" w:cs="Times New Roman"/>
          <w:sz w:val="28"/>
          <w:szCs w:val="28"/>
        </w:rPr>
        <w:t>Не заходите в воду в состоянии алкогольного опьянения.</w:t>
      </w:r>
    </w:p>
    <w:p w:rsidR="00D670FA" w:rsidRPr="00D670FA" w:rsidRDefault="00D670FA" w:rsidP="00D67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70FA">
        <w:rPr>
          <w:rFonts w:ascii="Times New Roman" w:hAnsi="Times New Roman" w:cs="Times New Roman"/>
          <w:sz w:val="28"/>
          <w:szCs w:val="28"/>
        </w:rPr>
        <w:t>Перед купанием в проруби необходимо разогреть тело, сделав разминку, пробежку.</w:t>
      </w:r>
    </w:p>
    <w:p w:rsidR="00D670FA" w:rsidRPr="00D670FA" w:rsidRDefault="00D670FA" w:rsidP="00D67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70FA">
        <w:rPr>
          <w:rFonts w:ascii="Times New Roman" w:hAnsi="Times New Roman" w:cs="Times New Roman"/>
          <w:sz w:val="28"/>
          <w:szCs w:val="28"/>
        </w:rPr>
        <w:t>К проруби необходимо подходить в удобной, не скользкой и легкоснимаемой обуви, лучше использовать ботинки или шерстяные носки для того, чтобы дойти до проруби.</w:t>
      </w:r>
    </w:p>
    <w:p w:rsidR="00D670FA" w:rsidRPr="00D670FA" w:rsidRDefault="00D670FA" w:rsidP="00D67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70FA">
        <w:rPr>
          <w:rFonts w:ascii="Times New Roman" w:hAnsi="Times New Roman" w:cs="Times New Roman"/>
          <w:sz w:val="28"/>
          <w:szCs w:val="28"/>
        </w:rPr>
        <w:t>Нельзя находиться в проруби более 1 минуты во избежание общего переохлаждения организма.</w:t>
      </w:r>
    </w:p>
    <w:p w:rsidR="00D670FA" w:rsidRPr="00D670FA" w:rsidRDefault="00D670FA" w:rsidP="00D67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70FA">
        <w:rPr>
          <w:rFonts w:ascii="Times New Roman" w:hAnsi="Times New Roman" w:cs="Times New Roman"/>
          <w:sz w:val="28"/>
          <w:szCs w:val="28"/>
        </w:rPr>
        <w:t>После купания разотрите себя махровым полотенцем и наденьте сухую одежду.</w:t>
      </w:r>
    </w:p>
    <w:p w:rsidR="00D670FA" w:rsidRPr="00D670FA" w:rsidRDefault="00D670FA" w:rsidP="00D67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670FA">
        <w:rPr>
          <w:rFonts w:ascii="Times New Roman" w:hAnsi="Times New Roman" w:cs="Times New Roman"/>
          <w:sz w:val="28"/>
          <w:szCs w:val="28"/>
        </w:rPr>
        <w:t>Для укрепления иммунитета и возможности переохлаждения необходимо выпить горячий чай, лучше всего из ягод, фруктов из предварительно подготовленного термоса.</w:t>
      </w:r>
    </w:p>
    <w:p w:rsidR="00D670FA" w:rsidRPr="00D670FA" w:rsidRDefault="00D670FA" w:rsidP="00D67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0FA">
        <w:rPr>
          <w:rFonts w:ascii="Times New Roman" w:hAnsi="Times New Roman" w:cs="Times New Roman"/>
          <w:b/>
          <w:sz w:val="28"/>
          <w:szCs w:val="28"/>
        </w:rPr>
        <w:t>Что необходимо для купания в проруби в Крещение:</w:t>
      </w:r>
    </w:p>
    <w:p w:rsidR="00D670FA" w:rsidRPr="00D670FA" w:rsidRDefault="00D670FA" w:rsidP="00D670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70FA">
        <w:rPr>
          <w:rFonts w:ascii="Times New Roman" w:hAnsi="Times New Roman" w:cs="Times New Roman"/>
          <w:sz w:val="28"/>
          <w:szCs w:val="28"/>
        </w:rPr>
        <w:t>полотенце и махровый халат, комплект сухой одежды;</w:t>
      </w:r>
    </w:p>
    <w:p w:rsidR="00D670FA" w:rsidRPr="00D670FA" w:rsidRDefault="00D670FA" w:rsidP="00D670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70FA">
        <w:rPr>
          <w:rFonts w:ascii="Times New Roman" w:hAnsi="Times New Roman" w:cs="Times New Roman"/>
          <w:sz w:val="28"/>
          <w:szCs w:val="28"/>
        </w:rPr>
        <w:t>плавки или купальник, можно в белье;</w:t>
      </w:r>
    </w:p>
    <w:p w:rsidR="00D670FA" w:rsidRPr="00D670FA" w:rsidRDefault="00D670FA" w:rsidP="00D670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70FA">
        <w:rPr>
          <w:rFonts w:ascii="Times New Roman" w:hAnsi="Times New Roman" w:cs="Times New Roman"/>
          <w:sz w:val="28"/>
          <w:szCs w:val="28"/>
        </w:rPr>
        <w:t>тапочки, чтобы не скользили при ходьбе по льду, лучше шерстяные носки, в них можно купаться, ботинки.</w:t>
      </w:r>
    </w:p>
    <w:p w:rsidR="00F77DD3" w:rsidRDefault="00F77DD3"/>
    <w:sectPr w:rsidR="00F77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87"/>
    <w:rsid w:val="00067CD6"/>
    <w:rsid w:val="003305E2"/>
    <w:rsid w:val="00397365"/>
    <w:rsid w:val="00506387"/>
    <w:rsid w:val="009E1EB8"/>
    <w:rsid w:val="00C32B2B"/>
    <w:rsid w:val="00D670FA"/>
    <w:rsid w:val="00E37CDE"/>
    <w:rsid w:val="00F7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0F032-62D8-4BE4-BD7A-4E5D5387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Китаец</dc:creator>
  <cp:keywords/>
  <dc:description/>
  <cp:lastModifiedBy>Китаец</cp:lastModifiedBy>
  <cp:revision>3</cp:revision>
  <dcterms:created xsi:type="dcterms:W3CDTF">2024-01-16T08:06:00Z</dcterms:created>
  <dcterms:modified xsi:type="dcterms:W3CDTF">2024-01-16T11:30:00Z</dcterms:modified>
</cp:coreProperties>
</file>