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E0" w:rsidRDefault="00FE63E0"/>
    <w:p w:rsidR="00F473C8" w:rsidRPr="007203DE" w:rsidRDefault="00F473C8" w:rsidP="007203DE">
      <w:pPr>
        <w:shd w:val="clear" w:color="auto" w:fill="FFFFFF"/>
        <w:spacing w:before="45" w:after="15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34314C"/>
          <w:sz w:val="28"/>
          <w:szCs w:val="28"/>
          <w:lang w:eastAsia="ru-RU"/>
        </w:rPr>
      </w:pPr>
      <w:r w:rsidRPr="007203DE">
        <w:rPr>
          <w:rFonts w:ascii="Times New Roman" w:eastAsia="Times New Roman" w:hAnsi="Times New Roman" w:cs="Times New Roman"/>
          <w:b/>
          <w:bCs/>
          <w:caps/>
          <w:color w:val="34314C"/>
          <w:sz w:val="28"/>
          <w:szCs w:val="28"/>
          <w:lang w:eastAsia="ru-RU"/>
        </w:rPr>
        <w:t>ДЕНЬ ЛЬГОТНОЙ СТЕРИЛИЗАЦИИ</w:t>
      </w:r>
    </w:p>
    <w:p w:rsidR="00F473C8" w:rsidRPr="007203DE" w:rsidRDefault="00F473C8" w:rsidP="007203DE">
      <w:pPr>
        <w:ind w:firstLine="709"/>
        <w:rPr>
          <w:rFonts w:ascii="Times New Roman" w:hAnsi="Times New Roman" w:cs="Times New Roman"/>
          <w:color w:val="2F4862"/>
          <w:sz w:val="28"/>
          <w:szCs w:val="28"/>
          <w:shd w:val="clear" w:color="auto" w:fill="FFFFFF"/>
        </w:rPr>
      </w:pPr>
      <w:r w:rsidRPr="007203DE">
        <w:rPr>
          <w:rFonts w:ascii="Times New Roman" w:hAnsi="Times New Roman" w:cs="Times New Roman"/>
          <w:color w:val="2F4862"/>
          <w:sz w:val="28"/>
          <w:szCs w:val="28"/>
          <w:shd w:val="clear" w:color="auto" w:fill="FFFFFF"/>
        </w:rPr>
        <w:t>Ветеринарные врачи Всеволожского района прооперировали 8 собак и 32 кошки в рамках дня льготной стерилизации 23 декабря 2023 года.</w:t>
      </w:r>
    </w:p>
    <w:p w:rsidR="00F473C8" w:rsidRDefault="00F473C8">
      <w:r>
        <w:rPr>
          <w:noProof/>
          <w:lang w:eastAsia="ru-RU"/>
        </w:rPr>
        <w:drawing>
          <wp:inline distT="0" distB="0" distL="0" distR="0">
            <wp:extent cx="5939790" cy="4454843"/>
            <wp:effectExtent l="0" t="0" r="3810" b="3175"/>
            <wp:docPr id="1" name="Рисунок 1" descr="https://vsevst.ru/upload/content/c2004-i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evst.ru/upload/content/c2004-i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3DE" w:rsidRDefault="00F473C8" w:rsidP="007203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F4862"/>
          <w:sz w:val="23"/>
          <w:szCs w:val="23"/>
          <w:lang w:eastAsia="ru-RU"/>
        </w:rPr>
      </w:pPr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>Кастрация (стерилизация) не только предотвращает появление нежелательного потомства у животного, но и является профилактикой целого ряда различных заболеваний.</w:t>
      </w:r>
    </w:p>
    <w:p w:rsidR="00F473C8" w:rsidRPr="007203DE" w:rsidRDefault="00F473C8" w:rsidP="007203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4314C"/>
          <w:sz w:val="28"/>
          <w:szCs w:val="28"/>
          <w:bdr w:val="none" w:sz="0" w:space="0" w:color="auto" w:frame="1"/>
          <w:lang w:eastAsia="ru-RU"/>
        </w:rPr>
      </w:pPr>
      <w:r w:rsidRPr="00F473C8">
        <w:rPr>
          <w:rFonts w:ascii="Arial" w:eastAsia="Times New Roman" w:hAnsi="Arial" w:cs="Arial"/>
          <w:color w:val="2F4862"/>
          <w:sz w:val="23"/>
          <w:szCs w:val="23"/>
          <w:lang w:eastAsia="ru-RU"/>
        </w:rPr>
        <w:br/>
      </w:r>
      <w:r w:rsidRPr="007203DE">
        <w:rPr>
          <w:rFonts w:ascii="Times New Roman" w:eastAsia="Times New Roman" w:hAnsi="Times New Roman" w:cs="Times New Roman"/>
          <w:b/>
          <w:bCs/>
          <w:color w:val="34314C"/>
          <w:sz w:val="28"/>
          <w:szCs w:val="28"/>
          <w:bdr w:val="none" w:sz="0" w:space="0" w:color="auto" w:frame="1"/>
          <w:lang w:eastAsia="ru-RU"/>
        </w:rPr>
        <w:t xml:space="preserve">График </w:t>
      </w:r>
      <w:r w:rsidR="007203DE">
        <w:rPr>
          <w:rFonts w:ascii="Times New Roman" w:eastAsia="Times New Roman" w:hAnsi="Times New Roman" w:cs="Times New Roman"/>
          <w:b/>
          <w:bCs/>
          <w:color w:val="34314C"/>
          <w:sz w:val="28"/>
          <w:szCs w:val="28"/>
          <w:bdr w:val="none" w:sz="0" w:space="0" w:color="auto" w:frame="1"/>
          <w:lang w:eastAsia="ru-RU"/>
        </w:rPr>
        <w:t>льготной кастрации</w:t>
      </w:r>
      <w:r w:rsidRPr="007203DE">
        <w:rPr>
          <w:rFonts w:ascii="Times New Roman" w:eastAsia="Times New Roman" w:hAnsi="Times New Roman" w:cs="Times New Roman"/>
          <w:b/>
          <w:bCs/>
          <w:color w:val="34314C"/>
          <w:sz w:val="28"/>
          <w:szCs w:val="28"/>
          <w:bdr w:val="none" w:sz="0" w:space="0" w:color="auto" w:frame="1"/>
          <w:lang w:eastAsia="ru-RU"/>
        </w:rPr>
        <w:t xml:space="preserve"> на 2024 год:</w:t>
      </w:r>
    </w:p>
    <w:p w:rsidR="007203DE" w:rsidRPr="00F473C8" w:rsidRDefault="007203DE" w:rsidP="007203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F4862"/>
          <w:sz w:val="23"/>
          <w:szCs w:val="23"/>
          <w:lang w:eastAsia="ru-RU"/>
        </w:rPr>
      </w:pPr>
    </w:p>
    <w:p w:rsidR="00F473C8" w:rsidRPr="007203DE" w:rsidRDefault="00F473C8" w:rsidP="00F473C8">
      <w:pPr>
        <w:numPr>
          <w:ilvl w:val="0"/>
          <w:numId w:val="1"/>
        </w:numPr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2F4862"/>
          <w:sz w:val="28"/>
          <w:szCs w:val="28"/>
          <w:lang w:eastAsia="ru-RU"/>
        </w:rPr>
      </w:pPr>
      <w:r w:rsidRPr="007203DE">
        <w:rPr>
          <w:rFonts w:ascii="Times New Roman" w:eastAsia="Times New Roman" w:hAnsi="Times New Roman" w:cs="Times New Roman"/>
          <w:b/>
          <w:color w:val="2F4862"/>
          <w:sz w:val="28"/>
          <w:szCs w:val="28"/>
          <w:lang w:eastAsia="ru-RU"/>
        </w:rPr>
        <w:t>27 февраля</w:t>
      </w:r>
    </w:p>
    <w:p w:rsidR="00F473C8" w:rsidRPr="007203DE" w:rsidRDefault="00F473C8" w:rsidP="00F473C8">
      <w:pPr>
        <w:numPr>
          <w:ilvl w:val="0"/>
          <w:numId w:val="1"/>
        </w:numPr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2F4862"/>
          <w:sz w:val="28"/>
          <w:szCs w:val="28"/>
          <w:lang w:eastAsia="ru-RU"/>
        </w:rPr>
      </w:pPr>
      <w:r w:rsidRPr="007203DE">
        <w:rPr>
          <w:rFonts w:ascii="Times New Roman" w:eastAsia="Times New Roman" w:hAnsi="Times New Roman" w:cs="Times New Roman"/>
          <w:b/>
          <w:color w:val="2F4862"/>
          <w:sz w:val="28"/>
          <w:szCs w:val="28"/>
          <w:lang w:eastAsia="ru-RU"/>
        </w:rPr>
        <w:t>24 апреля</w:t>
      </w:r>
    </w:p>
    <w:p w:rsidR="00F473C8" w:rsidRPr="007203DE" w:rsidRDefault="00F473C8" w:rsidP="00F473C8">
      <w:pPr>
        <w:numPr>
          <w:ilvl w:val="0"/>
          <w:numId w:val="1"/>
        </w:numPr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2F4862"/>
          <w:sz w:val="28"/>
          <w:szCs w:val="28"/>
          <w:lang w:eastAsia="ru-RU"/>
        </w:rPr>
      </w:pPr>
      <w:r w:rsidRPr="007203DE">
        <w:rPr>
          <w:rFonts w:ascii="Times New Roman" w:eastAsia="Times New Roman" w:hAnsi="Times New Roman" w:cs="Times New Roman"/>
          <w:b/>
          <w:color w:val="2F4862"/>
          <w:sz w:val="28"/>
          <w:szCs w:val="28"/>
          <w:lang w:eastAsia="ru-RU"/>
        </w:rPr>
        <w:t>9 сентября</w:t>
      </w:r>
    </w:p>
    <w:p w:rsidR="00F473C8" w:rsidRPr="007203DE" w:rsidRDefault="00F473C8" w:rsidP="00F473C8">
      <w:pPr>
        <w:numPr>
          <w:ilvl w:val="0"/>
          <w:numId w:val="1"/>
        </w:numPr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b/>
          <w:color w:val="2F4862"/>
          <w:sz w:val="28"/>
          <w:szCs w:val="28"/>
          <w:lang w:eastAsia="ru-RU"/>
        </w:rPr>
      </w:pPr>
      <w:r w:rsidRPr="007203DE">
        <w:rPr>
          <w:rFonts w:ascii="Times New Roman" w:eastAsia="Times New Roman" w:hAnsi="Times New Roman" w:cs="Times New Roman"/>
          <w:b/>
          <w:color w:val="2F4862"/>
          <w:sz w:val="28"/>
          <w:szCs w:val="28"/>
          <w:lang w:eastAsia="ru-RU"/>
        </w:rPr>
        <w:t>12 декабря</w:t>
      </w:r>
    </w:p>
    <w:p w:rsidR="00F473C8" w:rsidRDefault="00F473C8" w:rsidP="007203DE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</w:pPr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>Запись откроется ЗА МЕСЯЦ до мероприятия. В акции участвуют беспородные, бездомные животные не более 30-35 кг, возрастом до 3 лет</w:t>
      </w:r>
      <w:proofErr w:type="gramStart"/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>.</w:t>
      </w:r>
      <w:proofErr w:type="gramEnd"/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br/>
      </w:r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br/>
      </w:r>
      <w:proofErr w:type="gramStart"/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>з</w:t>
      </w:r>
      <w:proofErr w:type="gramEnd"/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>апись по тел.: 8 (812) 222-00-03</w:t>
      </w:r>
    </w:p>
    <w:p w:rsidR="007203DE" w:rsidRPr="007203DE" w:rsidRDefault="007203DE" w:rsidP="007203DE">
      <w:pPr>
        <w:shd w:val="clear" w:color="auto" w:fill="FFFFFF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lastRenderedPageBreak/>
        <w:t xml:space="preserve">Государственные ветеринарные клиники Всеволожского </w:t>
      </w:r>
      <w:proofErr w:type="gramStart"/>
      <w:r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>района</w:t>
      </w:r>
      <w:proofErr w:type="gramEnd"/>
      <w:r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 xml:space="preserve"> в которых проводится льготная стерилизация в указанные выше даты: </w:t>
      </w:r>
    </w:p>
    <w:p w:rsidR="00F473C8" w:rsidRPr="007203DE" w:rsidRDefault="00F473C8" w:rsidP="00F473C8">
      <w:pPr>
        <w:numPr>
          <w:ilvl w:val="0"/>
          <w:numId w:val="2"/>
        </w:numPr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</w:pPr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 xml:space="preserve">Всеволожск, </w:t>
      </w:r>
      <w:proofErr w:type="spellStart"/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>Колтушское</w:t>
      </w:r>
      <w:proofErr w:type="spellEnd"/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 xml:space="preserve"> шоссе, д. 45;</w:t>
      </w:r>
    </w:p>
    <w:p w:rsidR="00F473C8" w:rsidRPr="007203DE" w:rsidRDefault="00F473C8" w:rsidP="00F473C8">
      <w:pPr>
        <w:numPr>
          <w:ilvl w:val="0"/>
          <w:numId w:val="2"/>
        </w:numPr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</w:pPr>
      <w:proofErr w:type="spellStart"/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>Мурино</w:t>
      </w:r>
      <w:proofErr w:type="spellEnd"/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>, ул. Центральная, д. 39;</w:t>
      </w:r>
    </w:p>
    <w:p w:rsidR="00F473C8" w:rsidRPr="007203DE" w:rsidRDefault="00F473C8" w:rsidP="00F473C8">
      <w:pPr>
        <w:numPr>
          <w:ilvl w:val="0"/>
          <w:numId w:val="2"/>
        </w:numPr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</w:pPr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 xml:space="preserve">Токсово, ул. </w:t>
      </w:r>
      <w:proofErr w:type="gramStart"/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>Первомайская</w:t>
      </w:r>
      <w:proofErr w:type="gramEnd"/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>, д. 6Д;</w:t>
      </w:r>
    </w:p>
    <w:p w:rsidR="00F473C8" w:rsidRPr="007203DE" w:rsidRDefault="00F473C8" w:rsidP="00F473C8">
      <w:pPr>
        <w:numPr>
          <w:ilvl w:val="0"/>
          <w:numId w:val="2"/>
        </w:numPr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</w:pPr>
      <w:proofErr w:type="spellStart"/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>Куйвози</w:t>
      </w:r>
      <w:proofErr w:type="spellEnd"/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>, ул. Первомайская, д. 2В;</w:t>
      </w:r>
    </w:p>
    <w:p w:rsidR="00F473C8" w:rsidRPr="007203DE" w:rsidRDefault="00F473C8" w:rsidP="00F473C8">
      <w:pPr>
        <w:numPr>
          <w:ilvl w:val="0"/>
          <w:numId w:val="2"/>
        </w:numPr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</w:pPr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>Дунай (</w:t>
      </w:r>
      <w:r w:rsid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>СНТ «Дунай»,</w:t>
      </w:r>
      <w:bookmarkStart w:id="0" w:name="_GoBack"/>
      <w:bookmarkEnd w:id="0"/>
      <w:r w:rsid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 xml:space="preserve"> </w:t>
      </w:r>
      <w:r w:rsidRPr="007203DE">
        <w:rPr>
          <w:rFonts w:ascii="Times New Roman" w:eastAsia="Times New Roman" w:hAnsi="Times New Roman" w:cs="Times New Roman"/>
          <w:color w:val="2F4862"/>
          <w:sz w:val="28"/>
          <w:szCs w:val="28"/>
          <w:lang w:eastAsia="ru-RU"/>
        </w:rPr>
        <w:t>Дунайский проспект)</w:t>
      </w:r>
    </w:p>
    <w:p w:rsidR="00F473C8" w:rsidRDefault="00F473C8"/>
    <w:sectPr w:rsidR="00F473C8" w:rsidSect="00F473C8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F5C56"/>
    <w:multiLevelType w:val="multilevel"/>
    <w:tmpl w:val="399C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611B0"/>
    <w:multiLevelType w:val="multilevel"/>
    <w:tmpl w:val="8032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50"/>
    <w:rsid w:val="007203DE"/>
    <w:rsid w:val="00C24563"/>
    <w:rsid w:val="00DC7950"/>
    <w:rsid w:val="00F473C8"/>
    <w:rsid w:val="00FE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473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473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7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3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4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73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473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473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7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3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4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7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130</Words>
  <Characters>744</Characters>
  <Application>Microsoft Office Word</Application>
  <DocSecurity>0</DocSecurity>
  <Lines>6</Lines>
  <Paragraphs>1</Paragraphs>
  <ScaleCrop>false</ScaleCrop>
  <Company>Lenoblgas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2024-01-18T13:57:00Z</dcterms:created>
  <dcterms:modified xsi:type="dcterms:W3CDTF">2024-01-19T09:52:00Z</dcterms:modified>
</cp:coreProperties>
</file>