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CE" w:rsidRPr="00044AA4" w:rsidRDefault="00E62D05" w:rsidP="00E62D05">
      <w:pPr>
        <w:jc w:val="center"/>
        <w:rPr>
          <w:rFonts w:ascii="Times New Roman" w:hAnsi="Times New Roman" w:cs="Times New Roman"/>
          <w:b/>
          <w:sz w:val="30"/>
          <w:szCs w:val="32"/>
        </w:rPr>
      </w:pPr>
      <w:r w:rsidRPr="00044AA4">
        <w:rPr>
          <w:rFonts w:ascii="Times New Roman" w:hAnsi="Times New Roman" w:cs="Times New Roman"/>
          <w:b/>
          <w:sz w:val="30"/>
          <w:szCs w:val="32"/>
        </w:rPr>
        <w:t xml:space="preserve">Сообщение о возможном установлении публичного сервитута (Ленинградская область, </w:t>
      </w:r>
      <w:r w:rsidR="00FE6F64">
        <w:rPr>
          <w:rFonts w:ascii="Times New Roman" w:hAnsi="Times New Roman" w:cs="Times New Roman"/>
          <w:b/>
          <w:sz w:val="30"/>
          <w:szCs w:val="32"/>
        </w:rPr>
        <w:t>Всеволожский</w:t>
      </w:r>
      <w:r w:rsidR="00404F2C">
        <w:rPr>
          <w:rFonts w:ascii="Times New Roman" w:hAnsi="Times New Roman" w:cs="Times New Roman"/>
          <w:b/>
          <w:sz w:val="30"/>
          <w:szCs w:val="32"/>
        </w:rPr>
        <w:t xml:space="preserve"> </w:t>
      </w:r>
      <w:r w:rsidR="005414E3">
        <w:rPr>
          <w:rFonts w:ascii="Times New Roman" w:hAnsi="Times New Roman" w:cs="Times New Roman"/>
          <w:b/>
          <w:sz w:val="30"/>
          <w:szCs w:val="32"/>
        </w:rPr>
        <w:t>муниципальны</w:t>
      </w:r>
      <w:r w:rsidR="00FE6F64">
        <w:rPr>
          <w:rFonts w:ascii="Times New Roman" w:hAnsi="Times New Roman" w:cs="Times New Roman"/>
          <w:b/>
          <w:sz w:val="30"/>
          <w:szCs w:val="32"/>
        </w:rPr>
        <w:t xml:space="preserve">й </w:t>
      </w:r>
      <w:r w:rsidR="005414E3">
        <w:rPr>
          <w:rFonts w:ascii="Times New Roman" w:hAnsi="Times New Roman" w:cs="Times New Roman"/>
          <w:b/>
          <w:sz w:val="30"/>
          <w:szCs w:val="32"/>
        </w:rPr>
        <w:t>район</w:t>
      </w:r>
      <w:r w:rsidRPr="00044AA4">
        <w:rPr>
          <w:rFonts w:ascii="Times New Roman" w:hAnsi="Times New Roman" w:cs="Times New Roman"/>
          <w:b/>
          <w:sz w:val="30"/>
          <w:szCs w:val="32"/>
        </w:rPr>
        <w:t>)</w:t>
      </w:r>
    </w:p>
    <w:p w:rsidR="00455BBA" w:rsidRDefault="00FE6F64" w:rsidP="00E62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E6F64">
        <w:rPr>
          <w:rFonts w:ascii="Times New Roman" w:hAnsi="Times New Roman" w:cs="Times New Roman"/>
          <w:sz w:val="28"/>
          <w:szCs w:val="28"/>
        </w:rPr>
        <w:t xml:space="preserve"> целях   размещения  водопроводных сетей – водовода сырой воды (кадастровый номер 47:07:0000000:4806)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F2C">
        <w:rPr>
          <w:rFonts w:ascii="Times New Roman" w:hAnsi="Times New Roman" w:cs="Times New Roman"/>
          <w:sz w:val="28"/>
          <w:szCs w:val="28"/>
        </w:rPr>
        <w:t>Ленинградским областным комитетом по управлению государственным имуществом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– комитет)</w:t>
      </w:r>
      <w:r w:rsidR="00404F2C">
        <w:rPr>
          <w:rFonts w:ascii="Times New Roman" w:hAnsi="Times New Roman" w:cs="Times New Roman"/>
          <w:sz w:val="28"/>
          <w:szCs w:val="28"/>
        </w:rPr>
        <w:t xml:space="preserve"> издано распоряжение от </w:t>
      </w:r>
      <w:r w:rsidR="00DE759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9.06</w:t>
      </w:r>
      <w:r w:rsidR="00404F2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404F2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744</w:t>
      </w:r>
      <w:r w:rsidR="00404F2C">
        <w:rPr>
          <w:rFonts w:ascii="Times New Roman" w:hAnsi="Times New Roman" w:cs="Times New Roman"/>
          <w:sz w:val="28"/>
          <w:szCs w:val="28"/>
        </w:rPr>
        <w:t xml:space="preserve">. </w:t>
      </w:r>
      <w:r w:rsidR="00E62D05">
        <w:rPr>
          <w:rFonts w:ascii="Times New Roman" w:hAnsi="Times New Roman" w:cs="Times New Roman"/>
          <w:sz w:val="28"/>
          <w:szCs w:val="28"/>
        </w:rPr>
        <w:t xml:space="preserve">В соответствии с п. 3 ст. 39.42 Земельного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E62D05">
        <w:rPr>
          <w:rFonts w:ascii="Times New Roman" w:hAnsi="Times New Roman" w:cs="Times New Roman"/>
          <w:sz w:val="28"/>
          <w:szCs w:val="28"/>
        </w:rPr>
        <w:t xml:space="preserve">настоящим сообщает, что возможно </w:t>
      </w:r>
      <w:r w:rsidR="00404F2C">
        <w:rPr>
          <w:rFonts w:ascii="Times New Roman" w:hAnsi="Times New Roman" w:cs="Times New Roman"/>
          <w:sz w:val="28"/>
          <w:szCs w:val="28"/>
        </w:rPr>
        <w:t xml:space="preserve">внесение изменений в распоряжение </w:t>
      </w:r>
      <w:r w:rsidRPr="00FE6F64">
        <w:rPr>
          <w:rFonts w:ascii="Times New Roman" w:hAnsi="Times New Roman" w:cs="Times New Roman"/>
          <w:sz w:val="28"/>
          <w:szCs w:val="28"/>
        </w:rPr>
        <w:t>от 09.06.2022 № 744</w:t>
      </w:r>
      <w:r w:rsidR="00404F2C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E62D05">
        <w:rPr>
          <w:rFonts w:ascii="Times New Roman" w:hAnsi="Times New Roman" w:cs="Times New Roman"/>
          <w:sz w:val="28"/>
          <w:szCs w:val="28"/>
        </w:rPr>
        <w:t>установлени</w:t>
      </w:r>
      <w:r w:rsidR="00404F2C">
        <w:rPr>
          <w:rFonts w:ascii="Times New Roman" w:hAnsi="Times New Roman" w:cs="Times New Roman"/>
          <w:sz w:val="28"/>
          <w:szCs w:val="28"/>
        </w:rPr>
        <w:t>я</w:t>
      </w:r>
      <w:r w:rsidR="00E62D05">
        <w:rPr>
          <w:rFonts w:ascii="Times New Roman" w:hAnsi="Times New Roman" w:cs="Times New Roman"/>
          <w:sz w:val="28"/>
          <w:szCs w:val="28"/>
        </w:rPr>
        <w:t xml:space="preserve"> публичного </w:t>
      </w:r>
      <w:r w:rsidR="00E62D05" w:rsidRPr="00C627FA">
        <w:rPr>
          <w:rFonts w:ascii="Times New Roman" w:hAnsi="Times New Roman" w:cs="Times New Roman"/>
          <w:sz w:val="28"/>
          <w:szCs w:val="28"/>
        </w:rPr>
        <w:t>сервитута в отношении</w:t>
      </w:r>
      <w:r w:rsidR="002F2105"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="00E62D05" w:rsidRPr="00C627FA">
        <w:rPr>
          <w:rFonts w:ascii="Times New Roman" w:hAnsi="Times New Roman" w:cs="Times New Roman"/>
          <w:sz w:val="28"/>
          <w:szCs w:val="28"/>
        </w:rPr>
        <w:t xml:space="preserve"> </w:t>
      </w:r>
      <w:r w:rsidR="00F05929" w:rsidRPr="00F05929">
        <w:rPr>
          <w:rFonts w:ascii="Times New Roman" w:hAnsi="Times New Roman" w:cs="Times New Roman"/>
          <w:sz w:val="28"/>
          <w:szCs w:val="28"/>
        </w:rPr>
        <w:t>земельн</w:t>
      </w:r>
      <w:r w:rsidR="00404F2C">
        <w:rPr>
          <w:rFonts w:ascii="Times New Roman" w:hAnsi="Times New Roman" w:cs="Times New Roman"/>
          <w:sz w:val="28"/>
          <w:szCs w:val="28"/>
        </w:rPr>
        <w:t>ых</w:t>
      </w:r>
      <w:r w:rsidR="00F05929" w:rsidRPr="00F0592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55BBA">
        <w:rPr>
          <w:rFonts w:ascii="Times New Roman" w:hAnsi="Times New Roman" w:cs="Times New Roman"/>
          <w:sz w:val="28"/>
          <w:szCs w:val="28"/>
        </w:rPr>
        <w:t>к</w:t>
      </w:r>
      <w:r w:rsidR="00404F2C">
        <w:rPr>
          <w:rFonts w:ascii="Times New Roman" w:hAnsi="Times New Roman" w:cs="Times New Roman"/>
          <w:sz w:val="28"/>
          <w:szCs w:val="28"/>
        </w:rPr>
        <w:t>ов</w:t>
      </w:r>
      <w:r w:rsidR="00455BBA">
        <w:rPr>
          <w:rFonts w:ascii="Times New Roman" w:hAnsi="Times New Roman" w:cs="Times New Roman"/>
          <w:sz w:val="28"/>
          <w:szCs w:val="28"/>
        </w:rPr>
        <w:t>:</w:t>
      </w:r>
    </w:p>
    <w:p w:rsidR="00DA0F3D" w:rsidRDefault="00DA0F3D" w:rsidP="009A58E6">
      <w:pPr>
        <w:pStyle w:val="a7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адрес земельного участка – Российская Федерация, Ленинградская область, Всеволожский муниципальный район, деревня Новосаратовка</w:t>
      </w:r>
      <w:r w:rsidR="00DB6BD6" w:rsidRPr="00DB6BD6">
        <w:rPr>
          <w:rFonts w:ascii="Times New Roman" w:eastAsia="Calibri" w:hAnsi="Times New Roman" w:cs="Times New Roman"/>
          <w:sz w:val="28"/>
          <w:szCs w:val="28"/>
        </w:rPr>
        <w:t xml:space="preserve">/ </w:t>
      </w:r>
      <w:r w:rsidR="00DB6BD6">
        <w:rPr>
          <w:rFonts w:ascii="Times New Roman" w:eastAsia="Calibri" w:hAnsi="Times New Roman" w:cs="Times New Roman"/>
          <w:sz w:val="28"/>
          <w:szCs w:val="28"/>
        </w:rPr>
        <w:t>Кадастровый номер – 47:07:0605001:3507</w:t>
      </w:r>
      <w:r w:rsidR="00377D1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0F3D" w:rsidRDefault="00377D1F" w:rsidP="009A58E6">
      <w:pPr>
        <w:pStyle w:val="a7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адрес земельного участка – Российская Федерация, Ленинградская область, Всеволожский муниципальный район, деревня Новосаратовка</w:t>
      </w:r>
      <w:r w:rsidRPr="00DB6BD6">
        <w:rPr>
          <w:rFonts w:ascii="Times New Roman" w:eastAsia="Calibri" w:hAnsi="Times New Roman" w:cs="Times New Roman"/>
          <w:sz w:val="28"/>
          <w:szCs w:val="28"/>
        </w:rPr>
        <w:t xml:space="preserve">/ </w:t>
      </w:r>
      <w:r>
        <w:rPr>
          <w:rFonts w:ascii="Times New Roman" w:eastAsia="Calibri" w:hAnsi="Times New Roman" w:cs="Times New Roman"/>
          <w:sz w:val="28"/>
          <w:szCs w:val="28"/>
        </w:rPr>
        <w:t>Кадастровый номер – 47:07:0605001:350</w:t>
      </w:r>
      <w:r>
        <w:rPr>
          <w:rFonts w:ascii="Times New Roman" w:eastAsia="Calibri" w:hAnsi="Times New Roman" w:cs="Times New Roman"/>
          <w:sz w:val="28"/>
          <w:szCs w:val="28"/>
        </w:rPr>
        <w:t>8.</w:t>
      </w:r>
    </w:p>
    <w:p w:rsidR="00AC4EAC" w:rsidRDefault="00AC4EAC" w:rsidP="00044A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C4EAC">
        <w:rPr>
          <w:rFonts w:ascii="Times New Roman" w:eastAsia="Calibri" w:hAnsi="Times New Roman" w:cs="Times New Roman"/>
          <w:sz w:val="28"/>
          <w:szCs w:val="28"/>
        </w:rPr>
        <w:t xml:space="preserve">Линейный объект водоснабжения, в отношении которого испрашивается установление публичного сервитута, является напорным водоводом сырой воды, по которому вода подается от насосной станции 1-го подъема, расположенной в дер. Новосаратовка до сооружений водоподготовки в дер. </w:t>
      </w:r>
      <w:proofErr w:type="spellStart"/>
      <w:r w:rsidRPr="00AC4EAC">
        <w:rPr>
          <w:rFonts w:ascii="Times New Roman" w:eastAsia="Calibri" w:hAnsi="Times New Roman" w:cs="Times New Roman"/>
          <w:sz w:val="28"/>
          <w:szCs w:val="28"/>
        </w:rPr>
        <w:t>Заневка</w:t>
      </w:r>
      <w:proofErr w:type="spellEnd"/>
      <w:r w:rsidRPr="00AC4EAC">
        <w:rPr>
          <w:rFonts w:ascii="Times New Roman" w:eastAsia="Calibri" w:hAnsi="Times New Roman" w:cs="Times New Roman"/>
          <w:sz w:val="28"/>
          <w:szCs w:val="28"/>
        </w:rPr>
        <w:t xml:space="preserve"> Всеволожского района Ленинградской области.</w:t>
      </w:r>
      <w:proofErr w:type="gramEnd"/>
      <w:r w:rsidRPr="00AC4EAC">
        <w:rPr>
          <w:rFonts w:ascii="Times New Roman" w:eastAsia="Calibri" w:hAnsi="Times New Roman" w:cs="Times New Roman"/>
          <w:sz w:val="28"/>
          <w:szCs w:val="28"/>
        </w:rPr>
        <w:t xml:space="preserve"> Данные объекты обеспечивают водоснабжение Выборгского, Калининского, Красногвардейского, Невского, Приморского, Курортного районов Санкт-Петербурга, территории Всеволожского района Ленинградской области. В соответствии с п. 19 ст. 1 Градостроительного кодекса Российской Федерации к объектам регионального значения относятся объекты капитального строительства, иные объекты, территории, которые необходимы для осуществления полномочий по вопросам, отнесенным к ведению субъекта Российской Федерации.</w:t>
      </w:r>
    </w:p>
    <w:p w:rsidR="00E73826" w:rsidRDefault="00E62D05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7FA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</w:t>
      </w:r>
      <w:r w:rsidR="00AC4EAC">
        <w:rPr>
          <w:rFonts w:ascii="Times New Roman" w:hAnsi="Times New Roman" w:cs="Times New Roman"/>
          <w:sz w:val="28"/>
          <w:szCs w:val="28"/>
        </w:rPr>
        <w:t>обращением</w:t>
      </w:r>
      <w:r w:rsidRPr="00C627FA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и </w:t>
      </w:r>
      <w:r w:rsidR="001C6053" w:rsidRPr="001C6053">
        <w:rPr>
          <w:rFonts w:ascii="Times New Roman" w:hAnsi="Times New Roman" w:cs="Times New Roman"/>
          <w:sz w:val="28"/>
          <w:szCs w:val="28"/>
        </w:rPr>
        <w:t>прилагаем</w:t>
      </w:r>
      <w:r w:rsidR="00455BBA">
        <w:rPr>
          <w:rFonts w:ascii="Times New Roman" w:hAnsi="Times New Roman" w:cs="Times New Roman"/>
          <w:sz w:val="28"/>
          <w:szCs w:val="28"/>
        </w:rPr>
        <w:t>ы</w:t>
      </w:r>
      <w:r w:rsidR="003609AE">
        <w:rPr>
          <w:rFonts w:ascii="Times New Roman" w:hAnsi="Times New Roman" w:cs="Times New Roman"/>
          <w:sz w:val="28"/>
          <w:szCs w:val="28"/>
        </w:rPr>
        <w:t>м</w:t>
      </w:r>
      <w:r w:rsidR="001C6053" w:rsidRPr="001C6053">
        <w:rPr>
          <w:rFonts w:ascii="Times New Roman" w:hAnsi="Times New Roman" w:cs="Times New Roman"/>
          <w:sz w:val="28"/>
          <w:szCs w:val="28"/>
        </w:rPr>
        <w:t xml:space="preserve"> к нему </w:t>
      </w:r>
      <w:r w:rsidR="003609AE">
        <w:rPr>
          <w:rFonts w:ascii="Times New Roman" w:hAnsi="Times New Roman" w:cs="Times New Roman"/>
          <w:sz w:val="28"/>
          <w:szCs w:val="28"/>
        </w:rPr>
        <w:t xml:space="preserve">описанием местоположения </w:t>
      </w:r>
      <w:r w:rsidR="001C6053" w:rsidRPr="001C6053">
        <w:rPr>
          <w:rFonts w:ascii="Times New Roman" w:hAnsi="Times New Roman" w:cs="Times New Roman"/>
          <w:sz w:val="28"/>
          <w:szCs w:val="28"/>
        </w:rPr>
        <w:t xml:space="preserve">границ публичного сервитута </w:t>
      </w:r>
      <w:r w:rsidRPr="00C627FA">
        <w:rPr>
          <w:rFonts w:ascii="Times New Roman" w:hAnsi="Times New Roman" w:cs="Times New Roman"/>
          <w:sz w:val="28"/>
          <w:szCs w:val="28"/>
        </w:rPr>
        <w:t xml:space="preserve">в </w:t>
      </w:r>
      <w:r w:rsidR="00AC4EAC">
        <w:rPr>
          <w:rFonts w:ascii="Times New Roman" w:hAnsi="Times New Roman" w:cs="Times New Roman"/>
          <w:sz w:val="28"/>
          <w:szCs w:val="28"/>
        </w:rPr>
        <w:t>комитет</w:t>
      </w:r>
      <w:r w:rsidR="00B15CB6" w:rsidRPr="00C627FA">
        <w:rPr>
          <w:rFonts w:ascii="Times New Roman" w:hAnsi="Times New Roman" w:cs="Times New Roman"/>
          <w:sz w:val="28"/>
          <w:szCs w:val="28"/>
        </w:rPr>
        <w:t xml:space="preserve"> </w:t>
      </w:r>
      <w:r w:rsidR="005E09B3">
        <w:rPr>
          <w:rFonts w:ascii="Times New Roman" w:hAnsi="Times New Roman" w:cs="Times New Roman"/>
          <w:sz w:val="28"/>
          <w:szCs w:val="28"/>
        </w:rPr>
        <w:t>(</w:t>
      </w:r>
      <w:r w:rsidR="00B15CB6">
        <w:rPr>
          <w:rFonts w:ascii="Times New Roman" w:hAnsi="Times New Roman" w:cs="Times New Roman"/>
          <w:sz w:val="28"/>
          <w:szCs w:val="28"/>
        </w:rPr>
        <w:t>191124, Санкт-Петербу</w:t>
      </w:r>
      <w:r w:rsidR="00455BBA">
        <w:rPr>
          <w:rFonts w:ascii="Times New Roman" w:hAnsi="Times New Roman" w:cs="Times New Roman"/>
          <w:sz w:val="28"/>
          <w:szCs w:val="28"/>
        </w:rPr>
        <w:t xml:space="preserve">рг, ул. </w:t>
      </w:r>
      <w:proofErr w:type="spellStart"/>
      <w:r w:rsidR="00455BBA">
        <w:rPr>
          <w:rFonts w:ascii="Times New Roman" w:hAnsi="Times New Roman" w:cs="Times New Roman"/>
          <w:sz w:val="28"/>
          <w:szCs w:val="28"/>
        </w:rPr>
        <w:t>Лафонская</w:t>
      </w:r>
      <w:proofErr w:type="spellEnd"/>
      <w:r w:rsidR="00455BBA">
        <w:rPr>
          <w:rFonts w:ascii="Times New Roman" w:hAnsi="Times New Roman" w:cs="Times New Roman"/>
          <w:sz w:val="28"/>
          <w:szCs w:val="28"/>
        </w:rPr>
        <w:t>, д. 6, лит.</w:t>
      </w:r>
      <w:proofErr w:type="gramEnd"/>
      <w:r w:rsidR="00455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5BBA">
        <w:rPr>
          <w:rFonts w:ascii="Times New Roman" w:hAnsi="Times New Roman" w:cs="Times New Roman"/>
          <w:sz w:val="28"/>
          <w:szCs w:val="28"/>
        </w:rPr>
        <w:t>А</w:t>
      </w:r>
      <w:r w:rsidR="00D122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2D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122D6">
        <w:rPr>
          <w:rFonts w:ascii="Times New Roman" w:hAnsi="Times New Roman" w:cs="Times New Roman"/>
          <w:sz w:val="28"/>
          <w:szCs w:val="28"/>
        </w:rPr>
        <w:t>. 211</w:t>
      </w:r>
      <w:r w:rsidR="005E09B3">
        <w:rPr>
          <w:rFonts w:ascii="Times New Roman" w:hAnsi="Times New Roman" w:cs="Times New Roman"/>
          <w:sz w:val="28"/>
          <w:szCs w:val="28"/>
        </w:rPr>
        <w:t>)</w:t>
      </w:r>
      <w:r w:rsidR="00CD5D2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2D05" w:rsidRDefault="00557472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C627FA">
        <w:rPr>
          <w:rFonts w:ascii="Times New Roman" w:hAnsi="Times New Roman" w:cs="Times New Roman"/>
          <w:sz w:val="28"/>
          <w:szCs w:val="28"/>
        </w:rPr>
        <w:t>одать заявления об учете прав на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можно по адресу Ленинградского областного комитета по управлению государственным имуществом (191124, Санкт-Петербург,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Лафонская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6, лит.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D122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2D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122D6">
        <w:rPr>
          <w:rFonts w:ascii="Times New Roman" w:hAnsi="Times New Roman" w:cs="Times New Roman"/>
          <w:sz w:val="28"/>
          <w:szCs w:val="28"/>
        </w:rPr>
        <w:t>. 211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64B43" w:rsidRDefault="00B64B43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подачи заявлений об учете прав на земельный участок, в отношении которого испрашивается публичный сервитут, составляет </w:t>
      </w:r>
      <w:r w:rsidR="00E90D62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90D62">
        <w:rPr>
          <w:rFonts w:ascii="Times New Roman" w:hAnsi="Times New Roman" w:cs="Times New Roman"/>
          <w:sz w:val="28"/>
          <w:szCs w:val="28"/>
        </w:rPr>
        <w:t>пятнадцать</w:t>
      </w:r>
      <w:r>
        <w:rPr>
          <w:rFonts w:ascii="Times New Roman" w:hAnsi="Times New Roman" w:cs="Times New Roman"/>
          <w:sz w:val="28"/>
          <w:szCs w:val="28"/>
        </w:rPr>
        <w:t xml:space="preserve">) дней со дня опубликования данного сообщения (в соответствии с п. 8 ст. </w:t>
      </w:r>
      <w:r w:rsidR="00E96139">
        <w:rPr>
          <w:rFonts w:ascii="Times New Roman" w:hAnsi="Times New Roman" w:cs="Times New Roman"/>
          <w:sz w:val="28"/>
          <w:szCs w:val="28"/>
        </w:rPr>
        <w:t>39.42 Земельного кодекса Российской Федерации).</w:t>
      </w:r>
    </w:p>
    <w:p w:rsidR="00350C2E" w:rsidRDefault="00350C2E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приема заинтересованных лиц для ознакомления с поступившим ходатайством об установлении публичного сервитута и подачи заявлений </w:t>
      </w:r>
      <w:r w:rsidR="008E4B65">
        <w:rPr>
          <w:rFonts w:ascii="Times New Roman" w:hAnsi="Times New Roman" w:cs="Times New Roman"/>
          <w:sz w:val="28"/>
          <w:szCs w:val="28"/>
        </w:rPr>
        <w:t>в рабочие дни с</w:t>
      </w:r>
      <w:r w:rsidR="00557472">
        <w:rPr>
          <w:rFonts w:ascii="Times New Roman" w:hAnsi="Times New Roman" w:cs="Times New Roman"/>
          <w:sz w:val="28"/>
          <w:szCs w:val="28"/>
        </w:rPr>
        <w:t xml:space="preserve"> 9-0</w:t>
      </w:r>
      <w:r w:rsidRPr="00C627FA">
        <w:rPr>
          <w:rFonts w:ascii="Times New Roman" w:hAnsi="Times New Roman" w:cs="Times New Roman"/>
          <w:sz w:val="28"/>
          <w:szCs w:val="28"/>
        </w:rPr>
        <w:t>0 до 1</w:t>
      </w:r>
      <w:r w:rsidR="00557472">
        <w:rPr>
          <w:rFonts w:ascii="Times New Roman" w:hAnsi="Times New Roman" w:cs="Times New Roman"/>
          <w:sz w:val="28"/>
          <w:szCs w:val="28"/>
        </w:rPr>
        <w:t>3-0</w:t>
      </w:r>
      <w:r w:rsidRPr="00C627FA">
        <w:rPr>
          <w:rFonts w:ascii="Times New Roman" w:hAnsi="Times New Roman" w:cs="Times New Roman"/>
          <w:sz w:val="28"/>
          <w:szCs w:val="28"/>
        </w:rPr>
        <w:t>0 и с 14-00 до 17-00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D05" w:rsidRPr="00E62D05" w:rsidRDefault="00C91A10" w:rsidP="00D12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Данная информация размещена на официальн</w:t>
      </w:r>
      <w:r w:rsidR="000164D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0164D2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Ленинградского областного комитета по управлению государственным имуществом (</w:t>
      </w:r>
      <w:hyperlink r:id="rId6" w:history="1">
        <w:r w:rsidRPr="00D122D6">
          <w:rPr>
            <w:rFonts w:ascii="Times New Roman" w:eastAsia="Calibri" w:hAnsi="Times New Roman" w:cs="Times New Roman"/>
            <w:sz w:val="28"/>
            <w:szCs w:val="28"/>
          </w:rPr>
          <w:t>http://kugi.lenobl.ru</w:t>
        </w:r>
      </w:hyperlink>
      <w:r w:rsidR="00455BBA" w:rsidRPr="00D122D6">
        <w:rPr>
          <w:rFonts w:ascii="Times New Roman" w:eastAsia="Calibri" w:hAnsi="Times New Roman" w:cs="Times New Roman"/>
          <w:sz w:val="28"/>
          <w:szCs w:val="28"/>
        </w:rPr>
        <w:t>)</w:t>
      </w:r>
      <w:r w:rsidR="00AC4E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4EAC" w:rsidRPr="00AC4EAC">
        <w:rPr>
          <w:rFonts w:ascii="Times New Roman" w:eastAsia="Calibri" w:hAnsi="Times New Roman" w:cs="Times New Roman"/>
          <w:sz w:val="28"/>
          <w:szCs w:val="28"/>
        </w:rPr>
        <w:t>и администрации МО «Свердловское городское поселение» Всеволожского муниципального района Ленинградской области (http://www.sverdlovo-adm.ru).</w:t>
      </w:r>
    </w:p>
    <w:p w:rsidR="00E73826" w:rsidRDefault="00FE4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BBD" w:rsidRDefault="00330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F6F">
        <w:rPr>
          <w:rFonts w:ascii="Times New Roman" w:hAnsi="Times New Roman" w:cs="Times New Roman"/>
          <w:sz w:val="28"/>
          <w:szCs w:val="28"/>
          <w:u w:val="single"/>
        </w:rPr>
        <w:t>Приложение: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59F">
        <w:rPr>
          <w:rFonts w:ascii="Times New Roman" w:hAnsi="Times New Roman" w:cs="Times New Roman"/>
          <w:sz w:val="28"/>
          <w:szCs w:val="28"/>
        </w:rPr>
        <w:t xml:space="preserve"> </w:t>
      </w:r>
      <w:r w:rsidR="00AC4EAC">
        <w:rPr>
          <w:rFonts w:ascii="Times New Roman" w:hAnsi="Times New Roman" w:cs="Times New Roman"/>
          <w:sz w:val="28"/>
          <w:szCs w:val="28"/>
        </w:rPr>
        <w:t xml:space="preserve">описание местоположения границ </w:t>
      </w:r>
      <w:r w:rsidR="00DE759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FF8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997A95" w:rsidRDefault="00997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97A95" w:rsidSect="0060165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218C2"/>
    <w:multiLevelType w:val="hybridMultilevel"/>
    <w:tmpl w:val="16BA401C"/>
    <w:lvl w:ilvl="0" w:tplc="0A965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05"/>
    <w:rsid w:val="000164D2"/>
    <w:rsid w:val="000337F3"/>
    <w:rsid w:val="00044AA4"/>
    <w:rsid w:val="00075784"/>
    <w:rsid w:val="000B3763"/>
    <w:rsid w:val="000E3CC5"/>
    <w:rsid w:val="0017464C"/>
    <w:rsid w:val="00187264"/>
    <w:rsid w:val="001C6053"/>
    <w:rsid w:val="001C6D87"/>
    <w:rsid w:val="00211ECA"/>
    <w:rsid w:val="0029431A"/>
    <w:rsid w:val="002A2ADB"/>
    <w:rsid w:val="002F2105"/>
    <w:rsid w:val="0033048F"/>
    <w:rsid w:val="00350C2E"/>
    <w:rsid w:val="003609AE"/>
    <w:rsid w:val="00376B13"/>
    <w:rsid w:val="00377D1F"/>
    <w:rsid w:val="003C73B6"/>
    <w:rsid w:val="00404F2C"/>
    <w:rsid w:val="00444B55"/>
    <w:rsid w:val="00455BBA"/>
    <w:rsid w:val="00456267"/>
    <w:rsid w:val="0047654D"/>
    <w:rsid w:val="00477DC6"/>
    <w:rsid w:val="004F4AEC"/>
    <w:rsid w:val="005414E3"/>
    <w:rsid w:val="00554068"/>
    <w:rsid w:val="00557472"/>
    <w:rsid w:val="005D5A81"/>
    <w:rsid w:val="005D7F6F"/>
    <w:rsid w:val="005E09B3"/>
    <w:rsid w:val="00601655"/>
    <w:rsid w:val="00623310"/>
    <w:rsid w:val="00645028"/>
    <w:rsid w:val="006511D3"/>
    <w:rsid w:val="0066064E"/>
    <w:rsid w:val="00667B87"/>
    <w:rsid w:val="00675790"/>
    <w:rsid w:val="00676A51"/>
    <w:rsid w:val="006D4DCE"/>
    <w:rsid w:val="006D522A"/>
    <w:rsid w:val="00725D82"/>
    <w:rsid w:val="007726EB"/>
    <w:rsid w:val="00773EBB"/>
    <w:rsid w:val="008562A8"/>
    <w:rsid w:val="00862B08"/>
    <w:rsid w:val="008E4B65"/>
    <w:rsid w:val="00952745"/>
    <w:rsid w:val="00997A95"/>
    <w:rsid w:val="009A58E6"/>
    <w:rsid w:val="009E07F0"/>
    <w:rsid w:val="00A120DD"/>
    <w:rsid w:val="00A456BE"/>
    <w:rsid w:val="00A46081"/>
    <w:rsid w:val="00A61DBD"/>
    <w:rsid w:val="00A77A0D"/>
    <w:rsid w:val="00AA50A4"/>
    <w:rsid w:val="00AB201F"/>
    <w:rsid w:val="00AB5150"/>
    <w:rsid w:val="00AC4EAC"/>
    <w:rsid w:val="00AF7205"/>
    <w:rsid w:val="00B056BB"/>
    <w:rsid w:val="00B15CB6"/>
    <w:rsid w:val="00B64B43"/>
    <w:rsid w:val="00BE6966"/>
    <w:rsid w:val="00C35D8F"/>
    <w:rsid w:val="00C627FA"/>
    <w:rsid w:val="00C91A10"/>
    <w:rsid w:val="00CD3D43"/>
    <w:rsid w:val="00CD5D26"/>
    <w:rsid w:val="00D122D6"/>
    <w:rsid w:val="00D255F7"/>
    <w:rsid w:val="00DA0F3D"/>
    <w:rsid w:val="00DB6BD6"/>
    <w:rsid w:val="00DE759F"/>
    <w:rsid w:val="00E62D05"/>
    <w:rsid w:val="00E73826"/>
    <w:rsid w:val="00E82FF8"/>
    <w:rsid w:val="00E90D62"/>
    <w:rsid w:val="00E96139"/>
    <w:rsid w:val="00F05929"/>
    <w:rsid w:val="00F1065C"/>
    <w:rsid w:val="00F52D92"/>
    <w:rsid w:val="00F908D5"/>
    <w:rsid w:val="00FE4BBD"/>
    <w:rsid w:val="00FE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B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862B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862B08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B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862B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862B08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gi.le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Борисова</dc:creator>
  <cp:lastModifiedBy>Любовь Леонидовна Иванова</cp:lastModifiedBy>
  <cp:revision>3</cp:revision>
  <cp:lastPrinted>2021-12-16T13:00:00Z</cp:lastPrinted>
  <dcterms:created xsi:type="dcterms:W3CDTF">2023-12-18T09:41:00Z</dcterms:created>
  <dcterms:modified xsi:type="dcterms:W3CDTF">2023-12-18T11:59:00Z</dcterms:modified>
</cp:coreProperties>
</file>