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33" w:rsidRPr="00E67533" w:rsidRDefault="00E67533" w:rsidP="00E6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33">
        <w:rPr>
          <w:rFonts w:ascii="Times New Roman" w:hAnsi="Times New Roman" w:cs="Times New Roman"/>
          <w:b/>
          <w:sz w:val="28"/>
          <w:szCs w:val="28"/>
        </w:rPr>
        <w:t>ПАМЯТКА.</w:t>
      </w:r>
    </w:p>
    <w:p w:rsidR="00E67533" w:rsidRDefault="00E67533" w:rsidP="00E6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33">
        <w:rPr>
          <w:rFonts w:ascii="Times New Roman" w:hAnsi="Times New Roman" w:cs="Times New Roman"/>
          <w:b/>
          <w:sz w:val="28"/>
          <w:szCs w:val="28"/>
        </w:rPr>
        <w:t xml:space="preserve">Сигналы оповещения гражданской обороны. </w:t>
      </w:r>
    </w:p>
    <w:p w:rsidR="00E67533" w:rsidRPr="00E67533" w:rsidRDefault="00E67533" w:rsidP="00E67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533">
        <w:rPr>
          <w:rFonts w:ascii="Times New Roman" w:hAnsi="Times New Roman" w:cs="Times New Roman"/>
          <w:b/>
          <w:sz w:val="28"/>
          <w:szCs w:val="28"/>
        </w:rPr>
        <w:t>Действия населения по ним.</w:t>
      </w:r>
    </w:p>
    <w:p w:rsidR="00E67533" w:rsidRDefault="00E67533" w:rsidP="00E67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533">
        <w:rPr>
          <w:rFonts w:ascii="Times New Roman" w:hAnsi="Times New Roman" w:cs="Times New Roman"/>
          <w:sz w:val="28"/>
          <w:szCs w:val="28"/>
        </w:rPr>
        <w:t xml:space="preserve">Стихийные бедствия, техногенные аварии, природные катастрофы и прочие катаклизмы — уменьшить их трагические последствия можно, пожалуй, лишь одним способом: своевременным предупреждением о надвигающейся беде. Для этих целей применяются сигналы гражданской обороны. Они предназначены для оповещения населения о чрезвычайных ситуациях и об опасности нападения противника. </w:t>
      </w:r>
    </w:p>
    <w:p w:rsidR="00E67533" w:rsidRDefault="00E67533" w:rsidP="00E67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533">
        <w:rPr>
          <w:rFonts w:ascii="Times New Roman" w:hAnsi="Times New Roman" w:cs="Times New Roman"/>
          <w:sz w:val="28"/>
          <w:szCs w:val="28"/>
        </w:rPr>
        <w:t xml:space="preserve">Сигналы гражданской обороны предназначены для оповещения населения о военной угрозе и о чрезвычайных ситуациях. Что же такое чрезвычайная ситуация? Какими могут быть чрезвычайные ситуации? Чрезвычайная ситуация природного характера — неблагоприятная обстановка на определённой территории, сложившаяся в результате опасного природного явления, которое может повлечь за собой человеческие жертвы, ущерб здоровью людей, материальные потери и нарушения условий жизнедеятельности населения. Чрезвычайные ситуации природного характера еще называют стихийными бедствиями. Исходя из причин (условий) возникновения, все стихийные бедствия подразделяются на группы геологического, метеорологического, гидрологического (гидрометеорологического) характера, а так же природные пожары и массовые заболевания. </w:t>
      </w:r>
    </w:p>
    <w:p w:rsidR="00E67533" w:rsidRDefault="00E67533" w:rsidP="00E67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533">
        <w:rPr>
          <w:rFonts w:ascii="Times New Roman" w:hAnsi="Times New Roman" w:cs="Times New Roman"/>
          <w:sz w:val="28"/>
          <w:szCs w:val="28"/>
        </w:rPr>
        <w:t xml:space="preserve">Современное производство постоянно усложняется. В нем все чаще применяются ядовитые и агрессивные компоненты. На различных видах транспорта перевозят большое количество химически-, </w:t>
      </w:r>
      <w:proofErr w:type="spellStart"/>
      <w:r w:rsidRPr="00E67533">
        <w:rPr>
          <w:rFonts w:ascii="Times New Roman" w:hAnsi="Times New Roman" w:cs="Times New Roman"/>
          <w:sz w:val="28"/>
          <w:szCs w:val="28"/>
        </w:rPr>
        <w:t>пожарои</w:t>
      </w:r>
      <w:proofErr w:type="spellEnd"/>
      <w:r w:rsidRPr="00E67533">
        <w:rPr>
          <w:rFonts w:ascii="Times New Roman" w:hAnsi="Times New Roman" w:cs="Times New Roman"/>
          <w:sz w:val="28"/>
          <w:szCs w:val="28"/>
        </w:rPr>
        <w:t xml:space="preserve"> взрывоопасных веществ — всё это увеличивает вероятность возникновения и степень тяжести аварий. Крупную аварию, повлекшую за собой человеческие жертвы, значительный материальный ущерб и другие тяжелые последствия, называют производственной (или транспортной) катастрофой.</w:t>
      </w:r>
    </w:p>
    <w:p w:rsidR="00F77DD3" w:rsidRPr="00E67533" w:rsidRDefault="00E67533" w:rsidP="00E675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7533">
        <w:rPr>
          <w:rFonts w:ascii="Times New Roman" w:hAnsi="Times New Roman" w:cs="Times New Roman"/>
          <w:sz w:val="28"/>
          <w:szCs w:val="28"/>
        </w:rPr>
        <w:t xml:space="preserve"> Производственные или транспортные аварии и катастрофы относятся к ЧС техногенного характера. К таковым причисляют транспортные аварии (катастрофы), пожары, взрывы, аварии с выбросом (угрозой выброса) химических веществ, аварии с выбросом (угрозой выброса) радиоактивных веществ, аварии с выбросом (угрозой выброса) биологически опасных веществ, внезапные обрушения зданий, сооружений, аварии на энергосистемах, коммунальных системах жизнеобеспечения, на очистных сооружениях; гидродинамические аварии</w:t>
      </w:r>
    </w:p>
    <w:sectPr w:rsidR="00F77DD3" w:rsidRPr="00E6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B7"/>
    <w:rsid w:val="003305E2"/>
    <w:rsid w:val="00397365"/>
    <w:rsid w:val="004A61B7"/>
    <w:rsid w:val="00E37CDE"/>
    <w:rsid w:val="00E67533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C29CC-35F1-430B-9429-46BECE3B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Китаец</dc:creator>
  <cp:keywords/>
  <dc:description/>
  <cp:lastModifiedBy>Китаец</cp:lastModifiedBy>
  <cp:revision>2</cp:revision>
  <dcterms:created xsi:type="dcterms:W3CDTF">2023-10-03T06:51:00Z</dcterms:created>
  <dcterms:modified xsi:type="dcterms:W3CDTF">2023-10-03T06:55:00Z</dcterms:modified>
</cp:coreProperties>
</file>