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80" w:rightFromText="180" w:vertAnchor="page" w:horzAnchor="margin" w:tblpXSpec="center" w:tblpY="301"/>
        <w:tblW w:w="10916" w:type="dxa"/>
        <w:jc w:val="center"/>
        <w:tblLook w:val="04A0" w:firstRow="1" w:lastRow="0" w:firstColumn="1" w:lastColumn="0" w:noHBand="0" w:noVBand="1"/>
      </w:tblPr>
      <w:tblGrid>
        <w:gridCol w:w="10916"/>
      </w:tblGrid>
      <w:tr w:rsidR="00230B54" w:rsidTr="004509EC">
        <w:trPr>
          <w:trHeight w:val="15648"/>
          <w:jc w:val="center"/>
        </w:trPr>
        <w:tc>
          <w:tcPr>
            <w:tcW w:w="10916" w:type="dxa"/>
            <w:tcBorders>
              <w:top w:val="single" w:sz="36" w:space="0" w:color="FF0000"/>
              <w:left w:val="single" w:sz="36" w:space="0" w:color="FF0000"/>
              <w:bottom w:val="single" w:sz="36" w:space="0" w:color="FF0000"/>
              <w:right w:val="single" w:sz="36" w:space="0" w:color="FF0000"/>
            </w:tcBorders>
          </w:tcPr>
          <w:p w:rsidR="001F3905" w:rsidRDefault="004509EC" w:rsidP="004509EC">
            <w:pPr>
              <w:spacing w:after="0" w:line="240" w:lineRule="auto"/>
              <w:rPr>
                <w:rFonts w:ascii="Times New Roman" w:hAnsi="Times New Roman" w:cs="Times New Roman"/>
                <w:b/>
                <w:i/>
                <w:sz w:val="36"/>
                <w:szCs w:val="36"/>
              </w:rPr>
            </w:pPr>
            <w:bookmarkStart w:id="0" w:name="_GoBack"/>
            <w:bookmarkEnd w:id="0"/>
            <w:r>
              <w:rPr>
                <w:rFonts w:ascii="Times New Roman" w:hAnsi="Times New Roman" w:cs="Times New Roman"/>
                <w:b/>
                <w:i/>
                <w:noProof/>
                <w:sz w:val="36"/>
                <w:szCs w:val="36"/>
                <w:u w:val="single"/>
                <w:lang w:eastAsia="ru-RU"/>
              </w:rPr>
              <w:drawing>
                <wp:inline distT="0" distB="0" distL="0" distR="0" wp14:anchorId="568E44DE" wp14:editId="2AF4D962">
                  <wp:extent cx="6602400" cy="2354400"/>
                  <wp:effectExtent l="0" t="0" r="0" b="0"/>
                  <wp:docPr id="2" name="Рисунок 2" descr="C:\Users\User\Downloads\IMG_20221010_16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21010_1607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2400" cy="2354400"/>
                          </a:xfrm>
                          <a:prstGeom prst="rect">
                            <a:avLst/>
                          </a:prstGeom>
                          <a:noFill/>
                          <a:ln>
                            <a:noFill/>
                          </a:ln>
                        </pic:spPr>
                      </pic:pic>
                    </a:graphicData>
                  </a:graphic>
                </wp:inline>
              </w:drawing>
            </w:r>
          </w:p>
          <w:p w:rsidR="004509EC" w:rsidRDefault="001F3905" w:rsidP="00CC639F">
            <w:pPr>
              <w:spacing w:after="0" w:line="240" w:lineRule="auto"/>
              <w:jc w:val="center"/>
              <w:rPr>
                <w:rFonts w:ascii="Times New Roman" w:hAnsi="Times New Roman" w:cs="Times New Roman"/>
                <w:b/>
                <w:i/>
                <w:sz w:val="36"/>
                <w:szCs w:val="36"/>
                <w:u w:val="single"/>
              </w:rPr>
            </w:pPr>
            <w:r w:rsidRPr="001F3905">
              <w:rPr>
                <w:rFonts w:ascii="Times New Roman" w:hAnsi="Times New Roman" w:cs="Times New Roman"/>
                <w:b/>
                <w:i/>
                <w:sz w:val="36"/>
                <w:szCs w:val="36"/>
                <w:u w:val="single"/>
              </w:rPr>
              <w:t>Если загорелось в квартире!</w:t>
            </w:r>
          </w:p>
          <w:p w:rsidR="00CC639F" w:rsidRPr="007255DA" w:rsidRDefault="00CC639F" w:rsidP="00CC639F">
            <w:pPr>
              <w:spacing w:after="0" w:line="240" w:lineRule="auto"/>
              <w:jc w:val="center"/>
              <w:rPr>
                <w:rFonts w:ascii="Times New Roman" w:hAnsi="Times New Roman" w:cs="Times New Roman"/>
                <w:b/>
                <w:i/>
                <w:sz w:val="26"/>
                <w:szCs w:val="26"/>
              </w:rPr>
            </w:pPr>
            <w:r w:rsidRPr="007255DA">
              <w:rPr>
                <w:rFonts w:ascii="Times New Roman" w:hAnsi="Times New Roman" w:cs="Times New Roman"/>
                <w:b/>
                <w:i/>
                <w:sz w:val="26"/>
                <w:szCs w:val="26"/>
              </w:rPr>
              <w:t>Ваши действия:</w:t>
            </w:r>
          </w:p>
          <w:p w:rsidR="001F3905" w:rsidRPr="004509EC" w:rsidRDefault="001F3905" w:rsidP="001F3905">
            <w:pPr>
              <w:spacing w:after="0" w:line="240" w:lineRule="auto"/>
              <w:jc w:val="both"/>
              <w:rPr>
                <w:rFonts w:ascii="Times New Roman" w:hAnsi="Times New Roman" w:cs="Times New Roman"/>
                <w:b/>
                <w:sz w:val="26"/>
                <w:szCs w:val="26"/>
              </w:rPr>
            </w:pPr>
            <w:r w:rsidRPr="004509EC">
              <w:rPr>
                <w:rFonts w:ascii="Times New Roman" w:hAnsi="Times New Roman" w:cs="Times New Roman"/>
                <w:b/>
                <w:sz w:val="26"/>
                <w:szCs w:val="26"/>
              </w:rPr>
              <w:t xml:space="preserve">     При возгорании масла на сковороде необходимо сразу же плотно закрыть сковороду крышкой и выключить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 </w:t>
            </w:r>
          </w:p>
          <w:p w:rsidR="001F3905" w:rsidRPr="004509EC" w:rsidRDefault="001F3905" w:rsidP="001F3905">
            <w:pPr>
              <w:spacing w:after="0" w:line="240" w:lineRule="auto"/>
              <w:jc w:val="both"/>
              <w:rPr>
                <w:rFonts w:ascii="Times New Roman" w:hAnsi="Times New Roman" w:cs="Times New Roman"/>
                <w:b/>
                <w:sz w:val="26"/>
                <w:szCs w:val="26"/>
              </w:rPr>
            </w:pPr>
            <w:r w:rsidRPr="004509EC">
              <w:rPr>
                <w:rFonts w:ascii="Times New Roman" w:hAnsi="Times New Roman" w:cs="Times New Roman"/>
                <w:b/>
                <w:sz w:val="26"/>
                <w:szCs w:val="26"/>
              </w:rPr>
              <w:t xml:space="preserve">     Если в квартире появился неприятный запах горелой изоляции, отключите общий </w:t>
            </w:r>
            <w:proofErr w:type="spellStart"/>
            <w:r w:rsidRPr="004509EC">
              <w:rPr>
                <w:rFonts w:ascii="Times New Roman" w:hAnsi="Times New Roman" w:cs="Times New Roman"/>
                <w:b/>
                <w:sz w:val="26"/>
                <w:szCs w:val="26"/>
              </w:rPr>
              <w:t>электровыключатель</w:t>
            </w:r>
            <w:proofErr w:type="spellEnd"/>
            <w:r w:rsidRPr="004509EC">
              <w:rPr>
                <w:rFonts w:ascii="Times New Roman" w:hAnsi="Times New Roman" w:cs="Times New Roman"/>
                <w:b/>
                <w:sz w:val="26"/>
                <w:szCs w:val="26"/>
              </w:rPr>
              <w:t xml:space="preserve"> (автомат), обесточьте квартиру.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Если горение только-только началось, накройте отключенный от розетки утюг (телевизор) шерстяным одеялом, плотной тканью и прижми ее по краям так, чтобы не было доступа воздуха. 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 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w:t>
            </w:r>
          </w:p>
          <w:p w:rsidR="00CC639F" w:rsidRPr="00CC639F" w:rsidRDefault="001F3905" w:rsidP="00CC639F">
            <w:pPr>
              <w:spacing w:after="0" w:line="240" w:lineRule="auto"/>
              <w:jc w:val="center"/>
              <w:rPr>
                <w:rFonts w:ascii="Times New Roman" w:hAnsi="Times New Roman" w:cs="Times New Roman"/>
                <w:b/>
                <w:i/>
                <w:sz w:val="26"/>
                <w:szCs w:val="26"/>
              </w:rPr>
            </w:pPr>
            <w:r w:rsidRPr="00CC639F">
              <w:rPr>
                <w:rFonts w:ascii="Times New Roman" w:hAnsi="Times New Roman" w:cs="Times New Roman"/>
                <w:b/>
                <w:i/>
                <w:sz w:val="26"/>
                <w:szCs w:val="26"/>
              </w:rPr>
              <w:t>Признаки начинающегося пожара</w:t>
            </w:r>
            <w:r w:rsidR="00CC639F">
              <w:rPr>
                <w:rFonts w:ascii="Times New Roman" w:hAnsi="Times New Roman" w:cs="Times New Roman"/>
                <w:b/>
                <w:i/>
                <w:sz w:val="26"/>
                <w:szCs w:val="26"/>
              </w:rPr>
              <w:t>:</w:t>
            </w:r>
          </w:p>
          <w:p w:rsidR="001F3905" w:rsidRPr="004509EC" w:rsidRDefault="00CC639F" w:rsidP="001F390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1F3905" w:rsidRPr="004509EC">
              <w:rPr>
                <w:rFonts w:ascii="Times New Roman" w:hAnsi="Times New Roman" w:cs="Times New Roman"/>
                <w:b/>
                <w:sz w:val="26"/>
                <w:szCs w:val="26"/>
              </w:rPr>
              <w:t xml:space="preserve">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деревянные строительные конструкции. Одновременно с запахом резины может погаснуть свет или электрические лампы начнут светить вполнакала, что иногда также является признаком назревающего загорания изоляции электропроводов. О горении сажи в трубе иногда узнают по гудящему звуку, похожему на завывание ветра, и по смолистому запаху горящей сажи. Распространению пожара в жилом доме чаще всего способствуют вентиляционные каналы, окна и двери, через которые поступает свежий воздух, дающий дополнительный приток кислорода. Вот почему не рекомендуется разбивать стекла в окнах горящего помещения и оставлять открытыми двери в соседние помещения. </w:t>
            </w:r>
          </w:p>
          <w:p w:rsidR="001F3905" w:rsidRPr="001F3905" w:rsidRDefault="001F3905" w:rsidP="001F3905">
            <w:pPr>
              <w:spacing w:after="0" w:line="240" w:lineRule="auto"/>
              <w:jc w:val="both"/>
              <w:rPr>
                <w:rFonts w:ascii="Times New Roman" w:hAnsi="Times New Roman" w:cs="Times New Roman"/>
                <w:b/>
                <w:sz w:val="28"/>
                <w:szCs w:val="28"/>
              </w:rPr>
            </w:pPr>
          </w:p>
          <w:p w:rsidR="005F7F56" w:rsidRPr="001E64D4" w:rsidRDefault="005F7F56" w:rsidP="001F3905">
            <w:pPr>
              <w:spacing w:after="0" w:line="240" w:lineRule="auto"/>
              <w:jc w:val="center"/>
              <w:rPr>
                <w:rFonts w:ascii="Times New Roman" w:hAnsi="Times New Roman" w:cs="Times New Roman"/>
                <w:b/>
                <w:i/>
                <w:sz w:val="24"/>
                <w:szCs w:val="24"/>
              </w:rPr>
            </w:pPr>
            <w:r w:rsidRPr="001E64D4">
              <w:rPr>
                <w:rFonts w:ascii="Times New Roman" w:hAnsi="Times New Roman" w:cs="Times New Roman"/>
                <w:b/>
                <w:i/>
                <w:sz w:val="24"/>
                <w:szCs w:val="24"/>
              </w:rPr>
              <w:t>Отдел надзорной деятельн</w:t>
            </w:r>
            <w:r w:rsidR="00CC639F">
              <w:rPr>
                <w:rFonts w:ascii="Times New Roman" w:hAnsi="Times New Roman" w:cs="Times New Roman"/>
                <w:b/>
                <w:i/>
                <w:sz w:val="24"/>
                <w:szCs w:val="24"/>
              </w:rPr>
              <w:t xml:space="preserve">ости и профилактической работы </w:t>
            </w:r>
            <w:r w:rsidRPr="001E64D4">
              <w:rPr>
                <w:rFonts w:ascii="Times New Roman" w:hAnsi="Times New Roman" w:cs="Times New Roman"/>
                <w:b/>
                <w:i/>
                <w:sz w:val="24"/>
                <w:szCs w:val="24"/>
              </w:rPr>
              <w:t xml:space="preserve">Всеволожского района </w:t>
            </w:r>
            <w:proofErr w:type="spellStart"/>
            <w:r w:rsidRPr="001E64D4">
              <w:rPr>
                <w:rFonts w:ascii="Times New Roman" w:hAnsi="Times New Roman" w:cs="Times New Roman"/>
                <w:b/>
                <w:i/>
                <w:sz w:val="24"/>
                <w:szCs w:val="24"/>
              </w:rPr>
              <w:t>УНДиПР</w:t>
            </w:r>
            <w:proofErr w:type="spellEnd"/>
            <w:r w:rsidRPr="001E64D4">
              <w:rPr>
                <w:rFonts w:ascii="Times New Roman" w:hAnsi="Times New Roman" w:cs="Times New Roman"/>
                <w:b/>
                <w:i/>
                <w:sz w:val="24"/>
                <w:szCs w:val="24"/>
              </w:rPr>
              <w:t xml:space="preserve"> Главного управления МЧС России по Ленинградской области НАПОМИНАЕТ:</w:t>
            </w:r>
          </w:p>
          <w:p w:rsidR="00230B54" w:rsidRPr="001E64D4" w:rsidRDefault="00DE1B7E" w:rsidP="0090457B">
            <w:pPr>
              <w:spacing w:after="0" w:line="240" w:lineRule="auto"/>
              <w:jc w:val="center"/>
              <w:rPr>
                <w:rFonts w:ascii="Times New Roman" w:hAnsi="Times New Roman" w:cs="Times New Roman"/>
                <w:b/>
                <w:i/>
                <w:sz w:val="24"/>
                <w:szCs w:val="24"/>
              </w:rPr>
            </w:pPr>
            <w:r w:rsidRPr="001E64D4">
              <w:rPr>
                <w:rFonts w:ascii="Times New Roman" w:hAnsi="Times New Roman" w:cs="Times New Roman"/>
                <w:b/>
                <w:i/>
                <w:sz w:val="24"/>
                <w:szCs w:val="24"/>
              </w:rPr>
              <w:t>При возникновении любой чрезвычайной ситуации или происшествия</w:t>
            </w:r>
          </w:p>
          <w:p w:rsidR="00230B54" w:rsidRPr="001E64D4" w:rsidRDefault="00DE1B7E" w:rsidP="0090457B">
            <w:pPr>
              <w:spacing w:after="0" w:line="240" w:lineRule="auto"/>
              <w:jc w:val="center"/>
              <w:rPr>
                <w:rFonts w:ascii="Times New Roman" w:hAnsi="Times New Roman" w:cs="Times New Roman"/>
                <w:b/>
                <w:i/>
                <w:sz w:val="24"/>
                <w:szCs w:val="24"/>
              </w:rPr>
            </w:pPr>
            <w:r w:rsidRPr="001E64D4">
              <w:rPr>
                <w:rFonts w:ascii="Times New Roman" w:hAnsi="Times New Roman" w:cs="Times New Roman"/>
                <w:b/>
                <w:i/>
                <w:sz w:val="24"/>
                <w:szCs w:val="24"/>
              </w:rPr>
              <w:t>необходимо срочно звонить в службу спасения по телефонам    "01" или "101"</w:t>
            </w:r>
          </w:p>
          <w:p w:rsidR="005F7F56" w:rsidRDefault="00DE1B7E" w:rsidP="0090457B">
            <w:pPr>
              <w:spacing w:after="0" w:line="240" w:lineRule="auto"/>
              <w:jc w:val="center"/>
              <w:rPr>
                <w:rFonts w:ascii="Times New Roman" w:hAnsi="Times New Roman" w:cs="Times New Roman"/>
                <w:b/>
                <w:sz w:val="24"/>
                <w:szCs w:val="24"/>
              </w:rPr>
            </w:pPr>
            <w:r w:rsidRPr="001E64D4">
              <w:rPr>
                <w:rFonts w:ascii="Times New Roman" w:hAnsi="Times New Roman" w:cs="Times New Roman"/>
                <w:b/>
                <w:i/>
                <w:sz w:val="24"/>
                <w:szCs w:val="24"/>
              </w:rPr>
              <w:t xml:space="preserve">Владельцам мобильных телефонов следует набрать номер "101", "112" </w:t>
            </w:r>
            <w:proofErr w:type="gramStart"/>
            <w:r w:rsidRPr="001E64D4">
              <w:rPr>
                <w:rFonts w:ascii="Times New Roman" w:hAnsi="Times New Roman" w:cs="Times New Roman"/>
                <w:b/>
                <w:i/>
                <w:sz w:val="24"/>
                <w:szCs w:val="24"/>
              </w:rPr>
              <w:t>или  8</w:t>
            </w:r>
            <w:proofErr w:type="gramEnd"/>
            <w:r w:rsidRPr="001E64D4">
              <w:rPr>
                <w:rFonts w:ascii="Times New Roman" w:hAnsi="Times New Roman" w:cs="Times New Roman"/>
                <w:b/>
                <w:i/>
                <w:sz w:val="24"/>
                <w:szCs w:val="24"/>
              </w:rPr>
              <w:t xml:space="preserve"> (813-70) 40-829</w:t>
            </w:r>
          </w:p>
        </w:tc>
      </w:tr>
    </w:tbl>
    <w:p w:rsidR="00230B54" w:rsidRPr="005F7F56" w:rsidRDefault="00230B54" w:rsidP="001F3905">
      <w:pPr>
        <w:tabs>
          <w:tab w:val="left" w:pos="2900"/>
        </w:tabs>
        <w:spacing w:after="0" w:line="240" w:lineRule="auto"/>
      </w:pPr>
    </w:p>
    <w:sectPr w:rsidR="00230B54" w:rsidRPr="005F7F56" w:rsidSect="007255DA">
      <w:pgSz w:w="11906" w:h="16838"/>
      <w:pgMar w:top="0" w:right="851" w:bottom="0"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4"/>
    <w:rsid w:val="001E64D4"/>
    <w:rsid w:val="001F3905"/>
    <w:rsid w:val="00230B54"/>
    <w:rsid w:val="004509EC"/>
    <w:rsid w:val="005F7F56"/>
    <w:rsid w:val="00652F86"/>
    <w:rsid w:val="006B225F"/>
    <w:rsid w:val="007255DA"/>
    <w:rsid w:val="0090457B"/>
    <w:rsid w:val="00C63B90"/>
    <w:rsid w:val="00CC639F"/>
    <w:rsid w:val="00DE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D2D97-DC5E-4D9C-81F4-FC164B3D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065A5"/>
    <w:rPr>
      <w:rFonts w:ascii="Tahoma" w:hAnsi="Tahoma" w:cs="Tahoma"/>
      <w:sz w:val="16"/>
      <w:szCs w:val="16"/>
    </w:rPr>
  </w:style>
  <w:style w:type="paragraph" w:customStyle="1" w:styleId="a4">
    <w:name w:val="Заголовок"/>
    <w:basedOn w:val="a"/>
    <w:next w:val="a5"/>
    <w:qFormat/>
    <w:rsid w:val="00230B54"/>
    <w:pPr>
      <w:keepNext/>
      <w:spacing w:before="240" w:after="120"/>
    </w:pPr>
    <w:rPr>
      <w:rFonts w:ascii="PT Astra Serif" w:eastAsia="Tahoma" w:hAnsi="PT Astra Serif" w:cs="Noto Sans Devanagari"/>
      <w:sz w:val="28"/>
      <w:szCs w:val="28"/>
    </w:rPr>
  </w:style>
  <w:style w:type="paragraph" w:styleId="a5">
    <w:name w:val="Body Text"/>
    <w:basedOn w:val="a"/>
    <w:rsid w:val="00230B54"/>
    <w:pPr>
      <w:spacing w:after="140"/>
    </w:pPr>
  </w:style>
  <w:style w:type="paragraph" w:styleId="a6">
    <w:name w:val="List"/>
    <w:basedOn w:val="a5"/>
    <w:rsid w:val="00230B54"/>
    <w:rPr>
      <w:rFonts w:ascii="PT Astra Serif" w:hAnsi="PT Astra Serif" w:cs="Noto Sans Devanagari"/>
    </w:rPr>
  </w:style>
  <w:style w:type="paragraph" w:customStyle="1" w:styleId="1">
    <w:name w:val="Название объекта1"/>
    <w:basedOn w:val="a"/>
    <w:qFormat/>
    <w:rsid w:val="00230B54"/>
    <w:pPr>
      <w:suppressLineNumbers/>
      <w:spacing w:before="120" w:after="120"/>
    </w:pPr>
    <w:rPr>
      <w:rFonts w:ascii="PT Astra Serif" w:hAnsi="PT Astra Serif" w:cs="Noto Sans Devanagari"/>
      <w:i/>
      <w:iCs/>
      <w:sz w:val="24"/>
      <w:szCs w:val="24"/>
    </w:rPr>
  </w:style>
  <w:style w:type="paragraph" w:styleId="a7">
    <w:name w:val="index heading"/>
    <w:basedOn w:val="a"/>
    <w:qFormat/>
    <w:rsid w:val="00230B54"/>
    <w:pPr>
      <w:suppressLineNumbers/>
    </w:pPr>
    <w:rPr>
      <w:rFonts w:ascii="PT Astra Serif" w:hAnsi="PT Astra Serif" w:cs="Noto Sans Devanagari"/>
    </w:rPr>
  </w:style>
  <w:style w:type="paragraph" w:styleId="a8">
    <w:name w:val="Normal (Web)"/>
    <w:basedOn w:val="a"/>
    <w:uiPriority w:val="99"/>
    <w:unhideWhenUsed/>
    <w:qFormat/>
    <w:rsid w:val="009065A5"/>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065A5"/>
    <w:pPr>
      <w:spacing w:after="0" w:line="240" w:lineRule="auto"/>
    </w:pPr>
    <w:rPr>
      <w:rFonts w:ascii="Tahoma" w:hAnsi="Tahoma" w:cs="Tahoma"/>
      <w:sz w:val="16"/>
      <w:szCs w:val="16"/>
    </w:rPr>
  </w:style>
  <w:style w:type="table" w:styleId="aa">
    <w:name w:val="Table Grid"/>
    <w:basedOn w:val="a1"/>
    <w:uiPriority w:val="59"/>
    <w:rsid w:val="007F51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904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cp:lastModifiedBy>
  <cp:revision>2</cp:revision>
  <cp:lastPrinted>2022-10-10T13:15:00Z</cp:lastPrinted>
  <dcterms:created xsi:type="dcterms:W3CDTF">2022-10-11T07:45:00Z</dcterms:created>
  <dcterms:modified xsi:type="dcterms:W3CDTF">2022-10-11T07:45:00Z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