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117" w:rsidRDefault="00EA64DE" w:rsidP="00867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DE01EB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E01EB" w:rsidRPr="00DE01EB">
        <w:rPr>
          <w:rFonts w:ascii="Times New Roman" w:hAnsi="Times New Roman" w:cs="Times New Roman"/>
          <w:sz w:val="28"/>
          <w:szCs w:val="28"/>
        </w:rPr>
        <w:t>52557</w:t>
      </w:r>
      <w:r w:rsidR="00DE01EB">
        <w:rPr>
          <w:rFonts w:ascii="Times New Roman" w:hAnsi="Times New Roman" w:cs="Times New Roman"/>
          <w:sz w:val="28"/>
          <w:szCs w:val="28"/>
        </w:rPr>
        <w:t xml:space="preserve"> </w:t>
      </w:r>
      <w:r w:rsidR="00F5611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5611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67FB9">
        <w:rPr>
          <w:rFonts w:ascii="Times New Roman" w:hAnsi="Times New Roman" w:cs="Times New Roman"/>
          <w:sz w:val="28"/>
          <w:szCs w:val="28"/>
        </w:rPr>
        <w:t>част</w:t>
      </w:r>
      <w:r w:rsidR="00DE01EB">
        <w:rPr>
          <w:rFonts w:ascii="Times New Roman" w:hAnsi="Times New Roman" w:cs="Times New Roman"/>
          <w:sz w:val="28"/>
          <w:szCs w:val="28"/>
        </w:rPr>
        <w:t>ей следующих земельных участков с кадастровыми номерами 47:07:0000000:92699,</w:t>
      </w:r>
      <w:r w:rsidR="00DE01EB" w:rsidRPr="00DE01EB">
        <w:rPr>
          <w:rFonts w:ascii="Times New Roman" w:hAnsi="Times New Roman" w:cs="Times New Roman"/>
          <w:sz w:val="28"/>
          <w:szCs w:val="28"/>
        </w:rPr>
        <w:t xml:space="preserve"> 47:07:0000000:92700</w:t>
      </w:r>
      <w:r w:rsidR="00DE01EB">
        <w:rPr>
          <w:rFonts w:ascii="Times New Roman" w:hAnsi="Times New Roman" w:cs="Times New Roman"/>
          <w:sz w:val="28"/>
          <w:szCs w:val="28"/>
        </w:rPr>
        <w:t xml:space="preserve">, </w:t>
      </w:r>
      <w:r w:rsidR="00DE01EB" w:rsidRPr="00DE01EB">
        <w:rPr>
          <w:rFonts w:ascii="Times New Roman" w:hAnsi="Times New Roman" w:cs="Times New Roman"/>
          <w:sz w:val="28"/>
          <w:szCs w:val="28"/>
        </w:rPr>
        <w:t>47:07:0000000:90870; 47:07:1044001:1034</w:t>
      </w:r>
      <w:r w:rsidR="00DE01EB">
        <w:rPr>
          <w:rFonts w:ascii="Times New Roman" w:hAnsi="Times New Roman" w:cs="Times New Roman"/>
          <w:sz w:val="28"/>
          <w:szCs w:val="28"/>
        </w:rPr>
        <w:t xml:space="preserve">, 47:07:1044001:1035, 47:07:1044001:1081, 47:07:1044001:115, </w:t>
      </w:r>
      <w:r w:rsidR="00DE01EB" w:rsidRPr="00DE01EB">
        <w:rPr>
          <w:rFonts w:ascii="Times New Roman" w:hAnsi="Times New Roman" w:cs="Times New Roman"/>
          <w:sz w:val="28"/>
          <w:szCs w:val="28"/>
        </w:rPr>
        <w:t>47:07:1044001:299</w:t>
      </w:r>
      <w:r w:rsidR="00DE01EB">
        <w:rPr>
          <w:rFonts w:ascii="Times New Roman" w:hAnsi="Times New Roman" w:cs="Times New Roman"/>
          <w:sz w:val="28"/>
          <w:szCs w:val="28"/>
        </w:rPr>
        <w:t xml:space="preserve">, 47:07:1044001:34, </w:t>
      </w:r>
      <w:r w:rsidR="00DE01EB" w:rsidRPr="00DE01EB">
        <w:rPr>
          <w:rFonts w:ascii="Times New Roman" w:hAnsi="Times New Roman" w:cs="Times New Roman"/>
          <w:sz w:val="28"/>
          <w:szCs w:val="28"/>
        </w:rPr>
        <w:t>47:07:1044001:425</w:t>
      </w:r>
      <w:r w:rsidR="00DE01EB">
        <w:rPr>
          <w:rFonts w:ascii="Times New Roman" w:hAnsi="Times New Roman" w:cs="Times New Roman"/>
          <w:sz w:val="28"/>
          <w:szCs w:val="28"/>
        </w:rPr>
        <w:t xml:space="preserve">, 47:07:1044001:628, </w:t>
      </w:r>
      <w:r w:rsidR="00DE01EB" w:rsidRPr="00DE01EB">
        <w:rPr>
          <w:rFonts w:ascii="Times New Roman" w:hAnsi="Times New Roman" w:cs="Times New Roman"/>
          <w:sz w:val="28"/>
          <w:szCs w:val="28"/>
        </w:rPr>
        <w:t>47:07:1044001:9070</w:t>
      </w:r>
      <w:r w:rsidR="00DE01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E01EB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DE01EB">
        <w:rPr>
          <w:rFonts w:ascii="Times New Roman" w:hAnsi="Times New Roman" w:cs="Times New Roman"/>
          <w:sz w:val="28"/>
          <w:szCs w:val="28"/>
        </w:rPr>
        <w:t xml:space="preserve"> на территории города Кудрово.</w:t>
      </w:r>
    </w:p>
    <w:p w:rsidR="00867FB9" w:rsidRDefault="00A60652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</w:t>
      </w:r>
      <w:r w:rsidR="00867FB9" w:rsidRPr="00867FB9">
        <w:rPr>
          <w:rFonts w:ascii="Times New Roman" w:hAnsi="Times New Roman" w:cs="Times New Roman"/>
          <w:sz w:val="28"/>
          <w:szCs w:val="28"/>
        </w:rPr>
        <w:t>в</w:t>
      </w:r>
      <w:r w:rsidR="00867FB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67FB9" w:rsidRPr="00867FB9">
        <w:rPr>
          <w:rFonts w:ascii="Times New Roman" w:hAnsi="Times New Roman" w:cs="Times New Roman"/>
          <w:sz w:val="28"/>
          <w:szCs w:val="28"/>
        </w:rPr>
        <w:t>складировани</w:t>
      </w:r>
      <w:r w:rsidR="00867FB9">
        <w:rPr>
          <w:rFonts w:ascii="Times New Roman" w:hAnsi="Times New Roman" w:cs="Times New Roman"/>
          <w:sz w:val="28"/>
          <w:szCs w:val="28"/>
        </w:rPr>
        <w:t xml:space="preserve">я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строительных и иных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материалов, размещение временных или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вспомогательных сооружений (включая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ограждения, бытовки, навесы) и (или)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строительной техники, которые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необходимы для обеспечения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строительства</w:t>
      </w:r>
      <w:r w:rsidR="00867FB9">
        <w:rPr>
          <w:rFonts w:ascii="Times New Roman" w:hAnsi="Times New Roman" w:cs="Times New Roman"/>
          <w:sz w:val="28"/>
          <w:szCs w:val="28"/>
        </w:rPr>
        <w:t xml:space="preserve"> объекта т</w:t>
      </w:r>
      <w:r w:rsidR="00867FB9" w:rsidRPr="00867FB9">
        <w:rPr>
          <w:rFonts w:ascii="Times New Roman" w:hAnsi="Times New Roman" w:cs="Times New Roman"/>
          <w:sz w:val="28"/>
          <w:szCs w:val="28"/>
        </w:rPr>
        <w:t>ранспортной инфраструктуры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867FB9">
        <w:rPr>
          <w:rFonts w:ascii="Times New Roman" w:hAnsi="Times New Roman" w:cs="Times New Roman"/>
          <w:sz w:val="28"/>
          <w:szCs w:val="28"/>
        </w:rPr>
        <w:t xml:space="preserve">значения - </w:t>
      </w:r>
      <w:r w:rsidR="00867FB9" w:rsidRPr="00867FB9">
        <w:rPr>
          <w:rFonts w:ascii="Times New Roman" w:hAnsi="Times New Roman" w:cs="Times New Roman"/>
          <w:sz w:val="28"/>
          <w:szCs w:val="28"/>
        </w:rPr>
        <w:t>линейного объекта регионального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значения «Транспортная развязка на Мурманском шоссе для подъезда к ТПУ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«Кудрово» (по титулу:</w:t>
      </w:r>
      <w:proofErr w:type="gramEnd"/>
      <w:r w:rsidR="00867FB9" w:rsidRPr="00867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7FB9" w:rsidRPr="00867FB9">
        <w:rPr>
          <w:rFonts w:ascii="Times New Roman" w:hAnsi="Times New Roman" w:cs="Times New Roman"/>
          <w:sz w:val="28"/>
          <w:szCs w:val="28"/>
        </w:rPr>
        <w:t>«Строительство подъезда к ТПУ «Кудрово» с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реконструкцией транспортной развязки на км 12+575 автомобильной дороги Р-21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«Кола»)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867FB9">
        <w:rPr>
          <w:rFonts w:ascii="Times New Roman" w:hAnsi="Times New Roman" w:cs="Times New Roman"/>
          <w:sz w:val="28"/>
          <w:szCs w:val="28"/>
        </w:rPr>
        <w:t xml:space="preserve">36 месяцев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ГКУ  «</w:t>
      </w:r>
      <w:proofErr w:type="spellStart"/>
      <w:r w:rsidR="00867FB9" w:rsidRPr="00867FB9">
        <w:rPr>
          <w:rFonts w:ascii="Times New Roman" w:hAnsi="Times New Roman" w:cs="Times New Roman"/>
          <w:sz w:val="28"/>
          <w:szCs w:val="28"/>
        </w:rPr>
        <w:t>Ленавтодор</w:t>
      </w:r>
      <w:proofErr w:type="spellEnd"/>
      <w:r w:rsidR="00867FB9" w:rsidRPr="00867FB9">
        <w:rPr>
          <w:rFonts w:ascii="Times New Roman" w:hAnsi="Times New Roman" w:cs="Times New Roman"/>
          <w:sz w:val="28"/>
          <w:szCs w:val="28"/>
        </w:rPr>
        <w:t>»</w:t>
      </w:r>
      <w:r w:rsidR="00867FB9">
        <w:rPr>
          <w:rFonts w:ascii="Times New Roman" w:hAnsi="Times New Roman" w:cs="Times New Roman"/>
          <w:sz w:val="28"/>
          <w:szCs w:val="28"/>
        </w:rPr>
        <w:t xml:space="preserve"> (ИНН 4716021880, ОГРН </w:t>
      </w:r>
      <w:r w:rsidR="002F2A43">
        <w:rPr>
          <w:rFonts w:ascii="Times New Roman" w:hAnsi="Times New Roman" w:cs="Times New Roman"/>
          <w:sz w:val="28"/>
          <w:szCs w:val="28"/>
        </w:rPr>
        <w:t>1044701899087)</w:t>
      </w:r>
      <w:r w:rsidR="006B4E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47BA" w:rsidRDefault="006B4E6E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D247BA">
        <w:rPr>
          <w:rFonts w:ascii="Times New Roman" w:hAnsi="Times New Roman" w:cs="Times New Roman"/>
          <w:sz w:val="28"/>
          <w:szCs w:val="28"/>
        </w:rPr>
        <w:t>в</w:t>
      </w:r>
      <w:r w:rsidR="00B33DB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09229C">
        <w:rPr>
          <w:rFonts w:ascii="Times New Roman" w:hAnsi="Times New Roman" w:cs="Times New Roman"/>
          <w:sz w:val="28"/>
          <w:szCs w:val="28"/>
        </w:rPr>
        <w:t xml:space="preserve"> </w:t>
      </w:r>
      <w:r w:rsidR="0009229C" w:rsidRPr="0009229C">
        <w:rPr>
          <w:rFonts w:ascii="Times New Roman" w:hAnsi="Times New Roman" w:cs="Times New Roman"/>
          <w:sz w:val="28"/>
          <w:szCs w:val="28"/>
        </w:rPr>
        <w:t xml:space="preserve">проектом планировки территории и проектом межевания территории в целях размещения линейного объекта регионального значения «Транспортная развязка на Мурманском шоссе для подъезда к ТПУ «Кудрово» (по титулу: «Строительство подъезда к ТПУ «Кудрово» с реконструкцией транспортной развязки на км 12+575 автомобильной дороги Р-21 «Кола»), утвержденного Распоряжением Правительства Ленинградской области </w:t>
      </w:r>
      <w:r w:rsidR="0009229C">
        <w:rPr>
          <w:rFonts w:ascii="Times New Roman" w:hAnsi="Times New Roman" w:cs="Times New Roman"/>
          <w:sz w:val="28"/>
          <w:szCs w:val="28"/>
        </w:rPr>
        <w:t xml:space="preserve">от 26.01.2021 </w:t>
      </w:r>
      <w:r w:rsidR="0009229C" w:rsidRPr="0009229C">
        <w:rPr>
          <w:rFonts w:ascii="Times New Roman" w:hAnsi="Times New Roman" w:cs="Times New Roman"/>
          <w:sz w:val="28"/>
          <w:szCs w:val="28"/>
        </w:rPr>
        <w:t>№ 24-р</w:t>
      </w:r>
      <w:r w:rsidR="0009229C">
        <w:rPr>
          <w:rFonts w:ascii="Times New Roman" w:hAnsi="Times New Roman" w:cs="Times New Roman"/>
          <w:sz w:val="28"/>
          <w:szCs w:val="28"/>
        </w:rPr>
        <w:t xml:space="preserve">, </w:t>
      </w:r>
      <w:r w:rsidR="0009229C" w:rsidRPr="0009229C">
        <w:rPr>
          <w:rFonts w:ascii="Times New Roman" w:hAnsi="Times New Roman" w:cs="Times New Roman"/>
          <w:sz w:val="28"/>
          <w:szCs w:val="28"/>
        </w:rPr>
        <w:t>Постановление</w:t>
      </w:r>
      <w:r w:rsidR="0009229C">
        <w:rPr>
          <w:rFonts w:ascii="Times New Roman" w:hAnsi="Times New Roman" w:cs="Times New Roman"/>
          <w:sz w:val="28"/>
          <w:szCs w:val="28"/>
        </w:rPr>
        <w:t>м</w:t>
      </w:r>
      <w:r w:rsidR="0009229C" w:rsidRPr="0009229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17.06.2021 </w:t>
      </w:r>
      <w:r w:rsidR="0009229C">
        <w:rPr>
          <w:rFonts w:ascii="Times New Roman" w:hAnsi="Times New Roman" w:cs="Times New Roman"/>
          <w:sz w:val="28"/>
          <w:szCs w:val="28"/>
        </w:rPr>
        <w:br/>
        <w:t>№ 380 «</w:t>
      </w:r>
      <w:r w:rsidR="0009229C" w:rsidRPr="0009229C">
        <w:rPr>
          <w:rFonts w:ascii="Times New Roman" w:hAnsi="Times New Roman" w:cs="Times New Roman"/>
          <w:sz w:val="28"/>
          <w:szCs w:val="28"/>
        </w:rPr>
        <w:t>Об утверждении схемы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</w:t>
      </w:r>
      <w:r w:rsidR="0009229C">
        <w:rPr>
          <w:rFonts w:ascii="Times New Roman" w:hAnsi="Times New Roman" w:cs="Times New Roman"/>
          <w:sz w:val="28"/>
          <w:szCs w:val="28"/>
        </w:rPr>
        <w:t>»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5710A" w:rsidRPr="0035710A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 xml:space="preserve">землепользования и </w:t>
      </w:r>
      <w:r w:rsidR="0035710A">
        <w:rPr>
          <w:rFonts w:ascii="Times New Roman" w:hAnsi="Times New Roman" w:cs="Times New Roman"/>
          <w:sz w:val="28"/>
          <w:szCs w:val="28"/>
        </w:rPr>
        <w:lastRenderedPageBreak/>
        <w:t>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35710A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D24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9229C"/>
    <w:rsid w:val="00192662"/>
    <w:rsid w:val="001A1153"/>
    <w:rsid w:val="001A41CD"/>
    <w:rsid w:val="001B622B"/>
    <w:rsid w:val="001C5AF4"/>
    <w:rsid w:val="00254854"/>
    <w:rsid w:val="00261E05"/>
    <w:rsid w:val="00273542"/>
    <w:rsid w:val="002F2A43"/>
    <w:rsid w:val="003356F5"/>
    <w:rsid w:val="0035710A"/>
    <w:rsid w:val="00404026"/>
    <w:rsid w:val="004B313A"/>
    <w:rsid w:val="00671FF3"/>
    <w:rsid w:val="006B4E6E"/>
    <w:rsid w:val="006E7F0D"/>
    <w:rsid w:val="007801C3"/>
    <w:rsid w:val="007F5E1F"/>
    <w:rsid w:val="007F65EE"/>
    <w:rsid w:val="00867FB9"/>
    <w:rsid w:val="00873692"/>
    <w:rsid w:val="008912B9"/>
    <w:rsid w:val="00904337"/>
    <w:rsid w:val="009575E5"/>
    <w:rsid w:val="00A60652"/>
    <w:rsid w:val="00AD2F8A"/>
    <w:rsid w:val="00B33DB6"/>
    <w:rsid w:val="00B852D8"/>
    <w:rsid w:val="00BB6A93"/>
    <w:rsid w:val="00BE450C"/>
    <w:rsid w:val="00C56A61"/>
    <w:rsid w:val="00CA6C21"/>
    <w:rsid w:val="00CE57CB"/>
    <w:rsid w:val="00D14C67"/>
    <w:rsid w:val="00D247BA"/>
    <w:rsid w:val="00D53BE9"/>
    <w:rsid w:val="00DC58E5"/>
    <w:rsid w:val="00DE01EB"/>
    <w:rsid w:val="00E55F5B"/>
    <w:rsid w:val="00E7525B"/>
    <w:rsid w:val="00EA64DE"/>
    <w:rsid w:val="00F43C09"/>
    <w:rsid w:val="00F56117"/>
    <w:rsid w:val="00F56A3F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2022-10-05T09:00:00Z</cp:lastPrinted>
  <dcterms:created xsi:type="dcterms:W3CDTF">2020-12-15T14:48:00Z</dcterms:created>
  <dcterms:modified xsi:type="dcterms:W3CDTF">2022-10-05T09:00:00Z</dcterms:modified>
</cp:coreProperties>
</file>