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C7" w:rsidRPr="00334917" w:rsidRDefault="00C36BC7" w:rsidP="00C36BC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08E30FFF" wp14:editId="09E96F8C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C7" w:rsidRPr="00334917" w:rsidRDefault="00C36BC7" w:rsidP="00C36BC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C36BC7" w:rsidRPr="00334917" w:rsidRDefault="00C36BC7" w:rsidP="00C36BC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C36BC7" w:rsidRPr="00334917" w:rsidRDefault="00C36BC7" w:rsidP="00C36BC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C36BC7" w:rsidRPr="00334917" w:rsidRDefault="00C36BC7" w:rsidP="00C36BC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C36BC7" w:rsidRPr="00334917" w:rsidRDefault="00C36BC7" w:rsidP="00C36BC7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C36BC7" w:rsidRPr="00334917" w:rsidRDefault="00C36BC7" w:rsidP="00C36BC7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C36BC7" w:rsidRPr="00334917" w:rsidRDefault="00C36BC7" w:rsidP="00C36BC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E061F" w:rsidRPr="004B0FD8" w:rsidRDefault="00985834" w:rsidP="00FE061F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21.07.2022 г.</w:t>
      </w:r>
      <w:r w:rsidR="00FE061F" w:rsidRPr="004B0FD8">
        <w:rPr>
          <w:sz w:val="28"/>
          <w:szCs w:val="28"/>
        </w:rPr>
        <w:tab/>
      </w:r>
      <w:r w:rsidR="00FE061F">
        <w:rPr>
          <w:sz w:val="28"/>
          <w:szCs w:val="28"/>
        </w:rPr>
        <w:t xml:space="preserve"> </w:t>
      </w:r>
      <w:r w:rsidR="00FE061F" w:rsidRPr="004B0FD8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461</w:t>
      </w:r>
    </w:p>
    <w:p w:rsidR="00C36BC7" w:rsidRPr="00A2110F" w:rsidRDefault="00C36BC7" w:rsidP="00C36B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C36BC7" w:rsidRDefault="00C36BC7" w:rsidP="00C36B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EC8" w:rsidRPr="00D97EC8" w:rsidRDefault="00D97EC8" w:rsidP="00D97EC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D97EC8">
        <w:rPr>
          <w:sz w:val="28"/>
          <w:szCs w:val="28"/>
        </w:rPr>
        <w:t xml:space="preserve">постановление </w:t>
      </w:r>
    </w:p>
    <w:p w:rsidR="00D97EC8" w:rsidRPr="00D97EC8" w:rsidRDefault="00D97EC8" w:rsidP="00D97EC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D97EC8">
        <w:rPr>
          <w:sz w:val="28"/>
          <w:szCs w:val="28"/>
        </w:rPr>
        <w:t>администрации МО «Заневское городское</w:t>
      </w:r>
    </w:p>
    <w:p w:rsidR="00D97EC8" w:rsidRDefault="00D97EC8" w:rsidP="00D97EC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D97EC8">
        <w:rPr>
          <w:sz w:val="28"/>
          <w:szCs w:val="28"/>
        </w:rPr>
        <w:t xml:space="preserve">поселение» </w:t>
      </w:r>
      <w:r>
        <w:rPr>
          <w:sz w:val="28"/>
          <w:szCs w:val="28"/>
        </w:rPr>
        <w:t>от 23.12.2021 № 1009 «</w:t>
      </w:r>
      <w:r w:rsidR="0057500E">
        <w:rPr>
          <w:sz w:val="28"/>
          <w:szCs w:val="28"/>
        </w:rPr>
        <w:t xml:space="preserve">Об </w:t>
      </w:r>
      <w:r w:rsidR="00C613DA">
        <w:rPr>
          <w:sz w:val="28"/>
          <w:szCs w:val="28"/>
        </w:rPr>
        <w:t>определении</w:t>
      </w:r>
    </w:p>
    <w:p w:rsidR="00C613DA" w:rsidRDefault="00C613DA" w:rsidP="00D97EC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един</w:t>
      </w:r>
      <w:r w:rsidR="00D967A0">
        <w:rPr>
          <w:sz w:val="28"/>
          <w:szCs w:val="28"/>
        </w:rPr>
        <w:t>ой</w:t>
      </w:r>
      <w:r>
        <w:rPr>
          <w:sz w:val="28"/>
          <w:szCs w:val="28"/>
        </w:rPr>
        <w:t xml:space="preserve"> теплоснабжающ</w:t>
      </w:r>
      <w:r w:rsidR="00D967A0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организаци</w:t>
      </w:r>
      <w:r w:rsidR="00D967A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3D63E8" w:rsidRPr="003D63E8" w:rsidRDefault="00C613DA" w:rsidP="008A2A75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3D63E8" w:rsidRPr="003D63E8">
        <w:rPr>
          <w:sz w:val="28"/>
          <w:szCs w:val="28"/>
        </w:rPr>
        <w:t xml:space="preserve"> муниципального </w:t>
      </w:r>
      <w:bookmarkStart w:id="0" w:name="_GoBack"/>
      <w:bookmarkEnd w:id="0"/>
      <w:r w:rsidR="003D63E8" w:rsidRPr="003D63E8">
        <w:rPr>
          <w:sz w:val="28"/>
          <w:szCs w:val="28"/>
        </w:rPr>
        <w:t>образования</w:t>
      </w:r>
      <w:r w:rsidR="00FE061F">
        <w:rPr>
          <w:sz w:val="28"/>
          <w:szCs w:val="28"/>
        </w:rPr>
        <w:t xml:space="preserve"> </w:t>
      </w:r>
    </w:p>
    <w:p w:rsidR="003D63E8" w:rsidRPr="003D63E8" w:rsidRDefault="003D63E8" w:rsidP="008A2A7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3D63E8">
        <w:rPr>
          <w:sz w:val="28"/>
          <w:szCs w:val="28"/>
        </w:rPr>
        <w:t>«Заневское городское поселение»</w:t>
      </w:r>
      <w:r w:rsidR="00FE061F">
        <w:rPr>
          <w:sz w:val="28"/>
          <w:szCs w:val="28"/>
        </w:rPr>
        <w:t xml:space="preserve"> </w:t>
      </w:r>
    </w:p>
    <w:p w:rsidR="003D63E8" w:rsidRPr="003D63E8" w:rsidRDefault="003D63E8" w:rsidP="008A2A7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3D63E8">
        <w:rPr>
          <w:sz w:val="28"/>
          <w:szCs w:val="28"/>
        </w:rPr>
        <w:t>Всеволожского муниципального района</w:t>
      </w:r>
      <w:r w:rsidR="00FE061F">
        <w:rPr>
          <w:sz w:val="28"/>
          <w:szCs w:val="28"/>
        </w:rPr>
        <w:t xml:space="preserve"> </w:t>
      </w:r>
    </w:p>
    <w:p w:rsidR="00123B75" w:rsidRDefault="003D63E8" w:rsidP="008A2A7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3D63E8">
        <w:rPr>
          <w:sz w:val="28"/>
          <w:szCs w:val="28"/>
        </w:rPr>
        <w:t>Ленинградской области</w:t>
      </w:r>
    </w:p>
    <w:p w:rsidR="00123B75" w:rsidRPr="009979B8" w:rsidRDefault="00123B75" w:rsidP="008A2A7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B3F95" w:rsidRDefault="0010392B" w:rsidP="00C61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B3F95">
        <w:rPr>
          <w:sz w:val="28"/>
          <w:szCs w:val="28"/>
        </w:rPr>
        <w:t xml:space="preserve"> соответствии с Федеральным</w:t>
      </w:r>
      <w:r w:rsidR="00C613DA">
        <w:rPr>
          <w:sz w:val="28"/>
          <w:szCs w:val="28"/>
        </w:rPr>
        <w:t>и</w:t>
      </w:r>
      <w:r w:rsidR="00BB3F95">
        <w:rPr>
          <w:sz w:val="28"/>
          <w:szCs w:val="28"/>
        </w:rPr>
        <w:t xml:space="preserve"> закон</w:t>
      </w:r>
      <w:r w:rsidR="00C613DA">
        <w:rPr>
          <w:sz w:val="28"/>
          <w:szCs w:val="28"/>
        </w:rPr>
        <w:t>а</w:t>
      </w:r>
      <w:r w:rsidR="00BB3F95">
        <w:rPr>
          <w:sz w:val="28"/>
          <w:szCs w:val="28"/>
        </w:rPr>
        <w:t>м</w:t>
      </w:r>
      <w:r w:rsidR="00C613DA">
        <w:rPr>
          <w:sz w:val="28"/>
          <w:szCs w:val="28"/>
        </w:rPr>
        <w:t>и</w:t>
      </w:r>
      <w:r w:rsidR="00BB3F95">
        <w:rPr>
          <w:sz w:val="28"/>
          <w:szCs w:val="28"/>
        </w:rPr>
        <w:t xml:space="preserve"> от </w:t>
      </w:r>
      <w:r w:rsidR="00BB3F95" w:rsidRPr="00EA1F8B">
        <w:rPr>
          <w:sz w:val="28"/>
          <w:szCs w:val="28"/>
        </w:rPr>
        <w:t>06.10.2003 №</w:t>
      </w:r>
      <w:r w:rsidR="00BB3F95">
        <w:rPr>
          <w:sz w:val="28"/>
          <w:szCs w:val="28"/>
        </w:rPr>
        <w:t xml:space="preserve"> </w:t>
      </w:r>
      <w:r w:rsidR="00BB3F95" w:rsidRPr="00EA1F8B">
        <w:rPr>
          <w:sz w:val="28"/>
          <w:szCs w:val="28"/>
        </w:rPr>
        <w:t>131-ФЗ</w:t>
      </w:r>
      <w:r w:rsidR="00F21C36">
        <w:rPr>
          <w:sz w:val="28"/>
          <w:szCs w:val="28"/>
        </w:rPr>
        <w:br/>
      </w:r>
      <w:r w:rsidR="00BB3F95" w:rsidRPr="00EA1F8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635A4">
        <w:rPr>
          <w:sz w:val="28"/>
          <w:szCs w:val="28"/>
        </w:rPr>
        <w:t>,</w:t>
      </w:r>
      <w:r w:rsidR="00BB3F95">
        <w:rPr>
          <w:sz w:val="28"/>
          <w:szCs w:val="28"/>
        </w:rPr>
        <w:t xml:space="preserve"> </w:t>
      </w:r>
      <w:r w:rsidR="00C613DA">
        <w:rPr>
          <w:sz w:val="28"/>
          <w:szCs w:val="28"/>
        </w:rPr>
        <w:t xml:space="preserve">от 27.07.2010 № 190-ФЗ «О теплоснабжении», </w:t>
      </w:r>
      <w:r w:rsidR="00D03DF0">
        <w:rPr>
          <w:sz w:val="28"/>
          <w:szCs w:val="28"/>
        </w:rPr>
        <w:t>постановлением администрации МО «Заневское городское поселение» от 04.04.2019 № 161 «</w:t>
      </w:r>
      <w:r w:rsidR="00D03DF0" w:rsidRPr="00D03DF0">
        <w:rPr>
          <w:sz w:val="28"/>
          <w:szCs w:val="28"/>
        </w:rPr>
        <w:t>Об утверждении «Схемы теплоснабжения муниципального образования «Заневское городское поселение» Всеволожского муниципального района Ленинградской области на период до 2032 года» (актуализация на 2019 год)</w:t>
      </w:r>
      <w:r w:rsidR="00D03DF0">
        <w:rPr>
          <w:sz w:val="28"/>
          <w:szCs w:val="28"/>
        </w:rPr>
        <w:t xml:space="preserve">», </w:t>
      </w:r>
      <w:r w:rsidR="00D635A4">
        <w:rPr>
          <w:sz w:val="28"/>
          <w:szCs w:val="28"/>
        </w:rPr>
        <w:t>у</w:t>
      </w:r>
      <w:r w:rsidR="00BB3F95">
        <w:rPr>
          <w:sz w:val="28"/>
          <w:szCs w:val="28"/>
        </w:rPr>
        <w:t>став</w:t>
      </w:r>
      <w:r w:rsidR="00D635A4">
        <w:rPr>
          <w:sz w:val="28"/>
          <w:szCs w:val="28"/>
        </w:rPr>
        <w:t>ом</w:t>
      </w:r>
      <w:r w:rsidR="00BB3F95">
        <w:rPr>
          <w:sz w:val="28"/>
          <w:szCs w:val="28"/>
        </w:rPr>
        <w:t xml:space="preserve"> м</w:t>
      </w:r>
      <w:r w:rsidR="00BB3F95" w:rsidRPr="00BA678F">
        <w:rPr>
          <w:sz w:val="28"/>
          <w:szCs w:val="28"/>
        </w:rPr>
        <w:t xml:space="preserve">униципального образования «Заневское </w:t>
      </w:r>
      <w:r w:rsidR="00BB3F95">
        <w:rPr>
          <w:sz w:val="28"/>
          <w:szCs w:val="28"/>
        </w:rPr>
        <w:t>городское</w:t>
      </w:r>
      <w:r w:rsidR="00BB3F95" w:rsidRPr="00BA678F">
        <w:rPr>
          <w:sz w:val="28"/>
          <w:szCs w:val="28"/>
        </w:rPr>
        <w:t xml:space="preserve"> поселение</w:t>
      </w:r>
      <w:proofErr w:type="gramEnd"/>
      <w:r w:rsidR="00BB3F95" w:rsidRPr="00BA678F">
        <w:rPr>
          <w:sz w:val="28"/>
          <w:szCs w:val="28"/>
        </w:rPr>
        <w:t>»</w:t>
      </w:r>
      <w:r w:rsidR="00BB3F95">
        <w:rPr>
          <w:sz w:val="28"/>
          <w:szCs w:val="28"/>
        </w:rPr>
        <w:t xml:space="preserve"> Вс</w:t>
      </w:r>
      <w:r w:rsidR="00BB3F95">
        <w:rPr>
          <w:sz w:val="28"/>
          <w:szCs w:val="28"/>
        </w:rPr>
        <w:t>е</w:t>
      </w:r>
      <w:r w:rsidR="00BB3F95">
        <w:rPr>
          <w:sz w:val="28"/>
          <w:szCs w:val="28"/>
        </w:rPr>
        <w:t>воложского муниципального района Ленинградской области</w:t>
      </w:r>
      <w:r w:rsidR="00F17FB4">
        <w:rPr>
          <w:sz w:val="28"/>
          <w:szCs w:val="28"/>
        </w:rPr>
        <w:t>,</w:t>
      </w:r>
      <w:r w:rsidR="00F17FB4" w:rsidRPr="00F17FB4">
        <w:t xml:space="preserve"> </w:t>
      </w:r>
      <w:r w:rsidR="00F17FB4" w:rsidRPr="00F17FB4">
        <w:rPr>
          <w:sz w:val="28"/>
          <w:szCs w:val="28"/>
        </w:rPr>
        <w:t>администрация муниципального образования «З</w:t>
      </w:r>
      <w:r w:rsidR="00F21C36">
        <w:rPr>
          <w:sz w:val="28"/>
          <w:szCs w:val="28"/>
        </w:rPr>
        <w:t xml:space="preserve">аневское городское </w:t>
      </w:r>
      <w:r w:rsidR="00F17FB4" w:rsidRPr="00F17FB4">
        <w:rPr>
          <w:sz w:val="28"/>
          <w:szCs w:val="28"/>
        </w:rPr>
        <w:t>поселение» Всеволо</w:t>
      </w:r>
      <w:r w:rsidR="00F17FB4" w:rsidRPr="00F17FB4">
        <w:rPr>
          <w:sz w:val="28"/>
          <w:szCs w:val="28"/>
        </w:rPr>
        <w:t>ж</w:t>
      </w:r>
      <w:r w:rsidR="00F17FB4" w:rsidRPr="00F17FB4">
        <w:rPr>
          <w:sz w:val="28"/>
          <w:szCs w:val="28"/>
        </w:rPr>
        <w:t>ского муниципального района Ленинградской области</w:t>
      </w:r>
    </w:p>
    <w:p w:rsidR="00123B75" w:rsidRDefault="00123B75" w:rsidP="00F17FB4">
      <w:pPr>
        <w:pStyle w:val="ae"/>
        <w:suppressAutoHyphens/>
        <w:ind w:left="0" w:right="-2" w:firstLine="0"/>
        <w:jc w:val="both"/>
        <w:rPr>
          <w:sz w:val="28"/>
          <w:szCs w:val="28"/>
        </w:rPr>
      </w:pPr>
    </w:p>
    <w:p w:rsidR="00F17FB4" w:rsidRPr="00F17FB4" w:rsidRDefault="00C36BC7" w:rsidP="00863C6A">
      <w:pPr>
        <w:pStyle w:val="ae"/>
        <w:suppressAutoHyphens/>
        <w:ind w:left="0" w:right="-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26C63" w:rsidRPr="00A037E0" w:rsidRDefault="00A26C63" w:rsidP="008A2A75">
      <w:pPr>
        <w:tabs>
          <w:tab w:val="left" w:pos="709"/>
          <w:tab w:val="left" w:pos="1134"/>
        </w:tabs>
        <w:suppressAutoHyphens/>
        <w:ind w:firstLine="709"/>
        <w:contextualSpacing/>
        <w:jc w:val="both"/>
        <w:outlineLvl w:val="0"/>
        <w:rPr>
          <w:sz w:val="28"/>
          <w:szCs w:val="28"/>
        </w:rPr>
      </w:pPr>
    </w:p>
    <w:p w:rsidR="003B2DE5" w:rsidRDefault="00D97EC8" w:rsidP="00C613DA">
      <w:pPr>
        <w:pStyle w:val="af2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  <w:r w:rsidR="003B2DE5">
        <w:rPr>
          <w:sz w:val="28"/>
          <w:szCs w:val="28"/>
        </w:rPr>
        <w:t xml:space="preserve"> от 23.12.2021 № 1009 «Об определении единой теплоснабжающей организации на территории муниципального образования «Заневское городское поселение» Всеволожского муниципального района Ленинградской области» внести следующие изменения:</w:t>
      </w:r>
    </w:p>
    <w:p w:rsidR="00746024" w:rsidRDefault="00275577" w:rsidP="00275577">
      <w:pPr>
        <w:pStyle w:val="af2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п.1 постановления </w:t>
      </w:r>
      <w:r w:rsidR="00746024">
        <w:rPr>
          <w:sz w:val="28"/>
          <w:szCs w:val="28"/>
        </w:rPr>
        <w:t>изложить в следующей редакции:</w:t>
      </w:r>
    </w:p>
    <w:p w:rsidR="00746024" w:rsidRPr="00746024" w:rsidRDefault="00746024" w:rsidP="00A2567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746024">
        <w:rPr>
          <w:sz w:val="28"/>
          <w:szCs w:val="28"/>
        </w:rPr>
        <w:t>пределить едиными теплоснабжающими организациями на территории муниципального образования «Заневское городское поселение» Всеволожского муниципального района Ленинградской области:</w:t>
      </w:r>
    </w:p>
    <w:p w:rsidR="00746024" w:rsidRPr="00746024" w:rsidRDefault="00746024" w:rsidP="00FA78AF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024">
        <w:rPr>
          <w:sz w:val="28"/>
          <w:szCs w:val="28"/>
        </w:rPr>
        <w:lastRenderedPageBreak/>
        <w:t>в г. Кудрово – акционерное общество «Теплосеть Санкт-Петербурга», общество с ограниченной ответственностью «</w:t>
      </w:r>
      <w:proofErr w:type="spellStart"/>
      <w:r w:rsidRPr="00746024">
        <w:rPr>
          <w:sz w:val="28"/>
          <w:szCs w:val="28"/>
        </w:rPr>
        <w:t>Элсо-Эгм</w:t>
      </w:r>
      <w:proofErr w:type="spellEnd"/>
      <w:r w:rsidRPr="00746024">
        <w:rPr>
          <w:sz w:val="28"/>
          <w:szCs w:val="28"/>
        </w:rPr>
        <w:t>», общество с ограниченной ответственностью «</w:t>
      </w:r>
      <w:proofErr w:type="spellStart"/>
      <w:r w:rsidRPr="00746024">
        <w:rPr>
          <w:sz w:val="28"/>
          <w:szCs w:val="28"/>
        </w:rPr>
        <w:t>Пром</w:t>
      </w:r>
      <w:proofErr w:type="spellEnd"/>
      <w:r w:rsidRPr="00746024">
        <w:rPr>
          <w:sz w:val="28"/>
          <w:szCs w:val="28"/>
        </w:rPr>
        <w:t xml:space="preserve"> Импульс»</w:t>
      </w:r>
      <w:r>
        <w:rPr>
          <w:sz w:val="28"/>
          <w:szCs w:val="28"/>
        </w:rPr>
        <w:t>,</w:t>
      </w:r>
      <w:r w:rsidRPr="00746024">
        <w:rPr>
          <w:sz w:val="28"/>
          <w:szCs w:val="28"/>
        </w:rPr>
        <w:t xml:space="preserve"> общество с ограниченной ответственностью «Энергия», общество с ограниченной ответственностью «Региональная </w:t>
      </w:r>
      <w:proofErr w:type="spellStart"/>
      <w:r w:rsidRPr="00746024">
        <w:rPr>
          <w:sz w:val="28"/>
          <w:szCs w:val="28"/>
        </w:rPr>
        <w:t>теплосетевая</w:t>
      </w:r>
      <w:proofErr w:type="spellEnd"/>
      <w:r w:rsidRPr="00746024">
        <w:rPr>
          <w:sz w:val="28"/>
          <w:szCs w:val="28"/>
        </w:rPr>
        <w:t xml:space="preserve"> компания»;</w:t>
      </w:r>
    </w:p>
    <w:p w:rsidR="00746024" w:rsidRPr="00746024" w:rsidRDefault="00746024" w:rsidP="00FA78AF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024">
        <w:rPr>
          <w:sz w:val="28"/>
          <w:szCs w:val="28"/>
        </w:rPr>
        <w:t>в гп. Янино-1 - общество с ограниченной ответственностью «Строительно-монтажное эксплуатационное управление «Заневка», общество с ограниченной ответственностью «</w:t>
      </w:r>
      <w:r>
        <w:rPr>
          <w:sz w:val="28"/>
          <w:szCs w:val="28"/>
        </w:rPr>
        <w:t>Тепловая компания</w:t>
      </w:r>
      <w:r w:rsidRPr="00746024">
        <w:rPr>
          <w:sz w:val="28"/>
          <w:szCs w:val="28"/>
        </w:rPr>
        <w:t>», общество с ограниченной ответственностью «</w:t>
      </w:r>
      <w:proofErr w:type="spellStart"/>
      <w:r w:rsidRPr="00746024">
        <w:rPr>
          <w:sz w:val="28"/>
          <w:szCs w:val="28"/>
        </w:rPr>
        <w:t>Элсо-Эгм</w:t>
      </w:r>
      <w:proofErr w:type="spellEnd"/>
      <w:r w:rsidRPr="00746024">
        <w:rPr>
          <w:sz w:val="28"/>
          <w:szCs w:val="28"/>
        </w:rPr>
        <w:t>»;</w:t>
      </w:r>
    </w:p>
    <w:p w:rsidR="00746024" w:rsidRDefault="00746024" w:rsidP="00FA78AF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024">
        <w:rPr>
          <w:sz w:val="28"/>
          <w:szCs w:val="28"/>
        </w:rPr>
        <w:t>в д. Заневка - государственное унитарное предприятие «Топливно-энергетиче</w:t>
      </w:r>
      <w:r>
        <w:rPr>
          <w:sz w:val="28"/>
          <w:szCs w:val="28"/>
        </w:rPr>
        <w:t>ский комплект Санкт-Петербурга»;</w:t>
      </w:r>
    </w:p>
    <w:p w:rsidR="00275577" w:rsidRPr="00746024" w:rsidRDefault="00746024" w:rsidP="00FA78AF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д. Янино-2 – общество с ограниченной ответственностью «Тепловая компания «Северная»</w:t>
      </w:r>
      <w:proofErr w:type="gramStart"/>
      <w:r w:rsidR="009359D7">
        <w:rPr>
          <w:sz w:val="28"/>
          <w:szCs w:val="28"/>
        </w:rPr>
        <w:t>.»</w:t>
      </w:r>
      <w:proofErr w:type="gramEnd"/>
    </w:p>
    <w:p w:rsidR="00863C6A" w:rsidRDefault="00863C6A" w:rsidP="009359D7">
      <w:pPr>
        <w:pStyle w:val="af2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подписания.</w:t>
      </w:r>
    </w:p>
    <w:p w:rsidR="008F34EB" w:rsidRPr="00E010A7" w:rsidRDefault="008F34EB" w:rsidP="008F34EB">
      <w:pPr>
        <w:pStyle w:val="af2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F34EB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9979B8" w:rsidRDefault="008F4ED3" w:rsidP="008A2A75">
      <w:pPr>
        <w:widowControl w:val="0"/>
        <w:numPr>
          <w:ilvl w:val="0"/>
          <w:numId w:val="12"/>
        </w:numPr>
        <w:tabs>
          <w:tab w:val="left" w:pos="1134"/>
        </w:tabs>
        <w:suppressAutoHyphens/>
        <w:ind w:left="0" w:firstLine="720"/>
        <w:jc w:val="both"/>
        <w:rPr>
          <w:sz w:val="28"/>
          <w:szCs w:val="28"/>
        </w:rPr>
      </w:pPr>
      <w:proofErr w:type="gramStart"/>
      <w:r w:rsidRPr="0018438E">
        <w:rPr>
          <w:sz w:val="28"/>
          <w:szCs w:val="28"/>
        </w:rPr>
        <w:t xml:space="preserve">Контроль </w:t>
      </w:r>
      <w:r w:rsidR="0018438E">
        <w:rPr>
          <w:sz w:val="28"/>
          <w:szCs w:val="28"/>
        </w:rPr>
        <w:t>з</w:t>
      </w:r>
      <w:r w:rsidRPr="0018438E">
        <w:rPr>
          <w:sz w:val="28"/>
          <w:szCs w:val="28"/>
        </w:rPr>
        <w:t>а</w:t>
      </w:r>
      <w:proofErr w:type="gramEnd"/>
      <w:r w:rsidR="00D13AD7">
        <w:rPr>
          <w:sz w:val="28"/>
          <w:szCs w:val="28"/>
        </w:rPr>
        <w:t xml:space="preserve"> </w:t>
      </w:r>
      <w:r w:rsidRPr="0018438E">
        <w:rPr>
          <w:sz w:val="28"/>
          <w:szCs w:val="28"/>
        </w:rPr>
        <w:t>исполнением</w:t>
      </w:r>
      <w:r w:rsidR="00D13AD7">
        <w:rPr>
          <w:sz w:val="28"/>
          <w:szCs w:val="28"/>
        </w:rPr>
        <w:t xml:space="preserve"> </w:t>
      </w:r>
      <w:r w:rsidRPr="0018438E">
        <w:rPr>
          <w:sz w:val="28"/>
          <w:szCs w:val="28"/>
        </w:rPr>
        <w:t xml:space="preserve">настоящего </w:t>
      </w:r>
      <w:r w:rsidR="00863C6A">
        <w:rPr>
          <w:sz w:val="28"/>
          <w:szCs w:val="28"/>
        </w:rPr>
        <w:t>постановления</w:t>
      </w:r>
      <w:r w:rsidR="00D13AD7">
        <w:rPr>
          <w:sz w:val="28"/>
          <w:szCs w:val="28"/>
        </w:rPr>
        <w:t xml:space="preserve"> </w:t>
      </w:r>
      <w:r w:rsidR="0093697D">
        <w:rPr>
          <w:bCs/>
          <w:sz w:val="28"/>
          <w:szCs w:val="28"/>
        </w:rPr>
        <w:t xml:space="preserve">возложить на заместителя главы </w:t>
      </w:r>
      <w:r w:rsidR="00222D3F">
        <w:rPr>
          <w:bCs/>
          <w:sz w:val="28"/>
          <w:szCs w:val="28"/>
        </w:rPr>
        <w:t xml:space="preserve">администрации </w:t>
      </w:r>
      <w:r w:rsidR="0093697D">
        <w:rPr>
          <w:bCs/>
          <w:sz w:val="28"/>
          <w:szCs w:val="28"/>
        </w:rPr>
        <w:t>Гречица</w:t>
      </w:r>
      <w:r w:rsidR="00C6645C" w:rsidRPr="00C6645C">
        <w:rPr>
          <w:bCs/>
          <w:sz w:val="28"/>
          <w:szCs w:val="28"/>
        </w:rPr>
        <w:t xml:space="preserve"> </w:t>
      </w:r>
      <w:r w:rsidR="00C6645C">
        <w:rPr>
          <w:bCs/>
          <w:sz w:val="28"/>
          <w:szCs w:val="28"/>
        </w:rPr>
        <w:t>В.В.</w:t>
      </w:r>
    </w:p>
    <w:p w:rsidR="00F17FB4" w:rsidRDefault="00F17FB4" w:rsidP="00222D3F">
      <w:pPr>
        <w:widowControl w:val="0"/>
        <w:tabs>
          <w:tab w:val="left" w:pos="709"/>
          <w:tab w:val="left" w:pos="1134"/>
          <w:tab w:val="left" w:pos="6804"/>
        </w:tabs>
        <w:suppressAutoHyphens/>
        <w:contextualSpacing/>
        <w:rPr>
          <w:sz w:val="28"/>
          <w:szCs w:val="28"/>
        </w:rPr>
      </w:pPr>
    </w:p>
    <w:p w:rsidR="00C36BC7" w:rsidRDefault="00C36BC7" w:rsidP="00222D3F">
      <w:pPr>
        <w:widowControl w:val="0"/>
        <w:tabs>
          <w:tab w:val="left" w:pos="709"/>
          <w:tab w:val="left" w:pos="1134"/>
          <w:tab w:val="left" w:pos="6804"/>
        </w:tabs>
        <w:suppressAutoHyphens/>
        <w:contextualSpacing/>
        <w:rPr>
          <w:sz w:val="28"/>
          <w:szCs w:val="28"/>
        </w:rPr>
      </w:pPr>
    </w:p>
    <w:p w:rsidR="00C36BC7" w:rsidRDefault="00C36BC7" w:rsidP="00222D3F">
      <w:pPr>
        <w:widowControl w:val="0"/>
        <w:tabs>
          <w:tab w:val="left" w:pos="709"/>
          <w:tab w:val="left" w:pos="1134"/>
          <w:tab w:val="left" w:pos="6804"/>
        </w:tabs>
        <w:suppressAutoHyphens/>
        <w:contextualSpacing/>
        <w:rPr>
          <w:sz w:val="28"/>
          <w:szCs w:val="28"/>
        </w:rPr>
      </w:pPr>
    </w:p>
    <w:p w:rsidR="005F5461" w:rsidRDefault="0093697D" w:rsidP="008F34EB">
      <w:pPr>
        <w:widowControl w:val="0"/>
        <w:tabs>
          <w:tab w:val="left" w:pos="709"/>
          <w:tab w:val="left" w:pos="1134"/>
          <w:tab w:val="left" w:pos="6804"/>
        </w:tabs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8F4ED3">
        <w:rPr>
          <w:sz w:val="28"/>
          <w:szCs w:val="28"/>
        </w:rPr>
        <w:tab/>
      </w:r>
      <w:r w:rsidR="00C36BC7">
        <w:rPr>
          <w:sz w:val="28"/>
          <w:szCs w:val="28"/>
        </w:rPr>
        <w:t xml:space="preserve">              </w:t>
      </w:r>
      <w:r w:rsidR="008F34EB">
        <w:rPr>
          <w:sz w:val="28"/>
          <w:szCs w:val="28"/>
        </w:rPr>
        <w:t>А.В. Гердий</w:t>
      </w:r>
    </w:p>
    <w:sectPr w:rsidR="005F5461" w:rsidSect="008F34EB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6E" w:rsidRDefault="00A22C6E" w:rsidP="005F5461">
      <w:r>
        <w:separator/>
      </w:r>
    </w:p>
  </w:endnote>
  <w:endnote w:type="continuationSeparator" w:id="0">
    <w:p w:rsidR="00A22C6E" w:rsidRDefault="00A22C6E" w:rsidP="005F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6E" w:rsidRDefault="00A22C6E" w:rsidP="005F5461">
      <w:r>
        <w:separator/>
      </w:r>
    </w:p>
  </w:footnote>
  <w:footnote w:type="continuationSeparator" w:id="0">
    <w:p w:rsidR="00A22C6E" w:rsidRDefault="00A22C6E" w:rsidP="005F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251106"/>
      <w:docPartObj>
        <w:docPartGallery w:val="Page Numbers (Top of Page)"/>
        <w:docPartUnique/>
      </w:docPartObj>
    </w:sdtPr>
    <w:sdtEndPr/>
    <w:sdtContent>
      <w:p w:rsidR="008A2A75" w:rsidRDefault="008A2A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834">
          <w:rPr>
            <w:noProof/>
          </w:rPr>
          <w:t>2</w:t>
        </w:r>
        <w:r>
          <w:fldChar w:fldCharType="end"/>
        </w:r>
      </w:p>
    </w:sdtContent>
  </w:sdt>
  <w:p w:rsidR="008A2A75" w:rsidRDefault="008A2A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58C"/>
    <w:multiLevelType w:val="hybridMultilevel"/>
    <w:tmpl w:val="62385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5654"/>
    <w:multiLevelType w:val="hybridMultilevel"/>
    <w:tmpl w:val="6D7813B8"/>
    <w:lvl w:ilvl="0" w:tplc="E2FA5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D46F7"/>
    <w:multiLevelType w:val="hybridMultilevel"/>
    <w:tmpl w:val="7DD0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0364B"/>
    <w:multiLevelType w:val="hybridMultilevel"/>
    <w:tmpl w:val="A4140D12"/>
    <w:lvl w:ilvl="0" w:tplc="38F0C0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E4C2045"/>
    <w:multiLevelType w:val="hybridMultilevel"/>
    <w:tmpl w:val="C3C8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34C35"/>
    <w:multiLevelType w:val="hybridMultilevel"/>
    <w:tmpl w:val="A786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92DFF"/>
    <w:multiLevelType w:val="hybridMultilevel"/>
    <w:tmpl w:val="561275B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512B3548"/>
    <w:multiLevelType w:val="hybridMultilevel"/>
    <w:tmpl w:val="9184ED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1D87945"/>
    <w:multiLevelType w:val="hybridMultilevel"/>
    <w:tmpl w:val="575A7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4018D5"/>
    <w:multiLevelType w:val="multilevel"/>
    <w:tmpl w:val="5B683FAA"/>
    <w:lvl w:ilvl="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7086215C"/>
    <w:multiLevelType w:val="hybridMultilevel"/>
    <w:tmpl w:val="9038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573FC1"/>
    <w:multiLevelType w:val="hybridMultilevel"/>
    <w:tmpl w:val="EEAA8604"/>
    <w:lvl w:ilvl="0" w:tplc="E44A9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9"/>
    <w:rsid w:val="00006C1C"/>
    <w:rsid w:val="00017AF6"/>
    <w:rsid w:val="00023000"/>
    <w:rsid w:val="00026142"/>
    <w:rsid w:val="00027818"/>
    <w:rsid w:val="00041261"/>
    <w:rsid w:val="000475E5"/>
    <w:rsid w:val="0005073F"/>
    <w:rsid w:val="0005155C"/>
    <w:rsid w:val="00051A0C"/>
    <w:rsid w:val="000563F6"/>
    <w:rsid w:val="000761B4"/>
    <w:rsid w:val="0008026F"/>
    <w:rsid w:val="0008140F"/>
    <w:rsid w:val="00087DCA"/>
    <w:rsid w:val="000A4876"/>
    <w:rsid w:val="000C4A54"/>
    <w:rsid w:val="000D0DF2"/>
    <w:rsid w:val="000D1280"/>
    <w:rsid w:val="000D4F1D"/>
    <w:rsid w:val="000D62CF"/>
    <w:rsid w:val="000F11F3"/>
    <w:rsid w:val="0010392B"/>
    <w:rsid w:val="0011781C"/>
    <w:rsid w:val="00123B75"/>
    <w:rsid w:val="0015530F"/>
    <w:rsid w:val="00157C7A"/>
    <w:rsid w:val="00157FDE"/>
    <w:rsid w:val="001640DE"/>
    <w:rsid w:val="00165A2D"/>
    <w:rsid w:val="00165E08"/>
    <w:rsid w:val="00182DEB"/>
    <w:rsid w:val="00183730"/>
    <w:rsid w:val="0018438E"/>
    <w:rsid w:val="0018489D"/>
    <w:rsid w:val="00186005"/>
    <w:rsid w:val="001A40CF"/>
    <w:rsid w:val="001B45A0"/>
    <w:rsid w:val="001D36EE"/>
    <w:rsid w:val="001D52E4"/>
    <w:rsid w:val="001D6AF4"/>
    <w:rsid w:val="001D6B6B"/>
    <w:rsid w:val="001F0A75"/>
    <w:rsid w:val="002124DB"/>
    <w:rsid w:val="00222D3F"/>
    <w:rsid w:val="00225866"/>
    <w:rsid w:val="00233903"/>
    <w:rsid w:val="002571DB"/>
    <w:rsid w:val="0027410C"/>
    <w:rsid w:val="00275577"/>
    <w:rsid w:val="002768FB"/>
    <w:rsid w:val="002B3F04"/>
    <w:rsid w:val="002D6994"/>
    <w:rsid w:val="002D77D6"/>
    <w:rsid w:val="002E7F50"/>
    <w:rsid w:val="002F087B"/>
    <w:rsid w:val="002F154A"/>
    <w:rsid w:val="00304164"/>
    <w:rsid w:val="00310440"/>
    <w:rsid w:val="00327141"/>
    <w:rsid w:val="003614F7"/>
    <w:rsid w:val="0036233E"/>
    <w:rsid w:val="0039183F"/>
    <w:rsid w:val="003A6C76"/>
    <w:rsid w:val="003B2DE5"/>
    <w:rsid w:val="003B39C9"/>
    <w:rsid w:val="003B646C"/>
    <w:rsid w:val="003B6576"/>
    <w:rsid w:val="003C2975"/>
    <w:rsid w:val="003D2DF8"/>
    <w:rsid w:val="003D63E8"/>
    <w:rsid w:val="003E1EB3"/>
    <w:rsid w:val="003F7735"/>
    <w:rsid w:val="00410FE9"/>
    <w:rsid w:val="00442576"/>
    <w:rsid w:val="0045294A"/>
    <w:rsid w:val="004562FE"/>
    <w:rsid w:val="00456EB1"/>
    <w:rsid w:val="00467665"/>
    <w:rsid w:val="00473348"/>
    <w:rsid w:val="004A6566"/>
    <w:rsid w:val="004B10BA"/>
    <w:rsid w:val="004B6B95"/>
    <w:rsid w:val="004B7D9B"/>
    <w:rsid w:val="004D1381"/>
    <w:rsid w:val="004E1B1D"/>
    <w:rsid w:val="004E6866"/>
    <w:rsid w:val="004F4DAA"/>
    <w:rsid w:val="004F7ABC"/>
    <w:rsid w:val="00534CEE"/>
    <w:rsid w:val="00535D15"/>
    <w:rsid w:val="00545959"/>
    <w:rsid w:val="00547B59"/>
    <w:rsid w:val="0057500E"/>
    <w:rsid w:val="00580DCE"/>
    <w:rsid w:val="00584538"/>
    <w:rsid w:val="0059537B"/>
    <w:rsid w:val="005B35A7"/>
    <w:rsid w:val="005B5C07"/>
    <w:rsid w:val="005C5864"/>
    <w:rsid w:val="005C6422"/>
    <w:rsid w:val="005E4119"/>
    <w:rsid w:val="005F5461"/>
    <w:rsid w:val="005F706D"/>
    <w:rsid w:val="00602620"/>
    <w:rsid w:val="00602A95"/>
    <w:rsid w:val="00631201"/>
    <w:rsid w:val="00633F9A"/>
    <w:rsid w:val="006479DE"/>
    <w:rsid w:val="0065271D"/>
    <w:rsid w:val="00667326"/>
    <w:rsid w:val="00670A74"/>
    <w:rsid w:val="00687629"/>
    <w:rsid w:val="006916F6"/>
    <w:rsid w:val="006A0603"/>
    <w:rsid w:val="006A1DCA"/>
    <w:rsid w:val="006A3360"/>
    <w:rsid w:val="006A7B85"/>
    <w:rsid w:val="006D2752"/>
    <w:rsid w:val="006E1E69"/>
    <w:rsid w:val="006E6ACE"/>
    <w:rsid w:val="006F11F8"/>
    <w:rsid w:val="006F75E4"/>
    <w:rsid w:val="00703661"/>
    <w:rsid w:val="007153B6"/>
    <w:rsid w:val="0072534D"/>
    <w:rsid w:val="0073240B"/>
    <w:rsid w:val="0074196D"/>
    <w:rsid w:val="00746024"/>
    <w:rsid w:val="007A2F5E"/>
    <w:rsid w:val="007A3EA9"/>
    <w:rsid w:val="007B7EBA"/>
    <w:rsid w:val="007C34EB"/>
    <w:rsid w:val="007E19DA"/>
    <w:rsid w:val="007E3E94"/>
    <w:rsid w:val="007E4027"/>
    <w:rsid w:val="008179FD"/>
    <w:rsid w:val="0082084C"/>
    <w:rsid w:val="008227C0"/>
    <w:rsid w:val="00824B12"/>
    <w:rsid w:val="00825B85"/>
    <w:rsid w:val="00826E2D"/>
    <w:rsid w:val="00863C6A"/>
    <w:rsid w:val="00863E37"/>
    <w:rsid w:val="00870A8A"/>
    <w:rsid w:val="008877E3"/>
    <w:rsid w:val="008A0B5F"/>
    <w:rsid w:val="008A2A75"/>
    <w:rsid w:val="008B10DD"/>
    <w:rsid w:val="008B4378"/>
    <w:rsid w:val="008B6A9C"/>
    <w:rsid w:val="008C59C2"/>
    <w:rsid w:val="008D3E21"/>
    <w:rsid w:val="008E0BA3"/>
    <w:rsid w:val="008E557D"/>
    <w:rsid w:val="008F34EB"/>
    <w:rsid w:val="008F4ED3"/>
    <w:rsid w:val="009059CC"/>
    <w:rsid w:val="00905F8A"/>
    <w:rsid w:val="00906069"/>
    <w:rsid w:val="009359D7"/>
    <w:rsid w:val="0093697D"/>
    <w:rsid w:val="00952574"/>
    <w:rsid w:val="00967604"/>
    <w:rsid w:val="00970DBC"/>
    <w:rsid w:val="00976836"/>
    <w:rsid w:val="00985834"/>
    <w:rsid w:val="00991503"/>
    <w:rsid w:val="009979B8"/>
    <w:rsid w:val="009B07DF"/>
    <w:rsid w:val="009C5502"/>
    <w:rsid w:val="009C759A"/>
    <w:rsid w:val="009D17BD"/>
    <w:rsid w:val="009D5CA9"/>
    <w:rsid w:val="009E3267"/>
    <w:rsid w:val="009F2E68"/>
    <w:rsid w:val="009F4B85"/>
    <w:rsid w:val="00A037E0"/>
    <w:rsid w:val="00A04B53"/>
    <w:rsid w:val="00A22C6E"/>
    <w:rsid w:val="00A25672"/>
    <w:rsid w:val="00A26C63"/>
    <w:rsid w:val="00A32A4F"/>
    <w:rsid w:val="00A34782"/>
    <w:rsid w:val="00A44E16"/>
    <w:rsid w:val="00A53C71"/>
    <w:rsid w:val="00A57C02"/>
    <w:rsid w:val="00A72277"/>
    <w:rsid w:val="00A77BDD"/>
    <w:rsid w:val="00A902E6"/>
    <w:rsid w:val="00A9710C"/>
    <w:rsid w:val="00AC6B15"/>
    <w:rsid w:val="00AE3503"/>
    <w:rsid w:val="00AE6E13"/>
    <w:rsid w:val="00B177E2"/>
    <w:rsid w:val="00B373E4"/>
    <w:rsid w:val="00B433CC"/>
    <w:rsid w:val="00B45E55"/>
    <w:rsid w:val="00B612E0"/>
    <w:rsid w:val="00B649E4"/>
    <w:rsid w:val="00B70B4E"/>
    <w:rsid w:val="00B9550A"/>
    <w:rsid w:val="00B964B3"/>
    <w:rsid w:val="00B97C99"/>
    <w:rsid w:val="00BA15AB"/>
    <w:rsid w:val="00BB3F95"/>
    <w:rsid w:val="00BB4D00"/>
    <w:rsid w:val="00BB5E2E"/>
    <w:rsid w:val="00BC5DED"/>
    <w:rsid w:val="00BD05B5"/>
    <w:rsid w:val="00BD078C"/>
    <w:rsid w:val="00BD213E"/>
    <w:rsid w:val="00BE0546"/>
    <w:rsid w:val="00BF18A5"/>
    <w:rsid w:val="00C12412"/>
    <w:rsid w:val="00C12CAA"/>
    <w:rsid w:val="00C21A83"/>
    <w:rsid w:val="00C31543"/>
    <w:rsid w:val="00C35459"/>
    <w:rsid w:val="00C35A92"/>
    <w:rsid w:val="00C36BC7"/>
    <w:rsid w:val="00C45755"/>
    <w:rsid w:val="00C613DA"/>
    <w:rsid w:val="00C62020"/>
    <w:rsid w:val="00C6645C"/>
    <w:rsid w:val="00C73381"/>
    <w:rsid w:val="00C77D59"/>
    <w:rsid w:val="00C82CD5"/>
    <w:rsid w:val="00C928BA"/>
    <w:rsid w:val="00CA12B8"/>
    <w:rsid w:val="00CB398E"/>
    <w:rsid w:val="00CB7A73"/>
    <w:rsid w:val="00CD1138"/>
    <w:rsid w:val="00CD3A28"/>
    <w:rsid w:val="00CE2B3B"/>
    <w:rsid w:val="00CF6C40"/>
    <w:rsid w:val="00D03DF0"/>
    <w:rsid w:val="00D11BFD"/>
    <w:rsid w:val="00D13AD7"/>
    <w:rsid w:val="00D26F94"/>
    <w:rsid w:val="00D368BC"/>
    <w:rsid w:val="00D376B4"/>
    <w:rsid w:val="00D55483"/>
    <w:rsid w:val="00D55BC9"/>
    <w:rsid w:val="00D57B83"/>
    <w:rsid w:val="00D635A4"/>
    <w:rsid w:val="00D649DF"/>
    <w:rsid w:val="00D66F7B"/>
    <w:rsid w:val="00D71176"/>
    <w:rsid w:val="00D722C8"/>
    <w:rsid w:val="00D72FAB"/>
    <w:rsid w:val="00D8301C"/>
    <w:rsid w:val="00D8444A"/>
    <w:rsid w:val="00D967A0"/>
    <w:rsid w:val="00D979B0"/>
    <w:rsid w:val="00D97EC8"/>
    <w:rsid w:val="00DA0E95"/>
    <w:rsid w:val="00DA5B37"/>
    <w:rsid w:val="00DD3961"/>
    <w:rsid w:val="00DE3B2E"/>
    <w:rsid w:val="00E010A7"/>
    <w:rsid w:val="00E063B6"/>
    <w:rsid w:val="00E130F6"/>
    <w:rsid w:val="00E21C51"/>
    <w:rsid w:val="00E25CD6"/>
    <w:rsid w:val="00E27E25"/>
    <w:rsid w:val="00E35B30"/>
    <w:rsid w:val="00E441FA"/>
    <w:rsid w:val="00E5054F"/>
    <w:rsid w:val="00E6100F"/>
    <w:rsid w:val="00E61C35"/>
    <w:rsid w:val="00E82E96"/>
    <w:rsid w:val="00E84522"/>
    <w:rsid w:val="00E869C5"/>
    <w:rsid w:val="00E91C40"/>
    <w:rsid w:val="00EB0E9D"/>
    <w:rsid w:val="00EB1CDF"/>
    <w:rsid w:val="00EB5655"/>
    <w:rsid w:val="00EC54BE"/>
    <w:rsid w:val="00ED661C"/>
    <w:rsid w:val="00EF1985"/>
    <w:rsid w:val="00EF6669"/>
    <w:rsid w:val="00F05ABC"/>
    <w:rsid w:val="00F126EF"/>
    <w:rsid w:val="00F17FB4"/>
    <w:rsid w:val="00F201FD"/>
    <w:rsid w:val="00F20DC9"/>
    <w:rsid w:val="00F21C36"/>
    <w:rsid w:val="00F31DC7"/>
    <w:rsid w:val="00F33E22"/>
    <w:rsid w:val="00F454A4"/>
    <w:rsid w:val="00F77075"/>
    <w:rsid w:val="00F82CDE"/>
    <w:rsid w:val="00F94266"/>
    <w:rsid w:val="00FA1FED"/>
    <w:rsid w:val="00FA2FBF"/>
    <w:rsid w:val="00FA78AF"/>
    <w:rsid w:val="00FB31A8"/>
    <w:rsid w:val="00FC2182"/>
    <w:rsid w:val="00FE061F"/>
    <w:rsid w:val="00FF2520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69"/>
    <w:rPr>
      <w:sz w:val="24"/>
      <w:szCs w:val="24"/>
    </w:rPr>
  </w:style>
  <w:style w:type="paragraph" w:styleId="1">
    <w:name w:val="heading 1"/>
    <w:basedOn w:val="a"/>
    <w:qFormat/>
    <w:rsid w:val="002F087B"/>
    <w:pPr>
      <w:spacing w:before="50"/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E69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E1E69"/>
    <w:pPr>
      <w:spacing w:before="100" w:beforeAutospacing="1" w:after="100" w:afterAutospacing="1"/>
    </w:pPr>
  </w:style>
  <w:style w:type="character" w:styleId="a4">
    <w:name w:val="Strong"/>
    <w:qFormat/>
    <w:rsid w:val="006E1E69"/>
    <w:rPr>
      <w:b/>
      <w:bCs/>
    </w:rPr>
  </w:style>
  <w:style w:type="paragraph" w:customStyle="1" w:styleId="tex2st">
    <w:name w:val="tex2st"/>
    <w:basedOn w:val="a"/>
    <w:rsid w:val="006E1E69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6E1E69"/>
    <w:pPr>
      <w:spacing w:before="100" w:beforeAutospacing="1" w:after="100" w:afterAutospacing="1"/>
    </w:pPr>
  </w:style>
  <w:style w:type="character" w:styleId="a5">
    <w:name w:val="Hyperlink"/>
    <w:rsid w:val="002F087B"/>
    <w:rPr>
      <w:color w:val="0000FF"/>
      <w:u w:val="single"/>
    </w:rPr>
  </w:style>
  <w:style w:type="paragraph" w:customStyle="1" w:styleId="u">
    <w:name w:val="u"/>
    <w:basedOn w:val="a"/>
    <w:rsid w:val="002F087B"/>
    <w:pPr>
      <w:ind w:firstLine="260"/>
      <w:jc w:val="both"/>
    </w:pPr>
  </w:style>
  <w:style w:type="paragraph" w:customStyle="1" w:styleId="uni">
    <w:name w:val="uni"/>
    <w:basedOn w:val="a"/>
    <w:rsid w:val="002F087B"/>
    <w:pPr>
      <w:ind w:firstLine="260"/>
      <w:jc w:val="both"/>
    </w:pPr>
  </w:style>
  <w:style w:type="paragraph" w:customStyle="1" w:styleId="unip">
    <w:name w:val="unip"/>
    <w:basedOn w:val="a"/>
    <w:rsid w:val="002F087B"/>
    <w:pPr>
      <w:ind w:firstLine="26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05F8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05F8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F37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F3719"/>
    <w:rPr>
      <w:rFonts w:ascii="Arial" w:eastAsia="Calibri" w:hAnsi="Arial"/>
      <w:sz w:val="24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F54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5461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5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5461"/>
    <w:rPr>
      <w:sz w:val="24"/>
      <w:szCs w:val="24"/>
    </w:rPr>
  </w:style>
  <w:style w:type="table" w:styleId="ad">
    <w:name w:val="Table Grid"/>
    <w:basedOn w:val="a1"/>
    <w:uiPriority w:val="59"/>
    <w:rsid w:val="005F546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BB3F95"/>
    <w:pPr>
      <w:ind w:left="567" w:firstLine="567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BB3F95"/>
    <w:rPr>
      <w:sz w:val="24"/>
    </w:rPr>
  </w:style>
  <w:style w:type="paragraph" w:styleId="af0">
    <w:name w:val="Body Text"/>
    <w:basedOn w:val="a"/>
    <w:link w:val="af1"/>
    <w:rsid w:val="00BB3F95"/>
    <w:pPr>
      <w:spacing w:after="120"/>
    </w:pPr>
  </w:style>
  <w:style w:type="character" w:customStyle="1" w:styleId="af1">
    <w:name w:val="Основной текст Знак"/>
    <w:basedOn w:val="a0"/>
    <w:link w:val="af0"/>
    <w:rsid w:val="00BB3F95"/>
    <w:rPr>
      <w:sz w:val="24"/>
      <w:szCs w:val="24"/>
    </w:rPr>
  </w:style>
  <w:style w:type="paragraph" w:styleId="af2">
    <w:name w:val="List Paragraph"/>
    <w:basedOn w:val="a"/>
    <w:uiPriority w:val="34"/>
    <w:qFormat/>
    <w:rsid w:val="00E01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69"/>
    <w:rPr>
      <w:sz w:val="24"/>
      <w:szCs w:val="24"/>
    </w:rPr>
  </w:style>
  <w:style w:type="paragraph" w:styleId="1">
    <w:name w:val="heading 1"/>
    <w:basedOn w:val="a"/>
    <w:qFormat/>
    <w:rsid w:val="002F087B"/>
    <w:pPr>
      <w:spacing w:before="50"/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E69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E1E69"/>
    <w:pPr>
      <w:spacing w:before="100" w:beforeAutospacing="1" w:after="100" w:afterAutospacing="1"/>
    </w:pPr>
  </w:style>
  <w:style w:type="character" w:styleId="a4">
    <w:name w:val="Strong"/>
    <w:qFormat/>
    <w:rsid w:val="006E1E69"/>
    <w:rPr>
      <w:b/>
      <w:bCs/>
    </w:rPr>
  </w:style>
  <w:style w:type="paragraph" w:customStyle="1" w:styleId="tex2st">
    <w:name w:val="tex2st"/>
    <w:basedOn w:val="a"/>
    <w:rsid w:val="006E1E69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6E1E69"/>
    <w:pPr>
      <w:spacing w:before="100" w:beforeAutospacing="1" w:after="100" w:afterAutospacing="1"/>
    </w:pPr>
  </w:style>
  <w:style w:type="character" w:styleId="a5">
    <w:name w:val="Hyperlink"/>
    <w:rsid w:val="002F087B"/>
    <w:rPr>
      <w:color w:val="0000FF"/>
      <w:u w:val="single"/>
    </w:rPr>
  </w:style>
  <w:style w:type="paragraph" w:customStyle="1" w:styleId="u">
    <w:name w:val="u"/>
    <w:basedOn w:val="a"/>
    <w:rsid w:val="002F087B"/>
    <w:pPr>
      <w:ind w:firstLine="260"/>
      <w:jc w:val="both"/>
    </w:pPr>
  </w:style>
  <w:style w:type="paragraph" w:customStyle="1" w:styleId="uni">
    <w:name w:val="uni"/>
    <w:basedOn w:val="a"/>
    <w:rsid w:val="002F087B"/>
    <w:pPr>
      <w:ind w:firstLine="260"/>
      <w:jc w:val="both"/>
    </w:pPr>
  </w:style>
  <w:style w:type="paragraph" w:customStyle="1" w:styleId="unip">
    <w:name w:val="unip"/>
    <w:basedOn w:val="a"/>
    <w:rsid w:val="002F087B"/>
    <w:pPr>
      <w:ind w:firstLine="26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05F8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05F8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F37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F3719"/>
    <w:rPr>
      <w:rFonts w:ascii="Arial" w:eastAsia="Calibri" w:hAnsi="Arial"/>
      <w:sz w:val="24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F54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5461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5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5461"/>
    <w:rPr>
      <w:sz w:val="24"/>
      <w:szCs w:val="24"/>
    </w:rPr>
  </w:style>
  <w:style w:type="table" w:styleId="ad">
    <w:name w:val="Table Grid"/>
    <w:basedOn w:val="a1"/>
    <w:uiPriority w:val="59"/>
    <w:rsid w:val="005F546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BB3F95"/>
    <w:pPr>
      <w:ind w:left="567" w:firstLine="567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BB3F95"/>
    <w:rPr>
      <w:sz w:val="24"/>
    </w:rPr>
  </w:style>
  <w:style w:type="paragraph" w:styleId="af0">
    <w:name w:val="Body Text"/>
    <w:basedOn w:val="a"/>
    <w:link w:val="af1"/>
    <w:rsid w:val="00BB3F95"/>
    <w:pPr>
      <w:spacing w:after="120"/>
    </w:pPr>
  </w:style>
  <w:style w:type="character" w:customStyle="1" w:styleId="af1">
    <w:name w:val="Основной текст Знак"/>
    <w:basedOn w:val="a0"/>
    <w:link w:val="af0"/>
    <w:rsid w:val="00BB3F95"/>
    <w:rPr>
      <w:sz w:val="24"/>
      <w:szCs w:val="24"/>
    </w:rPr>
  </w:style>
  <w:style w:type="paragraph" w:styleId="af2">
    <w:name w:val="List Paragraph"/>
    <w:basedOn w:val="a"/>
    <w:uiPriority w:val="34"/>
    <w:qFormat/>
    <w:rsid w:val="00E0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0334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1796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E4EC-0601-4D81-B810-B7EA61DC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Anatoliy</dc:creator>
  <cp:lastModifiedBy>Пользователь Windows</cp:lastModifiedBy>
  <cp:revision>2</cp:revision>
  <cp:lastPrinted>2022-07-21T11:12:00Z</cp:lastPrinted>
  <dcterms:created xsi:type="dcterms:W3CDTF">2022-07-21T11:14:00Z</dcterms:created>
  <dcterms:modified xsi:type="dcterms:W3CDTF">2022-07-21T11:14:00Z</dcterms:modified>
</cp:coreProperties>
</file>