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500E" w14:textId="77777777" w:rsidR="00A87E5D" w:rsidRPr="00017E62" w:rsidRDefault="00FE3CF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7E6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19B40CA" wp14:editId="7C11575A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6009B" w14:textId="77777777" w:rsidR="00A87E5D" w:rsidRPr="00017E62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81F3C8" w14:textId="77777777" w:rsidR="00A87E5D" w:rsidRPr="00017E62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7E62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871FF59" w14:textId="77777777" w:rsidR="00A87E5D" w:rsidRPr="00017E62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7E62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017E62">
        <w:rPr>
          <w:rFonts w:ascii="Times New Roman" w:hAnsi="Times New Roman"/>
          <w:b/>
          <w:sz w:val="24"/>
          <w:szCs w:val="24"/>
        </w:rPr>
        <w:t>ГОРОДСКОЕ</w:t>
      </w:r>
      <w:r w:rsidRPr="00017E62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385DBBF2" w14:textId="77777777" w:rsidR="00A87E5D" w:rsidRPr="00017E62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7E62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EFFF8BE" w14:textId="77777777" w:rsidR="00A87E5D" w:rsidRPr="00017E62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7E62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CF69C51" w14:textId="77777777" w:rsidR="00A87E5D" w:rsidRPr="00017E62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BD79CAD" w14:textId="77777777" w:rsidR="00A87E5D" w:rsidRPr="00017E62" w:rsidRDefault="00BD2F7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7E62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017E62">
        <w:rPr>
          <w:rFonts w:ascii="Times New Roman" w:hAnsi="Times New Roman"/>
          <w:b/>
          <w:sz w:val="24"/>
          <w:szCs w:val="24"/>
        </w:rPr>
        <w:t xml:space="preserve"> </w:t>
      </w:r>
      <w:r w:rsidR="007333E7" w:rsidRPr="00017E62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017E62">
        <w:rPr>
          <w:rFonts w:ascii="Times New Roman" w:hAnsi="Times New Roman"/>
          <w:b/>
          <w:sz w:val="24"/>
          <w:szCs w:val="24"/>
        </w:rPr>
        <w:t>СОЗЫВА</w:t>
      </w:r>
    </w:p>
    <w:p w14:paraId="79A27D19" w14:textId="77777777" w:rsidR="00A87E5D" w:rsidRPr="00017E62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9A629A1" w14:textId="478B83E0" w:rsidR="00A87E5D" w:rsidRPr="00017E62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7E62">
        <w:rPr>
          <w:rFonts w:ascii="Times New Roman" w:hAnsi="Times New Roman"/>
          <w:b/>
          <w:sz w:val="24"/>
          <w:szCs w:val="24"/>
        </w:rPr>
        <w:t>РЕШЕНИЕ</w:t>
      </w:r>
    </w:p>
    <w:p w14:paraId="269807F1" w14:textId="77777777" w:rsidR="00A87E5D" w:rsidRPr="00017E62" w:rsidRDefault="00A87E5D" w:rsidP="00A87E5D">
      <w:pPr>
        <w:rPr>
          <w:sz w:val="28"/>
          <w:szCs w:val="28"/>
        </w:rPr>
      </w:pPr>
    </w:p>
    <w:p w14:paraId="31756518" w14:textId="74CEB3FF" w:rsidR="003718BD" w:rsidRPr="00017E62" w:rsidRDefault="00482BA4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017E62">
        <w:rPr>
          <w:rFonts w:ascii="Times New Roman" w:hAnsi="Times New Roman"/>
          <w:sz w:val="28"/>
          <w:szCs w:val="28"/>
        </w:rPr>
        <w:t>21.06.2022 года</w:t>
      </w:r>
      <w:r w:rsidRPr="00017E62">
        <w:rPr>
          <w:rFonts w:ascii="Times New Roman" w:hAnsi="Times New Roman"/>
          <w:sz w:val="28"/>
          <w:szCs w:val="28"/>
        </w:rPr>
        <w:tab/>
      </w:r>
      <w:r w:rsidRPr="00017E62">
        <w:rPr>
          <w:rFonts w:ascii="Times New Roman" w:hAnsi="Times New Roman"/>
          <w:sz w:val="28"/>
          <w:szCs w:val="28"/>
        </w:rPr>
        <w:tab/>
      </w:r>
      <w:r w:rsidR="002E6605" w:rsidRPr="00017E62">
        <w:rPr>
          <w:rFonts w:ascii="Times New Roman" w:hAnsi="Times New Roman"/>
          <w:sz w:val="28"/>
          <w:szCs w:val="28"/>
        </w:rPr>
        <w:tab/>
      </w:r>
      <w:r w:rsidR="002E6605" w:rsidRPr="00017E62">
        <w:rPr>
          <w:rFonts w:ascii="Times New Roman" w:hAnsi="Times New Roman"/>
          <w:sz w:val="28"/>
          <w:szCs w:val="28"/>
        </w:rPr>
        <w:tab/>
      </w:r>
      <w:r w:rsidR="002E6605" w:rsidRPr="00017E62">
        <w:rPr>
          <w:rFonts w:ascii="Times New Roman" w:hAnsi="Times New Roman"/>
          <w:sz w:val="28"/>
          <w:szCs w:val="28"/>
        </w:rPr>
        <w:tab/>
      </w:r>
      <w:r w:rsidR="002E6605" w:rsidRPr="00017E62">
        <w:rPr>
          <w:rFonts w:ascii="Times New Roman" w:hAnsi="Times New Roman"/>
          <w:sz w:val="28"/>
          <w:szCs w:val="28"/>
        </w:rPr>
        <w:tab/>
      </w:r>
      <w:r w:rsidR="002E6605" w:rsidRPr="00017E62">
        <w:rPr>
          <w:rFonts w:ascii="Times New Roman" w:hAnsi="Times New Roman"/>
          <w:sz w:val="28"/>
          <w:szCs w:val="28"/>
        </w:rPr>
        <w:tab/>
      </w:r>
      <w:r w:rsidR="002E6605" w:rsidRPr="00017E62">
        <w:rPr>
          <w:rFonts w:ascii="Times New Roman" w:hAnsi="Times New Roman"/>
          <w:sz w:val="28"/>
          <w:szCs w:val="28"/>
        </w:rPr>
        <w:tab/>
      </w:r>
      <w:r w:rsidR="002E6605" w:rsidRPr="00017E62">
        <w:rPr>
          <w:rFonts w:ascii="Times New Roman" w:hAnsi="Times New Roman"/>
          <w:sz w:val="28"/>
          <w:szCs w:val="28"/>
        </w:rPr>
        <w:tab/>
      </w:r>
      <w:r w:rsidR="002E6605" w:rsidRPr="00017E62">
        <w:rPr>
          <w:rFonts w:ascii="Times New Roman" w:hAnsi="Times New Roman"/>
          <w:sz w:val="28"/>
          <w:szCs w:val="28"/>
        </w:rPr>
        <w:tab/>
      </w:r>
      <w:r w:rsidR="003718BD" w:rsidRPr="00017E62">
        <w:rPr>
          <w:rFonts w:ascii="Times New Roman" w:hAnsi="Times New Roman"/>
          <w:sz w:val="28"/>
          <w:szCs w:val="28"/>
        </w:rPr>
        <w:t>№</w:t>
      </w:r>
      <w:r w:rsidR="005474DC" w:rsidRPr="00017E62">
        <w:rPr>
          <w:rFonts w:ascii="Times New Roman" w:hAnsi="Times New Roman"/>
          <w:sz w:val="28"/>
          <w:szCs w:val="28"/>
        </w:rPr>
        <w:t xml:space="preserve"> </w:t>
      </w:r>
      <w:r w:rsidRPr="00017E62">
        <w:rPr>
          <w:rFonts w:ascii="Times New Roman" w:hAnsi="Times New Roman"/>
          <w:sz w:val="28"/>
          <w:szCs w:val="28"/>
        </w:rPr>
        <w:t>26</w:t>
      </w:r>
    </w:p>
    <w:p w14:paraId="7FB41A90" w14:textId="77777777" w:rsidR="003718BD" w:rsidRPr="00017E62" w:rsidRDefault="001B0F46" w:rsidP="00D23A31">
      <w:pPr>
        <w:ind w:firstLine="0"/>
        <w:rPr>
          <w:rFonts w:ascii="Times New Roman" w:hAnsi="Times New Roman"/>
        </w:rPr>
      </w:pPr>
      <w:proofErr w:type="spellStart"/>
      <w:r w:rsidRPr="00017E62">
        <w:rPr>
          <w:rFonts w:ascii="Times New Roman" w:hAnsi="Times New Roman"/>
        </w:rPr>
        <w:t>г</w:t>
      </w:r>
      <w:r w:rsidR="00114F11" w:rsidRPr="00017E62">
        <w:rPr>
          <w:rFonts w:ascii="Times New Roman" w:hAnsi="Times New Roman"/>
        </w:rPr>
        <w:t>п</w:t>
      </w:r>
      <w:proofErr w:type="spellEnd"/>
      <w:r w:rsidR="00114F11" w:rsidRPr="00017E62">
        <w:rPr>
          <w:rFonts w:ascii="Times New Roman" w:hAnsi="Times New Roman"/>
        </w:rPr>
        <w:t>.</w:t>
      </w:r>
      <w:r w:rsidR="00C5650B" w:rsidRPr="00017E62">
        <w:rPr>
          <w:rFonts w:ascii="Times New Roman" w:hAnsi="Times New Roman"/>
        </w:rPr>
        <w:t xml:space="preserve"> </w:t>
      </w:r>
      <w:r w:rsidR="00114F11" w:rsidRPr="00017E62">
        <w:rPr>
          <w:rFonts w:ascii="Times New Roman" w:hAnsi="Times New Roman"/>
        </w:rPr>
        <w:t>Янино-1</w:t>
      </w:r>
    </w:p>
    <w:p w14:paraId="3B6C0624" w14:textId="77777777" w:rsidR="005326B0" w:rsidRPr="00017E62" w:rsidRDefault="00C5650B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017E62">
        <w:rPr>
          <w:rFonts w:ascii="Times New Roman" w:hAnsi="Times New Roman"/>
          <w:b/>
          <w:sz w:val="24"/>
          <w:szCs w:val="24"/>
        </w:rPr>
        <w:t xml:space="preserve"> </w:t>
      </w:r>
    </w:p>
    <w:p w14:paraId="3A34686C" w14:textId="77777777" w:rsidR="00113D0E" w:rsidRPr="00017E62" w:rsidRDefault="00D857CF" w:rsidP="00D857CF">
      <w:pPr>
        <w:pStyle w:val="af4"/>
        <w:rPr>
          <w:rFonts w:ascii="Times New Roman" w:hAnsi="Times New Roman"/>
          <w:sz w:val="28"/>
          <w:szCs w:val="28"/>
        </w:rPr>
      </w:pPr>
      <w:r w:rsidRPr="00017E62">
        <w:rPr>
          <w:rFonts w:ascii="Times New Roman" w:hAnsi="Times New Roman"/>
          <w:sz w:val="28"/>
          <w:szCs w:val="28"/>
        </w:rPr>
        <w:t>О рассмотрении п</w:t>
      </w:r>
      <w:r w:rsidR="00113D0E" w:rsidRPr="00017E62">
        <w:rPr>
          <w:rFonts w:ascii="Times New Roman" w:hAnsi="Times New Roman"/>
          <w:sz w:val="28"/>
          <w:szCs w:val="28"/>
        </w:rPr>
        <w:t>редставления первого заместителя</w:t>
      </w:r>
    </w:p>
    <w:p w14:paraId="3D2F40F0" w14:textId="77777777" w:rsidR="00C60089" w:rsidRPr="00017E62" w:rsidRDefault="00C60089" w:rsidP="00D857CF">
      <w:pPr>
        <w:pStyle w:val="af4"/>
        <w:rPr>
          <w:rFonts w:ascii="Times New Roman" w:hAnsi="Times New Roman"/>
          <w:sz w:val="28"/>
          <w:szCs w:val="28"/>
        </w:rPr>
      </w:pPr>
      <w:r w:rsidRPr="00017E62">
        <w:rPr>
          <w:rFonts w:ascii="Times New Roman" w:hAnsi="Times New Roman"/>
          <w:sz w:val="28"/>
          <w:szCs w:val="28"/>
        </w:rPr>
        <w:t xml:space="preserve">Всеволожского </w:t>
      </w:r>
      <w:r w:rsidR="00113D0E" w:rsidRPr="00017E62">
        <w:rPr>
          <w:rFonts w:ascii="Times New Roman" w:hAnsi="Times New Roman"/>
          <w:sz w:val="28"/>
          <w:szCs w:val="28"/>
        </w:rPr>
        <w:t>городского прокурора об устранении</w:t>
      </w:r>
    </w:p>
    <w:p w14:paraId="3F3BBEF2" w14:textId="58DAFF6B" w:rsidR="00113D0E" w:rsidRPr="00017E62" w:rsidRDefault="00113D0E" w:rsidP="00D857CF">
      <w:pPr>
        <w:pStyle w:val="af4"/>
        <w:rPr>
          <w:rFonts w:ascii="Times New Roman" w:hAnsi="Times New Roman"/>
          <w:sz w:val="28"/>
          <w:szCs w:val="28"/>
        </w:rPr>
      </w:pPr>
      <w:r w:rsidRPr="00017E62">
        <w:rPr>
          <w:rFonts w:ascii="Times New Roman" w:hAnsi="Times New Roman"/>
          <w:sz w:val="28"/>
          <w:szCs w:val="28"/>
        </w:rPr>
        <w:t xml:space="preserve">нарушений в сфере бюджетного законодательства </w:t>
      </w:r>
    </w:p>
    <w:p w14:paraId="72192805" w14:textId="77777777" w:rsidR="00113D0E" w:rsidRPr="00017E62" w:rsidRDefault="00113D0E" w:rsidP="00D857CF">
      <w:pPr>
        <w:pStyle w:val="af4"/>
        <w:rPr>
          <w:rFonts w:ascii="Times New Roman" w:hAnsi="Times New Roman"/>
          <w:sz w:val="28"/>
          <w:szCs w:val="28"/>
        </w:rPr>
      </w:pPr>
      <w:r w:rsidRPr="00017E62">
        <w:rPr>
          <w:rFonts w:ascii="Times New Roman" w:hAnsi="Times New Roman"/>
          <w:sz w:val="28"/>
          <w:szCs w:val="28"/>
        </w:rPr>
        <w:t>от 01.03.2022 № 07-85-2022</w:t>
      </w:r>
    </w:p>
    <w:p w14:paraId="4A214D6A" w14:textId="77777777" w:rsidR="003C7B80" w:rsidRPr="00017E62" w:rsidRDefault="003C7B80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7AA3B040" w14:textId="478E8067" w:rsidR="00ED114C" w:rsidRPr="00017E62" w:rsidRDefault="00CC1C2C" w:rsidP="00113D0E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eastAsiaTheme="minorHAnsi" w:hAnsi="Times New Roman"/>
          <w:lang w:eastAsia="en-US"/>
        </w:rPr>
      </w:pPr>
      <w:r w:rsidRPr="00017E62">
        <w:rPr>
          <w:rFonts w:ascii="Times New Roman" w:hAnsi="Times New Roman"/>
        </w:rPr>
        <w:t xml:space="preserve">Рассмотрев </w:t>
      </w:r>
      <w:r w:rsidR="00113D0E" w:rsidRPr="00017E62">
        <w:rPr>
          <w:rFonts w:ascii="Times New Roman" w:hAnsi="Times New Roman"/>
        </w:rPr>
        <w:t xml:space="preserve">представление первого заместителя </w:t>
      </w:r>
      <w:r w:rsidR="00C60089" w:rsidRPr="00017E62">
        <w:rPr>
          <w:rFonts w:ascii="Times New Roman" w:hAnsi="Times New Roman"/>
        </w:rPr>
        <w:t xml:space="preserve">Всеволожского </w:t>
      </w:r>
      <w:r w:rsidR="00113D0E" w:rsidRPr="00017E62">
        <w:rPr>
          <w:rFonts w:ascii="Times New Roman" w:hAnsi="Times New Roman"/>
        </w:rPr>
        <w:t>городского прокурора об устранении нарушений</w:t>
      </w:r>
      <w:r w:rsidR="00C60089" w:rsidRPr="00017E62">
        <w:rPr>
          <w:rFonts w:ascii="Times New Roman" w:hAnsi="Times New Roman"/>
        </w:rPr>
        <w:t xml:space="preserve"> </w:t>
      </w:r>
      <w:r w:rsidR="00113D0E" w:rsidRPr="00017E62">
        <w:rPr>
          <w:rFonts w:ascii="Times New Roman" w:hAnsi="Times New Roman"/>
        </w:rPr>
        <w:t>в сфере бюджетного законодательства</w:t>
      </w:r>
      <w:r w:rsidR="00C60089" w:rsidRPr="00017E62">
        <w:rPr>
          <w:rFonts w:ascii="Times New Roman" w:hAnsi="Times New Roman"/>
        </w:rPr>
        <w:t xml:space="preserve"> </w:t>
      </w:r>
      <w:r w:rsidR="00113D0E" w:rsidRPr="00017E62">
        <w:rPr>
          <w:rFonts w:ascii="Times New Roman" w:hAnsi="Times New Roman"/>
        </w:rPr>
        <w:t xml:space="preserve">от 01.03.2022 № 07-85-2022 с требованием </w:t>
      </w:r>
      <w:r w:rsidR="00113D0E" w:rsidRPr="00017E62">
        <w:rPr>
          <w:rFonts w:ascii="Times New Roman" w:eastAsiaTheme="minorHAnsi" w:hAnsi="Times New Roman"/>
          <w:lang w:eastAsia="en-US"/>
        </w:rPr>
        <w:t xml:space="preserve">осуществления казначейского сопровождения в отношении средств, определенных в соответствии со </w:t>
      </w:r>
      <w:hyperlink r:id="rId9" w:history="1">
        <w:r w:rsidR="00113D0E" w:rsidRPr="00017E62">
          <w:rPr>
            <w:rFonts w:ascii="Times New Roman" w:eastAsiaTheme="minorHAnsi" w:hAnsi="Times New Roman"/>
            <w:lang w:eastAsia="en-US"/>
          </w:rPr>
          <w:t>статьей 242.26</w:t>
        </w:r>
      </w:hyperlink>
      <w:r w:rsidR="00113D0E" w:rsidRPr="00017E62">
        <w:rPr>
          <w:rFonts w:ascii="Times New Roman" w:eastAsiaTheme="minorHAnsi" w:hAnsi="Times New Roman"/>
          <w:lang w:eastAsia="en-US"/>
        </w:rPr>
        <w:t xml:space="preserve"> Бюджетного кодекса Российской Федерации</w:t>
      </w:r>
      <w:r w:rsidR="00D234C1" w:rsidRPr="00017E62">
        <w:rPr>
          <w:rFonts w:ascii="Times New Roman" w:hAnsi="Times New Roman"/>
        </w:rPr>
        <w:t>,</w:t>
      </w:r>
      <w:r w:rsidR="00E33C9E" w:rsidRPr="00017E62">
        <w:rPr>
          <w:rFonts w:ascii="Times New Roman" w:hAnsi="Times New Roman"/>
        </w:rPr>
        <w:t xml:space="preserve"> </w:t>
      </w:r>
      <w:r w:rsidR="005A33C0" w:rsidRPr="00017E62">
        <w:rPr>
          <w:rFonts w:ascii="Times New Roman" w:hAnsi="Times New Roman"/>
        </w:rPr>
        <w:t xml:space="preserve">совет депутатов </w:t>
      </w:r>
      <w:r w:rsidR="003C6A07" w:rsidRPr="00017E62">
        <w:rPr>
          <w:rFonts w:ascii="Times New Roman" w:hAnsi="Times New Roman"/>
        </w:rPr>
        <w:t>принял</w:t>
      </w:r>
    </w:p>
    <w:p w14:paraId="74AD71CC" w14:textId="77777777" w:rsidR="00ED114C" w:rsidRPr="00017E62" w:rsidRDefault="00892775" w:rsidP="00695B46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017E62">
        <w:rPr>
          <w:rStyle w:val="a7"/>
          <w:sz w:val="28"/>
          <w:szCs w:val="28"/>
        </w:rPr>
        <w:t>РЕШЕНИЕ:</w:t>
      </w:r>
    </w:p>
    <w:p w14:paraId="3CF38457" w14:textId="670002E3" w:rsidR="00605D23" w:rsidRPr="00017E62" w:rsidRDefault="00B803FC" w:rsidP="00605D23">
      <w:pPr>
        <w:pStyle w:val="14"/>
        <w:numPr>
          <w:ilvl w:val="0"/>
          <w:numId w:val="44"/>
        </w:numPr>
        <w:shd w:val="clear" w:color="auto" w:fill="auto"/>
        <w:spacing w:before="0" w:after="0" w:line="240" w:lineRule="auto"/>
        <w:ind w:left="0" w:firstLine="851"/>
        <w:jc w:val="both"/>
        <w:rPr>
          <w:rFonts w:ascii="Times New Roman" w:eastAsiaTheme="minorHAnsi" w:hAnsi="Times New Roman"/>
          <w:lang w:eastAsia="en-US"/>
        </w:rPr>
      </w:pPr>
      <w:r w:rsidRPr="00017E62">
        <w:rPr>
          <w:rFonts w:ascii="Times New Roman" w:hAnsi="Times New Roman"/>
        </w:rPr>
        <w:t>П</w:t>
      </w:r>
      <w:r w:rsidR="00B25419" w:rsidRPr="00017E62">
        <w:rPr>
          <w:rFonts w:ascii="Times New Roman" w:hAnsi="Times New Roman"/>
        </w:rPr>
        <w:t xml:space="preserve">ризнать </w:t>
      </w:r>
      <w:r w:rsidR="00605D23" w:rsidRPr="00017E62">
        <w:rPr>
          <w:rFonts w:ascii="Times New Roman" w:hAnsi="Times New Roman"/>
        </w:rPr>
        <w:t xml:space="preserve">представление первого заместителя </w:t>
      </w:r>
      <w:r w:rsidR="00C60089" w:rsidRPr="00017E62">
        <w:rPr>
          <w:rFonts w:ascii="Times New Roman" w:hAnsi="Times New Roman"/>
        </w:rPr>
        <w:t xml:space="preserve">Всеволожского </w:t>
      </w:r>
      <w:r w:rsidR="00605D23" w:rsidRPr="00017E62">
        <w:rPr>
          <w:rFonts w:ascii="Times New Roman" w:hAnsi="Times New Roman"/>
        </w:rPr>
        <w:t xml:space="preserve">городского прокурора об устранении нарушений в сфере бюджетного законодательства от 01.03.2022 № 07-85-2022 с требованием </w:t>
      </w:r>
      <w:r w:rsidR="00605D23" w:rsidRPr="00017E62">
        <w:rPr>
          <w:rFonts w:ascii="Times New Roman" w:eastAsiaTheme="minorHAnsi" w:hAnsi="Times New Roman"/>
          <w:lang w:eastAsia="en-US"/>
        </w:rPr>
        <w:t xml:space="preserve">осуществления казначейского сопровождения в отношении средств, определенных в соответствии со </w:t>
      </w:r>
      <w:hyperlink r:id="rId10" w:history="1">
        <w:r w:rsidR="00605D23" w:rsidRPr="00017E62">
          <w:rPr>
            <w:rFonts w:ascii="Times New Roman" w:eastAsiaTheme="minorHAnsi" w:hAnsi="Times New Roman"/>
            <w:lang w:eastAsia="en-US"/>
          </w:rPr>
          <w:t>статьей 242.26</w:t>
        </w:r>
      </w:hyperlink>
      <w:r w:rsidR="00605D23" w:rsidRPr="00017E62">
        <w:rPr>
          <w:rFonts w:ascii="Times New Roman" w:eastAsiaTheme="minorHAnsi" w:hAnsi="Times New Roman"/>
          <w:lang w:eastAsia="en-US"/>
        </w:rPr>
        <w:t xml:space="preserve"> Бюджетного кодекса Российской Федерации</w:t>
      </w:r>
      <w:r w:rsidR="00C60089" w:rsidRPr="00017E62">
        <w:rPr>
          <w:rFonts w:ascii="Times New Roman" w:eastAsiaTheme="minorHAnsi" w:hAnsi="Times New Roman"/>
          <w:lang w:eastAsia="en-US"/>
        </w:rPr>
        <w:t>,</w:t>
      </w:r>
      <w:r w:rsidR="00605D23" w:rsidRPr="00017E62">
        <w:rPr>
          <w:rFonts w:ascii="Times New Roman" w:hAnsi="Times New Roman"/>
        </w:rPr>
        <w:t xml:space="preserve"> </w:t>
      </w:r>
      <w:r w:rsidR="00472583" w:rsidRPr="00017E62">
        <w:rPr>
          <w:rFonts w:ascii="Times New Roman" w:hAnsi="Times New Roman"/>
        </w:rPr>
        <w:t xml:space="preserve">не подлежащим удовлетворению </w:t>
      </w:r>
      <w:r w:rsidRPr="00017E62">
        <w:rPr>
          <w:rFonts w:ascii="Times New Roman" w:hAnsi="Times New Roman"/>
        </w:rPr>
        <w:t>в связи с тем</w:t>
      </w:r>
      <w:r w:rsidR="00D234C1" w:rsidRPr="00017E62">
        <w:rPr>
          <w:rFonts w:ascii="Times New Roman" w:hAnsi="Times New Roman"/>
        </w:rPr>
        <w:t xml:space="preserve">, </w:t>
      </w:r>
      <w:r w:rsidR="00605D23" w:rsidRPr="00017E62">
        <w:rPr>
          <w:rFonts w:ascii="Times New Roman" w:hAnsi="Times New Roman"/>
        </w:rPr>
        <w:t>что</w:t>
      </w:r>
      <w:r w:rsidR="00C60089" w:rsidRPr="00017E62">
        <w:rPr>
          <w:rFonts w:ascii="Times New Roman" w:hAnsi="Times New Roman"/>
        </w:rPr>
        <w:t xml:space="preserve"> </w:t>
      </w:r>
      <w:r w:rsidR="00605D23" w:rsidRPr="00017E62">
        <w:rPr>
          <w:rFonts w:ascii="Times New Roman" w:eastAsiaTheme="minorHAnsi" w:hAnsi="Times New Roman"/>
          <w:lang w:eastAsia="en-US"/>
        </w:rPr>
        <w:t xml:space="preserve">в силу части 5 статьи 242.23 Бюджетного кодекса </w:t>
      </w:r>
      <w:r w:rsidR="00C60089" w:rsidRPr="00017E62">
        <w:rPr>
          <w:rFonts w:ascii="Times New Roman" w:eastAsiaTheme="minorHAnsi" w:hAnsi="Times New Roman"/>
          <w:lang w:eastAsia="en-US"/>
        </w:rPr>
        <w:t>Российской Федерации</w:t>
      </w:r>
      <w:r w:rsidR="00605D23" w:rsidRPr="00017E62">
        <w:rPr>
          <w:rFonts w:ascii="Times New Roman" w:eastAsiaTheme="minorHAnsi" w:hAnsi="Times New Roman"/>
          <w:lang w:eastAsia="en-US"/>
        </w:rPr>
        <w:t>,</w:t>
      </w:r>
      <w:r w:rsidR="00C60089" w:rsidRPr="00017E62">
        <w:rPr>
          <w:rFonts w:ascii="Times New Roman" w:eastAsiaTheme="minorHAnsi" w:hAnsi="Times New Roman"/>
          <w:lang w:eastAsia="en-US"/>
        </w:rPr>
        <w:t xml:space="preserve"> </w:t>
      </w:r>
      <w:r w:rsidR="00605D23" w:rsidRPr="00017E62">
        <w:rPr>
          <w:rFonts w:ascii="Times New Roman" w:eastAsiaTheme="minorHAnsi" w:hAnsi="Times New Roman"/>
          <w:lang w:eastAsia="en-US"/>
        </w:rPr>
        <w:t xml:space="preserve">вправе осуществлять казначейское сопровождение в отношении средств, определенных в соответствии со </w:t>
      </w:r>
      <w:hyperlink r:id="rId11" w:history="1">
        <w:r w:rsidR="00605D23" w:rsidRPr="00017E62">
          <w:rPr>
            <w:rFonts w:ascii="Times New Roman" w:eastAsiaTheme="minorHAnsi" w:hAnsi="Times New Roman"/>
            <w:lang w:eastAsia="en-US"/>
          </w:rPr>
          <w:t>статьей 242.26</w:t>
        </w:r>
      </w:hyperlink>
      <w:r w:rsidR="00605D23" w:rsidRPr="00017E62">
        <w:rPr>
          <w:rFonts w:ascii="Times New Roman" w:eastAsiaTheme="minorHAnsi" w:hAnsi="Times New Roman"/>
          <w:lang w:eastAsia="en-US"/>
        </w:rPr>
        <w:t xml:space="preserve"> Бюджетного кодекса </w:t>
      </w:r>
      <w:r w:rsidR="00C60089" w:rsidRPr="00017E62">
        <w:rPr>
          <w:rFonts w:ascii="Times New Roman" w:eastAsiaTheme="minorHAnsi" w:hAnsi="Times New Roman"/>
          <w:lang w:eastAsia="en-US"/>
        </w:rPr>
        <w:t>Российской Федерации</w:t>
      </w:r>
      <w:r w:rsidR="00605D23" w:rsidRPr="00017E62">
        <w:rPr>
          <w:rFonts w:ascii="Times New Roman" w:eastAsiaTheme="minorHAnsi" w:hAnsi="Times New Roman"/>
          <w:lang w:eastAsia="en-US"/>
        </w:rPr>
        <w:t xml:space="preserve">, в порядке, установленном местной администрацией в соответствии с общими </w:t>
      </w:r>
      <w:hyperlink r:id="rId12" w:history="1">
        <w:r w:rsidR="00605D23" w:rsidRPr="00017E62">
          <w:rPr>
            <w:rFonts w:ascii="Times New Roman" w:eastAsiaTheme="minorHAnsi" w:hAnsi="Times New Roman"/>
            <w:lang w:eastAsia="en-US"/>
          </w:rPr>
          <w:t>требованиями</w:t>
        </w:r>
      </w:hyperlink>
      <w:r w:rsidR="00605D23" w:rsidRPr="00017E62">
        <w:rPr>
          <w:rFonts w:ascii="Times New Roman" w:eastAsiaTheme="minorHAnsi" w:hAnsi="Times New Roman"/>
          <w:lang w:eastAsia="en-US"/>
        </w:rPr>
        <w:t xml:space="preserve">, установленными Правительством Российской Федерации, содержащими в том числе положения, предусмотренные </w:t>
      </w:r>
      <w:hyperlink r:id="rId13" w:history="1">
        <w:r w:rsidR="00605D23" w:rsidRPr="00017E62">
          <w:rPr>
            <w:rFonts w:ascii="Times New Roman" w:eastAsiaTheme="minorHAnsi" w:hAnsi="Times New Roman"/>
            <w:lang w:eastAsia="en-US"/>
          </w:rPr>
          <w:t>подпунктом 3 пункта 2</w:t>
        </w:r>
      </w:hyperlink>
      <w:r w:rsidR="00605D23" w:rsidRPr="00017E62">
        <w:rPr>
          <w:rFonts w:ascii="Times New Roman" w:eastAsiaTheme="minorHAnsi" w:hAnsi="Times New Roman"/>
          <w:lang w:eastAsia="en-US"/>
        </w:rPr>
        <w:t xml:space="preserve">, </w:t>
      </w:r>
      <w:hyperlink r:id="rId14" w:history="1">
        <w:r w:rsidR="00605D23" w:rsidRPr="00017E62">
          <w:rPr>
            <w:rFonts w:ascii="Times New Roman" w:eastAsiaTheme="minorHAnsi" w:hAnsi="Times New Roman"/>
            <w:lang w:eastAsia="en-US"/>
          </w:rPr>
          <w:t>пунктом 3</w:t>
        </w:r>
      </w:hyperlink>
      <w:r w:rsidR="00605D23" w:rsidRPr="00017E62">
        <w:rPr>
          <w:rFonts w:ascii="Times New Roman" w:eastAsiaTheme="minorHAnsi" w:hAnsi="Times New Roman"/>
          <w:lang w:eastAsia="en-US"/>
        </w:rPr>
        <w:t xml:space="preserve"> статьи</w:t>
      </w:r>
      <w:r w:rsidR="008D635F" w:rsidRPr="00017E62">
        <w:rPr>
          <w:rFonts w:ascii="Times New Roman" w:eastAsiaTheme="minorHAnsi" w:hAnsi="Times New Roman"/>
          <w:lang w:eastAsia="en-US"/>
        </w:rPr>
        <w:t xml:space="preserve"> 242.23 Бюджетного кодекса </w:t>
      </w:r>
      <w:r w:rsidR="00C60089" w:rsidRPr="00017E62">
        <w:rPr>
          <w:rFonts w:ascii="Times New Roman" w:eastAsiaTheme="minorHAnsi" w:hAnsi="Times New Roman"/>
          <w:lang w:eastAsia="en-US"/>
        </w:rPr>
        <w:t>Российской Федерации</w:t>
      </w:r>
      <w:r w:rsidR="00605D23" w:rsidRPr="00017E62">
        <w:rPr>
          <w:rFonts w:ascii="Times New Roman" w:eastAsiaTheme="minorHAnsi" w:hAnsi="Times New Roman"/>
          <w:lang w:eastAsia="en-US"/>
        </w:rPr>
        <w:t>, а также требования к порядку санкционирования операций со средствами участников казначейского сопровождения, устанавливаемому финансовым органом муниципального образования.</w:t>
      </w:r>
    </w:p>
    <w:p w14:paraId="6528C05D" w14:textId="0EBF2EF7" w:rsidR="00605D23" w:rsidRPr="00017E62" w:rsidRDefault="00605D23" w:rsidP="00605D23">
      <w:pPr>
        <w:pStyle w:val="14"/>
        <w:shd w:val="clear" w:color="auto" w:fill="auto"/>
        <w:spacing w:before="0"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017E62">
        <w:rPr>
          <w:rFonts w:ascii="Times New Roman" w:eastAsiaTheme="minorHAnsi" w:hAnsi="Times New Roman"/>
          <w:lang w:eastAsia="en-US"/>
        </w:rPr>
        <w:t xml:space="preserve">Следовательно, осуществление казначейского сопровождения в отношении средств, определенных в соответствии со </w:t>
      </w:r>
      <w:hyperlink r:id="rId15" w:history="1">
        <w:r w:rsidRPr="00017E62">
          <w:rPr>
            <w:rFonts w:ascii="Times New Roman" w:eastAsiaTheme="minorHAnsi" w:hAnsi="Times New Roman"/>
            <w:lang w:eastAsia="en-US"/>
          </w:rPr>
          <w:t>статьей 242.26</w:t>
        </w:r>
      </w:hyperlink>
      <w:r w:rsidRPr="00017E62">
        <w:rPr>
          <w:rFonts w:ascii="Times New Roman" w:eastAsiaTheme="minorHAnsi" w:hAnsi="Times New Roman"/>
          <w:lang w:eastAsia="en-US"/>
        </w:rPr>
        <w:t xml:space="preserve"> </w:t>
      </w:r>
      <w:r w:rsidRPr="00017E62">
        <w:rPr>
          <w:rFonts w:ascii="Times New Roman" w:eastAsiaTheme="minorHAnsi" w:hAnsi="Times New Roman"/>
          <w:lang w:eastAsia="en-US"/>
        </w:rPr>
        <w:lastRenderedPageBreak/>
        <w:t xml:space="preserve">Бюджетного кодекса </w:t>
      </w:r>
      <w:r w:rsidR="00C60089" w:rsidRPr="00017E62">
        <w:rPr>
          <w:rFonts w:ascii="Times New Roman" w:eastAsiaTheme="minorHAnsi" w:hAnsi="Times New Roman"/>
          <w:lang w:eastAsia="en-US"/>
        </w:rPr>
        <w:t>Российской Федерации,</w:t>
      </w:r>
      <w:r w:rsidRPr="00017E62">
        <w:rPr>
          <w:rFonts w:ascii="Times New Roman" w:eastAsiaTheme="minorHAnsi" w:hAnsi="Times New Roman"/>
          <w:lang w:eastAsia="en-US"/>
        </w:rPr>
        <w:t xml:space="preserve"> является правом, но не обязанностью финансовых органов муниципальных образований.</w:t>
      </w:r>
    </w:p>
    <w:p w14:paraId="6768A9EB" w14:textId="77777777" w:rsidR="00CF0E02" w:rsidRPr="00017E62" w:rsidRDefault="00472583" w:rsidP="00E33C9E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eastAsiaTheme="minorHAnsi" w:hAnsi="Times New Roman"/>
          <w:snapToGrid w:val="0"/>
          <w:lang w:eastAsia="en-US"/>
        </w:rPr>
      </w:pPr>
      <w:r w:rsidRPr="00017E62">
        <w:rPr>
          <w:rFonts w:ascii="Times New Roman" w:hAnsi="Times New Roman"/>
        </w:rPr>
        <w:t xml:space="preserve">2. Направить </w:t>
      </w:r>
      <w:r w:rsidR="00CF0E02" w:rsidRPr="00017E62">
        <w:rPr>
          <w:rFonts w:ascii="Times New Roman" w:hAnsi="Times New Roman"/>
        </w:rPr>
        <w:t>решение во Всеволожскую городскую прокуратуру.</w:t>
      </w:r>
    </w:p>
    <w:p w14:paraId="354B790F" w14:textId="77777777" w:rsidR="00CF0E02" w:rsidRPr="00017E62" w:rsidRDefault="00CF0E02" w:rsidP="00E33C9E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017E62">
        <w:rPr>
          <w:rFonts w:ascii="Times New Roman" w:hAnsi="Times New Roman"/>
          <w:sz w:val="28"/>
          <w:szCs w:val="28"/>
        </w:rPr>
        <w:t xml:space="preserve">3. Настоящее решение </w:t>
      </w:r>
      <w:r w:rsidRPr="00017E62">
        <w:rPr>
          <w:rFonts w:ascii="Times New Roman" w:eastAsia="Calibri" w:hAnsi="Times New Roman"/>
          <w:bCs/>
          <w:sz w:val="28"/>
          <w:szCs w:val="28"/>
        </w:rPr>
        <w:t>вступает в силу после его подписания.</w:t>
      </w:r>
    </w:p>
    <w:p w14:paraId="2B700260" w14:textId="77777777" w:rsidR="00CF0E02" w:rsidRPr="00017E62" w:rsidRDefault="00CF0E02" w:rsidP="00E33C9E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017E62">
        <w:rPr>
          <w:rFonts w:ascii="Times New Roman" w:eastAsia="Calibri" w:hAnsi="Times New Roman"/>
          <w:bCs/>
          <w:sz w:val="28"/>
          <w:szCs w:val="28"/>
        </w:rPr>
        <w:t>4.</w:t>
      </w:r>
      <w:r w:rsidR="00C5650B" w:rsidRPr="00017E6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17E62">
        <w:rPr>
          <w:rFonts w:ascii="Times New Roman" w:eastAsia="Calibri" w:hAnsi="Times New Roman"/>
          <w:bCs/>
          <w:sz w:val="28"/>
          <w:szCs w:val="28"/>
        </w:rPr>
        <w:t>Контроль</w:t>
      </w:r>
      <w:r w:rsidR="00472583" w:rsidRPr="00017E62">
        <w:rPr>
          <w:rFonts w:ascii="Times New Roman" w:hAnsi="Times New Roman"/>
          <w:sz w:val="28"/>
          <w:szCs w:val="28"/>
        </w:rPr>
        <w:t xml:space="preserve"> за исполнением </w:t>
      </w:r>
      <w:r w:rsidR="00BF0C99" w:rsidRPr="00017E62">
        <w:rPr>
          <w:rFonts w:ascii="Times New Roman" w:hAnsi="Times New Roman"/>
          <w:sz w:val="28"/>
          <w:szCs w:val="28"/>
        </w:rPr>
        <w:t>решения возложить на постоянно</w:t>
      </w:r>
      <w:r w:rsidRPr="00017E62">
        <w:rPr>
          <w:rFonts w:ascii="Times New Roman" w:hAnsi="Times New Roman"/>
          <w:sz w:val="28"/>
          <w:szCs w:val="28"/>
        </w:rPr>
        <w:t xml:space="preserve"> действующую </w:t>
      </w:r>
      <w:r w:rsidR="00546BA4" w:rsidRPr="00017E62">
        <w:rPr>
          <w:rFonts w:ascii="Times New Roman" w:hAnsi="Times New Roman"/>
          <w:sz w:val="28"/>
          <w:szCs w:val="28"/>
        </w:rPr>
        <w:t xml:space="preserve">депутатскую </w:t>
      </w:r>
      <w:r w:rsidRPr="00017E62">
        <w:rPr>
          <w:rFonts w:ascii="Times New Roman" w:hAnsi="Times New Roman"/>
          <w:sz w:val="28"/>
          <w:szCs w:val="28"/>
        </w:rPr>
        <w:t>комиссию по вопросам местного самоуправления, предпринимательству и бизнесу, законности и правопорядку.</w:t>
      </w:r>
    </w:p>
    <w:p w14:paraId="0317F31F" w14:textId="77777777" w:rsidR="00CF0E02" w:rsidRPr="00017E62" w:rsidRDefault="00CF0E02" w:rsidP="00C6008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48D6A25C" w14:textId="2ED9829A" w:rsidR="00605D23" w:rsidRPr="00017E62" w:rsidRDefault="00605D23" w:rsidP="00867125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</w:p>
    <w:p w14:paraId="69740AEF" w14:textId="77777777" w:rsidR="00C60089" w:rsidRPr="00017E62" w:rsidRDefault="00C60089" w:rsidP="00867125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</w:p>
    <w:p w14:paraId="2663114B" w14:textId="23D46D7C" w:rsidR="008D635F" w:rsidRPr="00017E62" w:rsidRDefault="001B7686" w:rsidP="00867125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017E62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719BC" w:rsidRPr="00017E62">
        <w:rPr>
          <w:rFonts w:ascii="Times New Roman" w:hAnsi="Times New Roman"/>
          <w:sz w:val="28"/>
          <w:szCs w:val="28"/>
        </w:rPr>
        <w:tab/>
      </w:r>
      <w:r w:rsidR="00E33C9E" w:rsidRPr="00017E62">
        <w:rPr>
          <w:rFonts w:ascii="Times New Roman" w:hAnsi="Times New Roman"/>
          <w:sz w:val="28"/>
          <w:szCs w:val="28"/>
        </w:rPr>
        <w:t xml:space="preserve"> </w:t>
      </w:r>
      <w:r w:rsidRPr="00017E62">
        <w:rPr>
          <w:rFonts w:ascii="Times New Roman" w:hAnsi="Times New Roman"/>
          <w:sz w:val="28"/>
          <w:szCs w:val="28"/>
        </w:rPr>
        <w:t>В.Е. Кондратьев</w:t>
      </w:r>
    </w:p>
    <w:sectPr w:rsidR="008D635F" w:rsidRPr="00017E62" w:rsidSect="00C60089">
      <w:headerReference w:type="default" r:id="rId16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E34C" w14:textId="77777777" w:rsidR="0006518D" w:rsidRDefault="0006518D" w:rsidP="006657B8">
      <w:r>
        <w:separator/>
      </w:r>
    </w:p>
  </w:endnote>
  <w:endnote w:type="continuationSeparator" w:id="0">
    <w:p w14:paraId="3F71D84A" w14:textId="77777777" w:rsidR="0006518D" w:rsidRDefault="0006518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0CF5" w14:textId="77777777" w:rsidR="0006518D" w:rsidRDefault="0006518D" w:rsidP="006657B8">
      <w:r>
        <w:separator/>
      </w:r>
    </w:p>
  </w:footnote>
  <w:footnote w:type="continuationSeparator" w:id="0">
    <w:p w14:paraId="22999A4C" w14:textId="77777777" w:rsidR="0006518D" w:rsidRDefault="0006518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2FA6" w14:textId="77777777" w:rsidR="00323255" w:rsidRDefault="0045632A">
    <w:pPr>
      <w:pStyle w:val="a9"/>
      <w:jc w:val="center"/>
    </w:pPr>
    <w:r>
      <w:fldChar w:fldCharType="begin"/>
    </w:r>
    <w:r w:rsidR="00F04F69">
      <w:instrText xml:space="preserve"> PAGE   \* MERGEFORMAT </w:instrText>
    </w:r>
    <w:r>
      <w:fldChar w:fldCharType="separate"/>
    </w:r>
    <w:r w:rsidR="008D635F">
      <w:rPr>
        <w:noProof/>
      </w:rPr>
      <w:t>2</w:t>
    </w:r>
    <w:r>
      <w:rPr>
        <w:noProof/>
      </w:rPr>
      <w:fldChar w:fldCharType="end"/>
    </w:r>
  </w:p>
  <w:p w14:paraId="7A39B264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467555"/>
    <w:multiLevelType w:val="hybridMultilevel"/>
    <w:tmpl w:val="A4B065C8"/>
    <w:lvl w:ilvl="0" w:tplc="57E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859F6"/>
    <w:multiLevelType w:val="hybridMultilevel"/>
    <w:tmpl w:val="5E9C21E0"/>
    <w:lvl w:ilvl="0" w:tplc="E44E08C0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F7F0999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F069C"/>
    <w:multiLevelType w:val="hybridMultilevel"/>
    <w:tmpl w:val="9CF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8606C3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4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6" w15:restartNumberingAfterBreak="0">
    <w:nsid w:val="6C007F07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7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97016"/>
    <w:multiLevelType w:val="hybridMultilevel"/>
    <w:tmpl w:val="113EE2DE"/>
    <w:lvl w:ilvl="0" w:tplc="A4746556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i/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3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92229476">
    <w:abstractNumId w:val="0"/>
  </w:num>
  <w:num w:numId="2" w16cid:durableId="266038334">
    <w:abstractNumId w:val="3"/>
  </w:num>
  <w:num w:numId="3" w16cid:durableId="1389450790">
    <w:abstractNumId w:val="26"/>
  </w:num>
  <w:num w:numId="4" w16cid:durableId="12248773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5205127">
    <w:abstractNumId w:val="5"/>
  </w:num>
  <w:num w:numId="6" w16cid:durableId="839808579">
    <w:abstractNumId w:val="17"/>
  </w:num>
  <w:num w:numId="7" w16cid:durableId="1422948593">
    <w:abstractNumId w:val="2"/>
  </w:num>
  <w:num w:numId="8" w16cid:durableId="64761624">
    <w:abstractNumId w:val="7"/>
  </w:num>
  <w:num w:numId="9" w16cid:durableId="777599332">
    <w:abstractNumId w:val="32"/>
  </w:num>
  <w:num w:numId="10" w16cid:durableId="1771075232">
    <w:abstractNumId w:val="35"/>
  </w:num>
  <w:num w:numId="11" w16cid:durableId="662272980">
    <w:abstractNumId w:val="22"/>
  </w:num>
  <w:num w:numId="12" w16cid:durableId="1804618972">
    <w:abstractNumId w:val="16"/>
  </w:num>
  <w:num w:numId="13" w16cid:durableId="1437213910">
    <w:abstractNumId w:val="12"/>
  </w:num>
  <w:num w:numId="14" w16cid:durableId="353699674">
    <w:abstractNumId w:val="9"/>
  </w:num>
  <w:num w:numId="15" w16cid:durableId="1997371307">
    <w:abstractNumId w:val="24"/>
  </w:num>
  <w:num w:numId="16" w16cid:durableId="1961915945">
    <w:abstractNumId w:val="14"/>
  </w:num>
  <w:num w:numId="17" w16cid:durableId="1075971844">
    <w:abstractNumId w:val="21"/>
  </w:num>
  <w:num w:numId="18" w16cid:durableId="1839539416">
    <w:abstractNumId w:val="19"/>
  </w:num>
  <w:num w:numId="19" w16cid:durableId="717120640">
    <w:abstractNumId w:val="38"/>
  </w:num>
  <w:num w:numId="20" w16cid:durableId="2059425887">
    <w:abstractNumId w:val="37"/>
  </w:num>
  <w:num w:numId="21" w16cid:durableId="2101365832">
    <w:abstractNumId w:val="18"/>
  </w:num>
  <w:num w:numId="22" w16cid:durableId="854806466">
    <w:abstractNumId w:val="43"/>
  </w:num>
  <w:num w:numId="23" w16cid:durableId="947467041">
    <w:abstractNumId w:val="11"/>
  </w:num>
  <w:num w:numId="24" w16cid:durableId="1069382641">
    <w:abstractNumId w:val="41"/>
  </w:num>
  <w:num w:numId="25" w16cid:durableId="813789186">
    <w:abstractNumId w:val="10"/>
  </w:num>
  <w:num w:numId="26" w16cid:durableId="1994488389">
    <w:abstractNumId w:val="6"/>
  </w:num>
  <w:num w:numId="27" w16cid:durableId="1193419729">
    <w:abstractNumId w:val="28"/>
  </w:num>
  <w:num w:numId="28" w16cid:durableId="1926647364">
    <w:abstractNumId w:val="8"/>
  </w:num>
  <w:num w:numId="29" w16cid:durableId="1846555692">
    <w:abstractNumId w:val="30"/>
  </w:num>
  <w:num w:numId="30" w16cid:durableId="2094006335">
    <w:abstractNumId w:val="13"/>
  </w:num>
  <w:num w:numId="31" w16cid:durableId="889421637">
    <w:abstractNumId w:val="15"/>
  </w:num>
  <w:num w:numId="32" w16cid:durableId="2104035103">
    <w:abstractNumId w:val="34"/>
  </w:num>
  <w:num w:numId="33" w16cid:durableId="253980073">
    <w:abstractNumId w:val="23"/>
  </w:num>
  <w:num w:numId="34" w16cid:durableId="547496459">
    <w:abstractNumId w:val="25"/>
  </w:num>
  <w:num w:numId="35" w16cid:durableId="1953051148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41373">
    <w:abstractNumId w:val="31"/>
  </w:num>
  <w:num w:numId="37" w16cid:durableId="2119325839">
    <w:abstractNumId w:val="40"/>
  </w:num>
  <w:num w:numId="38" w16cid:durableId="631717615">
    <w:abstractNumId w:val="36"/>
  </w:num>
  <w:num w:numId="39" w16cid:durableId="1399355104">
    <w:abstractNumId w:val="27"/>
  </w:num>
  <w:num w:numId="40" w16cid:durableId="1766729168">
    <w:abstractNumId w:val="1"/>
  </w:num>
  <w:num w:numId="41" w16cid:durableId="282688421">
    <w:abstractNumId w:val="33"/>
  </w:num>
  <w:num w:numId="42" w16cid:durableId="506336026">
    <w:abstractNumId w:val="42"/>
  </w:num>
  <w:num w:numId="43" w16cid:durableId="860048427">
    <w:abstractNumId w:val="29"/>
  </w:num>
  <w:num w:numId="44" w16cid:durableId="203290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1714"/>
    <w:rsid w:val="000134FA"/>
    <w:rsid w:val="00016740"/>
    <w:rsid w:val="00017E62"/>
    <w:rsid w:val="000238FA"/>
    <w:rsid w:val="00027FCA"/>
    <w:rsid w:val="0003459E"/>
    <w:rsid w:val="000378AE"/>
    <w:rsid w:val="00040975"/>
    <w:rsid w:val="0005016B"/>
    <w:rsid w:val="00051CA4"/>
    <w:rsid w:val="00053F38"/>
    <w:rsid w:val="0005474E"/>
    <w:rsid w:val="00060EE9"/>
    <w:rsid w:val="0006518D"/>
    <w:rsid w:val="00067F1C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3D0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1008"/>
    <w:rsid w:val="001A564B"/>
    <w:rsid w:val="001A69B1"/>
    <w:rsid w:val="001B0F46"/>
    <w:rsid w:val="001B5AA7"/>
    <w:rsid w:val="001B7686"/>
    <w:rsid w:val="001C716C"/>
    <w:rsid w:val="001D1206"/>
    <w:rsid w:val="001D1ADF"/>
    <w:rsid w:val="001E1A65"/>
    <w:rsid w:val="001E3790"/>
    <w:rsid w:val="001E788C"/>
    <w:rsid w:val="001F131F"/>
    <w:rsid w:val="001F4A76"/>
    <w:rsid w:val="001F5BBA"/>
    <w:rsid w:val="001F65A1"/>
    <w:rsid w:val="00200006"/>
    <w:rsid w:val="0021232C"/>
    <w:rsid w:val="00216D0E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D6335"/>
    <w:rsid w:val="002E081C"/>
    <w:rsid w:val="002E6605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B294D"/>
    <w:rsid w:val="003B3072"/>
    <w:rsid w:val="003B48FF"/>
    <w:rsid w:val="003C2CDF"/>
    <w:rsid w:val="003C6A07"/>
    <w:rsid w:val="003C7B80"/>
    <w:rsid w:val="003D0D36"/>
    <w:rsid w:val="003E17A9"/>
    <w:rsid w:val="003E18CB"/>
    <w:rsid w:val="003E2270"/>
    <w:rsid w:val="003E45EC"/>
    <w:rsid w:val="003F5F5F"/>
    <w:rsid w:val="003F6954"/>
    <w:rsid w:val="004059B7"/>
    <w:rsid w:val="00406062"/>
    <w:rsid w:val="004072C2"/>
    <w:rsid w:val="004204D9"/>
    <w:rsid w:val="00421F4A"/>
    <w:rsid w:val="00424C0C"/>
    <w:rsid w:val="00436B11"/>
    <w:rsid w:val="0044177E"/>
    <w:rsid w:val="00441E35"/>
    <w:rsid w:val="00446307"/>
    <w:rsid w:val="00446837"/>
    <w:rsid w:val="0045632A"/>
    <w:rsid w:val="004606F8"/>
    <w:rsid w:val="00466512"/>
    <w:rsid w:val="004722DE"/>
    <w:rsid w:val="00472583"/>
    <w:rsid w:val="00474474"/>
    <w:rsid w:val="00474608"/>
    <w:rsid w:val="00482BA4"/>
    <w:rsid w:val="00493EB4"/>
    <w:rsid w:val="004948DD"/>
    <w:rsid w:val="004B097D"/>
    <w:rsid w:val="004B345A"/>
    <w:rsid w:val="004C5B42"/>
    <w:rsid w:val="004D563B"/>
    <w:rsid w:val="004E0298"/>
    <w:rsid w:val="004E1680"/>
    <w:rsid w:val="004E5E62"/>
    <w:rsid w:val="004F3C6E"/>
    <w:rsid w:val="00501D1F"/>
    <w:rsid w:val="00503A05"/>
    <w:rsid w:val="00510AEF"/>
    <w:rsid w:val="005326B0"/>
    <w:rsid w:val="005340F8"/>
    <w:rsid w:val="00535769"/>
    <w:rsid w:val="0054070C"/>
    <w:rsid w:val="005428A9"/>
    <w:rsid w:val="00544428"/>
    <w:rsid w:val="00546BA4"/>
    <w:rsid w:val="005474DC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86317"/>
    <w:rsid w:val="0059287C"/>
    <w:rsid w:val="005A1ECF"/>
    <w:rsid w:val="005A33C0"/>
    <w:rsid w:val="005A3C85"/>
    <w:rsid w:val="005A551D"/>
    <w:rsid w:val="005C3893"/>
    <w:rsid w:val="005C697B"/>
    <w:rsid w:val="005D7766"/>
    <w:rsid w:val="005E2F59"/>
    <w:rsid w:val="005E5850"/>
    <w:rsid w:val="005F511D"/>
    <w:rsid w:val="00605D23"/>
    <w:rsid w:val="00617360"/>
    <w:rsid w:val="006176DE"/>
    <w:rsid w:val="006208A3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B46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CD5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5FB1"/>
    <w:rsid w:val="0073011D"/>
    <w:rsid w:val="0073143F"/>
    <w:rsid w:val="007321BA"/>
    <w:rsid w:val="007333E7"/>
    <w:rsid w:val="00741110"/>
    <w:rsid w:val="00742184"/>
    <w:rsid w:val="00743B2C"/>
    <w:rsid w:val="00744D8A"/>
    <w:rsid w:val="00747A43"/>
    <w:rsid w:val="00750210"/>
    <w:rsid w:val="00750462"/>
    <w:rsid w:val="00750E39"/>
    <w:rsid w:val="007532A7"/>
    <w:rsid w:val="007638BF"/>
    <w:rsid w:val="00782DC2"/>
    <w:rsid w:val="007905F1"/>
    <w:rsid w:val="007A23AF"/>
    <w:rsid w:val="007A6AE0"/>
    <w:rsid w:val="007A7D93"/>
    <w:rsid w:val="007B0179"/>
    <w:rsid w:val="007B138B"/>
    <w:rsid w:val="007B63F2"/>
    <w:rsid w:val="007D30DF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107A6"/>
    <w:rsid w:val="0082042B"/>
    <w:rsid w:val="0082478D"/>
    <w:rsid w:val="0082526C"/>
    <w:rsid w:val="008253F6"/>
    <w:rsid w:val="008256E7"/>
    <w:rsid w:val="00835069"/>
    <w:rsid w:val="0083520F"/>
    <w:rsid w:val="00837052"/>
    <w:rsid w:val="00837B57"/>
    <w:rsid w:val="00846259"/>
    <w:rsid w:val="008479DB"/>
    <w:rsid w:val="00850835"/>
    <w:rsid w:val="0085687F"/>
    <w:rsid w:val="00860AF0"/>
    <w:rsid w:val="00861F5C"/>
    <w:rsid w:val="00865E96"/>
    <w:rsid w:val="00867125"/>
    <w:rsid w:val="00870E98"/>
    <w:rsid w:val="0087116E"/>
    <w:rsid w:val="00871D09"/>
    <w:rsid w:val="00875AF1"/>
    <w:rsid w:val="00880263"/>
    <w:rsid w:val="00882D05"/>
    <w:rsid w:val="00892775"/>
    <w:rsid w:val="008940C6"/>
    <w:rsid w:val="008A1FA0"/>
    <w:rsid w:val="008A2A2B"/>
    <w:rsid w:val="008A37E7"/>
    <w:rsid w:val="008A6831"/>
    <w:rsid w:val="008B1A1A"/>
    <w:rsid w:val="008B5697"/>
    <w:rsid w:val="008B5A7D"/>
    <w:rsid w:val="008B7EA0"/>
    <w:rsid w:val="008C7977"/>
    <w:rsid w:val="008D2D6B"/>
    <w:rsid w:val="008D635F"/>
    <w:rsid w:val="008E3000"/>
    <w:rsid w:val="008E742A"/>
    <w:rsid w:val="008E7B8F"/>
    <w:rsid w:val="008F6F53"/>
    <w:rsid w:val="00900DE8"/>
    <w:rsid w:val="009016B0"/>
    <w:rsid w:val="009100DF"/>
    <w:rsid w:val="00910508"/>
    <w:rsid w:val="0091279B"/>
    <w:rsid w:val="009129BF"/>
    <w:rsid w:val="0092188D"/>
    <w:rsid w:val="009228FD"/>
    <w:rsid w:val="00937637"/>
    <w:rsid w:val="00942857"/>
    <w:rsid w:val="00955559"/>
    <w:rsid w:val="009719BC"/>
    <w:rsid w:val="00973AC2"/>
    <w:rsid w:val="00974C15"/>
    <w:rsid w:val="009778BF"/>
    <w:rsid w:val="00977AE2"/>
    <w:rsid w:val="00983F1F"/>
    <w:rsid w:val="00984A3D"/>
    <w:rsid w:val="00990BB1"/>
    <w:rsid w:val="009A4EBD"/>
    <w:rsid w:val="009A50CF"/>
    <w:rsid w:val="009C07F9"/>
    <w:rsid w:val="009C5843"/>
    <w:rsid w:val="009C7CB8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258EF"/>
    <w:rsid w:val="00A60E13"/>
    <w:rsid w:val="00A622B8"/>
    <w:rsid w:val="00A6381D"/>
    <w:rsid w:val="00A64927"/>
    <w:rsid w:val="00A64E12"/>
    <w:rsid w:val="00A6579B"/>
    <w:rsid w:val="00A6641A"/>
    <w:rsid w:val="00A70D9C"/>
    <w:rsid w:val="00A7357A"/>
    <w:rsid w:val="00A82104"/>
    <w:rsid w:val="00A85F69"/>
    <w:rsid w:val="00A87E5D"/>
    <w:rsid w:val="00A9304F"/>
    <w:rsid w:val="00A9617A"/>
    <w:rsid w:val="00AA3165"/>
    <w:rsid w:val="00AA4388"/>
    <w:rsid w:val="00AA484F"/>
    <w:rsid w:val="00AA5BA9"/>
    <w:rsid w:val="00AB2B57"/>
    <w:rsid w:val="00AB41DF"/>
    <w:rsid w:val="00AC2969"/>
    <w:rsid w:val="00AD3B7E"/>
    <w:rsid w:val="00AD455D"/>
    <w:rsid w:val="00AD4A8A"/>
    <w:rsid w:val="00AD4DF2"/>
    <w:rsid w:val="00AD5BB4"/>
    <w:rsid w:val="00AD6F7A"/>
    <w:rsid w:val="00AF210F"/>
    <w:rsid w:val="00AF3BBC"/>
    <w:rsid w:val="00AF53E7"/>
    <w:rsid w:val="00AF5AEC"/>
    <w:rsid w:val="00B041CE"/>
    <w:rsid w:val="00B05BA5"/>
    <w:rsid w:val="00B075CB"/>
    <w:rsid w:val="00B24CDC"/>
    <w:rsid w:val="00B25419"/>
    <w:rsid w:val="00B275A8"/>
    <w:rsid w:val="00B404CB"/>
    <w:rsid w:val="00B46077"/>
    <w:rsid w:val="00B55A5B"/>
    <w:rsid w:val="00B60A24"/>
    <w:rsid w:val="00B616D5"/>
    <w:rsid w:val="00B653A4"/>
    <w:rsid w:val="00B74B51"/>
    <w:rsid w:val="00B803FC"/>
    <w:rsid w:val="00B85A0D"/>
    <w:rsid w:val="00B963DA"/>
    <w:rsid w:val="00BA3696"/>
    <w:rsid w:val="00BB5FFB"/>
    <w:rsid w:val="00BC1866"/>
    <w:rsid w:val="00BC23A0"/>
    <w:rsid w:val="00BC337F"/>
    <w:rsid w:val="00BC3D3C"/>
    <w:rsid w:val="00BC3E85"/>
    <w:rsid w:val="00BC6649"/>
    <w:rsid w:val="00BD1035"/>
    <w:rsid w:val="00BD2F7C"/>
    <w:rsid w:val="00BE460C"/>
    <w:rsid w:val="00BE54EA"/>
    <w:rsid w:val="00BF07F6"/>
    <w:rsid w:val="00BF0C99"/>
    <w:rsid w:val="00BF0E4E"/>
    <w:rsid w:val="00BF59C3"/>
    <w:rsid w:val="00C03EEE"/>
    <w:rsid w:val="00C1081A"/>
    <w:rsid w:val="00C12E6A"/>
    <w:rsid w:val="00C27D4B"/>
    <w:rsid w:val="00C35FA7"/>
    <w:rsid w:val="00C37A69"/>
    <w:rsid w:val="00C466F7"/>
    <w:rsid w:val="00C524C8"/>
    <w:rsid w:val="00C52FE3"/>
    <w:rsid w:val="00C5650B"/>
    <w:rsid w:val="00C572F1"/>
    <w:rsid w:val="00C60089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1C2C"/>
    <w:rsid w:val="00CE0C0A"/>
    <w:rsid w:val="00CE1A85"/>
    <w:rsid w:val="00CE5791"/>
    <w:rsid w:val="00CF0E02"/>
    <w:rsid w:val="00D05C55"/>
    <w:rsid w:val="00D07B74"/>
    <w:rsid w:val="00D14982"/>
    <w:rsid w:val="00D21442"/>
    <w:rsid w:val="00D231EB"/>
    <w:rsid w:val="00D234C1"/>
    <w:rsid w:val="00D23A31"/>
    <w:rsid w:val="00D302AF"/>
    <w:rsid w:val="00D31523"/>
    <w:rsid w:val="00D33639"/>
    <w:rsid w:val="00D44D7A"/>
    <w:rsid w:val="00D455E0"/>
    <w:rsid w:val="00D45EBA"/>
    <w:rsid w:val="00D46152"/>
    <w:rsid w:val="00D5212B"/>
    <w:rsid w:val="00D53F9F"/>
    <w:rsid w:val="00D64899"/>
    <w:rsid w:val="00D651CD"/>
    <w:rsid w:val="00D805C7"/>
    <w:rsid w:val="00D84768"/>
    <w:rsid w:val="00D857CF"/>
    <w:rsid w:val="00D91ABE"/>
    <w:rsid w:val="00D91F94"/>
    <w:rsid w:val="00D92DCC"/>
    <w:rsid w:val="00D9310D"/>
    <w:rsid w:val="00D94942"/>
    <w:rsid w:val="00D9756D"/>
    <w:rsid w:val="00DC4E7F"/>
    <w:rsid w:val="00DD6263"/>
    <w:rsid w:val="00DE311A"/>
    <w:rsid w:val="00DE71DC"/>
    <w:rsid w:val="00DF7C11"/>
    <w:rsid w:val="00E13900"/>
    <w:rsid w:val="00E20365"/>
    <w:rsid w:val="00E266BC"/>
    <w:rsid w:val="00E271AF"/>
    <w:rsid w:val="00E2743B"/>
    <w:rsid w:val="00E27C8A"/>
    <w:rsid w:val="00E33C9E"/>
    <w:rsid w:val="00E40986"/>
    <w:rsid w:val="00E457B3"/>
    <w:rsid w:val="00E50717"/>
    <w:rsid w:val="00E537D1"/>
    <w:rsid w:val="00E54101"/>
    <w:rsid w:val="00E6525E"/>
    <w:rsid w:val="00E70702"/>
    <w:rsid w:val="00E72CA6"/>
    <w:rsid w:val="00E758B7"/>
    <w:rsid w:val="00E76E28"/>
    <w:rsid w:val="00E85F35"/>
    <w:rsid w:val="00E92835"/>
    <w:rsid w:val="00E971C2"/>
    <w:rsid w:val="00EA12CA"/>
    <w:rsid w:val="00EA210D"/>
    <w:rsid w:val="00EB1A95"/>
    <w:rsid w:val="00EB2B9D"/>
    <w:rsid w:val="00EB3AD3"/>
    <w:rsid w:val="00EB6D5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1DED"/>
    <w:rsid w:val="00F02DDF"/>
    <w:rsid w:val="00F04F69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171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C011"/>
  <w15:docId w15:val="{5314E0FC-F1C4-4CFE-A87B-734F974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Комментарий"/>
    <w:basedOn w:val="a"/>
    <w:next w:val="a"/>
    <w:rsid w:val="005340F8"/>
    <w:pPr>
      <w:ind w:left="170" w:firstLine="0"/>
    </w:pPr>
    <w:rPr>
      <w:rFonts w:cs="Arial"/>
      <w:i/>
      <w:iCs/>
      <w:color w:val="800080"/>
    </w:rPr>
  </w:style>
  <w:style w:type="character" w:customStyle="1" w:styleId="af6">
    <w:name w:val="Основной текст_"/>
    <w:link w:val="14"/>
    <w:locked/>
    <w:rsid w:val="00D234C1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234C1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9129E1B7637BBA5149BC58024283CD2D6AFD78A775DDA1AA392E7052198C43CC370D787872A3EF1DA46AD681CE3C9C00E54D5D9C8CAvCt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129E1B7637BBA5149BC58024283CD2D6AED1857159DA1AA392E7052198C43CC370D780802E38FA871CBD6C55B7C7DF0D4FCBDED6CACCE8v7t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129E1B7637BBA5149BC58024283CD2D6AFD78A775DDA1AA392E7052198C43CC370D78787293CF1DA46AD681CE3C9C00E54D5D9C8CAvCt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129E1B7637BBA5149BC58024283CD2D6AFD78A775DDA1AA392E7052198C43CC370D78787293CF1DA46AD681CE3C9C00E54D5D9C8CAvCtEG" TargetMode="External"/><Relationship Id="rId10" Type="http://schemas.openxmlformats.org/officeDocument/2006/relationships/hyperlink" Target="consultantplus://offline/ref=C9129E1B7637BBA5149BC58024283CD2D6AFD78A775DDA1AA392E7052198C43CC370D78787293CF1DA46AD681CE3C9C00E54D5D9C8CAvCt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29E1B7637BBA5149BC58024283CD2D6AFD78A775DDA1AA392E7052198C43CC370D78787293CF1DA46AD681CE3C9C00E54D5D9C8CAvCtEG" TargetMode="External"/><Relationship Id="rId14" Type="http://schemas.openxmlformats.org/officeDocument/2006/relationships/hyperlink" Target="consultantplus://offline/ref=C9129E1B7637BBA5149BC58024283CD2D6AFD78A775DDA1AA392E7052198C43CC370D787872B39F1DA46AD681CE3C9C00E54D5D9C8CAvCt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95C8A-4C19-4DC2-80BD-2632EEEB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7</cp:revision>
  <cp:lastPrinted>2022-01-28T12:15:00Z</cp:lastPrinted>
  <dcterms:created xsi:type="dcterms:W3CDTF">2022-06-03T15:03:00Z</dcterms:created>
  <dcterms:modified xsi:type="dcterms:W3CDTF">2022-06-15T14:33:00Z</dcterms:modified>
</cp:coreProperties>
</file>