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F8" w:rsidRPr="00511C95" w:rsidRDefault="006149C4" w:rsidP="00511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959F8" w:rsidRDefault="005130B2" w:rsidP="00511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74781">
        <w:rPr>
          <w:rFonts w:ascii="Times New Roman" w:hAnsi="Times New Roman" w:cs="Times New Roman"/>
          <w:b/>
          <w:sz w:val="28"/>
          <w:szCs w:val="28"/>
        </w:rPr>
        <w:t>состоянии работы по выполнению плана противодействия коррупции админи</w:t>
      </w:r>
      <w:r w:rsidR="00414315">
        <w:rPr>
          <w:rFonts w:ascii="Times New Roman" w:hAnsi="Times New Roman" w:cs="Times New Roman"/>
          <w:b/>
          <w:sz w:val="28"/>
          <w:szCs w:val="28"/>
        </w:rPr>
        <w:t>страцией муниципального образования «Заневское городское поселение» Всеволожского муниципального района Ленинградской области</w:t>
      </w:r>
    </w:p>
    <w:p w:rsidR="00A967AB" w:rsidRDefault="00A967AB" w:rsidP="00A967AB">
      <w:pPr>
        <w:pStyle w:val="a8"/>
        <w:keepNext/>
        <w:tabs>
          <w:tab w:val="left" w:pos="709"/>
        </w:tabs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7326C1" w:rsidRPr="00445FCB" w:rsidRDefault="00A967AB" w:rsidP="0022000E">
      <w:pPr>
        <w:pStyle w:val="a8"/>
        <w:keepNext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</w:t>
      </w:r>
      <w:r w:rsidR="007326C1" w:rsidRPr="00445FCB">
        <w:rPr>
          <w:rFonts w:ascii="Times New Roman" w:hAnsi="Times New Roman"/>
          <w:sz w:val="28"/>
          <w:szCs w:val="28"/>
        </w:rPr>
        <w:t xml:space="preserve">еятельность </w:t>
      </w:r>
      <w:r>
        <w:rPr>
          <w:rFonts w:ascii="Times New Roman" w:hAnsi="Times New Roman"/>
          <w:sz w:val="28"/>
          <w:szCs w:val="28"/>
        </w:rPr>
        <w:t xml:space="preserve">в сфере противодействия коррупции, осуществляемая </w:t>
      </w:r>
      <w:r w:rsidR="007326C1" w:rsidRPr="00445FCB">
        <w:rPr>
          <w:rFonts w:ascii="Times New Roman" w:hAnsi="Times New Roman"/>
          <w:sz w:val="28"/>
          <w:szCs w:val="28"/>
        </w:rPr>
        <w:t xml:space="preserve">в </w:t>
      </w:r>
      <w:r w:rsidR="00875018">
        <w:rPr>
          <w:rFonts w:ascii="Times New Roman" w:hAnsi="Times New Roman"/>
          <w:sz w:val="28"/>
          <w:szCs w:val="28"/>
        </w:rPr>
        <w:t>МО «Заневское городское поселение»</w:t>
      </w:r>
      <w:r>
        <w:rPr>
          <w:rFonts w:ascii="Times New Roman" w:hAnsi="Times New Roman"/>
          <w:sz w:val="28"/>
          <w:szCs w:val="28"/>
        </w:rPr>
        <w:t xml:space="preserve">, </w:t>
      </w:r>
      <w:r w:rsidR="007326C1" w:rsidRPr="00445FCB">
        <w:rPr>
          <w:rFonts w:ascii="Times New Roman" w:hAnsi="Times New Roman"/>
          <w:sz w:val="28"/>
          <w:szCs w:val="28"/>
        </w:rPr>
        <w:t>направлена на</w:t>
      </w:r>
      <w:r w:rsidR="00875018">
        <w:rPr>
          <w:rFonts w:ascii="Times New Roman" w:hAnsi="Times New Roman"/>
          <w:sz w:val="28"/>
          <w:szCs w:val="28"/>
        </w:rPr>
        <w:t xml:space="preserve"> </w:t>
      </w:r>
      <w:r w:rsidR="007326C1" w:rsidRPr="00445FCB">
        <w:rPr>
          <w:rFonts w:ascii="Times New Roman" w:hAnsi="Times New Roman"/>
          <w:sz w:val="28"/>
          <w:szCs w:val="28"/>
        </w:rPr>
        <w:t>предупреждение коррупционных проявлений, а также на устранение причин и условий коррупции, формирование нетерпимого отношения к</w:t>
      </w:r>
      <w:r w:rsidR="005A6D92">
        <w:rPr>
          <w:rFonts w:ascii="Times New Roman" w:hAnsi="Times New Roman"/>
          <w:sz w:val="28"/>
          <w:szCs w:val="28"/>
        </w:rPr>
        <w:t xml:space="preserve"> </w:t>
      </w:r>
      <w:r w:rsidR="007326C1" w:rsidRPr="00445FCB">
        <w:rPr>
          <w:rFonts w:ascii="Times New Roman" w:hAnsi="Times New Roman"/>
          <w:sz w:val="28"/>
          <w:szCs w:val="28"/>
        </w:rPr>
        <w:t>коррупции, обеспечение реализации норм федеральных</w:t>
      </w:r>
      <w:r w:rsidR="00875018">
        <w:rPr>
          <w:rFonts w:ascii="Times New Roman" w:hAnsi="Times New Roman"/>
          <w:sz w:val="28"/>
          <w:szCs w:val="28"/>
        </w:rPr>
        <w:t>, региональных и муниципальных</w:t>
      </w:r>
      <w:r w:rsidR="007326C1" w:rsidRPr="00445FCB">
        <w:rPr>
          <w:rFonts w:ascii="Times New Roman" w:hAnsi="Times New Roman"/>
          <w:sz w:val="28"/>
          <w:szCs w:val="28"/>
        </w:rPr>
        <w:t xml:space="preserve"> актов и</w:t>
      </w:r>
      <w:r w:rsidR="00875018">
        <w:rPr>
          <w:rFonts w:ascii="Times New Roman" w:hAnsi="Times New Roman"/>
          <w:sz w:val="28"/>
          <w:szCs w:val="28"/>
        </w:rPr>
        <w:t xml:space="preserve"> </w:t>
      </w:r>
      <w:r w:rsidR="007326C1" w:rsidRPr="00445FCB">
        <w:rPr>
          <w:rFonts w:ascii="Times New Roman" w:hAnsi="Times New Roman"/>
          <w:sz w:val="28"/>
          <w:szCs w:val="28"/>
        </w:rPr>
        <w:t xml:space="preserve">представляет собой систему мер правового, организационного, экономического, информационного и кадрового характера, последовательно реализуемых </w:t>
      </w:r>
      <w:r w:rsidR="00875018">
        <w:rPr>
          <w:rFonts w:ascii="Times New Roman" w:hAnsi="Times New Roman"/>
          <w:sz w:val="28"/>
          <w:szCs w:val="28"/>
        </w:rPr>
        <w:t>органами местного самоуправления МО «Заневское городское поселение»</w:t>
      </w:r>
      <w:r w:rsidR="007326C1" w:rsidRPr="00445FCB">
        <w:rPr>
          <w:rFonts w:ascii="Times New Roman" w:hAnsi="Times New Roman"/>
          <w:sz w:val="28"/>
          <w:szCs w:val="28"/>
        </w:rPr>
        <w:t>.</w:t>
      </w:r>
      <w:proofErr w:type="gramEnd"/>
    </w:p>
    <w:p w:rsidR="001930FB" w:rsidRPr="00511C95" w:rsidRDefault="001930FB" w:rsidP="00511C9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C95">
        <w:rPr>
          <w:rFonts w:ascii="Times New Roman" w:eastAsia="Calibri" w:hAnsi="Times New Roman" w:cs="Times New Roman"/>
          <w:sz w:val="28"/>
          <w:szCs w:val="28"/>
        </w:rPr>
        <w:t xml:space="preserve">План противодействия коррупции в </w:t>
      </w:r>
      <w:r w:rsidR="00875018">
        <w:rPr>
          <w:rFonts w:ascii="Times New Roman" w:hAnsi="Times New Roman"/>
          <w:sz w:val="28"/>
          <w:szCs w:val="28"/>
        </w:rPr>
        <w:t xml:space="preserve">МО «Заневское городское поселение» </w:t>
      </w:r>
      <w:r w:rsidRPr="00511C95">
        <w:rPr>
          <w:rFonts w:ascii="Times New Roman" w:eastAsia="Calibri" w:hAnsi="Times New Roman" w:cs="Times New Roman"/>
          <w:sz w:val="28"/>
          <w:szCs w:val="28"/>
        </w:rPr>
        <w:t xml:space="preserve">является основным стратегическим документом, в соответствии с которым </w:t>
      </w:r>
      <w:r w:rsidR="0022000E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Pr="00511C95">
        <w:rPr>
          <w:rFonts w:ascii="Times New Roman" w:eastAsia="Calibri" w:hAnsi="Times New Roman" w:cs="Times New Roman"/>
          <w:sz w:val="28"/>
          <w:szCs w:val="28"/>
        </w:rPr>
        <w:t xml:space="preserve"> антикоррупционная работа. План представляет собой комплекс мер антикоррупционной политики, обеспечивающий согласованное осуществление правовых, организационных, образовательных, экономических и иных мероприятий, направленных на противодействие коррупции</w:t>
      </w:r>
      <w:r w:rsidR="00734BE2" w:rsidRPr="00511C95">
        <w:rPr>
          <w:rFonts w:ascii="Times New Roman" w:eastAsia="Calibri" w:hAnsi="Times New Roman" w:cs="Times New Roman"/>
          <w:sz w:val="28"/>
          <w:szCs w:val="28"/>
        </w:rPr>
        <w:t xml:space="preserve"> и достижение конкретных результатов</w:t>
      </w:r>
      <w:r w:rsidRPr="00511C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5FCB" w:rsidRPr="005A6D92" w:rsidRDefault="005A6D92" w:rsidP="005A6D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6D92">
        <w:rPr>
          <w:rFonts w:eastAsia="Calibri"/>
          <w:sz w:val="28"/>
          <w:szCs w:val="28"/>
          <w:lang w:eastAsia="en-US"/>
        </w:rPr>
        <w:t>План по противодействию коррупции в органах местного самоуправления муниципального образования «Заневское городское поселение» Всеволожского муниципального района Ленинградской области на 2018-2020 год, утвержден постановлением от 29.12.2017 г. № 917 (с изм. от 07.09.2018 № 557)</w:t>
      </w:r>
      <w:r>
        <w:rPr>
          <w:rFonts w:eastAsia="Calibri"/>
          <w:sz w:val="28"/>
          <w:szCs w:val="28"/>
          <w:lang w:eastAsia="en-US"/>
        </w:rPr>
        <w:t>, в соответствии с</w:t>
      </w:r>
      <w:r w:rsidRPr="005A6D92">
        <w:rPr>
          <w:rFonts w:eastAsia="Calibri"/>
          <w:sz w:val="28"/>
          <w:szCs w:val="28"/>
          <w:lang w:eastAsia="en-US"/>
        </w:rPr>
        <w:t xml:space="preserve"> Национальным планом противодействия коррупции на 2018 – 2020 годы, утвержденным Указом Президента Российской Федерации</w:t>
      </w:r>
      <w:r>
        <w:rPr>
          <w:rFonts w:eastAsia="Calibri"/>
          <w:sz w:val="28"/>
          <w:szCs w:val="28"/>
          <w:lang w:eastAsia="en-US"/>
        </w:rPr>
        <w:t>.</w:t>
      </w:r>
    </w:p>
    <w:p w:rsidR="003E33BA" w:rsidRPr="005A6D92" w:rsidRDefault="005A6D92" w:rsidP="005A6D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</w:t>
      </w:r>
      <w:r w:rsidRPr="005A6D92">
        <w:rPr>
          <w:rFonts w:eastAsia="Calibri"/>
          <w:sz w:val="28"/>
          <w:szCs w:val="28"/>
          <w:lang w:eastAsia="en-US"/>
        </w:rPr>
        <w:t>нтикоррупционного мониторинг на территории муниципального образования «Заневское городское поселение»</w:t>
      </w:r>
      <w:r>
        <w:rPr>
          <w:rFonts w:eastAsia="Calibri"/>
          <w:sz w:val="28"/>
          <w:szCs w:val="28"/>
          <w:lang w:eastAsia="en-US"/>
        </w:rPr>
        <w:t xml:space="preserve"> п</w:t>
      </w:r>
      <w:r w:rsidRPr="005A6D92">
        <w:rPr>
          <w:rFonts w:eastAsia="Calibri"/>
          <w:sz w:val="28"/>
          <w:szCs w:val="28"/>
          <w:lang w:eastAsia="en-US"/>
        </w:rPr>
        <w:t>роводится в соответствии с Порядком осуществления антикоррупционного мониторинга на территории муниципального образования «Заневское городское поселение» Всеволожского муниципального района Ленинградской области, утвержденным  постановлением администрации от 03.08.2016 № 432</w:t>
      </w:r>
      <w:r>
        <w:rPr>
          <w:rFonts w:eastAsia="Calibri"/>
          <w:sz w:val="28"/>
          <w:szCs w:val="28"/>
          <w:lang w:eastAsia="en-US"/>
        </w:rPr>
        <w:t>.</w:t>
      </w:r>
    </w:p>
    <w:p w:rsidR="003E33BA" w:rsidRPr="005A6D92" w:rsidRDefault="003E33BA" w:rsidP="005A6D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930FB" w:rsidRPr="00653D32" w:rsidRDefault="00B902F1" w:rsidP="005A6D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53D32">
        <w:rPr>
          <w:b/>
          <w:color w:val="000000"/>
          <w:sz w:val="28"/>
          <w:szCs w:val="28"/>
        </w:rPr>
        <w:t>О п</w:t>
      </w:r>
      <w:r w:rsidR="00B30E22" w:rsidRPr="00653D32">
        <w:rPr>
          <w:b/>
          <w:color w:val="000000"/>
          <w:sz w:val="28"/>
          <w:szCs w:val="28"/>
        </w:rPr>
        <w:t>равово</w:t>
      </w:r>
      <w:r w:rsidRPr="00653D32">
        <w:rPr>
          <w:b/>
          <w:color w:val="000000"/>
          <w:sz w:val="28"/>
          <w:szCs w:val="28"/>
        </w:rPr>
        <w:t>м</w:t>
      </w:r>
      <w:r w:rsidR="00B30E22" w:rsidRPr="00653D32">
        <w:rPr>
          <w:b/>
          <w:color w:val="000000"/>
          <w:sz w:val="28"/>
          <w:szCs w:val="28"/>
        </w:rPr>
        <w:t xml:space="preserve"> </w:t>
      </w:r>
      <w:r w:rsidR="005A6D92">
        <w:rPr>
          <w:b/>
          <w:color w:val="000000"/>
          <w:sz w:val="28"/>
          <w:szCs w:val="28"/>
        </w:rPr>
        <w:t>обеспечении противодействия коррупции</w:t>
      </w:r>
    </w:p>
    <w:p w:rsidR="00B30E22" w:rsidRPr="00653D32" w:rsidRDefault="00B30E22" w:rsidP="00297A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5A6D92" w:rsidRPr="005A6D92" w:rsidRDefault="005A6D92" w:rsidP="005A6D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6D92">
        <w:rPr>
          <w:rFonts w:eastAsia="Calibri"/>
          <w:sz w:val="28"/>
          <w:szCs w:val="28"/>
          <w:lang w:eastAsia="en-US"/>
        </w:rPr>
        <w:t xml:space="preserve">По мере изменений законодательства в сфере противодействия коррупции в 2020 году в МО «Заневское городское поселение» </w:t>
      </w:r>
      <w:proofErr w:type="gramStart"/>
      <w:r w:rsidRPr="005A6D92">
        <w:rPr>
          <w:rFonts w:eastAsia="Calibri"/>
          <w:sz w:val="28"/>
          <w:szCs w:val="28"/>
          <w:lang w:eastAsia="en-US"/>
        </w:rPr>
        <w:t>разрабатывались и обеспечивалось</w:t>
      </w:r>
      <w:proofErr w:type="gramEnd"/>
      <w:r w:rsidRPr="005A6D92">
        <w:rPr>
          <w:rFonts w:eastAsia="Calibri"/>
          <w:sz w:val="28"/>
          <w:szCs w:val="28"/>
          <w:lang w:eastAsia="en-US"/>
        </w:rPr>
        <w:t xml:space="preserve"> принятие соответствующих нормативных правовых актов: </w:t>
      </w:r>
    </w:p>
    <w:p w:rsidR="005A6D92" w:rsidRPr="005A6D92" w:rsidRDefault="005A6D92" w:rsidP="005A6D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A6D92">
        <w:rPr>
          <w:rFonts w:eastAsia="Calibri"/>
          <w:sz w:val="28"/>
          <w:szCs w:val="28"/>
          <w:lang w:eastAsia="en-US"/>
        </w:rPr>
        <w:t xml:space="preserve">- решение совета депутатов МО «Заневское городское поселение» от 25.02.2020 года № 10 «Об утверждении Порядка предоставления лицом, замещающим должность главы администрации по контракту, муниципальную должность, копий справок о доходах, расходах, об имуществе и обязательствах имущественного характера с отметкой о приеме в соответствующие органы местного самоуправления МО «Заневское городское поселение» для размещения на </w:t>
      </w:r>
      <w:r w:rsidRPr="005A6D92">
        <w:rPr>
          <w:rFonts w:eastAsia="Calibri"/>
          <w:sz w:val="28"/>
          <w:szCs w:val="28"/>
          <w:lang w:eastAsia="en-US"/>
        </w:rPr>
        <w:lastRenderedPageBreak/>
        <w:t>официальном сайте и предоставления этих сведений общероссийским средствам массовой</w:t>
      </w:r>
      <w:proofErr w:type="gramEnd"/>
      <w:r w:rsidRPr="005A6D92">
        <w:rPr>
          <w:rFonts w:eastAsia="Calibri"/>
          <w:sz w:val="28"/>
          <w:szCs w:val="28"/>
          <w:lang w:eastAsia="en-US"/>
        </w:rPr>
        <w:t xml:space="preserve"> информации для опубликования</w:t>
      </w:r>
      <w:r w:rsidR="00414315">
        <w:rPr>
          <w:rFonts w:eastAsia="Calibri"/>
          <w:sz w:val="28"/>
          <w:szCs w:val="28"/>
          <w:lang w:eastAsia="en-US"/>
        </w:rPr>
        <w:t>»</w:t>
      </w:r>
      <w:r w:rsidRPr="005A6D92">
        <w:rPr>
          <w:rFonts w:eastAsia="Calibri"/>
          <w:sz w:val="28"/>
          <w:szCs w:val="28"/>
          <w:lang w:eastAsia="en-US"/>
        </w:rPr>
        <w:t>;</w:t>
      </w:r>
    </w:p>
    <w:p w:rsidR="005A6D92" w:rsidRPr="005A6D92" w:rsidRDefault="005A6D92" w:rsidP="005A6D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6D92">
        <w:rPr>
          <w:rFonts w:eastAsia="Calibri"/>
          <w:sz w:val="28"/>
          <w:szCs w:val="28"/>
          <w:lang w:eastAsia="en-US"/>
        </w:rPr>
        <w:t>- решение совета депутатов МО «Заневское городское поселение» от 25.02.2020 года № 09 «О порядке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МО «Заневское городское поселение»;</w:t>
      </w:r>
    </w:p>
    <w:p w:rsidR="005A6D92" w:rsidRPr="005A6D92" w:rsidRDefault="005A6D92" w:rsidP="005A6D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A6D92">
        <w:rPr>
          <w:rFonts w:eastAsia="Calibri"/>
          <w:sz w:val="28"/>
          <w:szCs w:val="28"/>
          <w:lang w:eastAsia="en-US"/>
        </w:rPr>
        <w:t>- решение совета депутатов МО «Заневское городское поселение» от 25.02.2020 года № 11 «О внесении изменений в решение совета депутатов от 18.04.2016 № 24 «О порядке поступления обращений и заявлений, являющихся основаниями для проведения заседаний комиссии по соблюдению требований к служебному поведению муниципальных служащих и лиц, замещающих муниципальные должности, и урегулированию конфликта интересов в органах местного самоуправления МО «Заневское городское поселение»;</w:t>
      </w:r>
      <w:proofErr w:type="gramEnd"/>
    </w:p>
    <w:p w:rsidR="005A6D92" w:rsidRPr="005A6D92" w:rsidRDefault="005A6D92" w:rsidP="005A6D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A6D92">
        <w:rPr>
          <w:rFonts w:eastAsia="Calibri"/>
          <w:sz w:val="28"/>
          <w:szCs w:val="28"/>
          <w:lang w:eastAsia="en-US"/>
        </w:rPr>
        <w:t>- решение совета депутатов МО «Заневское городское поселение» от 28.04.2020 года № 20 «О внесении изменений в решение совета депутатов от 18.04.2016 № 25 «Об утверждении Положения о комиссии по соблюдению требований к служебному поведению муниципальных служащих и лиц, замещающих муниципальные должности, и урегулированию конфликта интересов в органах местного самоуправления МО «Заневское городское поселение» (с изменениями от 31.10.2017 № 51)»;</w:t>
      </w:r>
      <w:proofErr w:type="gramEnd"/>
    </w:p>
    <w:p w:rsidR="005A6D92" w:rsidRPr="005A6D92" w:rsidRDefault="005A6D92" w:rsidP="005A6D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6D92">
        <w:rPr>
          <w:rFonts w:eastAsia="Calibri"/>
          <w:sz w:val="28"/>
          <w:szCs w:val="28"/>
          <w:lang w:eastAsia="en-US"/>
        </w:rPr>
        <w:t>- решение совета депутатов МО «Заневское городское поселение» от 28.04.2020 года  № 21 «О внесении изменении в решение совета депутатов от 25.02.2020 № 09 «О порядке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МО «Заневское городское поселение»</w:t>
      </w:r>
      <w:r w:rsidR="00414315">
        <w:rPr>
          <w:rFonts w:eastAsia="Calibri"/>
          <w:sz w:val="28"/>
          <w:szCs w:val="28"/>
          <w:lang w:eastAsia="en-US"/>
        </w:rPr>
        <w:t>;</w:t>
      </w:r>
    </w:p>
    <w:p w:rsidR="005A6D92" w:rsidRPr="005A6D92" w:rsidRDefault="005A6D92" w:rsidP="005A6D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6D92">
        <w:rPr>
          <w:rFonts w:eastAsia="Calibri"/>
          <w:sz w:val="28"/>
          <w:szCs w:val="28"/>
          <w:lang w:eastAsia="en-US"/>
        </w:rPr>
        <w:t>- решение совета депутатов МО «Заневское городское поселение» от 28.04.2020 года № 30 «Об утверждении состава комиссии по соблюдению требований к служебному поведению муниципальных служащих и лиц, замещающих муниципальные должности, и урегулированию конфликта интересов в органах местного самоуправления МО «Заневское городское поселение»;</w:t>
      </w:r>
    </w:p>
    <w:p w:rsidR="005A6D92" w:rsidRPr="005A6D92" w:rsidRDefault="005A6D92" w:rsidP="005A6D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6D92">
        <w:rPr>
          <w:rFonts w:eastAsia="Calibri"/>
          <w:sz w:val="28"/>
          <w:szCs w:val="28"/>
          <w:lang w:eastAsia="en-US"/>
        </w:rPr>
        <w:t>- постановление администрации МО «Заневское городское поселение» от 19.02.2020 № 83 «Об утверждении перечня должностей наиболее подверженных коррупционным рискам»;</w:t>
      </w:r>
    </w:p>
    <w:p w:rsidR="005A6D92" w:rsidRPr="005A6D92" w:rsidRDefault="005A6D92" w:rsidP="005A6D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A6D92">
        <w:rPr>
          <w:rFonts w:eastAsia="Calibri"/>
          <w:sz w:val="28"/>
          <w:szCs w:val="28"/>
          <w:lang w:eastAsia="en-US"/>
        </w:rPr>
        <w:t>- постановление администрации МО «Заневское городское поселение» от 17.03.2020 № 131 «О внесении изменений в постановление администрации МО «Заневское городское поселение» от 16.06.2017 № 379 «Об утверждении Положения о порядке увольнения лиц, замещающих должности муниципальной службы в администрации муниципального образования «Заневское городское поселение» Всеволожского муниципального района Ленинградской области, в связи с утратой доверия» (с изменениями от 21.06.2018 № 346)</w:t>
      </w:r>
      <w:r w:rsidR="00414315">
        <w:rPr>
          <w:rFonts w:eastAsia="Calibri"/>
          <w:sz w:val="28"/>
          <w:szCs w:val="28"/>
          <w:lang w:eastAsia="en-US"/>
        </w:rPr>
        <w:t>»;</w:t>
      </w:r>
      <w:proofErr w:type="gramEnd"/>
    </w:p>
    <w:p w:rsidR="005A6D92" w:rsidRPr="005A6D92" w:rsidRDefault="005A6D92" w:rsidP="005A6D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6D92">
        <w:rPr>
          <w:rFonts w:eastAsia="Calibri"/>
          <w:sz w:val="28"/>
          <w:szCs w:val="28"/>
          <w:lang w:eastAsia="en-US"/>
        </w:rPr>
        <w:t xml:space="preserve">- постановление администрации МО «Заневское городское поселение» от 7.03.2020 № 132 «О внесении изменений в постановление администрации МО «Заневское городское поселение» от 12.10.2018 № 629 «Об утверждении Положения </w:t>
      </w:r>
      <w:r w:rsidRPr="005A6D92">
        <w:rPr>
          <w:rFonts w:eastAsia="Calibri"/>
          <w:sz w:val="28"/>
          <w:szCs w:val="28"/>
          <w:lang w:eastAsia="en-US"/>
        </w:rPr>
        <w:lastRenderedPageBreak/>
        <w:t>о дисциплинарных взысканиях за коррупционные правонарушения и порядок их применения к муниципальным служащим администрации муниципального образования «Заневское  городское поселение» Всеволожского муниципального района Ленинградской области»;</w:t>
      </w:r>
    </w:p>
    <w:p w:rsidR="005A6D92" w:rsidRPr="005A6D92" w:rsidRDefault="005A6D92" w:rsidP="005A6D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6D92">
        <w:rPr>
          <w:rFonts w:eastAsia="Calibri"/>
          <w:sz w:val="28"/>
          <w:szCs w:val="28"/>
          <w:lang w:eastAsia="en-US"/>
        </w:rPr>
        <w:t>- постановление администрации МО «Заневское городское поселение» от 30.04.2020№ 211 «О предоставлении сведений о доходах, расходах, об имуществе и обязательствах имущественного характера за отчетный период с 1 января по 31 декабря 2019 года»;</w:t>
      </w:r>
    </w:p>
    <w:p w:rsidR="005A6D92" w:rsidRPr="005A6D92" w:rsidRDefault="005A6D92" w:rsidP="005A6D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6D92">
        <w:rPr>
          <w:rFonts w:eastAsia="Calibri"/>
          <w:sz w:val="28"/>
          <w:szCs w:val="28"/>
          <w:lang w:eastAsia="en-US"/>
        </w:rPr>
        <w:t xml:space="preserve">- постановление администрации МО «Заневское городское поселение» от 21.05.2020 № 258 «Об утверждении карты </w:t>
      </w:r>
      <w:proofErr w:type="spellStart"/>
      <w:r w:rsidRPr="005A6D92">
        <w:rPr>
          <w:rFonts w:eastAsia="Calibri"/>
          <w:sz w:val="28"/>
          <w:szCs w:val="28"/>
          <w:lang w:eastAsia="en-US"/>
        </w:rPr>
        <w:t>комплаенс</w:t>
      </w:r>
      <w:proofErr w:type="spellEnd"/>
      <w:r w:rsidRPr="005A6D92">
        <w:rPr>
          <w:rFonts w:eastAsia="Calibri"/>
          <w:sz w:val="28"/>
          <w:szCs w:val="28"/>
          <w:lang w:eastAsia="en-US"/>
        </w:rPr>
        <w:t>-рисков в администрации МО «Заневское городское поселение» на 2021 год»;</w:t>
      </w:r>
    </w:p>
    <w:p w:rsidR="005A6D92" w:rsidRDefault="005A6D92" w:rsidP="005110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6D92">
        <w:rPr>
          <w:rFonts w:eastAsia="Calibri"/>
          <w:sz w:val="28"/>
          <w:szCs w:val="28"/>
          <w:lang w:eastAsia="en-US"/>
        </w:rPr>
        <w:t xml:space="preserve">- постановление администрации МО «Заневское городское поселение» от 21.05.2020 № 260 «Об утверждении Плана мероприятий («дорожная карта») по снижению </w:t>
      </w:r>
      <w:proofErr w:type="spellStart"/>
      <w:r w:rsidRPr="005A6D92">
        <w:rPr>
          <w:rFonts w:eastAsia="Calibri"/>
          <w:sz w:val="28"/>
          <w:szCs w:val="28"/>
          <w:lang w:eastAsia="en-US"/>
        </w:rPr>
        <w:t>комплаенс</w:t>
      </w:r>
      <w:proofErr w:type="spellEnd"/>
      <w:r w:rsidRPr="005A6D92">
        <w:rPr>
          <w:rFonts w:eastAsia="Calibri"/>
          <w:sz w:val="28"/>
          <w:szCs w:val="28"/>
          <w:lang w:eastAsia="en-US"/>
        </w:rPr>
        <w:t xml:space="preserve"> – рисков в администрации МО «Заневское городское поселение» на 2020 год».</w:t>
      </w:r>
    </w:p>
    <w:p w:rsidR="005110F2" w:rsidRPr="005110F2" w:rsidRDefault="005110F2" w:rsidP="005110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10F2">
        <w:rPr>
          <w:rFonts w:eastAsia="Calibri"/>
          <w:sz w:val="28"/>
          <w:szCs w:val="28"/>
          <w:lang w:eastAsia="en-US"/>
        </w:rPr>
        <w:t>В течение 2020 года осуществлялось своевременное проведение антикоррупционной экспертизы нормативных правовых актов при мониторинге их применения и проектов нормативных правовых актов при проведении их правовой (юридической) экспертизы. В 2020 году юридическим сектором было подготовлено более 110 заключений на муниципальные правовые акты</w:t>
      </w:r>
      <w:r w:rsidR="007D2040">
        <w:rPr>
          <w:rFonts w:eastAsia="Calibri"/>
          <w:sz w:val="28"/>
          <w:szCs w:val="28"/>
          <w:lang w:eastAsia="en-US"/>
        </w:rPr>
        <w:t>.</w:t>
      </w:r>
    </w:p>
    <w:p w:rsidR="005110F2" w:rsidRDefault="005110F2" w:rsidP="005110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10F2">
        <w:rPr>
          <w:rFonts w:eastAsia="Calibri"/>
          <w:sz w:val="28"/>
          <w:szCs w:val="28"/>
          <w:lang w:eastAsia="en-US"/>
        </w:rPr>
        <w:t>С целью недопущения коррупционных проявлений в нормотворчестве, проекты нормативных правовых актов по вопросам основной деятельности органов местного самоуправления поселения направляются во Всеволожскую городскую прокуратуру. Принятые документы также еженедельно направляются для прокурорской проверки (в соответствии с Порядком направления нормативных правовых актов, проектов нормативных правовых актов, правовых актов, не носящих правовой характер администрации МО «Заневское городское поселение» во Всеволожскую городскую прокуратуру, утвержденным постановлением администрации от 06.07.2018 № 400).</w:t>
      </w:r>
    </w:p>
    <w:p w:rsidR="005110F2" w:rsidRDefault="005110F2" w:rsidP="005110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10F2">
        <w:rPr>
          <w:rFonts w:eastAsia="Calibri"/>
          <w:sz w:val="28"/>
          <w:szCs w:val="28"/>
          <w:lang w:eastAsia="en-US"/>
        </w:rPr>
        <w:t>Проекты нормативных правовых актов в установленном порядке размещались на официальном сайте муниципального образования в сети «Интернет» для организации проведения независимой антикоррупционной экспертизы.</w:t>
      </w:r>
    </w:p>
    <w:p w:rsidR="005110F2" w:rsidRPr="005110F2" w:rsidRDefault="005110F2" w:rsidP="005110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10F2">
        <w:rPr>
          <w:rFonts w:eastAsia="Calibri"/>
          <w:sz w:val="28"/>
          <w:szCs w:val="28"/>
          <w:lang w:eastAsia="en-US"/>
        </w:rPr>
        <w:t>Реестр действующих нормативных правовых актов органов местного самоуправления МО «Заневское городское поселение» поддерживается в актуальном состоянии, нормативно-правовые акты размещаются на официальном сайте поселения в информационно-телекоммуникационной сети «Интернет»:</w:t>
      </w:r>
    </w:p>
    <w:p w:rsidR="005110F2" w:rsidRPr="005110F2" w:rsidRDefault="005110F2" w:rsidP="005110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10F2">
        <w:rPr>
          <w:rFonts w:eastAsia="Calibri"/>
          <w:sz w:val="28"/>
          <w:szCs w:val="28"/>
          <w:lang w:eastAsia="en-US"/>
        </w:rPr>
        <w:t>http://www.zanevkaorg.ru/prinyatye-resheniya-2020/</w:t>
      </w:r>
      <w:r>
        <w:rPr>
          <w:rFonts w:eastAsia="Calibri"/>
          <w:sz w:val="28"/>
          <w:szCs w:val="28"/>
          <w:lang w:eastAsia="en-US"/>
        </w:rPr>
        <w:t>,</w:t>
      </w:r>
    </w:p>
    <w:p w:rsidR="005110F2" w:rsidRDefault="005110F2" w:rsidP="005110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10F2">
        <w:rPr>
          <w:rFonts w:eastAsia="Calibri"/>
          <w:sz w:val="28"/>
          <w:szCs w:val="28"/>
          <w:lang w:eastAsia="en-US"/>
        </w:rPr>
        <w:t>http://www.zanevkaorg.ru/zakonodatelstvo/</w:t>
      </w:r>
      <w:r>
        <w:rPr>
          <w:rFonts w:eastAsia="Calibri"/>
          <w:sz w:val="28"/>
          <w:szCs w:val="28"/>
          <w:lang w:eastAsia="en-US"/>
        </w:rPr>
        <w:t>.</w:t>
      </w:r>
    </w:p>
    <w:p w:rsidR="005110F2" w:rsidRPr="005110F2" w:rsidRDefault="005110F2" w:rsidP="005110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110F2">
        <w:rPr>
          <w:rFonts w:eastAsia="Calibri"/>
          <w:sz w:val="28"/>
          <w:szCs w:val="28"/>
          <w:lang w:eastAsia="en-US"/>
        </w:rPr>
        <w:t>Сводная статистической информация о проведении антикоррупционной экспертизы муниципальных нормативных правовых актов и их проектов в 2020 году регулярно направляется юридическим сектором.</w:t>
      </w:r>
      <w:proofErr w:type="gramEnd"/>
      <w:r w:rsidRPr="005110F2">
        <w:rPr>
          <w:rFonts w:eastAsia="Calibri"/>
          <w:sz w:val="28"/>
          <w:szCs w:val="28"/>
          <w:lang w:eastAsia="en-US"/>
        </w:rPr>
        <w:t xml:space="preserve"> В течение 2020 года коррупциогенных факторов не выявлялось.</w:t>
      </w:r>
    </w:p>
    <w:p w:rsidR="005110F2" w:rsidRDefault="005110F2" w:rsidP="005110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10F2">
        <w:rPr>
          <w:rFonts w:eastAsia="Calibri"/>
          <w:sz w:val="28"/>
          <w:szCs w:val="28"/>
          <w:lang w:eastAsia="en-US"/>
        </w:rPr>
        <w:t xml:space="preserve">В целях обеспечения противодействия коррупции в сфере административных процедур, исключения возможности возникновения коррупционных факторов и повышения прозрачности своей деятельности, органом местного самоуправления </w:t>
      </w:r>
      <w:r w:rsidRPr="005110F2">
        <w:rPr>
          <w:rFonts w:eastAsia="Calibri"/>
          <w:sz w:val="28"/>
          <w:szCs w:val="28"/>
          <w:lang w:eastAsia="en-US"/>
        </w:rPr>
        <w:lastRenderedPageBreak/>
        <w:t>разрабатываются административные регламенты предоставления муниципальных услуг, вносятся соответствующие изменения. В настоящее время в органе местного самоуправления действуют 46 регламентов предоставления муниципальных услуг.</w:t>
      </w:r>
    </w:p>
    <w:p w:rsidR="005110F2" w:rsidRDefault="005110F2" w:rsidP="005110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110F2" w:rsidRPr="005110F2" w:rsidRDefault="005110F2" w:rsidP="005110F2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5110F2">
        <w:rPr>
          <w:rFonts w:eastAsia="Calibri"/>
          <w:b/>
          <w:sz w:val="28"/>
          <w:szCs w:val="28"/>
          <w:lang w:eastAsia="en-US"/>
        </w:rPr>
        <w:t>Профилактика коррупционных и иных правонарушений</w:t>
      </w:r>
    </w:p>
    <w:p w:rsidR="005110F2" w:rsidRDefault="005110F2" w:rsidP="005110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110F2" w:rsidRPr="005110F2" w:rsidRDefault="005110F2" w:rsidP="005110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10F2">
        <w:rPr>
          <w:rFonts w:eastAsia="Calibri"/>
          <w:sz w:val="28"/>
          <w:szCs w:val="28"/>
          <w:lang w:eastAsia="en-US"/>
        </w:rPr>
        <w:t xml:space="preserve">Была организована работа по предоставлению до 30 апреля 2019 года сведений о доходах, расходах, </w:t>
      </w:r>
      <w:proofErr w:type="gramStart"/>
      <w:r w:rsidRPr="005110F2">
        <w:rPr>
          <w:rFonts w:eastAsia="Calibri"/>
          <w:sz w:val="28"/>
          <w:szCs w:val="28"/>
          <w:lang w:eastAsia="en-US"/>
        </w:rPr>
        <w:t>о</w:t>
      </w:r>
      <w:proofErr w:type="gramEnd"/>
      <w:r w:rsidRPr="005110F2">
        <w:rPr>
          <w:rFonts w:eastAsia="Calibri"/>
          <w:sz w:val="28"/>
          <w:szCs w:val="28"/>
          <w:lang w:eastAsia="en-US"/>
        </w:rPr>
        <w:t xml:space="preserve"> имуществе и обязательствах имущественного характера государственными служащими, включенными в Перечень должностей, при замещении которых </w:t>
      </w:r>
      <w:r w:rsidR="00414315">
        <w:rPr>
          <w:rFonts w:eastAsia="Calibri"/>
          <w:sz w:val="28"/>
          <w:szCs w:val="28"/>
          <w:lang w:eastAsia="en-US"/>
        </w:rPr>
        <w:t>муниципальные</w:t>
      </w:r>
      <w:r w:rsidRPr="005110F2">
        <w:rPr>
          <w:rFonts w:eastAsia="Calibri"/>
          <w:sz w:val="28"/>
          <w:szCs w:val="28"/>
          <w:lang w:eastAsia="en-US"/>
        </w:rPr>
        <w:t xml:space="preserve"> служащие обязаны предоставлять сведения с использованием специального программного обеспечения «Справки БК». </w:t>
      </w:r>
    </w:p>
    <w:p w:rsidR="005110F2" w:rsidRPr="005110F2" w:rsidRDefault="005110F2" w:rsidP="005110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10F2">
        <w:rPr>
          <w:rFonts w:eastAsia="Calibri"/>
          <w:sz w:val="28"/>
          <w:szCs w:val="28"/>
          <w:lang w:eastAsia="en-US"/>
        </w:rPr>
        <w:t>Постановлением от 30.04.2020 № 211 «О предоставлении сведений о доходах, расходах, об имуществе и обязательствах имущественного характера за отчетный период с 1 января по 31 декабря 2019 года» срок предоставления сведений был установлен до 1 августа 2020 года включительно.</w:t>
      </w:r>
    </w:p>
    <w:p w:rsidR="005110F2" w:rsidRDefault="005110F2" w:rsidP="005110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10F2">
        <w:rPr>
          <w:rFonts w:eastAsia="Calibri"/>
          <w:sz w:val="28"/>
          <w:szCs w:val="28"/>
          <w:lang w:eastAsia="en-US"/>
        </w:rPr>
        <w:t>За отчетный период предоставлено 26 справок.</w:t>
      </w:r>
    </w:p>
    <w:p w:rsidR="005110F2" w:rsidRDefault="005110F2" w:rsidP="005110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110F2">
        <w:rPr>
          <w:rFonts w:eastAsia="Calibri"/>
          <w:sz w:val="28"/>
          <w:szCs w:val="28"/>
          <w:lang w:eastAsia="en-US"/>
        </w:rPr>
        <w:t>В 2020 году на официальном веб-сайте в сети «Интернет» в установленный срок и по установленной форме, были размещены сведения, предоставляемые лицами, замещающими муниципальные должности, муниципальными служащими, руководителями подведомственных учреждений</w:t>
      </w:r>
      <w:r>
        <w:rPr>
          <w:rFonts w:eastAsia="Calibri"/>
          <w:sz w:val="28"/>
          <w:szCs w:val="28"/>
          <w:lang w:eastAsia="en-US"/>
        </w:rPr>
        <w:t>.</w:t>
      </w:r>
      <w:proofErr w:type="gramEnd"/>
    </w:p>
    <w:p w:rsidR="005110F2" w:rsidRDefault="005110F2" w:rsidP="005110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10F2">
        <w:rPr>
          <w:rFonts w:eastAsia="Calibri"/>
          <w:sz w:val="28"/>
          <w:szCs w:val="28"/>
          <w:lang w:eastAsia="en-US"/>
        </w:rPr>
        <w:t>Сведения, представленные муниципальными служащими, а также лицами, претендующими на замещение должностей муниципальной службы при приеме граждан на работу, были проанализированы.</w:t>
      </w:r>
    </w:p>
    <w:p w:rsidR="005110F2" w:rsidRDefault="005110F2" w:rsidP="005110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10F2">
        <w:rPr>
          <w:rFonts w:eastAsia="Calibri"/>
          <w:sz w:val="28"/>
          <w:szCs w:val="28"/>
          <w:lang w:eastAsia="en-US"/>
        </w:rPr>
        <w:t xml:space="preserve">Доклад о результатах анализа </w:t>
      </w:r>
      <w:proofErr w:type="gramStart"/>
      <w:r w:rsidRPr="005110F2">
        <w:rPr>
          <w:rFonts w:eastAsia="Calibri"/>
          <w:sz w:val="28"/>
          <w:szCs w:val="28"/>
          <w:lang w:eastAsia="en-US"/>
        </w:rPr>
        <w:t>сведений, представленных муниципальными служащими был</w:t>
      </w:r>
      <w:proofErr w:type="gramEnd"/>
      <w:r w:rsidRPr="005110F2">
        <w:rPr>
          <w:rFonts w:eastAsia="Calibri"/>
          <w:sz w:val="28"/>
          <w:szCs w:val="28"/>
          <w:lang w:eastAsia="en-US"/>
        </w:rPr>
        <w:t xml:space="preserve"> представлен представителю нанимателя (работодателю) 11.09.2020.</w:t>
      </w:r>
    </w:p>
    <w:p w:rsidR="005110F2" w:rsidRDefault="009E4EAA" w:rsidP="005110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4EAA">
        <w:rPr>
          <w:rFonts w:eastAsia="Calibri"/>
          <w:sz w:val="28"/>
          <w:szCs w:val="28"/>
          <w:lang w:eastAsia="en-US"/>
        </w:rPr>
        <w:t>Нормы законодательства о противодействии коррупции доводятся до сведения граждан, поступающих на муниципальную службу, под подпись. В перечень документов, обязательных для ознакомления, включены муниципальные правовые акты, регулирующие вопросы противодействия коррупции, в том числе об информирование ответственности за совершение правонарушений, о недопустимости возникновения конфликта интересов и о его урегулировании, о недопущении получения и дачи взятки, о соблюдении ограничений, запретов, требований к служебному поведению, исполнении обязанностей.</w:t>
      </w:r>
    </w:p>
    <w:p w:rsidR="009E4EAA" w:rsidRDefault="009E4EAA" w:rsidP="005110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E4EAA" w:rsidRPr="009E4EAA" w:rsidRDefault="009E4EAA" w:rsidP="009E4EAA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9E4EAA">
        <w:rPr>
          <w:rFonts w:eastAsia="Calibri"/>
          <w:b/>
          <w:sz w:val="28"/>
          <w:szCs w:val="28"/>
          <w:lang w:eastAsia="en-US"/>
        </w:rPr>
        <w:t>Обеспечение соблюдения муниципальными служащими ограничений, запретов, а также исполнения обязанностей, установленных в целях противодействия коррупции, повышение эффективности урегулирования конфликта интересов</w:t>
      </w:r>
    </w:p>
    <w:p w:rsidR="009E4EAA" w:rsidRDefault="009E4EAA" w:rsidP="005110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E4EAA" w:rsidRDefault="009E4EAA" w:rsidP="005110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4EAA">
        <w:rPr>
          <w:rFonts w:eastAsia="Calibri"/>
          <w:sz w:val="28"/>
          <w:szCs w:val="28"/>
          <w:lang w:eastAsia="en-US"/>
        </w:rPr>
        <w:t xml:space="preserve">Исполнение муниципальными служащими обязанности по предварительному уведомлению представителя нанимателя (работодателя) о намерении выполнять иную оплачиваемую работу обеспечивалось в соответствии с «Порядком уведомления муниципальными служащими Администрации Муниципального образования «Заневское  сельское поселение» Всеволожского муниципального района Ленинградской области представителя нанимателя (работодателя) о </w:t>
      </w:r>
      <w:r w:rsidRPr="009E4EAA">
        <w:rPr>
          <w:rFonts w:eastAsia="Calibri"/>
          <w:sz w:val="28"/>
          <w:szCs w:val="28"/>
          <w:lang w:eastAsia="en-US"/>
        </w:rPr>
        <w:lastRenderedPageBreak/>
        <w:t>намерении выполнять иную оплачиваемую работу», утвержденным постановлением администрации от 04.06.2012 № 193. В 2020 году поступило</w:t>
      </w:r>
      <w:r w:rsidR="00414315">
        <w:rPr>
          <w:rFonts w:eastAsia="Calibri"/>
          <w:sz w:val="28"/>
          <w:szCs w:val="28"/>
          <w:lang w:eastAsia="en-US"/>
        </w:rPr>
        <w:t xml:space="preserve"> </w:t>
      </w:r>
      <w:r w:rsidRPr="009E4EAA">
        <w:rPr>
          <w:rFonts w:eastAsia="Calibri"/>
          <w:sz w:val="28"/>
          <w:szCs w:val="28"/>
          <w:lang w:eastAsia="en-US"/>
        </w:rPr>
        <w:t>34 уведомления. По результатам рассмотрения на комиссии по соблюдению требований к служебному поведению муниципальных служащих было установлено,  что муниципальные служащие соблюдали требования к служебному поведению и (или) требования об урегулировании конфликта интересов. Обязанность по предварительному уведомлению представителя нанимателя о намерении выполнять иную оплачиваемую работу была выполнена. В представленных случаях не содержится признаков личной заинтересованности муниципальных служащих, которая может привести к конфликту интересов.</w:t>
      </w:r>
    </w:p>
    <w:p w:rsidR="009E4EAA" w:rsidRDefault="009E4EAA" w:rsidP="005110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4EAA">
        <w:rPr>
          <w:rFonts w:eastAsia="Calibri"/>
          <w:sz w:val="28"/>
          <w:szCs w:val="28"/>
          <w:lang w:eastAsia="en-US"/>
        </w:rPr>
        <w:t>В течени</w:t>
      </w:r>
      <w:proofErr w:type="gramStart"/>
      <w:r w:rsidRPr="009E4EAA">
        <w:rPr>
          <w:rFonts w:eastAsia="Calibri"/>
          <w:sz w:val="28"/>
          <w:szCs w:val="28"/>
          <w:lang w:eastAsia="en-US"/>
        </w:rPr>
        <w:t>и</w:t>
      </w:r>
      <w:proofErr w:type="gramEnd"/>
      <w:r w:rsidRPr="009E4EAA">
        <w:rPr>
          <w:rFonts w:eastAsia="Calibri"/>
          <w:sz w:val="28"/>
          <w:szCs w:val="28"/>
          <w:lang w:eastAsia="en-US"/>
        </w:rPr>
        <w:t xml:space="preserve"> 2020 года, обращений муниципальных служащих о получении ими подарка в связи с их должностным положением или в связи с исполнением ими служебных обязанностей не поступало.</w:t>
      </w:r>
    </w:p>
    <w:p w:rsidR="009E4EAA" w:rsidRDefault="009E4EAA" w:rsidP="005110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4EAA">
        <w:rPr>
          <w:rFonts w:eastAsia="Calibri"/>
          <w:sz w:val="28"/>
          <w:szCs w:val="28"/>
          <w:lang w:eastAsia="en-US"/>
        </w:rPr>
        <w:t>Уведомлений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конфликта, не поступало.</w:t>
      </w:r>
    </w:p>
    <w:p w:rsidR="009E4EAA" w:rsidRDefault="009E4EAA" w:rsidP="005110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4EAA">
        <w:rPr>
          <w:rFonts w:eastAsia="Calibri"/>
          <w:sz w:val="28"/>
          <w:szCs w:val="28"/>
          <w:lang w:eastAsia="en-US"/>
        </w:rPr>
        <w:t>От муниципальных служащих не поступали уведомления о фактах обращения в целях склонения их к совершению коррупционных правонарушений.</w:t>
      </w:r>
    </w:p>
    <w:p w:rsidR="009E4EAA" w:rsidRDefault="009E4EAA" w:rsidP="009E4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4EAA">
        <w:rPr>
          <w:rFonts w:eastAsia="Calibri"/>
          <w:sz w:val="28"/>
          <w:szCs w:val="28"/>
          <w:lang w:eastAsia="en-US"/>
        </w:rPr>
        <w:t>Заявлений о получении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в 2020 году не поступало.</w:t>
      </w:r>
    </w:p>
    <w:p w:rsidR="009E4EAA" w:rsidRPr="009E4EAA" w:rsidRDefault="009E4EAA" w:rsidP="009E4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4EAA">
        <w:rPr>
          <w:rFonts w:eastAsia="Calibri"/>
          <w:sz w:val="28"/>
          <w:szCs w:val="28"/>
          <w:lang w:eastAsia="en-US"/>
        </w:rPr>
        <w:t>В отчетном периоде случаев возникновения конфликта интересов выявлено не было. Муниципальными служащими в целях предотвращения и урегулирования конфликта интересов ценные бумаги (доли участия, паи в уставных (складочных) капиталах организаций) в доверительное управление не передавались.</w:t>
      </w:r>
    </w:p>
    <w:p w:rsidR="009E4EAA" w:rsidRPr="009E4EAA" w:rsidRDefault="009E4EAA" w:rsidP="009E4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4EAA">
        <w:rPr>
          <w:rFonts w:eastAsia="Calibri"/>
          <w:sz w:val="28"/>
          <w:szCs w:val="28"/>
          <w:lang w:eastAsia="en-US"/>
        </w:rPr>
        <w:t xml:space="preserve">В части, касающейся контроля соблюдения муниципальными служащими,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несоблюдения, выполняется следующее: </w:t>
      </w:r>
    </w:p>
    <w:p w:rsidR="009E4EAA" w:rsidRPr="009E4EAA" w:rsidRDefault="009E4EAA" w:rsidP="009E4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4EAA">
        <w:rPr>
          <w:rFonts w:eastAsia="Calibri"/>
          <w:sz w:val="28"/>
          <w:szCs w:val="28"/>
          <w:lang w:eastAsia="en-US"/>
        </w:rPr>
        <w:t xml:space="preserve">Осуществляется анализ на предмет возможности возникновения конфликта интересов: </w:t>
      </w:r>
    </w:p>
    <w:p w:rsidR="009E4EAA" w:rsidRPr="009E4EAA" w:rsidRDefault="009E4EAA" w:rsidP="009E4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4EAA">
        <w:rPr>
          <w:rFonts w:eastAsia="Calibri"/>
          <w:sz w:val="28"/>
          <w:szCs w:val="28"/>
          <w:lang w:eastAsia="en-US"/>
        </w:rPr>
        <w:t xml:space="preserve">- уведомлений муниципальных служащих в адрес представителя нанимателя о намерении выполнять иную оплачиваемую работу. </w:t>
      </w:r>
    </w:p>
    <w:p w:rsidR="009E4EAA" w:rsidRPr="009E4EAA" w:rsidRDefault="009E4EAA" w:rsidP="009E4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4EAA">
        <w:rPr>
          <w:rFonts w:eastAsia="Calibri"/>
          <w:sz w:val="28"/>
          <w:szCs w:val="28"/>
          <w:lang w:eastAsia="en-US"/>
        </w:rPr>
        <w:t>- заявлений муниципальных служащих в адрес представителя нанимателя о получении разрешения участвовать в управлении некоммерческой организацией на безвозмездной основе не поступало;</w:t>
      </w:r>
    </w:p>
    <w:p w:rsidR="009E4EAA" w:rsidRPr="009E4EAA" w:rsidRDefault="009E4EAA" w:rsidP="009E4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4EAA">
        <w:rPr>
          <w:rFonts w:eastAsia="Calibri"/>
          <w:sz w:val="28"/>
          <w:szCs w:val="28"/>
          <w:lang w:eastAsia="en-US"/>
        </w:rPr>
        <w:t>- обращений в адрес представителя нанимателя за получением разрешения участвовать на безвозмездной основе в управлении некоммерческой организацией (кроме политической партии) в качестве единоличного исполнительного органа или вхождения в состав ее коллегиальных органов управления;</w:t>
      </w:r>
    </w:p>
    <w:p w:rsidR="009E4EAA" w:rsidRDefault="009E4EAA" w:rsidP="009E4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4EAA">
        <w:rPr>
          <w:rFonts w:eastAsia="Calibri"/>
          <w:sz w:val="28"/>
          <w:szCs w:val="28"/>
          <w:lang w:eastAsia="en-US"/>
        </w:rPr>
        <w:lastRenderedPageBreak/>
        <w:t>- фактов, касающихся получения подарков, а также случаев, при которых возникает обязанность уведомлять об обращениях в целях склонения к совершению коррупционных правонарушений.</w:t>
      </w:r>
    </w:p>
    <w:p w:rsidR="009E4EAA" w:rsidRPr="009E4EAA" w:rsidRDefault="009E4EAA" w:rsidP="009E4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E4EAA">
        <w:rPr>
          <w:rFonts w:eastAsia="Calibri"/>
          <w:sz w:val="28"/>
          <w:szCs w:val="28"/>
          <w:lang w:eastAsia="en-US"/>
        </w:rPr>
        <w:t>В отчетном периоде осуществлялся мониторинг (установление) наличия у муниципальных служащих близкого родства или свойства с главой  МО, главой администрации МО,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связано с непосредственной подчиненностью или подконтрольностью одного из них другому.</w:t>
      </w:r>
      <w:proofErr w:type="gramEnd"/>
    </w:p>
    <w:p w:rsidR="009E4EAA" w:rsidRPr="009E4EAA" w:rsidRDefault="009E4EAA" w:rsidP="009E4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4EAA">
        <w:rPr>
          <w:rFonts w:eastAsia="Calibri"/>
          <w:sz w:val="28"/>
          <w:szCs w:val="28"/>
          <w:lang w:eastAsia="en-US"/>
        </w:rPr>
        <w:t>При поступлении на муниципальную граждане представляют анкету по вновь утвержденной форме (распоряжение Правительства Российской Федерации от 26 мая 2005 г. № 667-р), предусматривающей заполнение информации по родственникам (близкие родственники (отец, мать, братья, сестры и дети)</w:t>
      </w:r>
      <w:proofErr w:type="gramStart"/>
      <w:r w:rsidRPr="009E4EAA">
        <w:rPr>
          <w:rFonts w:eastAsia="Calibri"/>
          <w:sz w:val="28"/>
          <w:szCs w:val="28"/>
          <w:lang w:eastAsia="en-US"/>
        </w:rPr>
        <w:t>,а</w:t>
      </w:r>
      <w:proofErr w:type="gramEnd"/>
      <w:r w:rsidRPr="009E4EAA">
        <w:rPr>
          <w:rFonts w:eastAsia="Calibri"/>
          <w:sz w:val="28"/>
          <w:szCs w:val="28"/>
          <w:lang w:eastAsia="en-US"/>
        </w:rPr>
        <w:t xml:space="preserve"> также супруга (супруг), в том числе бывшая (бывший).</w:t>
      </w:r>
    </w:p>
    <w:p w:rsidR="009E4EAA" w:rsidRPr="009E4EAA" w:rsidRDefault="009E4EAA" w:rsidP="009E4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E4EAA">
        <w:rPr>
          <w:rFonts w:eastAsia="Calibri"/>
          <w:sz w:val="28"/>
          <w:szCs w:val="28"/>
          <w:lang w:eastAsia="en-US"/>
        </w:rPr>
        <w:t>При проведении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интересов, проводится следующая работа:</w:t>
      </w:r>
      <w:proofErr w:type="gramEnd"/>
    </w:p>
    <w:p w:rsidR="009E4EAA" w:rsidRPr="009E4EAA" w:rsidRDefault="009E4EAA" w:rsidP="009E4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4EAA">
        <w:rPr>
          <w:rFonts w:eastAsia="Calibri"/>
          <w:sz w:val="28"/>
          <w:szCs w:val="28"/>
          <w:lang w:eastAsia="en-US"/>
        </w:rPr>
        <w:t xml:space="preserve">- проверка наличия в личных делах муниципальных служащих сведений об их родственниках и свойственниках в целях выявления возможного конфликта интересов. </w:t>
      </w:r>
    </w:p>
    <w:p w:rsidR="009E4EAA" w:rsidRPr="009E4EAA" w:rsidRDefault="009E4EAA" w:rsidP="009E4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4EAA">
        <w:rPr>
          <w:rFonts w:eastAsia="Calibri"/>
          <w:sz w:val="28"/>
          <w:szCs w:val="28"/>
          <w:lang w:eastAsia="en-US"/>
        </w:rPr>
        <w:t xml:space="preserve">- при приеме справок, представленных лицами, замещающими должности муниципальной службы, а также гражданами, претендующими на замещение указанных должностей, проводится мониторинг места работы супруга (супруги) на предмет возможности возникновения конфликта интересов у указанных лиц при осуществлении полномочий (исполнении служебных обязанностей). </w:t>
      </w:r>
    </w:p>
    <w:p w:rsidR="009E4EAA" w:rsidRPr="009E4EAA" w:rsidRDefault="009E4EAA" w:rsidP="009E4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E4EAA">
        <w:rPr>
          <w:rFonts w:eastAsia="Calibri"/>
          <w:sz w:val="28"/>
          <w:szCs w:val="28"/>
          <w:lang w:eastAsia="en-US"/>
        </w:rPr>
        <w:t>- проводится на постоянной основе анализ всех представленных анкетных данных лиц, замещающих должности муниципальной службы, а также граждан, претендующих на замещение указанных должностей, по следующим вопросам:  наличие родственников (свойственников) в муниципальных учреждениях, функции и полномочия учредителей которых осуществляет администрация;  предыдущие места работы лица, претендующего на должности муниципальной службы в организации, в отношении которой он будет осуществлять отдельные функции государственного управления.</w:t>
      </w:r>
      <w:proofErr w:type="gramEnd"/>
    </w:p>
    <w:p w:rsidR="009E4EAA" w:rsidRPr="009E4EAA" w:rsidRDefault="009E4EAA" w:rsidP="009E4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4EAA">
        <w:rPr>
          <w:rFonts w:eastAsia="Calibri"/>
          <w:sz w:val="28"/>
          <w:szCs w:val="28"/>
          <w:lang w:eastAsia="en-US"/>
        </w:rPr>
        <w:t xml:space="preserve">-наличие обращений родственников (свойственников) муниципального служащего в администрацию по вопросам предоставления субсидий из средств бюджета, выделения земельных участков, выдачи разрешительной документации и распределения иных ограниченных ресурсов, не поступало. Проведен анализ обращений, поступивших администрацию в 2020 году, на предмет наличия заявлений от родственников (свойственников) муниципального служащего, указанных в анкетных данных, а также организаций, в которых они работают, по вопросам предоставления субсидий из средств бюджета, выделения земельных </w:t>
      </w:r>
      <w:r w:rsidRPr="009E4EAA">
        <w:rPr>
          <w:rFonts w:eastAsia="Calibri"/>
          <w:sz w:val="28"/>
          <w:szCs w:val="28"/>
          <w:lang w:eastAsia="en-US"/>
        </w:rPr>
        <w:lastRenderedPageBreak/>
        <w:t>участков, выдачи разрешительной документации и распределения иных ограниченных ресурсов. Фактов поступления данных обращений не выявлено.</w:t>
      </w:r>
    </w:p>
    <w:p w:rsidR="009E4EAA" w:rsidRDefault="009E4EAA" w:rsidP="009E4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4EAA">
        <w:rPr>
          <w:rFonts w:eastAsia="Calibri"/>
          <w:sz w:val="28"/>
          <w:szCs w:val="28"/>
          <w:lang w:eastAsia="en-US"/>
        </w:rPr>
        <w:t>- анализ представленных сведений на предмет возможности возникновения конфликта интересов посредством веб-сервисов – программных продуктов.</w:t>
      </w:r>
    </w:p>
    <w:p w:rsidR="009E4EAA" w:rsidRDefault="009E4EAA" w:rsidP="005110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4EAA">
        <w:rPr>
          <w:rFonts w:eastAsia="Calibri"/>
          <w:sz w:val="28"/>
          <w:szCs w:val="28"/>
          <w:lang w:eastAsia="en-US"/>
        </w:rPr>
        <w:t xml:space="preserve">В 2020 году </w:t>
      </w:r>
      <w:proofErr w:type="gramStart"/>
      <w:r w:rsidRPr="009E4EAA">
        <w:rPr>
          <w:rFonts w:eastAsia="Calibri"/>
          <w:sz w:val="28"/>
          <w:szCs w:val="28"/>
          <w:lang w:eastAsia="en-US"/>
        </w:rPr>
        <w:t>организовано и проведено</w:t>
      </w:r>
      <w:proofErr w:type="gramEnd"/>
      <w:r w:rsidRPr="009E4EAA">
        <w:rPr>
          <w:rFonts w:eastAsia="Calibri"/>
          <w:sz w:val="28"/>
          <w:szCs w:val="28"/>
          <w:lang w:eastAsia="en-US"/>
        </w:rPr>
        <w:t xml:space="preserve"> 8 заседаний комиссий по соблюдению требований к служебному поведению и урегулированию конфликта интересов.</w:t>
      </w:r>
    </w:p>
    <w:p w:rsidR="009E4EAA" w:rsidRDefault="009E4EAA" w:rsidP="005110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4EAA">
        <w:rPr>
          <w:rFonts w:eastAsia="Calibri"/>
          <w:sz w:val="28"/>
          <w:szCs w:val="28"/>
          <w:lang w:eastAsia="en-US"/>
        </w:rPr>
        <w:t>Информация о деятельности комиссии по соблюдению требований к служебному поведению и урегулированию конфликта интересов размещается в информационно-телекоммуникационной сети «Интернет» на официальном сайте  поселения.</w:t>
      </w:r>
    </w:p>
    <w:p w:rsidR="009E4EAA" w:rsidRDefault="009E4EAA" w:rsidP="005110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4EAA">
        <w:rPr>
          <w:rFonts w:eastAsia="Calibri"/>
          <w:sz w:val="28"/>
          <w:szCs w:val="28"/>
          <w:lang w:eastAsia="en-US"/>
        </w:rPr>
        <w:t xml:space="preserve">Установлена обязанность муниципальных служащих по своевременному информированию кадровой службы об изменениях в персональных данных. Кроме того, для повышения эффективности кадровой работы, в том числе в части </w:t>
      </w:r>
      <w:proofErr w:type="gramStart"/>
      <w:r w:rsidRPr="009E4EAA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9E4EAA">
        <w:rPr>
          <w:rFonts w:eastAsia="Calibri"/>
          <w:sz w:val="28"/>
          <w:szCs w:val="28"/>
          <w:lang w:eastAsia="en-US"/>
        </w:rPr>
        <w:t xml:space="preserve"> актуализацией сведений, содержащихся в анкетах, о родственниках и свойственниках в целях выявления возможного конфликта интересов в октябре 2020 года была организована работа по актуализации анкетных муниципальных служащих. По итогам указанной работы работниками представлены актуализированные сведения.</w:t>
      </w:r>
    </w:p>
    <w:p w:rsidR="009E4EAA" w:rsidRDefault="009E4EAA" w:rsidP="009E4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E4EAA" w:rsidRPr="009E4EAA" w:rsidRDefault="009E4EAA" w:rsidP="009E4EA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9E4EAA">
        <w:rPr>
          <w:rFonts w:eastAsia="Calibri"/>
          <w:b/>
          <w:sz w:val="28"/>
          <w:szCs w:val="28"/>
          <w:lang w:eastAsia="en-US"/>
        </w:rPr>
        <w:t>Антикоррупционное образование</w:t>
      </w:r>
    </w:p>
    <w:p w:rsidR="009E4EAA" w:rsidRDefault="009E4EAA" w:rsidP="009E4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E4EAA" w:rsidRPr="009E4EAA" w:rsidRDefault="009E4EAA" w:rsidP="009E4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4EAA">
        <w:rPr>
          <w:rFonts w:eastAsia="Calibri"/>
          <w:sz w:val="28"/>
          <w:szCs w:val="28"/>
          <w:lang w:eastAsia="en-US"/>
        </w:rPr>
        <w:t xml:space="preserve">Муниципальный служащий, ответственный за реализацию антикоррупционной политики в администрации муниципального образования  «Заневское городское поселение» прошел </w:t>
      </w:r>
      <w:proofErr w:type="gramStart"/>
      <w:r w:rsidRPr="009E4EAA">
        <w:rPr>
          <w:rFonts w:eastAsia="Calibri"/>
          <w:sz w:val="28"/>
          <w:szCs w:val="28"/>
          <w:lang w:eastAsia="en-US"/>
        </w:rPr>
        <w:t>обучение по теме</w:t>
      </w:r>
      <w:proofErr w:type="gramEnd"/>
      <w:r w:rsidRPr="009E4EAA">
        <w:rPr>
          <w:rFonts w:eastAsia="Calibri"/>
          <w:sz w:val="28"/>
          <w:szCs w:val="28"/>
          <w:lang w:eastAsia="en-US"/>
        </w:rPr>
        <w:t>: «Государственная политика в сфере противодействия коррупции», проводимом с 19 по 23 октября 2020 года  в Северо-Западным институте управления - филиале ФГБОУ ВПО «Российская академия народного хозяйства и государственной службы при Президенте Российской Федерации».</w:t>
      </w:r>
    </w:p>
    <w:p w:rsidR="009E4EAA" w:rsidRDefault="009E4EAA" w:rsidP="009E4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4EAA">
        <w:rPr>
          <w:rFonts w:eastAsia="Calibri"/>
          <w:sz w:val="28"/>
          <w:szCs w:val="28"/>
          <w:lang w:eastAsia="en-US"/>
        </w:rPr>
        <w:t>Принималось участие в семинарах: «Вопросы реализации законодательства в области противодействия коррупции и его практическое применение», проводимого 08.12.2020;  «О вопросах реализации законодательства в области противодействия коррупции и его практического применения, обмен опытом муниципальных районов Ленинградской области», проводимого 05.10.2020, на базе администрации МО «Всеволожский муниципальный район».</w:t>
      </w:r>
    </w:p>
    <w:p w:rsidR="009E4EAA" w:rsidRDefault="00376F5F" w:rsidP="00376F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6F5F">
        <w:rPr>
          <w:rFonts w:eastAsia="Calibri"/>
          <w:sz w:val="28"/>
          <w:szCs w:val="28"/>
          <w:lang w:eastAsia="en-US"/>
        </w:rPr>
        <w:t>По антикоррупционной тематике для муниципал</w:t>
      </w:r>
      <w:r>
        <w:rPr>
          <w:rFonts w:eastAsia="Calibri"/>
          <w:sz w:val="28"/>
          <w:szCs w:val="28"/>
          <w:lang w:eastAsia="en-US"/>
        </w:rPr>
        <w:t xml:space="preserve">ьных служащих были организованы 2 мероприятия просветительского характера, в том числе </w:t>
      </w:r>
      <w:proofErr w:type="gramStart"/>
      <w:r w:rsidRPr="00376F5F">
        <w:rPr>
          <w:rFonts w:eastAsia="Calibri"/>
          <w:sz w:val="28"/>
          <w:szCs w:val="28"/>
          <w:lang w:eastAsia="en-US"/>
        </w:rPr>
        <w:t>посвященное</w:t>
      </w:r>
      <w:proofErr w:type="gramEnd"/>
      <w:r w:rsidRPr="00376F5F">
        <w:rPr>
          <w:rFonts w:eastAsia="Calibri"/>
          <w:sz w:val="28"/>
          <w:szCs w:val="28"/>
          <w:lang w:eastAsia="en-US"/>
        </w:rPr>
        <w:t xml:space="preserve"> Международному дню борьбы с коррупцией 09.12.2020</w:t>
      </w:r>
      <w:r>
        <w:rPr>
          <w:rFonts w:eastAsia="Calibri"/>
          <w:sz w:val="28"/>
          <w:szCs w:val="28"/>
          <w:lang w:eastAsia="en-US"/>
        </w:rPr>
        <w:t>.</w:t>
      </w:r>
    </w:p>
    <w:p w:rsidR="00376F5F" w:rsidRPr="00376F5F" w:rsidRDefault="00376F5F" w:rsidP="00376F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6F5F">
        <w:rPr>
          <w:rFonts w:eastAsia="Calibri"/>
          <w:sz w:val="28"/>
          <w:szCs w:val="28"/>
          <w:lang w:eastAsia="en-US"/>
        </w:rPr>
        <w:t>В рамках указанных мероприятий освещены положения базовых нормативных правовых актов в сфере противодействия коррупции, в том числе Национального плана, а также Плана на 2018-2020 годы.</w:t>
      </w:r>
    </w:p>
    <w:p w:rsidR="00376F5F" w:rsidRPr="00376F5F" w:rsidRDefault="00376F5F" w:rsidP="00376F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6F5F">
        <w:rPr>
          <w:rFonts w:eastAsia="Calibri"/>
          <w:sz w:val="28"/>
          <w:szCs w:val="28"/>
          <w:lang w:eastAsia="en-US"/>
        </w:rPr>
        <w:t>В течение декларационной кампании, проводятся консультации по вопросам заполнения сведений о доходах, о расходах, об имуществе и обязательствах имущественного характера.</w:t>
      </w:r>
    </w:p>
    <w:p w:rsidR="009E4EAA" w:rsidRDefault="00376F5F" w:rsidP="00376F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6F5F">
        <w:rPr>
          <w:rFonts w:eastAsia="Calibri"/>
          <w:sz w:val="28"/>
          <w:szCs w:val="28"/>
          <w:lang w:eastAsia="en-US"/>
        </w:rPr>
        <w:t xml:space="preserve">До муниципальных служащих регулярно доводятся нормы законодательства о противодействии коррупции, как  на рабочих совещаниях, так и в виде подборок </w:t>
      </w:r>
      <w:r w:rsidRPr="00376F5F">
        <w:rPr>
          <w:rFonts w:eastAsia="Calibri"/>
          <w:sz w:val="28"/>
          <w:szCs w:val="28"/>
          <w:lang w:eastAsia="en-US"/>
        </w:rPr>
        <w:lastRenderedPageBreak/>
        <w:t>документов  на бумажных носителях и в виде рассылок электронных версий документов.</w:t>
      </w:r>
    </w:p>
    <w:p w:rsidR="00376F5F" w:rsidRDefault="00376F5F" w:rsidP="009E4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76F5F">
        <w:rPr>
          <w:rFonts w:eastAsia="Calibri"/>
          <w:sz w:val="28"/>
          <w:szCs w:val="28"/>
          <w:lang w:eastAsia="en-US"/>
        </w:rPr>
        <w:t>Лицам, поступающим на муниципальную службу, проводится ознакомление и разъяснение актов антикоррупционной направленности, в том числе с установленными законодательством РФ обязанностями, ограничениями и запретами, связанными с прохождением муниципальной службы, а также с общими принципами служебного поведения и Кодексом этики и служебного поведения муниципальных служащих по исполнению обязанностей, установленных в целях противодействия коррупции, в том числе обязанностей уведомлять о конфликте интересов, склонении</w:t>
      </w:r>
      <w:proofErr w:type="gramEnd"/>
      <w:r w:rsidRPr="00376F5F">
        <w:rPr>
          <w:rFonts w:eastAsia="Calibri"/>
          <w:sz w:val="28"/>
          <w:szCs w:val="28"/>
          <w:lang w:eastAsia="en-US"/>
        </w:rPr>
        <w:t xml:space="preserve"> к коррупции, ограничений, касающихся получения подарков.</w:t>
      </w:r>
    </w:p>
    <w:p w:rsidR="00376F5F" w:rsidRDefault="00376F5F" w:rsidP="009E4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76F5F" w:rsidRPr="003F051C" w:rsidRDefault="00BC2368" w:rsidP="003F051C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3F051C">
        <w:rPr>
          <w:rFonts w:eastAsia="Calibri"/>
          <w:b/>
          <w:sz w:val="28"/>
          <w:szCs w:val="28"/>
          <w:lang w:eastAsia="en-US"/>
        </w:rPr>
        <w:t>О</w:t>
      </w:r>
      <w:r w:rsidR="00376F5F" w:rsidRPr="003F051C">
        <w:rPr>
          <w:rFonts w:eastAsia="Calibri"/>
          <w:b/>
          <w:sz w:val="28"/>
          <w:szCs w:val="28"/>
          <w:lang w:eastAsia="en-US"/>
        </w:rPr>
        <w:t>рганизация ра</w:t>
      </w:r>
      <w:r w:rsidR="003F051C" w:rsidRPr="003F051C">
        <w:rPr>
          <w:rFonts w:eastAsia="Calibri"/>
          <w:b/>
          <w:sz w:val="28"/>
          <w:szCs w:val="28"/>
          <w:lang w:eastAsia="en-US"/>
        </w:rPr>
        <w:t>боты по противодействию коррупции в муниципальных учреждениях, подведомственных органам местного самоуправления</w:t>
      </w:r>
    </w:p>
    <w:p w:rsidR="00376F5F" w:rsidRDefault="00376F5F" w:rsidP="009E4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76F5F" w:rsidRDefault="003F051C" w:rsidP="009E4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051C">
        <w:rPr>
          <w:rFonts w:eastAsia="Calibri"/>
          <w:sz w:val="28"/>
          <w:szCs w:val="28"/>
          <w:lang w:eastAsia="en-US"/>
        </w:rPr>
        <w:t xml:space="preserve">В соответствии с Положением о порядке предоставления лицом, поступающим на </w:t>
      </w:r>
      <w:proofErr w:type="gramStart"/>
      <w:r w:rsidRPr="003F051C">
        <w:rPr>
          <w:rFonts w:eastAsia="Calibri"/>
          <w:sz w:val="28"/>
          <w:szCs w:val="28"/>
          <w:lang w:eastAsia="en-US"/>
        </w:rPr>
        <w:t>работу</w:t>
      </w:r>
      <w:proofErr w:type="gramEnd"/>
      <w:r w:rsidRPr="003F051C">
        <w:rPr>
          <w:rFonts w:eastAsia="Calibri"/>
          <w:sz w:val="28"/>
          <w:szCs w:val="28"/>
          <w:lang w:eastAsia="en-US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несовершеннолетних детей, утвержденным постановлением администрации МО «Заневское городское поселение» от 19.12.2017 № 872 (с изменениями от 31.10.2018 № 661), указанные лица предоставляют сведения в кадровую службу администрации МО «Заневское городское поселение». Продолжена работа по анализу всех сведений, представляемых руководителями муниципальных учреждений.</w:t>
      </w:r>
    </w:p>
    <w:p w:rsidR="00376F5F" w:rsidRDefault="003F051C" w:rsidP="009E4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3F051C">
        <w:rPr>
          <w:rFonts w:eastAsia="Calibri"/>
          <w:sz w:val="28"/>
          <w:szCs w:val="28"/>
          <w:lang w:eastAsia="en-US"/>
        </w:rPr>
        <w:t>рове</w:t>
      </w:r>
      <w:r>
        <w:rPr>
          <w:rFonts w:eastAsia="Calibri"/>
          <w:sz w:val="28"/>
          <w:szCs w:val="28"/>
          <w:lang w:eastAsia="en-US"/>
        </w:rPr>
        <w:t>рок</w:t>
      </w:r>
      <w:r w:rsidRPr="003F051C">
        <w:rPr>
          <w:rFonts w:eastAsia="Calibri"/>
          <w:sz w:val="28"/>
          <w:szCs w:val="28"/>
          <w:lang w:eastAsia="en-US"/>
        </w:rPr>
        <w:t xml:space="preserve">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</w:t>
      </w:r>
      <w:proofErr w:type="gramStart"/>
      <w:r w:rsidRPr="003F051C">
        <w:rPr>
          <w:rFonts w:eastAsia="Calibri"/>
          <w:sz w:val="28"/>
          <w:szCs w:val="28"/>
          <w:lang w:eastAsia="en-US"/>
        </w:rPr>
        <w:t>лицами, замещающими данные должности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F051C">
        <w:rPr>
          <w:rFonts w:eastAsia="Calibri"/>
          <w:sz w:val="28"/>
          <w:szCs w:val="28"/>
          <w:lang w:eastAsia="en-US"/>
        </w:rPr>
        <w:t>в 2020 году не проводилось</w:t>
      </w:r>
      <w:proofErr w:type="gramEnd"/>
      <w:r>
        <w:rPr>
          <w:rFonts w:eastAsia="Calibri"/>
          <w:sz w:val="28"/>
          <w:szCs w:val="28"/>
          <w:lang w:eastAsia="en-US"/>
        </w:rPr>
        <w:t>.</w:t>
      </w:r>
    </w:p>
    <w:p w:rsidR="003F051C" w:rsidRPr="003F051C" w:rsidRDefault="003F051C" w:rsidP="003F05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051C">
        <w:rPr>
          <w:rFonts w:eastAsia="Calibri"/>
          <w:sz w:val="28"/>
          <w:szCs w:val="28"/>
          <w:lang w:eastAsia="en-US"/>
        </w:rPr>
        <w:t>В 2020 году проведена работа с подведомственными организациями, по утверждению локальны</w:t>
      </w:r>
      <w:r>
        <w:rPr>
          <w:rFonts w:eastAsia="Calibri"/>
          <w:sz w:val="28"/>
          <w:szCs w:val="28"/>
          <w:lang w:eastAsia="en-US"/>
        </w:rPr>
        <w:t>х</w:t>
      </w:r>
      <w:r w:rsidRPr="003F051C">
        <w:rPr>
          <w:rFonts w:eastAsia="Calibri"/>
          <w:sz w:val="28"/>
          <w:szCs w:val="28"/>
          <w:lang w:eastAsia="en-US"/>
        </w:rPr>
        <w:t xml:space="preserve"> нормативны</w:t>
      </w:r>
      <w:r>
        <w:rPr>
          <w:rFonts w:eastAsia="Calibri"/>
          <w:sz w:val="28"/>
          <w:szCs w:val="28"/>
          <w:lang w:eastAsia="en-US"/>
        </w:rPr>
        <w:t>х</w:t>
      </w:r>
      <w:r w:rsidRPr="003F051C">
        <w:rPr>
          <w:rFonts w:eastAsia="Calibri"/>
          <w:sz w:val="28"/>
          <w:szCs w:val="28"/>
          <w:lang w:eastAsia="en-US"/>
        </w:rPr>
        <w:t xml:space="preserve"> акт</w:t>
      </w:r>
      <w:r>
        <w:rPr>
          <w:rFonts w:eastAsia="Calibri"/>
          <w:sz w:val="28"/>
          <w:szCs w:val="28"/>
          <w:lang w:eastAsia="en-US"/>
        </w:rPr>
        <w:t>ов</w:t>
      </w:r>
      <w:r w:rsidRPr="003F051C">
        <w:rPr>
          <w:rFonts w:eastAsia="Calibri"/>
          <w:sz w:val="28"/>
          <w:szCs w:val="28"/>
          <w:lang w:eastAsia="en-US"/>
        </w:rPr>
        <w:t xml:space="preserve"> в сфере противодействия коррупции;  определению должностных лиц, ответственные за указанную работу.</w:t>
      </w:r>
    </w:p>
    <w:p w:rsidR="003F051C" w:rsidRPr="003F051C" w:rsidRDefault="003F051C" w:rsidP="003F05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Также</w:t>
      </w:r>
      <w:r w:rsidRPr="003F051C">
        <w:rPr>
          <w:rFonts w:eastAsia="Calibri"/>
          <w:sz w:val="28"/>
          <w:szCs w:val="28"/>
          <w:lang w:eastAsia="en-US"/>
        </w:rPr>
        <w:t xml:space="preserve"> анализирова</w:t>
      </w:r>
      <w:r>
        <w:rPr>
          <w:rFonts w:eastAsia="Calibri"/>
          <w:sz w:val="28"/>
          <w:szCs w:val="28"/>
          <w:lang w:eastAsia="en-US"/>
        </w:rPr>
        <w:t>лась</w:t>
      </w:r>
      <w:r w:rsidRPr="003F051C">
        <w:rPr>
          <w:rFonts w:eastAsia="Calibri"/>
          <w:sz w:val="28"/>
          <w:szCs w:val="28"/>
          <w:lang w:eastAsia="en-US"/>
        </w:rPr>
        <w:t xml:space="preserve"> информация о родственниках (свойственниках), работающих в подведомственных  учреждениях. Проводится анализ на предмет возможности возникновения конфликта интересов с последующим принятием мер, по его урегулированию (предотвращению) в рамках действующего законодательства.</w:t>
      </w:r>
    </w:p>
    <w:p w:rsidR="003F051C" w:rsidRPr="003F051C" w:rsidRDefault="003F051C" w:rsidP="003F05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F051C" w:rsidRDefault="003F051C" w:rsidP="003F051C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3F051C">
        <w:rPr>
          <w:rFonts w:eastAsia="Calibri"/>
          <w:b/>
          <w:sz w:val="28"/>
          <w:szCs w:val="28"/>
          <w:lang w:eastAsia="en-US"/>
        </w:rPr>
        <w:t>Обеспечение прозрачности деятельности</w:t>
      </w:r>
    </w:p>
    <w:p w:rsidR="003F051C" w:rsidRPr="003F051C" w:rsidRDefault="003F051C" w:rsidP="003F051C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3F051C">
        <w:rPr>
          <w:rFonts w:eastAsia="Calibri"/>
          <w:b/>
          <w:sz w:val="28"/>
          <w:szCs w:val="28"/>
          <w:lang w:eastAsia="en-US"/>
        </w:rPr>
        <w:t>органов местного самоуправления</w:t>
      </w:r>
    </w:p>
    <w:p w:rsidR="003F051C" w:rsidRDefault="003F051C" w:rsidP="003F05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F051C" w:rsidRPr="003F051C" w:rsidRDefault="003F051C" w:rsidP="003F05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051C">
        <w:rPr>
          <w:rFonts w:eastAsia="Calibri"/>
          <w:sz w:val="28"/>
          <w:szCs w:val="28"/>
          <w:lang w:eastAsia="en-US"/>
        </w:rPr>
        <w:t>Раздел «Противодействие коррупции», размещенный на сайте администрации поселения, соответствует требованиям, установленным Приказом Министерства труда и социальной защиты РФ от 07.10.2013 № 530н.</w:t>
      </w:r>
    </w:p>
    <w:p w:rsidR="003F051C" w:rsidRDefault="003F051C" w:rsidP="003F05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051C">
        <w:rPr>
          <w:rFonts w:eastAsia="Calibri"/>
          <w:sz w:val="28"/>
          <w:szCs w:val="28"/>
          <w:lang w:eastAsia="en-US"/>
        </w:rPr>
        <w:lastRenderedPageBreak/>
        <w:t>Ссылка на страницу официального сайта муниципального образования в сети «Интернет»: http://www.zanevkaorg.ru/, на раздел «Противодействие коррупции»: http://www.zanevkaorg.ru/protivodeystvie-korruptsii/.</w:t>
      </w:r>
    </w:p>
    <w:p w:rsidR="003F051C" w:rsidRDefault="003F051C" w:rsidP="003F05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051C">
        <w:rPr>
          <w:rFonts w:eastAsia="Calibri"/>
          <w:sz w:val="28"/>
          <w:szCs w:val="28"/>
          <w:lang w:eastAsia="en-US"/>
        </w:rPr>
        <w:t>На официальном сайте органов местного самоуправления МО «Заневское городское поселение» в сети «Интернет» на постоянной основе размещается актуальная информация в сфере противодействия коррупции в соответствии с требованиями 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3F051C" w:rsidRDefault="003F051C" w:rsidP="003F05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051C">
        <w:rPr>
          <w:rFonts w:eastAsia="Calibri"/>
          <w:sz w:val="28"/>
          <w:szCs w:val="28"/>
          <w:lang w:eastAsia="en-US"/>
        </w:rPr>
        <w:t>Регулярно проводится анализ информации о деятельности должностных лиц администрации, размещаемой в средствах массовой информации</w:t>
      </w:r>
      <w:r w:rsidR="006771B7">
        <w:rPr>
          <w:rFonts w:eastAsia="Calibri"/>
          <w:sz w:val="28"/>
          <w:szCs w:val="28"/>
          <w:lang w:eastAsia="en-US"/>
        </w:rPr>
        <w:t>,</w:t>
      </w:r>
      <w:r w:rsidRPr="003F051C">
        <w:rPr>
          <w:rFonts w:eastAsia="Calibri"/>
          <w:sz w:val="28"/>
          <w:szCs w:val="28"/>
          <w:lang w:eastAsia="en-US"/>
        </w:rPr>
        <w:t xml:space="preserve"> в том числе на предмет коррупционных проявлений в деятельности должностных лиц администрации. Проведенный анализ показал отсутствие в средствах массовой информации сведений о коррупционных проявлениях в деятельности должностных лиц администрации.</w:t>
      </w:r>
    </w:p>
    <w:p w:rsidR="003F051C" w:rsidRDefault="003F051C" w:rsidP="003F05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F051C" w:rsidRPr="006149C4" w:rsidRDefault="003F051C" w:rsidP="003F051C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6149C4">
        <w:rPr>
          <w:rFonts w:eastAsia="Calibri"/>
          <w:b/>
          <w:sz w:val="28"/>
          <w:szCs w:val="28"/>
          <w:lang w:eastAsia="en-US"/>
        </w:rPr>
        <w:t>Совершенствование прозрачности деятельности в сфере закупок товаров, работ, услуг для обеспечения муниципальных нужд</w:t>
      </w:r>
    </w:p>
    <w:p w:rsidR="003F051C" w:rsidRPr="006149C4" w:rsidRDefault="003F051C" w:rsidP="003F05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F051C" w:rsidRPr="006149C4" w:rsidRDefault="003F051C" w:rsidP="003F05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49C4">
        <w:rPr>
          <w:rFonts w:eastAsia="Calibri"/>
          <w:sz w:val="28"/>
          <w:szCs w:val="28"/>
          <w:lang w:eastAsia="en-US"/>
        </w:rPr>
        <w:t xml:space="preserve">Органами местного самоуправления МО «Заневское городское поселение» проводится мониторинг коррупционных рисков, а также причин и условий коррупции в сфере закупок. В 2020 году нарушений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не выявлено. Также функционирует комиссия по осуществлению </w:t>
      </w:r>
      <w:proofErr w:type="gramStart"/>
      <w:r w:rsidRPr="006149C4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6149C4">
        <w:rPr>
          <w:rFonts w:eastAsia="Calibri"/>
          <w:sz w:val="28"/>
          <w:szCs w:val="28"/>
          <w:lang w:eastAsia="en-US"/>
        </w:rPr>
        <w:t xml:space="preserve"> соблюдением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3F051C" w:rsidRPr="006149C4" w:rsidRDefault="003F051C" w:rsidP="003F05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49C4">
        <w:rPr>
          <w:rFonts w:eastAsia="Calibri"/>
          <w:sz w:val="28"/>
          <w:szCs w:val="28"/>
          <w:lang w:eastAsia="en-US"/>
        </w:rPr>
        <w:t>По результатам проведения мероприятий, направленных на выявление конфликта интересов между участником закупки и заказчиком при осуществлении закупок для муниципальных нужд, случаев конфликта интересов не выявлено.</w:t>
      </w:r>
    </w:p>
    <w:p w:rsidR="003F051C" w:rsidRPr="006149C4" w:rsidRDefault="003F051C" w:rsidP="003F05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149C4">
        <w:rPr>
          <w:rFonts w:eastAsia="Calibri"/>
          <w:sz w:val="28"/>
          <w:szCs w:val="28"/>
          <w:lang w:eastAsia="en-US"/>
        </w:rPr>
        <w:t xml:space="preserve">С целью осуществления контроля за соблюдением требований   об отсутствии конфликта интересов между участником закупки и заказчиком, установленных в пункте 9 части 1 статьи 31 Федерального закона от 05.04.2013 </w:t>
      </w:r>
      <w:r w:rsidR="006771B7" w:rsidRPr="006149C4">
        <w:rPr>
          <w:rFonts w:eastAsia="Calibri"/>
          <w:sz w:val="28"/>
          <w:szCs w:val="28"/>
          <w:lang w:eastAsia="en-US"/>
        </w:rPr>
        <w:t>№</w:t>
      </w:r>
      <w:r w:rsidRPr="006149C4">
        <w:rPr>
          <w:rFonts w:eastAsia="Calibri"/>
          <w:sz w:val="28"/>
          <w:szCs w:val="28"/>
          <w:lang w:eastAsia="en-US"/>
        </w:rPr>
        <w:t xml:space="preserve"> 44-ФЗ </w:t>
      </w:r>
      <w:r w:rsidR="006771B7" w:rsidRPr="006149C4">
        <w:rPr>
          <w:rFonts w:eastAsia="Calibri"/>
          <w:sz w:val="28"/>
          <w:szCs w:val="28"/>
          <w:lang w:eastAsia="en-US"/>
        </w:rPr>
        <w:t>«</w:t>
      </w:r>
      <w:r w:rsidRPr="006149C4">
        <w:rPr>
          <w:rFonts w:eastAsia="Calibr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771B7" w:rsidRPr="006149C4">
        <w:rPr>
          <w:rFonts w:eastAsia="Calibri"/>
          <w:sz w:val="28"/>
          <w:szCs w:val="28"/>
          <w:lang w:eastAsia="en-US"/>
        </w:rPr>
        <w:t>»</w:t>
      </w:r>
      <w:r w:rsidRPr="006149C4">
        <w:rPr>
          <w:rFonts w:eastAsia="Calibri"/>
          <w:sz w:val="28"/>
          <w:szCs w:val="28"/>
          <w:lang w:eastAsia="en-US"/>
        </w:rPr>
        <w:t>, в документациях о закупках устанавливается обязательное требование о декларировании участником закупки соответствия требованиям, установленным в соответствии</w:t>
      </w:r>
      <w:proofErr w:type="gramEnd"/>
      <w:r w:rsidRPr="006149C4">
        <w:rPr>
          <w:rFonts w:eastAsia="Calibri"/>
          <w:sz w:val="28"/>
          <w:szCs w:val="28"/>
          <w:lang w:eastAsia="en-US"/>
        </w:rPr>
        <w:t xml:space="preserve"> с частью 1 статьи 31 Закона, проводится рассмотрение заявок, поступающих от участников конкурсных процедур, и анализ достоверности представленной информации участниками конкурсных процедур.</w:t>
      </w:r>
    </w:p>
    <w:p w:rsidR="003F051C" w:rsidRPr="006149C4" w:rsidRDefault="003F051C" w:rsidP="003F05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149C4">
        <w:rPr>
          <w:rFonts w:eastAsia="Calibri"/>
          <w:sz w:val="28"/>
          <w:szCs w:val="28"/>
          <w:lang w:eastAsia="en-US"/>
        </w:rPr>
        <w:t xml:space="preserve">В 2020 году, постановлением от 25.09.2020 № 480 утвержден состав комиссии по осуществлению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нужд» (Порядок осуществления органом муниципального финансового контроля,  контроля за соблюдением Федерального закона «О </w:t>
      </w:r>
      <w:r w:rsidRPr="006149C4">
        <w:rPr>
          <w:rFonts w:eastAsia="Calibri"/>
          <w:sz w:val="28"/>
          <w:szCs w:val="28"/>
          <w:lang w:eastAsia="en-US"/>
        </w:rPr>
        <w:lastRenderedPageBreak/>
        <w:t>контрактной системе в сфере закупок товаров, работ, услуг для обеспечения государственных и муниципальных нужд» утвержден постановлением</w:t>
      </w:r>
      <w:proofErr w:type="gramEnd"/>
      <w:r w:rsidRPr="006149C4">
        <w:rPr>
          <w:rFonts w:eastAsia="Calibri"/>
          <w:sz w:val="28"/>
          <w:szCs w:val="28"/>
          <w:lang w:eastAsia="en-US"/>
        </w:rPr>
        <w:t xml:space="preserve"> от 27.07.2018 № 456). Постановлением от 25.09.2020 № 481 утвержден состав комиссии по осуществлению ведомственного контроля в сфере закупок для обеспечения нужд МО «Заневское городское поселение». </w:t>
      </w:r>
    </w:p>
    <w:p w:rsidR="003F051C" w:rsidRPr="006149C4" w:rsidRDefault="003F051C" w:rsidP="003F05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149C4">
        <w:rPr>
          <w:rFonts w:eastAsia="Calibri"/>
          <w:sz w:val="28"/>
          <w:szCs w:val="28"/>
          <w:lang w:eastAsia="en-US"/>
        </w:rPr>
        <w:t>В соответствии с пунктом 9 части 1 статьи 31 Федерального закона 44-ФЗ в документах, регламентирующих работу заказчиков при осуществлении закупок, предусмотрено требование об отсутствии конфликта интересов между должностным лицом контрактной службы либо контрактным управляющим и участником закупки при планировании и осуществлении закупок товаров, работ, услуг для обеспечения нужд МО «Заневское городское поселение» и обязанность сотрудников заказчика заявить соответствующим должностным лицам</w:t>
      </w:r>
      <w:proofErr w:type="gramEnd"/>
      <w:r w:rsidRPr="006149C4">
        <w:rPr>
          <w:rFonts w:eastAsia="Calibri"/>
          <w:sz w:val="28"/>
          <w:szCs w:val="28"/>
          <w:lang w:eastAsia="en-US"/>
        </w:rPr>
        <w:t xml:space="preserve"> заказчика о наличии в его деятельности конфликта интересов.</w:t>
      </w:r>
    </w:p>
    <w:p w:rsidR="003F051C" w:rsidRPr="006149C4" w:rsidRDefault="003F051C" w:rsidP="003F05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49C4">
        <w:rPr>
          <w:rFonts w:eastAsia="Calibri"/>
          <w:sz w:val="28"/>
          <w:szCs w:val="28"/>
          <w:lang w:eastAsia="en-US"/>
        </w:rPr>
        <w:t xml:space="preserve">Кроме того, в документации о закупке предусмотрена обязанность участника закупки продекларировать в заявке на участие в закупке отсутствие у него и его должностных лиц конфликта интересов с сотрудниками заказчика. Также в документации о закупке заказчик устанавливает </w:t>
      </w:r>
      <w:proofErr w:type="gramStart"/>
      <w:r w:rsidRPr="006149C4">
        <w:rPr>
          <w:rFonts w:eastAsia="Calibri"/>
          <w:sz w:val="28"/>
          <w:szCs w:val="28"/>
          <w:lang w:eastAsia="en-US"/>
        </w:rPr>
        <w:t>в качестве основания для отклонения заявки от участия в процедуре закупки представление участником закупки в составе</w:t>
      </w:r>
      <w:proofErr w:type="gramEnd"/>
      <w:r w:rsidRPr="006149C4">
        <w:rPr>
          <w:rFonts w:eastAsia="Calibri"/>
          <w:sz w:val="28"/>
          <w:szCs w:val="28"/>
          <w:lang w:eastAsia="en-US"/>
        </w:rPr>
        <w:t xml:space="preserve"> заявки недостоверных сведений.</w:t>
      </w:r>
    </w:p>
    <w:p w:rsidR="003F051C" w:rsidRPr="006149C4" w:rsidRDefault="003F051C" w:rsidP="003F05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49C4">
        <w:rPr>
          <w:rFonts w:eastAsia="Calibri"/>
          <w:sz w:val="28"/>
          <w:szCs w:val="28"/>
          <w:lang w:eastAsia="en-US"/>
        </w:rPr>
        <w:t>В администрации регулярно проводятся рабочие и методические совещания с сотрудниками контрактной службы по реализации антикоррупционной политики при осуществлении закупок.</w:t>
      </w:r>
    </w:p>
    <w:p w:rsidR="003F051C" w:rsidRDefault="003F051C" w:rsidP="003F05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49C4">
        <w:rPr>
          <w:rFonts w:eastAsia="Calibri"/>
          <w:sz w:val="28"/>
          <w:szCs w:val="28"/>
          <w:lang w:eastAsia="en-US"/>
        </w:rPr>
        <w:t>В 2020 году осуществляется контроль с целью исключения необоснованного «дробления закупок» с целью заключения договоров по п. 4, п. 5 и п. 28 ч. 1 ст. 93 Закон о контрактной системе;  при утверждении документации о закупках проводится анализ на предмет отсутствия преимущественных условий для конкретного хозяйствующего субъекта;  избыточных требований к описанию участником закупки конкретных показателей товаров в проводимых закупках не установлено; используются типовые контракты и типовые условия контрактов при возникновении условий, определенных Постановлением Правительства РФ от 02.07.2014 № 606; информирование потенциальных участников закупок об осуществлении закупок производится путем размещения в Единой информационной системе в сфере закупок, а также путем размещения на официальном сайте муниципального образования в сети «Интернет» ссылки на план-график закупок; при размещении закупки однотипных товаров используются единые подходы по формированию и описанию объекта закупок.</w:t>
      </w:r>
    </w:p>
    <w:p w:rsidR="003F051C" w:rsidRDefault="003F051C" w:rsidP="003F05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F051C" w:rsidRPr="007D2040" w:rsidRDefault="003F051C" w:rsidP="003F051C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7D2040">
        <w:rPr>
          <w:rFonts w:eastAsia="Calibri"/>
          <w:b/>
          <w:sz w:val="28"/>
          <w:szCs w:val="28"/>
          <w:lang w:eastAsia="en-US"/>
        </w:rPr>
        <w:t>Антикоррупционная пропаганда и просвещение</w:t>
      </w:r>
    </w:p>
    <w:p w:rsidR="003F051C" w:rsidRDefault="003F051C" w:rsidP="003F05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F051C" w:rsidRPr="003F051C" w:rsidRDefault="003F051C" w:rsidP="003F05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051C">
        <w:rPr>
          <w:rFonts w:eastAsia="Calibri"/>
          <w:sz w:val="28"/>
          <w:szCs w:val="28"/>
          <w:lang w:eastAsia="en-US"/>
        </w:rPr>
        <w:t>Обеспечено функционирования «телефона доверия», сайта в информационно-коммуникационной сети «Интернет», других информационно-коммуникационных каналов, позволяющих гражданам беспрепятственно сообщать о коррупционных проявлениях в деятельности органов местного самоуправления Заневского городского поселения.</w:t>
      </w:r>
    </w:p>
    <w:p w:rsidR="003F051C" w:rsidRPr="003F051C" w:rsidRDefault="003F051C" w:rsidP="003F05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051C">
        <w:rPr>
          <w:rFonts w:eastAsia="Calibri"/>
          <w:sz w:val="28"/>
          <w:szCs w:val="28"/>
          <w:lang w:eastAsia="en-US"/>
        </w:rPr>
        <w:lastRenderedPageBreak/>
        <w:t>Телефон доверия (+7 (812) 400-26-17). Позвонив по данному номеру телефона, граждане беспрепятственного могут сообщать о ставших им известными фактах проявления коррупции.</w:t>
      </w:r>
    </w:p>
    <w:p w:rsidR="003F051C" w:rsidRPr="003F051C" w:rsidRDefault="003F051C" w:rsidP="003F05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051C">
        <w:rPr>
          <w:rFonts w:eastAsia="Calibri"/>
          <w:sz w:val="28"/>
          <w:szCs w:val="28"/>
          <w:lang w:eastAsia="en-US"/>
        </w:rPr>
        <w:t>На официальном интернет-сайте размещен раздел «Противодействие коррупции», в котором располагается информация о нормативной правовой базе по данному вопросу. При посещении официального интернет-сайта имеется возможность для беспрепятственного обращения (сообщения) граждан об имевших место коррупционных проявлениях средствами интернет приемной либо через официальный адрес электронной почты, размещенной на сайте.</w:t>
      </w:r>
    </w:p>
    <w:p w:rsidR="003F051C" w:rsidRPr="003F051C" w:rsidRDefault="003F051C" w:rsidP="003F05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051C">
        <w:rPr>
          <w:rFonts w:eastAsia="Calibri"/>
          <w:sz w:val="28"/>
          <w:szCs w:val="28"/>
          <w:lang w:eastAsia="en-US"/>
        </w:rPr>
        <w:t>Должностными лицами органов местного самоуправления в муниципальном образовании ведется личный прием граждан. Информация о местонахождении и времени приема граждан размещена на информационных стендах в здании администрации, на официальном сайте муниципального образования в сети «Интернет».</w:t>
      </w:r>
    </w:p>
    <w:p w:rsidR="003F051C" w:rsidRPr="003F051C" w:rsidRDefault="003F051C" w:rsidP="003F05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051C">
        <w:rPr>
          <w:rFonts w:eastAsia="Calibri"/>
          <w:sz w:val="28"/>
          <w:szCs w:val="28"/>
          <w:lang w:eastAsia="en-US"/>
        </w:rPr>
        <w:t>Все поступившие от заявителей жалобы и обращения, вне зависимости от формы их подачи, подлежат обязательной регистрации как входящая корреспонденция в системе электронного документооборота.</w:t>
      </w:r>
    </w:p>
    <w:p w:rsidR="003F051C" w:rsidRDefault="003F051C" w:rsidP="003F05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051C">
        <w:rPr>
          <w:rFonts w:eastAsia="Calibri"/>
          <w:sz w:val="28"/>
          <w:szCs w:val="28"/>
          <w:lang w:eastAsia="en-US"/>
        </w:rPr>
        <w:t>Сообщений и обращений по фактам правонарушений  коррупционной направленности по доступным каналам связи не поступало.</w:t>
      </w:r>
    </w:p>
    <w:p w:rsidR="003F051C" w:rsidRDefault="003F051C" w:rsidP="003F05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051C">
        <w:rPr>
          <w:rFonts w:eastAsia="Calibri"/>
          <w:sz w:val="28"/>
          <w:szCs w:val="28"/>
          <w:lang w:eastAsia="en-US"/>
        </w:rPr>
        <w:t>В зданиях и помещениях, занимаемых органами местного самоуправления и подведомственными им организациями,  размещена информация по вопросам профилактики коррупционных проявлений, в том числе социальной реклама.</w:t>
      </w:r>
    </w:p>
    <w:p w:rsidR="003F051C" w:rsidRDefault="003F051C" w:rsidP="003F05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3F051C" w:rsidSect="007D2040">
      <w:headerReference w:type="default" r:id="rId9"/>
      <w:pgSz w:w="11906" w:h="16838" w:code="9"/>
      <w:pgMar w:top="956" w:right="567" w:bottom="1134" w:left="1134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0B2" w:rsidRDefault="005130B2" w:rsidP="00511C95">
      <w:pPr>
        <w:spacing w:after="0" w:line="240" w:lineRule="auto"/>
      </w:pPr>
      <w:r>
        <w:separator/>
      </w:r>
    </w:p>
  </w:endnote>
  <w:endnote w:type="continuationSeparator" w:id="0">
    <w:p w:rsidR="005130B2" w:rsidRDefault="005130B2" w:rsidP="00511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0B2" w:rsidRDefault="005130B2" w:rsidP="00511C95">
      <w:pPr>
        <w:spacing w:after="0" w:line="240" w:lineRule="auto"/>
      </w:pPr>
      <w:r>
        <w:separator/>
      </w:r>
    </w:p>
  </w:footnote>
  <w:footnote w:type="continuationSeparator" w:id="0">
    <w:p w:rsidR="005130B2" w:rsidRDefault="005130B2" w:rsidP="00511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25152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130B2" w:rsidRPr="007D2040" w:rsidRDefault="005130B2">
        <w:pPr>
          <w:pStyle w:val="a8"/>
          <w:jc w:val="center"/>
          <w:rPr>
            <w:rFonts w:ascii="Times New Roman" w:hAnsi="Times New Roman"/>
          </w:rPr>
        </w:pPr>
        <w:r w:rsidRPr="007D2040">
          <w:rPr>
            <w:rFonts w:ascii="Times New Roman" w:hAnsi="Times New Roman"/>
          </w:rPr>
          <w:fldChar w:fldCharType="begin"/>
        </w:r>
        <w:r w:rsidRPr="007D2040">
          <w:rPr>
            <w:rFonts w:ascii="Times New Roman" w:hAnsi="Times New Roman"/>
          </w:rPr>
          <w:instrText>PAGE   \* MERGEFORMAT</w:instrText>
        </w:r>
        <w:r w:rsidRPr="007D2040">
          <w:rPr>
            <w:rFonts w:ascii="Times New Roman" w:hAnsi="Times New Roman"/>
          </w:rPr>
          <w:fldChar w:fldCharType="separate"/>
        </w:r>
        <w:r w:rsidR="006149C4">
          <w:rPr>
            <w:rFonts w:ascii="Times New Roman" w:hAnsi="Times New Roman"/>
            <w:noProof/>
          </w:rPr>
          <w:t>11</w:t>
        </w:r>
        <w:r w:rsidRPr="007D2040">
          <w:rPr>
            <w:rFonts w:ascii="Times New Roman" w:hAnsi="Times New Roman"/>
          </w:rPr>
          <w:fldChar w:fldCharType="end"/>
        </w:r>
      </w:p>
    </w:sdtContent>
  </w:sdt>
  <w:p w:rsidR="005130B2" w:rsidRDefault="005130B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1C8B"/>
    <w:multiLevelType w:val="hybridMultilevel"/>
    <w:tmpl w:val="17B02F5C"/>
    <w:lvl w:ilvl="0" w:tplc="4CF23EFA">
      <w:start w:val="1"/>
      <w:numFmt w:val="decimal"/>
      <w:lvlText w:val="%1)"/>
      <w:lvlJc w:val="left"/>
      <w:pPr>
        <w:ind w:left="1826" w:hanging="1116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85C5BC3"/>
    <w:multiLevelType w:val="hybridMultilevel"/>
    <w:tmpl w:val="881646CA"/>
    <w:lvl w:ilvl="0" w:tplc="2500F11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CC2B25"/>
    <w:multiLevelType w:val="hybridMultilevel"/>
    <w:tmpl w:val="6F381A40"/>
    <w:lvl w:ilvl="0" w:tplc="89203166">
      <w:start w:val="17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9A2C30"/>
    <w:multiLevelType w:val="hybridMultilevel"/>
    <w:tmpl w:val="E9CCF3DE"/>
    <w:lvl w:ilvl="0" w:tplc="26943D94">
      <w:start w:val="20"/>
      <w:numFmt w:val="decimal"/>
      <w:lvlText w:val="%1"/>
      <w:lvlJc w:val="left"/>
      <w:pPr>
        <w:ind w:left="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4">
    <w:nsid w:val="165F6654"/>
    <w:multiLevelType w:val="hybridMultilevel"/>
    <w:tmpl w:val="A860E37A"/>
    <w:lvl w:ilvl="0" w:tplc="0419000F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80F5F"/>
    <w:multiLevelType w:val="hybridMultilevel"/>
    <w:tmpl w:val="1896841E"/>
    <w:lvl w:ilvl="0" w:tplc="2918C24A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D3322"/>
    <w:multiLevelType w:val="hybridMultilevel"/>
    <w:tmpl w:val="AC642C82"/>
    <w:lvl w:ilvl="0" w:tplc="D8421A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22958"/>
    <w:multiLevelType w:val="hybridMultilevel"/>
    <w:tmpl w:val="06EE566E"/>
    <w:lvl w:ilvl="0" w:tplc="8EA03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AB7867"/>
    <w:multiLevelType w:val="hybridMultilevel"/>
    <w:tmpl w:val="B2FE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56E60"/>
    <w:multiLevelType w:val="multilevel"/>
    <w:tmpl w:val="214222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410122"/>
    <w:multiLevelType w:val="hybridMultilevel"/>
    <w:tmpl w:val="F5881D54"/>
    <w:lvl w:ilvl="0" w:tplc="BAC80D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1F9522A"/>
    <w:multiLevelType w:val="hybridMultilevel"/>
    <w:tmpl w:val="AAD07350"/>
    <w:lvl w:ilvl="0" w:tplc="561A82E2">
      <w:start w:val="1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6D0994"/>
    <w:multiLevelType w:val="hybridMultilevel"/>
    <w:tmpl w:val="1E98FAE8"/>
    <w:lvl w:ilvl="0" w:tplc="4C4C8F6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EE45FFD"/>
    <w:multiLevelType w:val="hybridMultilevel"/>
    <w:tmpl w:val="65085CAC"/>
    <w:lvl w:ilvl="0" w:tplc="043E3F8C">
      <w:start w:val="36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0DC66F9"/>
    <w:multiLevelType w:val="hybridMultilevel"/>
    <w:tmpl w:val="609EE636"/>
    <w:lvl w:ilvl="0" w:tplc="95D0EA04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235FD5"/>
    <w:multiLevelType w:val="hybridMultilevel"/>
    <w:tmpl w:val="E0465BA0"/>
    <w:lvl w:ilvl="0" w:tplc="1018EFF2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1"/>
  </w:num>
  <w:num w:numId="5">
    <w:abstractNumId w:val="2"/>
  </w:num>
  <w:num w:numId="6">
    <w:abstractNumId w:val="0"/>
  </w:num>
  <w:num w:numId="7">
    <w:abstractNumId w:val="13"/>
  </w:num>
  <w:num w:numId="8">
    <w:abstractNumId w:val="12"/>
  </w:num>
  <w:num w:numId="9">
    <w:abstractNumId w:val="9"/>
  </w:num>
  <w:num w:numId="10">
    <w:abstractNumId w:val="8"/>
  </w:num>
  <w:num w:numId="11">
    <w:abstractNumId w:val="1"/>
  </w:num>
  <w:num w:numId="12">
    <w:abstractNumId w:val="6"/>
  </w:num>
  <w:num w:numId="13">
    <w:abstractNumId w:val="7"/>
  </w:num>
  <w:num w:numId="14">
    <w:abstractNumId w:val="5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9F8"/>
    <w:rsid w:val="00010A39"/>
    <w:rsid w:val="00050F29"/>
    <w:rsid w:val="00054087"/>
    <w:rsid w:val="00074781"/>
    <w:rsid w:val="0007513C"/>
    <w:rsid w:val="00093A67"/>
    <w:rsid w:val="000B19FD"/>
    <w:rsid w:val="000B23F6"/>
    <w:rsid w:val="000D3510"/>
    <w:rsid w:val="000E7A70"/>
    <w:rsid w:val="00103CC6"/>
    <w:rsid w:val="00110107"/>
    <w:rsid w:val="00117992"/>
    <w:rsid w:val="00117EB9"/>
    <w:rsid w:val="001247C8"/>
    <w:rsid w:val="001249BA"/>
    <w:rsid w:val="0014010B"/>
    <w:rsid w:val="001930FB"/>
    <w:rsid w:val="0019508C"/>
    <w:rsid w:val="00197269"/>
    <w:rsid w:val="001A5847"/>
    <w:rsid w:val="001B738C"/>
    <w:rsid w:val="001D55D3"/>
    <w:rsid w:val="001F1FB4"/>
    <w:rsid w:val="00202042"/>
    <w:rsid w:val="00202C87"/>
    <w:rsid w:val="0022000E"/>
    <w:rsid w:val="00226345"/>
    <w:rsid w:val="00244E52"/>
    <w:rsid w:val="00246AD9"/>
    <w:rsid w:val="00256FAB"/>
    <w:rsid w:val="00262C0B"/>
    <w:rsid w:val="00272335"/>
    <w:rsid w:val="00275682"/>
    <w:rsid w:val="00297AB5"/>
    <w:rsid w:val="002F4C17"/>
    <w:rsid w:val="00302DAE"/>
    <w:rsid w:val="0032699E"/>
    <w:rsid w:val="0034279A"/>
    <w:rsid w:val="00356EE0"/>
    <w:rsid w:val="00376F5F"/>
    <w:rsid w:val="00382041"/>
    <w:rsid w:val="003C4184"/>
    <w:rsid w:val="003E33BA"/>
    <w:rsid w:val="003F051C"/>
    <w:rsid w:val="004031A4"/>
    <w:rsid w:val="00414315"/>
    <w:rsid w:val="004335D0"/>
    <w:rsid w:val="0043680B"/>
    <w:rsid w:val="00445FCB"/>
    <w:rsid w:val="004524B9"/>
    <w:rsid w:val="0046152A"/>
    <w:rsid w:val="004644C8"/>
    <w:rsid w:val="0048042B"/>
    <w:rsid w:val="0049458D"/>
    <w:rsid w:val="00496CEB"/>
    <w:rsid w:val="004A1F26"/>
    <w:rsid w:val="004C629B"/>
    <w:rsid w:val="004F2D9E"/>
    <w:rsid w:val="005110F2"/>
    <w:rsid w:val="00511836"/>
    <w:rsid w:val="00511C95"/>
    <w:rsid w:val="005130B2"/>
    <w:rsid w:val="005310DB"/>
    <w:rsid w:val="00563AA3"/>
    <w:rsid w:val="00577298"/>
    <w:rsid w:val="00586A20"/>
    <w:rsid w:val="005959F8"/>
    <w:rsid w:val="0059761F"/>
    <w:rsid w:val="005A6D92"/>
    <w:rsid w:val="005B76F1"/>
    <w:rsid w:val="005D3B24"/>
    <w:rsid w:val="005E3910"/>
    <w:rsid w:val="00604379"/>
    <w:rsid w:val="006149C4"/>
    <w:rsid w:val="00624F48"/>
    <w:rsid w:val="00627138"/>
    <w:rsid w:val="0063620E"/>
    <w:rsid w:val="00637639"/>
    <w:rsid w:val="00653D32"/>
    <w:rsid w:val="00667FDA"/>
    <w:rsid w:val="006771B7"/>
    <w:rsid w:val="0068625C"/>
    <w:rsid w:val="006B569C"/>
    <w:rsid w:val="006D05BC"/>
    <w:rsid w:val="006F2C8F"/>
    <w:rsid w:val="007058F9"/>
    <w:rsid w:val="00722B02"/>
    <w:rsid w:val="00724A31"/>
    <w:rsid w:val="007326C1"/>
    <w:rsid w:val="00733901"/>
    <w:rsid w:val="00734BE2"/>
    <w:rsid w:val="00735B30"/>
    <w:rsid w:val="00795596"/>
    <w:rsid w:val="007A6C69"/>
    <w:rsid w:val="007B41A5"/>
    <w:rsid w:val="007B5898"/>
    <w:rsid w:val="007D2040"/>
    <w:rsid w:val="007D302C"/>
    <w:rsid w:val="00806B8E"/>
    <w:rsid w:val="00831E26"/>
    <w:rsid w:val="00846D4F"/>
    <w:rsid w:val="008657E7"/>
    <w:rsid w:val="00872F06"/>
    <w:rsid w:val="00875018"/>
    <w:rsid w:val="0087556F"/>
    <w:rsid w:val="0088081E"/>
    <w:rsid w:val="00885ABD"/>
    <w:rsid w:val="00886F54"/>
    <w:rsid w:val="008A04AD"/>
    <w:rsid w:val="008B4A69"/>
    <w:rsid w:val="008D0C42"/>
    <w:rsid w:val="008F0F1D"/>
    <w:rsid w:val="008F3863"/>
    <w:rsid w:val="00923F1A"/>
    <w:rsid w:val="00925440"/>
    <w:rsid w:val="009313CC"/>
    <w:rsid w:val="00946B46"/>
    <w:rsid w:val="00962FC8"/>
    <w:rsid w:val="0096649C"/>
    <w:rsid w:val="00983207"/>
    <w:rsid w:val="00983CFE"/>
    <w:rsid w:val="00986790"/>
    <w:rsid w:val="00990598"/>
    <w:rsid w:val="00993B9D"/>
    <w:rsid w:val="009A065E"/>
    <w:rsid w:val="009A6A4B"/>
    <w:rsid w:val="009B4E59"/>
    <w:rsid w:val="009B62B0"/>
    <w:rsid w:val="009C0227"/>
    <w:rsid w:val="009C5108"/>
    <w:rsid w:val="009C6052"/>
    <w:rsid w:val="009D4F69"/>
    <w:rsid w:val="009E4EAA"/>
    <w:rsid w:val="009F729C"/>
    <w:rsid w:val="00A140EC"/>
    <w:rsid w:val="00A4451E"/>
    <w:rsid w:val="00A967AB"/>
    <w:rsid w:val="00AB050E"/>
    <w:rsid w:val="00AB27C7"/>
    <w:rsid w:val="00B101BB"/>
    <w:rsid w:val="00B26C1C"/>
    <w:rsid w:val="00B30E22"/>
    <w:rsid w:val="00B5573C"/>
    <w:rsid w:val="00B774BB"/>
    <w:rsid w:val="00B902F1"/>
    <w:rsid w:val="00B93531"/>
    <w:rsid w:val="00B94D8A"/>
    <w:rsid w:val="00BA4A54"/>
    <w:rsid w:val="00BA4DC2"/>
    <w:rsid w:val="00BC03F7"/>
    <w:rsid w:val="00BC2368"/>
    <w:rsid w:val="00BC546A"/>
    <w:rsid w:val="00BD6A60"/>
    <w:rsid w:val="00BF39CA"/>
    <w:rsid w:val="00C04A09"/>
    <w:rsid w:val="00C13B77"/>
    <w:rsid w:val="00C31B3E"/>
    <w:rsid w:val="00C54285"/>
    <w:rsid w:val="00C63A1D"/>
    <w:rsid w:val="00CB022C"/>
    <w:rsid w:val="00CC338F"/>
    <w:rsid w:val="00CE78AC"/>
    <w:rsid w:val="00CF47C6"/>
    <w:rsid w:val="00D03252"/>
    <w:rsid w:val="00D07A2A"/>
    <w:rsid w:val="00D14A3C"/>
    <w:rsid w:val="00D16EAD"/>
    <w:rsid w:val="00D235B7"/>
    <w:rsid w:val="00D479AC"/>
    <w:rsid w:val="00D57261"/>
    <w:rsid w:val="00D57B6A"/>
    <w:rsid w:val="00D76D22"/>
    <w:rsid w:val="00DA0AC2"/>
    <w:rsid w:val="00DA1BFC"/>
    <w:rsid w:val="00DB2C12"/>
    <w:rsid w:val="00DD1339"/>
    <w:rsid w:val="00DE026C"/>
    <w:rsid w:val="00DE0F1A"/>
    <w:rsid w:val="00DF5AFF"/>
    <w:rsid w:val="00E00279"/>
    <w:rsid w:val="00E30253"/>
    <w:rsid w:val="00E55960"/>
    <w:rsid w:val="00E57B71"/>
    <w:rsid w:val="00E65E67"/>
    <w:rsid w:val="00E82870"/>
    <w:rsid w:val="00E85F71"/>
    <w:rsid w:val="00E86E43"/>
    <w:rsid w:val="00E94738"/>
    <w:rsid w:val="00E96BAE"/>
    <w:rsid w:val="00EA2554"/>
    <w:rsid w:val="00EC5C02"/>
    <w:rsid w:val="00EF5552"/>
    <w:rsid w:val="00F05D42"/>
    <w:rsid w:val="00F33296"/>
    <w:rsid w:val="00F41002"/>
    <w:rsid w:val="00F657E0"/>
    <w:rsid w:val="00F83BBA"/>
    <w:rsid w:val="00F952E1"/>
    <w:rsid w:val="00FA62A1"/>
    <w:rsid w:val="00FB44E2"/>
    <w:rsid w:val="00FC5EC9"/>
    <w:rsid w:val="00FD211B"/>
    <w:rsid w:val="00FD5711"/>
    <w:rsid w:val="00FF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C1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24F48"/>
    <w:pPr>
      <w:ind w:left="720"/>
      <w:contextualSpacing/>
    </w:pPr>
  </w:style>
  <w:style w:type="paragraph" w:customStyle="1" w:styleId="ConsPlusNormal">
    <w:name w:val="ConsPlusNormal"/>
    <w:rsid w:val="00577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524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8657E7"/>
    <w:pPr>
      <w:autoSpaceDE w:val="0"/>
      <w:autoSpaceDN w:val="0"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657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_"/>
    <w:basedOn w:val="a0"/>
    <w:link w:val="1"/>
    <w:uiPriority w:val="99"/>
    <w:rsid w:val="008657E7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8657E7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pacing w:val="3"/>
    </w:rPr>
  </w:style>
  <w:style w:type="character" w:styleId="a7">
    <w:name w:val="Strong"/>
    <w:uiPriority w:val="99"/>
    <w:qFormat/>
    <w:rsid w:val="008657E7"/>
    <w:rPr>
      <w:b/>
      <w:bCs/>
    </w:rPr>
  </w:style>
  <w:style w:type="paragraph" w:customStyle="1" w:styleId="21">
    <w:name w:val="Основной текст2"/>
    <w:basedOn w:val="a"/>
    <w:rsid w:val="00B30E22"/>
    <w:pPr>
      <w:widowControl w:val="0"/>
      <w:shd w:val="clear" w:color="auto" w:fill="FFFFFF"/>
      <w:spacing w:after="0" w:line="326" w:lineRule="exact"/>
      <w:jc w:val="center"/>
    </w:pPr>
    <w:rPr>
      <w:rFonts w:eastAsia="Times New Roman" w:cs="Times New Roman"/>
      <w:spacing w:val="5"/>
    </w:rPr>
  </w:style>
  <w:style w:type="character" w:customStyle="1" w:styleId="0pt">
    <w:name w:val="Основной текст + Интервал 0 pt"/>
    <w:basedOn w:val="a6"/>
    <w:rsid w:val="00B30E22"/>
    <w:rPr>
      <w:rFonts w:ascii="Times New Roman" w:eastAsia="Times New Roman" w:hAnsi="Times New Roman" w:cs="Times New Roman"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FontStyle16">
    <w:name w:val="Font Style16"/>
    <w:rsid w:val="00B30E22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326C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7326C1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32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26C1"/>
    <w:rPr>
      <w:rFonts w:ascii="Tahoma" w:hAnsi="Tahoma" w:cs="Tahoma"/>
      <w:sz w:val="16"/>
      <w:szCs w:val="16"/>
    </w:rPr>
  </w:style>
  <w:style w:type="paragraph" w:customStyle="1" w:styleId="8">
    <w:name w:val="Основной текст8"/>
    <w:basedOn w:val="a"/>
    <w:rsid w:val="001249BA"/>
    <w:pPr>
      <w:widowControl w:val="0"/>
      <w:shd w:val="clear" w:color="auto" w:fill="FFFFFF"/>
      <w:spacing w:before="360" w:after="0" w:line="276" w:lineRule="exact"/>
      <w:ind w:hanging="680"/>
      <w:jc w:val="both"/>
    </w:pPr>
    <w:rPr>
      <w:rFonts w:ascii="Times New Roman" w:eastAsia="Times New Roman" w:hAnsi="Times New Roman" w:cs="Times New Roman"/>
      <w:b/>
      <w:bCs/>
      <w:color w:val="000000"/>
      <w:spacing w:val="-1"/>
      <w:sz w:val="21"/>
      <w:szCs w:val="21"/>
      <w:lang w:eastAsia="ru-RU" w:bidi="ru-RU"/>
    </w:rPr>
  </w:style>
  <w:style w:type="character" w:customStyle="1" w:styleId="7">
    <w:name w:val="Основной текст (7)_"/>
    <w:basedOn w:val="a0"/>
    <w:link w:val="70"/>
    <w:rsid w:val="001249BA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9pt0pt">
    <w:name w:val="Основной текст + 9 pt;Не полужирный;Курсив;Интервал 0 pt"/>
    <w:basedOn w:val="a6"/>
    <w:rsid w:val="001249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249BA"/>
    <w:pPr>
      <w:widowControl w:val="0"/>
      <w:shd w:val="clear" w:color="auto" w:fill="FFFFFF"/>
      <w:spacing w:after="0" w:line="226" w:lineRule="exact"/>
      <w:ind w:firstLine="560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ac">
    <w:name w:val="Текст отчета"/>
    <w:basedOn w:val="a"/>
    <w:rsid w:val="0049458D"/>
    <w:pPr>
      <w:tabs>
        <w:tab w:val="left" w:pos="8080"/>
      </w:tabs>
      <w:spacing w:before="120" w:after="0" w:line="360" w:lineRule="auto"/>
      <w:ind w:firstLine="709"/>
      <w:jc w:val="both"/>
    </w:pPr>
    <w:rPr>
      <w:rFonts w:ascii="Arial" w:eastAsia="Times New Roman" w:hAnsi="Arial" w:cs="Arial"/>
      <w:lang w:eastAsia="ru-RU"/>
    </w:rPr>
  </w:style>
  <w:style w:type="paragraph" w:customStyle="1" w:styleId="Style1">
    <w:name w:val="Style1"/>
    <w:basedOn w:val="a"/>
    <w:rsid w:val="007B4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7B41A5"/>
    <w:rPr>
      <w:rFonts w:ascii="Times New Roman" w:hAnsi="Times New Roman" w:cs="Times New Roman"/>
      <w:sz w:val="26"/>
      <w:szCs w:val="26"/>
    </w:rPr>
  </w:style>
  <w:style w:type="character" w:customStyle="1" w:styleId="0pt0">
    <w:name w:val="Основной текст + Полужирный;Интервал 0 pt"/>
    <w:rsid w:val="009313C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d">
    <w:name w:val="footer"/>
    <w:basedOn w:val="a"/>
    <w:link w:val="ae"/>
    <w:uiPriority w:val="99"/>
    <w:unhideWhenUsed/>
    <w:rsid w:val="00511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11C95"/>
  </w:style>
  <w:style w:type="character" w:customStyle="1" w:styleId="22">
    <w:name w:val="Основной текст (2)_"/>
    <w:basedOn w:val="a0"/>
    <w:link w:val="23"/>
    <w:uiPriority w:val="99"/>
    <w:locked/>
    <w:rsid w:val="000B23F6"/>
    <w:rPr>
      <w:rFonts w:ascii="Times New Roman" w:hAnsi="Times New Roman" w:cs="Times New Roman"/>
      <w:b/>
      <w:bCs/>
      <w:spacing w:val="3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0B23F6"/>
    <w:pPr>
      <w:widowControl w:val="0"/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b/>
      <w:bCs/>
      <w:spacing w:val="3"/>
    </w:rPr>
  </w:style>
  <w:style w:type="table" w:styleId="af">
    <w:name w:val="Table Grid"/>
    <w:basedOn w:val="a1"/>
    <w:uiPriority w:val="59"/>
    <w:rsid w:val="0001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C1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24F48"/>
    <w:pPr>
      <w:ind w:left="720"/>
      <w:contextualSpacing/>
    </w:pPr>
  </w:style>
  <w:style w:type="paragraph" w:customStyle="1" w:styleId="ConsPlusNormal">
    <w:name w:val="ConsPlusNormal"/>
    <w:rsid w:val="00577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524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8657E7"/>
    <w:pPr>
      <w:autoSpaceDE w:val="0"/>
      <w:autoSpaceDN w:val="0"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657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_"/>
    <w:basedOn w:val="a0"/>
    <w:link w:val="1"/>
    <w:uiPriority w:val="99"/>
    <w:rsid w:val="008657E7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8657E7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pacing w:val="3"/>
    </w:rPr>
  </w:style>
  <w:style w:type="character" w:styleId="a7">
    <w:name w:val="Strong"/>
    <w:uiPriority w:val="99"/>
    <w:qFormat/>
    <w:rsid w:val="008657E7"/>
    <w:rPr>
      <w:b/>
      <w:bCs/>
    </w:rPr>
  </w:style>
  <w:style w:type="paragraph" w:customStyle="1" w:styleId="21">
    <w:name w:val="Основной текст2"/>
    <w:basedOn w:val="a"/>
    <w:rsid w:val="00B30E22"/>
    <w:pPr>
      <w:widowControl w:val="0"/>
      <w:shd w:val="clear" w:color="auto" w:fill="FFFFFF"/>
      <w:spacing w:after="0" w:line="326" w:lineRule="exact"/>
      <w:jc w:val="center"/>
    </w:pPr>
    <w:rPr>
      <w:rFonts w:eastAsia="Times New Roman" w:cs="Times New Roman"/>
      <w:spacing w:val="5"/>
    </w:rPr>
  </w:style>
  <w:style w:type="character" w:customStyle="1" w:styleId="0pt">
    <w:name w:val="Основной текст + Интервал 0 pt"/>
    <w:basedOn w:val="a6"/>
    <w:rsid w:val="00B30E22"/>
    <w:rPr>
      <w:rFonts w:ascii="Times New Roman" w:eastAsia="Times New Roman" w:hAnsi="Times New Roman" w:cs="Times New Roman"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FontStyle16">
    <w:name w:val="Font Style16"/>
    <w:rsid w:val="00B30E22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326C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7326C1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32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26C1"/>
    <w:rPr>
      <w:rFonts w:ascii="Tahoma" w:hAnsi="Tahoma" w:cs="Tahoma"/>
      <w:sz w:val="16"/>
      <w:szCs w:val="16"/>
    </w:rPr>
  </w:style>
  <w:style w:type="paragraph" w:customStyle="1" w:styleId="8">
    <w:name w:val="Основной текст8"/>
    <w:basedOn w:val="a"/>
    <w:rsid w:val="001249BA"/>
    <w:pPr>
      <w:widowControl w:val="0"/>
      <w:shd w:val="clear" w:color="auto" w:fill="FFFFFF"/>
      <w:spacing w:before="360" w:after="0" w:line="276" w:lineRule="exact"/>
      <w:ind w:hanging="680"/>
      <w:jc w:val="both"/>
    </w:pPr>
    <w:rPr>
      <w:rFonts w:ascii="Times New Roman" w:eastAsia="Times New Roman" w:hAnsi="Times New Roman" w:cs="Times New Roman"/>
      <w:b/>
      <w:bCs/>
      <w:color w:val="000000"/>
      <w:spacing w:val="-1"/>
      <w:sz w:val="21"/>
      <w:szCs w:val="21"/>
      <w:lang w:eastAsia="ru-RU" w:bidi="ru-RU"/>
    </w:rPr>
  </w:style>
  <w:style w:type="character" w:customStyle="1" w:styleId="7">
    <w:name w:val="Основной текст (7)_"/>
    <w:basedOn w:val="a0"/>
    <w:link w:val="70"/>
    <w:rsid w:val="001249BA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9pt0pt">
    <w:name w:val="Основной текст + 9 pt;Не полужирный;Курсив;Интервал 0 pt"/>
    <w:basedOn w:val="a6"/>
    <w:rsid w:val="001249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249BA"/>
    <w:pPr>
      <w:widowControl w:val="0"/>
      <w:shd w:val="clear" w:color="auto" w:fill="FFFFFF"/>
      <w:spacing w:after="0" w:line="226" w:lineRule="exact"/>
      <w:ind w:firstLine="560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ac">
    <w:name w:val="Текст отчета"/>
    <w:basedOn w:val="a"/>
    <w:rsid w:val="0049458D"/>
    <w:pPr>
      <w:tabs>
        <w:tab w:val="left" w:pos="8080"/>
      </w:tabs>
      <w:spacing w:before="120" w:after="0" w:line="360" w:lineRule="auto"/>
      <w:ind w:firstLine="709"/>
      <w:jc w:val="both"/>
    </w:pPr>
    <w:rPr>
      <w:rFonts w:ascii="Arial" w:eastAsia="Times New Roman" w:hAnsi="Arial" w:cs="Arial"/>
      <w:lang w:eastAsia="ru-RU"/>
    </w:rPr>
  </w:style>
  <w:style w:type="paragraph" w:customStyle="1" w:styleId="Style1">
    <w:name w:val="Style1"/>
    <w:basedOn w:val="a"/>
    <w:rsid w:val="007B4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7B41A5"/>
    <w:rPr>
      <w:rFonts w:ascii="Times New Roman" w:hAnsi="Times New Roman" w:cs="Times New Roman"/>
      <w:sz w:val="26"/>
      <w:szCs w:val="26"/>
    </w:rPr>
  </w:style>
  <w:style w:type="character" w:customStyle="1" w:styleId="0pt0">
    <w:name w:val="Основной текст + Полужирный;Интервал 0 pt"/>
    <w:rsid w:val="009313C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d">
    <w:name w:val="footer"/>
    <w:basedOn w:val="a"/>
    <w:link w:val="ae"/>
    <w:uiPriority w:val="99"/>
    <w:unhideWhenUsed/>
    <w:rsid w:val="00511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11C95"/>
  </w:style>
  <w:style w:type="character" w:customStyle="1" w:styleId="22">
    <w:name w:val="Основной текст (2)_"/>
    <w:basedOn w:val="a0"/>
    <w:link w:val="23"/>
    <w:uiPriority w:val="99"/>
    <w:locked/>
    <w:rsid w:val="000B23F6"/>
    <w:rPr>
      <w:rFonts w:ascii="Times New Roman" w:hAnsi="Times New Roman" w:cs="Times New Roman"/>
      <w:b/>
      <w:bCs/>
      <w:spacing w:val="3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0B23F6"/>
    <w:pPr>
      <w:widowControl w:val="0"/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b/>
      <w:bCs/>
      <w:spacing w:val="3"/>
    </w:rPr>
  </w:style>
  <w:style w:type="table" w:styleId="af">
    <w:name w:val="Table Grid"/>
    <w:basedOn w:val="a1"/>
    <w:uiPriority w:val="59"/>
    <w:rsid w:val="0001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6A48E-2FAA-4250-9DDA-1764DC0F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4385</Words>
  <Characters>24998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Александрович Лавров</dc:creator>
  <cp:lastModifiedBy>Пользователь Windows</cp:lastModifiedBy>
  <cp:revision>5</cp:revision>
  <cp:lastPrinted>2020-12-14T06:43:00Z</cp:lastPrinted>
  <dcterms:created xsi:type="dcterms:W3CDTF">2020-12-14T07:08:00Z</dcterms:created>
  <dcterms:modified xsi:type="dcterms:W3CDTF">2022-06-17T13:03:00Z</dcterms:modified>
</cp:coreProperties>
</file>