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3E" w:rsidRPr="00D97851" w:rsidRDefault="002C493E" w:rsidP="002C493E">
      <w:pPr>
        <w:widowControl w:val="0"/>
        <w:tabs>
          <w:tab w:val="left" w:pos="142"/>
          <w:tab w:val="left" w:pos="284"/>
        </w:tabs>
        <w:autoSpaceDE w:val="0"/>
        <w:autoSpaceDN w:val="0"/>
        <w:adjustRightInd w:val="0"/>
        <w:jc w:val="center"/>
        <w:rPr>
          <w:b/>
        </w:rPr>
      </w:pPr>
      <w:r w:rsidRPr="00D97851">
        <w:rPr>
          <w:noProof/>
          <w:color w:val="333333"/>
          <w:sz w:val="28"/>
          <w:szCs w:val="28"/>
        </w:rPr>
        <w:drawing>
          <wp:inline distT="0" distB="0" distL="0" distR="0" wp14:anchorId="5461F6F7" wp14:editId="4D4C5532">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2C493E" w:rsidRPr="0019380D" w:rsidRDefault="002C493E" w:rsidP="002C493E">
      <w:pPr>
        <w:widowControl w:val="0"/>
        <w:tabs>
          <w:tab w:val="left" w:pos="142"/>
          <w:tab w:val="left" w:pos="284"/>
        </w:tabs>
        <w:autoSpaceDE w:val="0"/>
        <w:autoSpaceDN w:val="0"/>
        <w:adjustRightInd w:val="0"/>
        <w:jc w:val="center"/>
        <w:rPr>
          <w:sz w:val="28"/>
          <w:szCs w:val="28"/>
        </w:rPr>
      </w:pPr>
      <w:r w:rsidRPr="0019380D">
        <w:rPr>
          <w:sz w:val="28"/>
          <w:szCs w:val="28"/>
        </w:rPr>
        <w:t>Муниципальное образование</w:t>
      </w:r>
    </w:p>
    <w:p w:rsidR="002C493E" w:rsidRPr="0019380D" w:rsidRDefault="002C493E" w:rsidP="002C493E">
      <w:pPr>
        <w:widowControl w:val="0"/>
        <w:tabs>
          <w:tab w:val="left" w:pos="142"/>
          <w:tab w:val="left" w:pos="284"/>
        </w:tabs>
        <w:autoSpaceDE w:val="0"/>
        <w:autoSpaceDN w:val="0"/>
        <w:adjustRightInd w:val="0"/>
        <w:jc w:val="center"/>
        <w:rPr>
          <w:sz w:val="28"/>
          <w:szCs w:val="28"/>
        </w:rPr>
      </w:pPr>
      <w:r w:rsidRPr="0019380D">
        <w:rPr>
          <w:sz w:val="28"/>
          <w:szCs w:val="28"/>
        </w:rPr>
        <w:t>"ЗАНЕВСКОЕ   ГОРОДСКОЕ   ПОСЕЛЕНИЕ"</w:t>
      </w:r>
    </w:p>
    <w:p w:rsidR="002C493E" w:rsidRPr="0019380D" w:rsidRDefault="002C493E" w:rsidP="002C493E">
      <w:pPr>
        <w:widowControl w:val="0"/>
        <w:tabs>
          <w:tab w:val="left" w:pos="142"/>
          <w:tab w:val="left" w:pos="284"/>
        </w:tabs>
        <w:autoSpaceDE w:val="0"/>
        <w:autoSpaceDN w:val="0"/>
        <w:adjustRightInd w:val="0"/>
        <w:jc w:val="center"/>
        <w:rPr>
          <w:sz w:val="28"/>
          <w:szCs w:val="28"/>
        </w:rPr>
      </w:pPr>
      <w:r w:rsidRPr="0019380D">
        <w:rPr>
          <w:sz w:val="28"/>
          <w:szCs w:val="28"/>
        </w:rPr>
        <w:t>Всеволожского муниципального района Ленинградской области</w:t>
      </w:r>
    </w:p>
    <w:p w:rsidR="002C493E" w:rsidRPr="0019380D" w:rsidRDefault="002C493E" w:rsidP="002C493E">
      <w:pPr>
        <w:widowControl w:val="0"/>
        <w:tabs>
          <w:tab w:val="left" w:pos="142"/>
          <w:tab w:val="left" w:pos="284"/>
        </w:tabs>
        <w:autoSpaceDE w:val="0"/>
        <w:autoSpaceDN w:val="0"/>
        <w:adjustRightInd w:val="0"/>
        <w:jc w:val="center"/>
        <w:rPr>
          <w:sz w:val="28"/>
          <w:szCs w:val="28"/>
        </w:rPr>
      </w:pPr>
    </w:p>
    <w:p w:rsidR="002C493E" w:rsidRPr="0019380D" w:rsidRDefault="002C493E" w:rsidP="002C493E">
      <w:pPr>
        <w:widowControl w:val="0"/>
        <w:tabs>
          <w:tab w:val="left" w:pos="142"/>
          <w:tab w:val="left" w:pos="284"/>
        </w:tabs>
        <w:autoSpaceDE w:val="0"/>
        <w:autoSpaceDN w:val="0"/>
        <w:adjustRightInd w:val="0"/>
        <w:jc w:val="center"/>
        <w:rPr>
          <w:b/>
          <w:sz w:val="28"/>
          <w:szCs w:val="28"/>
        </w:rPr>
      </w:pPr>
      <w:r w:rsidRPr="0019380D">
        <w:rPr>
          <w:b/>
          <w:sz w:val="28"/>
          <w:szCs w:val="28"/>
        </w:rPr>
        <w:t>АДМИНИСТРАЦИЯ</w:t>
      </w:r>
    </w:p>
    <w:p w:rsidR="002C493E" w:rsidRPr="0019380D" w:rsidRDefault="002C493E" w:rsidP="002C493E">
      <w:pPr>
        <w:widowControl w:val="0"/>
        <w:tabs>
          <w:tab w:val="left" w:pos="142"/>
          <w:tab w:val="left" w:pos="284"/>
        </w:tabs>
        <w:autoSpaceDE w:val="0"/>
        <w:autoSpaceDN w:val="0"/>
        <w:adjustRightInd w:val="0"/>
        <w:jc w:val="center"/>
        <w:rPr>
          <w:b/>
          <w:sz w:val="28"/>
          <w:szCs w:val="28"/>
        </w:rPr>
      </w:pPr>
      <w:r w:rsidRPr="0019380D">
        <w:rPr>
          <w:b/>
          <w:sz w:val="28"/>
          <w:szCs w:val="28"/>
        </w:rPr>
        <w:t>ПОСТАНОВЛЕНИЕ</w:t>
      </w:r>
    </w:p>
    <w:p w:rsidR="002C493E" w:rsidRPr="0019380D" w:rsidRDefault="002C493E" w:rsidP="002C493E">
      <w:pPr>
        <w:widowControl w:val="0"/>
        <w:tabs>
          <w:tab w:val="left" w:pos="142"/>
          <w:tab w:val="left" w:pos="284"/>
        </w:tabs>
        <w:autoSpaceDE w:val="0"/>
        <w:autoSpaceDN w:val="0"/>
        <w:adjustRightInd w:val="0"/>
        <w:jc w:val="center"/>
        <w:rPr>
          <w:sz w:val="28"/>
          <w:szCs w:val="28"/>
        </w:rPr>
      </w:pPr>
    </w:p>
    <w:p w:rsidR="001648E6" w:rsidRPr="0089407E" w:rsidRDefault="001648E6" w:rsidP="001648E6">
      <w:pPr>
        <w:shd w:val="clear" w:color="auto" w:fill="FFFFFF"/>
        <w:tabs>
          <w:tab w:val="left" w:pos="8080"/>
        </w:tabs>
        <w:jc w:val="both"/>
        <w:rPr>
          <w:sz w:val="28"/>
          <w:szCs w:val="28"/>
          <w:u w:val="single"/>
        </w:rPr>
      </w:pPr>
      <w:r>
        <w:rPr>
          <w:sz w:val="28"/>
          <w:szCs w:val="28"/>
          <w:u w:val="single"/>
        </w:rPr>
        <w:t>07.04.2022</w:t>
      </w:r>
      <w:r w:rsidRPr="00813EEF">
        <w:rPr>
          <w:sz w:val="28"/>
          <w:szCs w:val="28"/>
        </w:rPr>
        <w:tab/>
        <w:t xml:space="preserve">№ </w:t>
      </w:r>
      <w:r>
        <w:rPr>
          <w:sz w:val="28"/>
          <w:szCs w:val="28"/>
          <w:u w:val="single"/>
        </w:rPr>
        <w:t>210</w:t>
      </w:r>
    </w:p>
    <w:p w:rsidR="002C493E" w:rsidRPr="0019380D" w:rsidRDefault="002C493E" w:rsidP="002C493E">
      <w:pPr>
        <w:widowControl w:val="0"/>
        <w:tabs>
          <w:tab w:val="left" w:pos="142"/>
          <w:tab w:val="left" w:pos="284"/>
        </w:tabs>
        <w:autoSpaceDE w:val="0"/>
        <w:autoSpaceDN w:val="0"/>
        <w:adjustRightInd w:val="0"/>
        <w:jc w:val="both"/>
        <w:rPr>
          <w:sz w:val="28"/>
          <w:szCs w:val="28"/>
        </w:rPr>
      </w:pPr>
      <w:r w:rsidRPr="0019380D">
        <w:rPr>
          <w:sz w:val="28"/>
          <w:szCs w:val="28"/>
        </w:rPr>
        <w:t xml:space="preserve">д. Заневка </w:t>
      </w:r>
    </w:p>
    <w:p w:rsidR="002C493E" w:rsidRPr="0019380D" w:rsidRDefault="002C493E" w:rsidP="002C493E">
      <w:pPr>
        <w:widowControl w:val="0"/>
        <w:tabs>
          <w:tab w:val="left" w:pos="142"/>
          <w:tab w:val="left" w:pos="284"/>
        </w:tabs>
        <w:autoSpaceDE w:val="0"/>
        <w:autoSpaceDN w:val="0"/>
        <w:adjustRightInd w:val="0"/>
        <w:jc w:val="both"/>
        <w:rPr>
          <w:bCs/>
          <w:sz w:val="28"/>
          <w:szCs w:val="28"/>
        </w:rPr>
      </w:pPr>
    </w:p>
    <w:p w:rsidR="002C493E" w:rsidRPr="0019380D" w:rsidRDefault="002C493E" w:rsidP="002C493E">
      <w:pPr>
        <w:widowControl w:val="0"/>
        <w:tabs>
          <w:tab w:val="left" w:pos="142"/>
          <w:tab w:val="left" w:pos="284"/>
        </w:tabs>
        <w:autoSpaceDE w:val="0"/>
        <w:autoSpaceDN w:val="0"/>
        <w:adjustRightInd w:val="0"/>
        <w:jc w:val="both"/>
        <w:rPr>
          <w:bCs/>
          <w:sz w:val="28"/>
          <w:szCs w:val="28"/>
        </w:rPr>
      </w:pPr>
      <w:r w:rsidRPr="0019380D">
        <w:rPr>
          <w:bCs/>
          <w:sz w:val="28"/>
          <w:szCs w:val="28"/>
        </w:rPr>
        <w:t xml:space="preserve">Об утверждении административного регламента </w:t>
      </w:r>
    </w:p>
    <w:p w:rsidR="002C493E" w:rsidRPr="0019380D" w:rsidRDefault="002C493E" w:rsidP="002C493E">
      <w:pPr>
        <w:widowControl w:val="0"/>
        <w:tabs>
          <w:tab w:val="left" w:pos="142"/>
          <w:tab w:val="left" w:pos="284"/>
        </w:tabs>
        <w:autoSpaceDE w:val="0"/>
        <w:autoSpaceDN w:val="0"/>
        <w:adjustRightInd w:val="0"/>
        <w:jc w:val="both"/>
        <w:rPr>
          <w:bCs/>
          <w:sz w:val="28"/>
          <w:szCs w:val="28"/>
        </w:rPr>
      </w:pPr>
      <w:r w:rsidRPr="0019380D">
        <w:rPr>
          <w:bCs/>
          <w:sz w:val="28"/>
          <w:szCs w:val="28"/>
        </w:rPr>
        <w:t xml:space="preserve">по предоставлению муниципальной  услуги </w:t>
      </w:r>
    </w:p>
    <w:p w:rsidR="002C493E" w:rsidRDefault="002C493E" w:rsidP="002C493E">
      <w:pPr>
        <w:widowControl w:val="0"/>
        <w:tabs>
          <w:tab w:val="left" w:pos="142"/>
          <w:tab w:val="left" w:pos="284"/>
        </w:tabs>
        <w:autoSpaceDE w:val="0"/>
        <w:autoSpaceDN w:val="0"/>
        <w:adjustRightInd w:val="0"/>
        <w:rPr>
          <w:sz w:val="28"/>
          <w:szCs w:val="28"/>
        </w:rPr>
      </w:pPr>
      <w:r w:rsidRPr="0019380D">
        <w:rPr>
          <w:sz w:val="28"/>
          <w:szCs w:val="28"/>
        </w:rPr>
        <w:t>«</w:t>
      </w:r>
      <w:r w:rsidRPr="002C493E">
        <w:rPr>
          <w:sz w:val="28"/>
          <w:szCs w:val="28"/>
        </w:rPr>
        <w:t xml:space="preserve">Предоставление информации о форме собственности </w:t>
      </w:r>
    </w:p>
    <w:p w:rsidR="002C493E" w:rsidRDefault="002C493E" w:rsidP="002C493E">
      <w:pPr>
        <w:widowControl w:val="0"/>
        <w:tabs>
          <w:tab w:val="left" w:pos="142"/>
          <w:tab w:val="left" w:pos="284"/>
        </w:tabs>
        <w:autoSpaceDE w:val="0"/>
        <w:autoSpaceDN w:val="0"/>
        <w:adjustRightInd w:val="0"/>
        <w:rPr>
          <w:sz w:val="28"/>
          <w:szCs w:val="28"/>
        </w:rPr>
      </w:pPr>
      <w:r w:rsidRPr="002C493E">
        <w:rPr>
          <w:sz w:val="28"/>
          <w:szCs w:val="28"/>
        </w:rPr>
        <w:t xml:space="preserve">на недвижимое и движимое имущество, </w:t>
      </w:r>
      <w:proofErr w:type="gramStart"/>
      <w:r w:rsidRPr="002C493E">
        <w:rPr>
          <w:sz w:val="28"/>
          <w:szCs w:val="28"/>
        </w:rPr>
        <w:t>земельные</w:t>
      </w:r>
      <w:proofErr w:type="gramEnd"/>
      <w:r w:rsidRPr="002C493E">
        <w:rPr>
          <w:sz w:val="28"/>
          <w:szCs w:val="28"/>
        </w:rPr>
        <w:t xml:space="preserve"> </w:t>
      </w:r>
    </w:p>
    <w:p w:rsidR="002C493E" w:rsidRDefault="002C493E" w:rsidP="002C493E">
      <w:pPr>
        <w:widowControl w:val="0"/>
        <w:tabs>
          <w:tab w:val="left" w:pos="142"/>
          <w:tab w:val="left" w:pos="284"/>
        </w:tabs>
        <w:autoSpaceDE w:val="0"/>
        <w:autoSpaceDN w:val="0"/>
        <w:adjustRightInd w:val="0"/>
        <w:rPr>
          <w:sz w:val="28"/>
          <w:szCs w:val="28"/>
        </w:rPr>
      </w:pPr>
      <w:r w:rsidRPr="002C493E">
        <w:rPr>
          <w:sz w:val="28"/>
          <w:szCs w:val="28"/>
        </w:rPr>
        <w:t xml:space="preserve">участки, находящиеся в собственности </w:t>
      </w:r>
      <w:proofErr w:type="gramStart"/>
      <w:r w:rsidRPr="002C493E">
        <w:rPr>
          <w:sz w:val="28"/>
          <w:szCs w:val="28"/>
        </w:rPr>
        <w:t>муниципального</w:t>
      </w:r>
      <w:proofErr w:type="gramEnd"/>
      <w:r w:rsidRPr="002C493E">
        <w:rPr>
          <w:sz w:val="28"/>
          <w:szCs w:val="28"/>
        </w:rPr>
        <w:t xml:space="preserve"> </w:t>
      </w:r>
    </w:p>
    <w:p w:rsidR="002C493E" w:rsidRDefault="002C493E" w:rsidP="002C493E">
      <w:pPr>
        <w:widowControl w:val="0"/>
        <w:tabs>
          <w:tab w:val="left" w:pos="142"/>
          <w:tab w:val="left" w:pos="284"/>
        </w:tabs>
        <w:autoSpaceDE w:val="0"/>
        <w:autoSpaceDN w:val="0"/>
        <w:adjustRightInd w:val="0"/>
        <w:rPr>
          <w:sz w:val="28"/>
          <w:szCs w:val="28"/>
        </w:rPr>
      </w:pPr>
      <w:r w:rsidRPr="002C493E">
        <w:rPr>
          <w:sz w:val="28"/>
          <w:szCs w:val="28"/>
        </w:rPr>
        <w:t xml:space="preserve">образования, включая предоставление информации </w:t>
      </w:r>
      <w:proofErr w:type="gramStart"/>
      <w:r w:rsidRPr="002C493E">
        <w:rPr>
          <w:sz w:val="28"/>
          <w:szCs w:val="28"/>
        </w:rPr>
        <w:t>об</w:t>
      </w:r>
      <w:proofErr w:type="gramEnd"/>
      <w:r w:rsidRPr="002C493E">
        <w:rPr>
          <w:sz w:val="28"/>
          <w:szCs w:val="28"/>
        </w:rPr>
        <w:t xml:space="preserve"> </w:t>
      </w:r>
    </w:p>
    <w:p w:rsidR="002C493E" w:rsidRDefault="002C493E" w:rsidP="002C493E">
      <w:pPr>
        <w:widowControl w:val="0"/>
        <w:tabs>
          <w:tab w:val="left" w:pos="142"/>
          <w:tab w:val="left" w:pos="284"/>
        </w:tabs>
        <w:autoSpaceDE w:val="0"/>
        <w:autoSpaceDN w:val="0"/>
        <w:adjustRightInd w:val="0"/>
        <w:rPr>
          <w:sz w:val="28"/>
          <w:szCs w:val="28"/>
        </w:rPr>
      </w:pPr>
      <w:r w:rsidRPr="002C493E">
        <w:rPr>
          <w:sz w:val="28"/>
          <w:szCs w:val="28"/>
        </w:rPr>
        <w:t xml:space="preserve">объектах недвижимого имущества, находящегося </w:t>
      </w:r>
      <w:proofErr w:type="gramStart"/>
      <w:r w:rsidRPr="002C493E">
        <w:rPr>
          <w:sz w:val="28"/>
          <w:szCs w:val="28"/>
        </w:rPr>
        <w:t>в</w:t>
      </w:r>
      <w:proofErr w:type="gramEnd"/>
      <w:r w:rsidRPr="002C493E">
        <w:rPr>
          <w:sz w:val="28"/>
          <w:szCs w:val="28"/>
        </w:rPr>
        <w:t xml:space="preserve"> </w:t>
      </w:r>
    </w:p>
    <w:p w:rsidR="002C493E" w:rsidRPr="0019380D" w:rsidRDefault="002C493E" w:rsidP="002C493E">
      <w:pPr>
        <w:widowControl w:val="0"/>
        <w:tabs>
          <w:tab w:val="left" w:pos="142"/>
          <w:tab w:val="left" w:pos="284"/>
        </w:tabs>
        <w:autoSpaceDE w:val="0"/>
        <w:autoSpaceDN w:val="0"/>
        <w:adjustRightInd w:val="0"/>
        <w:rPr>
          <w:sz w:val="28"/>
          <w:szCs w:val="28"/>
        </w:rPr>
      </w:pPr>
      <w:r w:rsidRPr="002C493E">
        <w:rPr>
          <w:sz w:val="28"/>
          <w:szCs w:val="28"/>
        </w:rPr>
        <w:t xml:space="preserve">муниципальной собственности и </w:t>
      </w:r>
      <w:proofErr w:type="gramStart"/>
      <w:r w:rsidRPr="002C493E">
        <w:rPr>
          <w:sz w:val="28"/>
          <w:szCs w:val="28"/>
        </w:rPr>
        <w:t>предназначенных</w:t>
      </w:r>
      <w:proofErr w:type="gramEnd"/>
      <w:r w:rsidRPr="002C493E">
        <w:rPr>
          <w:sz w:val="28"/>
          <w:szCs w:val="28"/>
        </w:rPr>
        <w:t xml:space="preserve"> для сдачи в аренду</w:t>
      </w:r>
      <w:r w:rsidRPr="0019380D">
        <w:rPr>
          <w:sz w:val="28"/>
          <w:szCs w:val="28"/>
        </w:rPr>
        <w:t>»</w:t>
      </w:r>
    </w:p>
    <w:p w:rsidR="002C493E" w:rsidRPr="0019380D" w:rsidRDefault="002C493E" w:rsidP="002C493E">
      <w:pPr>
        <w:widowControl w:val="0"/>
        <w:tabs>
          <w:tab w:val="left" w:pos="142"/>
          <w:tab w:val="left" w:pos="284"/>
        </w:tabs>
        <w:autoSpaceDE w:val="0"/>
        <w:autoSpaceDN w:val="0"/>
        <w:adjustRightInd w:val="0"/>
        <w:rPr>
          <w:bCs/>
          <w:sz w:val="28"/>
          <w:szCs w:val="28"/>
        </w:rPr>
      </w:pPr>
    </w:p>
    <w:p w:rsidR="002C493E" w:rsidRPr="0019380D" w:rsidRDefault="002C493E" w:rsidP="002C493E">
      <w:pPr>
        <w:widowControl w:val="0"/>
        <w:suppressAutoHyphens/>
        <w:autoSpaceDE w:val="0"/>
        <w:ind w:firstLine="720"/>
        <w:jc w:val="both"/>
        <w:rPr>
          <w:kern w:val="1"/>
          <w:sz w:val="28"/>
          <w:szCs w:val="28"/>
          <w:lang w:eastAsia="ar-SA"/>
        </w:rPr>
      </w:pPr>
      <w:r w:rsidRPr="0019380D">
        <w:rPr>
          <w:kern w:val="1"/>
          <w:sz w:val="28"/>
          <w:szCs w:val="28"/>
          <w:lang w:eastAsia="ar-SA"/>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муниципальных услуг»,</w:t>
      </w:r>
      <w:r w:rsidRPr="0019380D">
        <w:rPr>
          <w:sz w:val="28"/>
          <w:szCs w:val="28"/>
        </w:rPr>
        <w:t xml:space="preserve"> </w:t>
      </w:r>
      <w:r>
        <w:rPr>
          <w:kern w:val="1"/>
          <w:sz w:val="28"/>
          <w:szCs w:val="28"/>
          <w:lang w:eastAsia="ar-SA"/>
        </w:rPr>
        <w:t>У</w:t>
      </w:r>
      <w:r w:rsidRPr="0019380D">
        <w:rPr>
          <w:kern w:val="1"/>
          <w:sz w:val="28"/>
          <w:szCs w:val="28"/>
          <w:lang w:eastAsia="ar-SA"/>
        </w:rPr>
        <w:t xml:space="preserve">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 </w:t>
      </w:r>
    </w:p>
    <w:p w:rsidR="002C493E" w:rsidRPr="0019380D" w:rsidRDefault="002C493E" w:rsidP="002C493E">
      <w:pPr>
        <w:autoSpaceDE w:val="0"/>
        <w:autoSpaceDN w:val="0"/>
        <w:adjustRightInd w:val="0"/>
        <w:ind w:firstLine="540"/>
        <w:jc w:val="both"/>
        <w:rPr>
          <w:sz w:val="28"/>
          <w:szCs w:val="28"/>
        </w:rPr>
      </w:pPr>
    </w:p>
    <w:p w:rsidR="002C493E" w:rsidRPr="0019380D" w:rsidRDefault="002C493E" w:rsidP="002C493E">
      <w:pPr>
        <w:widowControl w:val="0"/>
        <w:tabs>
          <w:tab w:val="left" w:pos="142"/>
          <w:tab w:val="left" w:pos="284"/>
        </w:tabs>
        <w:autoSpaceDE w:val="0"/>
        <w:autoSpaceDN w:val="0"/>
        <w:adjustRightInd w:val="0"/>
        <w:jc w:val="both"/>
        <w:rPr>
          <w:b/>
          <w:sz w:val="28"/>
          <w:szCs w:val="28"/>
        </w:rPr>
      </w:pPr>
      <w:r w:rsidRPr="0019380D">
        <w:rPr>
          <w:b/>
          <w:sz w:val="28"/>
          <w:szCs w:val="28"/>
        </w:rPr>
        <w:t xml:space="preserve">ПОСТАНОВЛЯЕТ: </w:t>
      </w:r>
    </w:p>
    <w:p w:rsidR="002C493E" w:rsidRPr="0019380D" w:rsidRDefault="002C493E" w:rsidP="002C493E">
      <w:pPr>
        <w:widowControl w:val="0"/>
        <w:tabs>
          <w:tab w:val="left" w:pos="142"/>
          <w:tab w:val="left" w:pos="284"/>
        </w:tabs>
        <w:autoSpaceDE w:val="0"/>
        <w:autoSpaceDN w:val="0"/>
        <w:adjustRightInd w:val="0"/>
        <w:jc w:val="both"/>
        <w:rPr>
          <w:sz w:val="28"/>
          <w:szCs w:val="28"/>
        </w:rPr>
      </w:pPr>
    </w:p>
    <w:p w:rsidR="002C493E" w:rsidRPr="009D6986" w:rsidRDefault="002C493E" w:rsidP="009D6986">
      <w:pPr>
        <w:pStyle w:val="a8"/>
        <w:widowControl w:val="0"/>
        <w:numPr>
          <w:ilvl w:val="0"/>
          <w:numId w:val="1"/>
        </w:numPr>
        <w:autoSpaceDE w:val="0"/>
        <w:autoSpaceDN w:val="0"/>
        <w:adjustRightInd w:val="0"/>
        <w:spacing w:after="0" w:line="240" w:lineRule="auto"/>
        <w:ind w:left="0" w:firstLine="709"/>
        <w:jc w:val="both"/>
        <w:outlineLvl w:val="0"/>
        <w:rPr>
          <w:rFonts w:ascii="Times New Roman" w:hAnsi="Times New Roman"/>
          <w:bCs/>
          <w:sz w:val="28"/>
          <w:szCs w:val="28"/>
        </w:rPr>
      </w:pPr>
      <w:r w:rsidRPr="009D6986">
        <w:rPr>
          <w:rFonts w:ascii="Times New Roman" w:hAnsi="Times New Roman"/>
          <w:bCs/>
          <w:sz w:val="28"/>
          <w:szCs w:val="28"/>
        </w:rPr>
        <w:t xml:space="preserve">Утвердить административный регламент по предоставлению муниципальной услуги </w:t>
      </w:r>
      <w:r w:rsidRPr="009D6986">
        <w:rPr>
          <w:rFonts w:ascii="Times New Roman" w:hAnsi="Times New Roman"/>
          <w:sz w:val="28"/>
          <w:szCs w:val="28"/>
        </w:rPr>
        <w:t>«</w:t>
      </w:r>
      <w:r w:rsidR="009D6986" w:rsidRPr="009D6986">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D6986">
        <w:rPr>
          <w:rFonts w:ascii="Times New Roman" w:hAnsi="Times New Roman"/>
          <w:sz w:val="28"/>
          <w:szCs w:val="28"/>
        </w:rPr>
        <w:t>»,</w:t>
      </w:r>
      <w:r w:rsidRPr="009D6986">
        <w:rPr>
          <w:rFonts w:ascii="Times New Roman" w:hAnsi="Times New Roman"/>
          <w:bCs/>
          <w:sz w:val="28"/>
          <w:szCs w:val="28"/>
        </w:rPr>
        <w:t xml:space="preserve"> согласно приложению.</w:t>
      </w:r>
    </w:p>
    <w:p w:rsidR="002C493E" w:rsidRPr="009D6986" w:rsidRDefault="002C493E" w:rsidP="009D6986">
      <w:pPr>
        <w:pStyle w:val="a8"/>
        <w:widowControl w:val="0"/>
        <w:numPr>
          <w:ilvl w:val="0"/>
          <w:numId w:val="1"/>
        </w:numPr>
        <w:tabs>
          <w:tab w:val="left" w:pos="142"/>
          <w:tab w:val="left" w:pos="284"/>
        </w:tabs>
        <w:autoSpaceDE w:val="0"/>
        <w:autoSpaceDN w:val="0"/>
        <w:adjustRightInd w:val="0"/>
        <w:spacing w:after="0" w:line="240" w:lineRule="auto"/>
        <w:ind w:left="0" w:firstLine="709"/>
        <w:jc w:val="both"/>
        <w:outlineLvl w:val="0"/>
        <w:rPr>
          <w:rFonts w:ascii="Times New Roman" w:hAnsi="Times New Roman"/>
          <w:bCs/>
          <w:sz w:val="28"/>
          <w:szCs w:val="28"/>
        </w:rPr>
      </w:pPr>
      <w:r w:rsidRPr="009D6986">
        <w:rPr>
          <w:rFonts w:ascii="Times New Roman" w:hAnsi="Times New Roman"/>
          <w:sz w:val="28"/>
          <w:szCs w:val="28"/>
        </w:rPr>
        <w:t xml:space="preserve">Признать утратившим силу постановление администрации МО «Заневское городское поселение» от </w:t>
      </w:r>
      <w:r w:rsidR="009D6986" w:rsidRPr="009D6986">
        <w:rPr>
          <w:rFonts w:ascii="Times New Roman" w:hAnsi="Times New Roman"/>
          <w:sz w:val="28"/>
          <w:szCs w:val="28"/>
        </w:rPr>
        <w:t>16</w:t>
      </w:r>
      <w:r w:rsidRPr="009D6986">
        <w:rPr>
          <w:rFonts w:ascii="Times New Roman" w:hAnsi="Times New Roman"/>
          <w:sz w:val="28"/>
          <w:szCs w:val="28"/>
        </w:rPr>
        <w:t>.06.20</w:t>
      </w:r>
      <w:r w:rsidR="009D6986" w:rsidRPr="009D6986">
        <w:rPr>
          <w:rFonts w:ascii="Times New Roman" w:hAnsi="Times New Roman"/>
          <w:sz w:val="28"/>
          <w:szCs w:val="28"/>
        </w:rPr>
        <w:t>17</w:t>
      </w:r>
      <w:r w:rsidRPr="009D6986">
        <w:rPr>
          <w:rFonts w:ascii="Times New Roman" w:hAnsi="Times New Roman"/>
          <w:sz w:val="28"/>
          <w:szCs w:val="28"/>
        </w:rPr>
        <w:t xml:space="preserve"> № </w:t>
      </w:r>
      <w:r w:rsidR="009D6986" w:rsidRPr="009D6986">
        <w:rPr>
          <w:rFonts w:ascii="Times New Roman" w:hAnsi="Times New Roman"/>
          <w:sz w:val="28"/>
          <w:szCs w:val="28"/>
        </w:rPr>
        <w:t>385</w:t>
      </w:r>
      <w:r w:rsidRPr="009D6986">
        <w:rPr>
          <w:rFonts w:ascii="Times New Roman" w:hAnsi="Times New Roman"/>
          <w:sz w:val="28"/>
          <w:szCs w:val="28"/>
        </w:rPr>
        <w:t xml:space="preserve"> «</w:t>
      </w:r>
      <w:r w:rsidR="009D6986" w:rsidRPr="009D6986">
        <w:rPr>
          <w:rFonts w:ascii="Times New Roman" w:hAnsi="Times New Roman"/>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w:t>
      </w:r>
      <w:r w:rsidR="009D6986" w:rsidRPr="009D6986">
        <w:rPr>
          <w:rFonts w:ascii="Times New Roman" w:hAnsi="Times New Roman"/>
          <w:sz w:val="28"/>
          <w:szCs w:val="28"/>
        </w:rPr>
        <w:lastRenderedPageBreak/>
        <w:t>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9D6986">
        <w:rPr>
          <w:rFonts w:ascii="Times New Roman" w:hAnsi="Times New Roman"/>
          <w:sz w:val="28"/>
          <w:szCs w:val="28"/>
        </w:rPr>
        <w:t>».</w:t>
      </w:r>
    </w:p>
    <w:p w:rsidR="002C493E" w:rsidRPr="0019380D" w:rsidRDefault="002C493E" w:rsidP="002C493E">
      <w:pPr>
        <w:pStyle w:val="a8"/>
        <w:widowControl w:val="0"/>
        <w:numPr>
          <w:ilvl w:val="0"/>
          <w:numId w:val="1"/>
        </w:numPr>
        <w:tabs>
          <w:tab w:val="left" w:pos="142"/>
          <w:tab w:val="left" w:pos="284"/>
        </w:tabs>
        <w:autoSpaceDE w:val="0"/>
        <w:autoSpaceDN w:val="0"/>
        <w:adjustRightInd w:val="0"/>
        <w:spacing w:after="0" w:line="240" w:lineRule="auto"/>
        <w:ind w:left="0" w:firstLine="709"/>
        <w:jc w:val="both"/>
        <w:outlineLvl w:val="0"/>
        <w:rPr>
          <w:rFonts w:ascii="Times New Roman" w:hAnsi="Times New Roman"/>
          <w:bCs/>
          <w:sz w:val="28"/>
          <w:szCs w:val="28"/>
        </w:rPr>
      </w:pPr>
      <w:r w:rsidRPr="0019380D">
        <w:rPr>
          <w:rFonts w:ascii="Times New Roman" w:hAnsi="Times New Roman"/>
          <w:bCs/>
          <w:sz w:val="28"/>
          <w:szCs w:val="28"/>
        </w:rPr>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9" w:history="1">
        <w:r w:rsidRPr="0019380D">
          <w:rPr>
            <w:rFonts w:ascii="Times New Roman" w:hAnsi="Times New Roman"/>
            <w:bCs/>
            <w:sz w:val="28"/>
            <w:szCs w:val="28"/>
          </w:rPr>
          <w:t>http://www.zanevkaorg.ru</w:t>
        </w:r>
      </w:hyperlink>
      <w:r w:rsidRPr="0019380D">
        <w:rPr>
          <w:rFonts w:ascii="Times New Roman" w:hAnsi="Times New Roman"/>
          <w:bCs/>
          <w:sz w:val="28"/>
          <w:szCs w:val="28"/>
        </w:rPr>
        <w:t>.</w:t>
      </w:r>
    </w:p>
    <w:p w:rsidR="002C493E" w:rsidRPr="0019380D" w:rsidRDefault="002C493E" w:rsidP="002C493E">
      <w:pPr>
        <w:pStyle w:val="a8"/>
        <w:widowControl w:val="0"/>
        <w:numPr>
          <w:ilvl w:val="0"/>
          <w:numId w:val="1"/>
        </w:numPr>
        <w:tabs>
          <w:tab w:val="left" w:pos="142"/>
          <w:tab w:val="left" w:pos="284"/>
        </w:tabs>
        <w:autoSpaceDE w:val="0"/>
        <w:autoSpaceDN w:val="0"/>
        <w:adjustRightInd w:val="0"/>
        <w:spacing w:after="0" w:line="240" w:lineRule="auto"/>
        <w:ind w:left="0" w:firstLine="709"/>
        <w:jc w:val="both"/>
        <w:outlineLvl w:val="0"/>
        <w:rPr>
          <w:rFonts w:ascii="Times New Roman" w:hAnsi="Times New Roman"/>
          <w:bCs/>
          <w:sz w:val="28"/>
          <w:szCs w:val="28"/>
        </w:rPr>
      </w:pPr>
      <w:r w:rsidRPr="0019380D">
        <w:rPr>
          <w:rFonts w:ascii="Times New Roman" w:hAnsi="Times New Roman"/>
          <w:bCs/>
          <w:sz w:val="28"/>
          <w:szCs w:val="28"/>
        </w:rPr>
        <w:t>Настоящее постановление вступает в силу после его официального опубликования в газете «Заневский вестник».</w:t>
      </w:r>
    </w:p>
    <w:p w:rsidR="007646AB" w:rsidRPr="00C40D53" w:rsidRDefault="007646AB" w:rsidP="007646AB">
      <w:pPr>
        <w:widowControl w:val="0"/>
        <w:numPr>
          <w:ilvl w:val="0"/>
          <w:numId w:val="1"/>
        </w:numPr>
        <w:tabs>
          <w:tab w:val="left" w:pos="142"/>
          <w:tab w:val="left" w:pos="284"/>
          <w:tab w:val="left" w:pos="1134"/>
        </w:tabs>
        <w:autoSpaceDE w:val="0"/>
        <w:autoSpaceDN w:val="0"/>
        <w:adjustRightInd w:val="0"/>
        <w:contextualSpacing/>
        <w:jc w:val="both"/>
        <w:outlineLvl w:val="0"/>
        <w:rPr>
          <w:bCs/>
          <w:sz w:val="28"/>
          <w:szCs w:val="28"/>
        </w:rPr>
      </w:pPr>
      <w:proofErr w:type="gramStart"/>
      <w:r w:rsidRPr="00C40D53">
        <w:rPr>
          <w:bCs/>
          <w:sz w:val="28"/>
          <w:szCs w:val="28"/>
        </w:rPr>
        <w:t>Контроль за</w:t>
      </w:r>
      <w:proofErr w:type="gramEnd"/>
      <w:r w:rsidRPr="00C40D53">
        <w:rPr>
          <w:bCs/>
          <w:sz w:val="28"/>
          <w:szCs w:val="28"/>
        </w:rPr>
        <w:t xml:space="preserve"> исполнением </w:t>
      </w:r>
      <w:r>
        <w:rPr>
          <w:bCs/>
          <w:sz w:val="28"/>
          <w:szCs w:val="28"/>
        </w:rPr>
        <w:t>постановления оставляю за собой.</w:t>
      </w:r>
    </w:p>
    <w:p w:rsidR="007646AB" w:rsidRPr="00033EE3" w:rsidRDefault="007646AB" w:rsidP="007646AB">
      <w:pPr>
        <w:jc w:val="both"/>
        <w:rPr>
          <w:bCs/>
          <w:sz w:val="28"/>
          <w:szCs w:val="28"/>
        </w:rPr>
      </w:pPr>
    </w:p>
    <w:p w:rsidR="007646AB" w:rsidRDefault="007646AB" w:rsidP="007646AB">
      <w:pPr>
        <w:jc w:val="both"/>
        <w:rPr>
          <w:bCs/>
          <w:sz w:val="28"/>
          <w:szCs w:val="28"/>
        </w:rPr>
      </w:pPr>
    </w:p>
    <w:p w:rsidR="007646AB" w:rsidRDefault="007646AB" w:rsidP="007646AB">
      <w:pPr>
        <w:jc w:val="both"/>
        <w:rPr>
          <w:bCs/>
          <w:sz w:val="28"/>
          <w:szCs w:val="28"/>
        </w:rPr>
      </w:pPr>
    </w:p>
    <w:p w:rsidR="007646AB" w:rsidRDefault="007646AB" w:rsidP="007646AB">
      <w:pPr>
        <w:pStyle w:val="a8"/>
        <w:tabs>
          <w:tab w:val="left" w:pos="7513"/>
        </w:tabs>
        <w:suppressAutoHyphens/>
        <w:spacing w:after="0" w:line="100" w:lineRule="atLeast"/>
        <w:ind w:left="0"/>
        <w:rPr>
          <w:rFonts w:ascii="Times New Roman" w:hAnsi="Times New Roman"/>
          <w:kern w:val="1"/>
          <w:sz w:val="28"/>
          <w:szCs w:val="28"/>
          <w:lang w:eastAsia="hi-IN" w:bidi="hi-IN"/>
        </w:rPr>
        <w:sectPr w:rsidR="007646AB" w:rsidSect="007646AB">
          <w:headerReference w:type="default" r:id="rId10"/>
          <w:pgSz w:w="11907" w:h="16840"/>
          <w:pgMar w:top="1134" w:right="1134" w:bottom="1134" w:left="1701" w:header="709" w:footer="709" w:gutter="0"/>
          <w:cols w:space="708"/>
          <w:titlePg/>
          <w:docGrid w:linePitch="360"/>
        </w:sectPr>
      </w:pPr>
      <w:r w:rsidRPr="00813682">
        <w:rPr>
          <w:rFonts w:ascii="Times New Roman" w:hAnsi="Times New Roman"/>
          <w:kern w:val="1"/>
          <w:sz w:val="28"/>
          <w:szCs w:val="28"/>
          <w:lang w:eastAsia="hi-IN" w:bidi="hi-IN"/>
        </w:rPr>
        <w:t xml:space="preserve">Временно </w:t>
      </w:r>
      <w:proofErr w:type="gramStart"/>
      <w:r w:rsidRPr="00813682">
        <w:rPr>
          <w:rFonts w:ascii="Times New Roman" w:hAnsi="Times New Roman"/>
          <w:kern w:val="1"/>
          <w:sz w:val="28"/>
          <w:szCs w:val="28"/>
          <w:lang w:eastAsia="hi-IN" w:bidi="hi-IN"/>
        </w:rPr>
        <w:t>исполняющий</w:t>
      </w:r>
      <w:proofErr w:type="gramEnd"/>
      <w:r w:rsidRPr="00813682">
        <w:rPr>
          <w:rFonts w:ascii="Times New Roman" w:hAnsi="Times New Roman"/>
          <w:kern w:val="1"/>
          <w:sz w:val="28"/>
          <w:szCs w:val="28"/>
          <w:lang w:eastAsia="hi-IN" w:bidi="hi-IN"/>
        </w:rPr>
        <w:t xml:space="preserve"> обязанности </w:t>
      </w:r>
      <w:r>
        <w:rPr>
          <w:rFonts w:ascii="Times New Roman" w:hAnsi="Times New Roman"/>
          <w:kern w:val="1"/>
          <w:sz w:val="28"/>
          <w:szCs w:val="28"/>
          <w:lang w:eastAsia="hi-IN" w:bidi="hi-IN"/>
        </w:rPr>
        <w:br/>
        <w:t>главы администрации</w:t>
      </w:r>
      <w:r>
        <w:rPr>
          <w:rFonts w:ascii="Times New Roman" w:hAnsi="Times New Roman"/>
          <w:kern w:val="1"/>
          <w:sz w:val="28"/>
          <w:szCs w:val="28"/>
          <w:lang w:eastAsia="hi-IN" w:bidi="hi-IN"/>
        </w:rPr>
        <w:tab/>
        <w:t>В.В. Гречиц</w:t>
      </w:r>
    </w:p>
    <w:p w:rsidR="002C493E" w:rsidRPr="00CD73B6" w:rsidRDefault="002C493E" w:rsidP="00BA3D4B">
      <w:pPr>
        <w:ind w:left="4395"/>
        <w:jc w:val="center"/>
        <w:rPr>
          <w:bCs/>
          <w:sz w:val="28"/>
          <w:szCs w:val="28"/>
        </w:rPr>
      </w:pPr>
      <w:r w:rsidRPr="00CD73B6">
        <w:rPr>
          <w:bCs/>
          <w:sz w:val="28"/>
          <w:szCs w:val="28"/>
        </w:rPr>
        <w:lastRenderedPageBreak/>
        <w:t>Приложение</w:t>
      </w:r>
    </w:p>
    <w:p w:rsidR="002C493E" w:rsidRPr="00CD73B6" w:rsidRDefault="002C493E" w:rsidP="00BA3D4B">
      <w:pPr>
        <w:tabs>
          <w:tab w:val="left" w:pos="6203"/>
        </w:tabs>
        <w:ind w:left="4395"/>
        <w:jc w:val="center"/>
        <w:rPr>
          <w:bCs/>
          <w:sz w:val="28"/>
          <w:szCs w:val="28"/>
        </w:rPr>
      </w:pPr>
    </w:p>
    <w:p w:rsidR="002C493E" w:rsidRPr="00CD73B6" w:rsidRDefault="002C493E" w:rsidP="00BA3D4B">
      <w:pPr>
        <w:tabs>
          <w:tab w:val="left" w:pos="6203"/>
        </w:tabs>
        <w:ind w:left="4395"/>
        <w:jc w:val="center"/>
        <w:rPr>
          <w:bCs/>
          <w:sz w:val="28"/>
          <w:szCs w:val="28"/>
        </w:rPr>
      </w:pPr>
      <w:r w:rsidRPr="00CD73B6">
        <w:rPr>
          <w:bCs/>
          <w:sz w:val="28"/>
          <w:szCs w:val="28"/>
        </w:rPr>
        <w:t>УТВЕРЖДЕН</w:t>
      </w:r>
    </w:p>
    <w:p w:rsidR="002C493E" w:rsidRPr="00CD73B6" w:rsidRDefault="002C493E" w:rsidP="00BA3D4B">
      <w:pPr>
        <w:tabs>
          <w:tab w:val="left" w:pos="6203"/>
        </w:tabs>
        <w:ind w:left="4395"/>
        <w:jc w:val="center"/>
        <w:rPr>
          <w:bCs/>
          <w:sz w:val="28"/>
          <w:szCs w:val="28"/>
        </w:rPr>
      </w:pPr>
      <w:r w:rsidRPr="00CD73B6">
        <w:rPr>
          <w:bCs/>
          <w:sz w:val="28"/>
          <w:szCs w:val="28"/>
        </w:rPr>
        <w:t>постановлением администрации</w:t>
      </w:r>
    </w:p>
    <w:p w:rsidR="002C493E" w:rsidRPr="00CD73B6" w:rsidRDefault="002C493E" w:rsidP="00BA3D4B">
      <w:pPr>
        <w:tabs>
          <w:tab w:val="left" w:pos="6203"/>
        </w:tabs>
        <w:ind w:left="4395"/>
        <w:jc w:val="center"/>
        <w:rPr>
          <w:bCs/>
          <w:sz w:val="28"/>
          <w:szCs w:val="28"/>
        </w:rPr>
      </w:pPr>
      <w:r w:rsidRPr="00CD73B6">
        <w:rPr>
          <w:bCs/>
          <w:sz w:val="28"/>
          <w:szCs w:val="28"/>
        </w:rPr>
        <w:t>МО «Заневское городское поселение»</w:t>
      </w:r>
    </w:p>
    <w:p w:rsidR="002C493E" w:rsidRPr="001648E6" w:rsidRDefault="002C493E" w:rsidP="00BA3D4B">
      <w:pPr>
        <w:tabs>
          <w:tab w:val="left" w:pos="6203"/>
        </w:tabs>
        <w:ind w:left="4395"/>
        <w:jc w:val="center"/>
        <w:rPr>
          <w:bCs/>
          <w:sz w:val="28"/>
          <w:szCs w:val="28"/>
          <w:u w:val="single"/>
        </w:rPr>
      </w:pPr>
      <w:r w:rsidRPr="00CD73B6">
        <w:rPr>
          <w:bCs/>
          <w:sz w:val="28"/>
          <w:szCs w:val="28"/>
        </w:rPr>
        <w:t xml:space="preserve">от  </w:t>
      </w:r>
      <w:r w:rsidR="001648E6">
        <w:rPr>
          <w:sz w:val="28"/>
          <w:szCs w:val="28"/>
          <w:u w:val="single"/>
        </w:rPr>
        <w:t>07.04.2022</w:t>
      </w:r>
      <w:r w:rsidRPr="00F34E0F">
        <w:rPr>
          <w:sz w:val="28"/>
          <w:szCs w:val="28"/>
        </w:rPr>
        <w:t xml:space="preserve">  </w:t>
      </w:r>
      <w:r>
        <w:rPr>
          <w:sz w:val="28"/>
          <w:szCs w:val="28"/>
        </w:rPr>
        <w:t>№</w:t>
      </w:r>
      <w:r w:rsidRPr="00CD73B6">
        <w:rPr>
          <w:bCs/>
          <w:sz w:val="28"/>
          <w:szCs w:val="28"/>
        </w:rPr>
        <w:t xml:space="preserve">  </w:t>
      </w:r>
      <w:bookmarkStart w:id="0" w:name="_GoBack"/>
      <w:r w:rsidR="001648E6" w:rsidRPr="001648E6">
        <w:rPr>
          <w:bCs/>
          <w:sz w:val="28"/>
          <w:szCs w:val="28"/>
          <w:u w:val="single"/>
        </w:rPr>
        <w:t>210</w:t>
      </w:r>
    </w:p>
    <w:bookmarkEnd w:id="0"/>
    <w:p w:rsidR="002C493E" w:rsidRDefault="002C493E" w:rsidP="00BA3D4B">
      <w:pPr>
        <w:pStyle w:val="ConsPlusNormal"/>
        <w:ind w:left="4395"/>
        <w:jc w:val="center"/>
        <w:rPr>
          <w:rFonts w:ascii="Times New Roman" w:hAnsi="Times New Roman" w:cs="Times New Roman"/>
          <w:b/>
          <w:bCs/>
          <w:sz w:val="28"/>
          <w:szCs w:val="28"/>
        </w:rPr>
      </w:pPr>
    </w:p>
    <w:p w:rsidR="002C493E" w:rsidRDefault="002C493E" w:rsidP="002977EA">
      <w:pPr>
        <w:pStyle w:val="ConsPlusNormal"/>
        <w:jc w:val="center"/>
        <w:rPr>
          <w:rFonts w:ascii="Times New Roman" w:hAnsi="Times New Roman" w:cs="Times New Roman"/>
          <w:b/>
          <w:bCs/>
          <w:sz w:val="28"/>
          <w:szCs w:val="28"/>
        </w:rPr>
      </w:pPr>
    </w:p>
    <w:p w:rsidR="002C493E" w:rsidRDefault="002C493E" w:rsidP="002977EA">
      <w:pPr>
        <w:pStyle w:val="ConsPlusNormal"/>
        <w:jc w:val="center"/>
        <w:rPr>
          <w:rFonts w:ascii="Times New Roman" w:hAnsi="Times New Roman" w:cs="Times New Roman"/>
          <w:b/>
          <w:bCs/>
          <w:sz w:val="28"/>
          <w:szCs w:val="28"/>
        </w:rPr>
      </w:pPr>
    </w:p>
    <w:p w:rsidR="002977EA" w:rsidRPr="009D6986" w:rsidRDefault="009D6986" w:rsidP="002977EA">
      <w:pPr>
        <w:pStyle w:val="ConsPlusNormal"/>
        <w:jc w:val="center"/>
        <w:rPr>
          <w:rFonts w:ascii="Times New Roman" w:hAnsi="Times New Roman" w:cs="Times New Roman"/>
          <w:bCs/>
          <w:sz w:val="28"/>
          <w:szCs w:val="28"/>
        </w:rPr>
      </w:pPr>
      <w:r w:rsidRPr="009D6986">
        <w:rPr>
          <w:rFonts w:ascii="Times New Roman" w:hAnsi="Times New Roman" w:cs="Times New Roman"/>
          <w:bCs/>
          <w:sz w:val="28"/>
          <w:szCs w:val="28"/>
        </w:rPr>
        <w:t>Административный регламент по предоставлению</w:t>
      </w:r>
      <w:r w:rsidR="002977EA" w:rsidRPr="009D6986">
        <w:rPr>
          <w:rFonts w:ascii="Times New Roman" w:hAnsi="Times New Roman" w:cs="Times New Roman"/>
          <w:bCs/>
          <w:sz w:val="28"/>
          <w:szCs w:val="28"/>
        </w:rPr>
        <w:t xml:space="preserve"> муниципальной услуги «</w:t>
      </w:r>
      <w:r w:rsidR="00110212" w:rsidRPr="009D6986">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9D6986">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физические лица</w:t>
      </w:r>
      <w:r w:rsidR="00EC76BB" w:rsidRPr="00A53241">
        <w:rPr>
          <w:rFonts w:ascii="Times New Roman" w:hAnsi="Times New Roman" w:cs="Times New Roman"/>
          <w:sz w:val="28"/>
          <w:szCs w:val="28"/>
        </w:rPr>
        <w:t>;</w:t>
      </w:r>
    </w:p>
    <w:p w:rsidR="00043B77" w:rsidRPr="00110212"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юридические лица</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9D6986">
      <w:pPr>
        <w:pStyle w:val="ConsPlusNormal"/>
        <w:ind w:left="540" w:firstLine="709"/>
        <w:jc w:val="both"/>
        <w:rPr>
          <w:rFonts w:ascii="Times New Roman" w:hAnsi="Times New Roman" w:cs="Times New Roman"/>
          <w:sz w:val="28"/>
          <w:szCs w:val="28"/>
        </w:rPr>
      </w:pPr>
      <w:r w:rsidRPr="00A53241">
        <w:rPr>
          <w:rFonts w:ascii="Times New Roman" w:hAnsi="Times New Roman" w:cs="Times New Roman"/>
          <w:sz w:val="28"/>
          <w:szCs w:val="28"/>
        </w:rPr>
        <w:t>законные представители (родители, усыновители, опекуны) несовершеннолетних в возрасте до 14 лет;</w:t>
      </w:r>
    </w:p>
    <w:p w:rsidR="005A7D7A" w:rsidRPr="00A53241" w:rsidRDefault="005A7D7A" w:rsidP="009D6986">
      <w:pPr>
        <w:pStyle w:val="ConsPlusNormal"/>
        <w:ind w:left="540" w:firstLine="709"/>
        <w:jc w:val="both"/>
        <w:rPr>
          <w:rFonts w:ascii="Times New Roman" w:hAnsi="Times New Roman" w:cs="Times New Roman"/>
          <w:sz w:val="28"/>
          <w:szCs w:val="28"/>
        </w:rPr>
      </w:pPr>
      <w:r w:rsidRPr="00A53241">
        <w:rPr>
          <w:rFonts w:ascii="Times New Roman" w:hAnsi="Times New Roman" w:cs="Times New Roman"/>
          <w:sz w:val="28"/>
          <w:szCs w:val="28"/>
        </w:rPr>
        <w:t>опекуны недееспособных граждан;</w:t>
      </w:r>
    </w:p>
    <w:p w:rsidR="00EC76BB" w:rsidRPr="005A7D7A" w:rsidRDefault="005A7D7A" w:rsidP="009D6986">
      <w:pPr>
        <w:pStyle w:val="ConsPlusNormal"/>
        <w:ind w:left="540" w:firstLine="709"/>
        <w:jc w:val="both"/>
        <w:rPr>
          <w:rFonts w:ascii="Times New Roman" w:hAnsi="Times New Roman" w:cs="Times New Roman"/>
          <w:sz w:val="28"/>
          <w:szCs w:val="28"/>
        </w:rPr>
      </w:pPr>
      <w:r w:rsidRPr="00A53241">
        <w:rPr>
          <w:rFonts w:ascii="Times New Roman" w:hAnsi="Times New Roman" w:cs="Times New Roman"/>
          <w:sz w:val="28"/>
          <w:szCs w:val="28"/>
        </w:rPr>
        <w:t>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9D6986">
      <w:pPr>
        <w:pStyle w:val="ConsPlusNormal"/>
        <w:ind w:left="540" w:firstLine="709"/>
        <w:jc w:val="both"/>
        <w:rPr>
          <w:rFonts w:ascii="Times New Roman" w:hAnsi="Times New Roman" w:cs="Times New Roman"/>
          <w:sz w:val="28"/>
          <w:szCs w:val="28"/>
        </w:rPr>
      </w:pPr>
      <w:r w:rsidRPr="005A7D7A">
        <w:rPr>
          <w:rFonts w:ascii="Times New Roman" w:hAnsi="Times New Roman" w:cs="Times New Roman"/>
          <w:sz w:val="28"/>
          <w:szCs w:val="28"/>
        </w:rPr>
        <w:t>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9D6986">
      <w:pPr>
        <w:pStyle w:val="ConsPlusNormal"/>
        <w:ind w:left="540" w:firstLine="709"/>
        <w:jc w:val="both"/>
        <w:rPr>
          <w:rFonts w:ascii="Times New Roman" w:hAnsi="Times New Roman" w:cs="Times New Roman"/>
          <w:sz w:val="28"/>
          <w:szCs w:val="28"/>
        </w:rPr>
      </w:pPr>
      <w:r w:rsidRPr="005A7D7A">
        <w:rPr>
          <w:rFonts w:ascii="Times New Roman" w:hAnsi="Times New Roman" w:cs="Times New Roman"/>
          <w:sz w:val="28"/>
          <w:szCs w:val="28"/>
        </w:rPr>
        <w:t>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9D6986">
      <w:pPr>
        <w:pStyle w:val="ConsPlusNormal"/>
        <w:ind w:left="540" w:firstLine="709"/>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9D6986">
      <w:pPr>
        <w:pStyle w:val="ConsPlusNormal"/>
        <w:ind w:left="540" w:firstLine="709"/>
        <w:jc w:val="both"/>
        <w:rPr>
          <w:rFonts w:ascii="Times New Roman" w:hAnsi="Times New Roman" w:cs="Times New Roman"/>
          <w:sz w:val="28"/>
          <w:szCs w:val="28"/>
        </w:rPr>
      </w:pPr>
      <w:r w:rsidRPr="00043B77">
        <w:rPr>
          <w:rFonts w:ascii="Times New Roman" w:hAnsi="Times New Roman" w:cs="Times New Roman"/>
          <w:sz w:val="28"/>
          <w:szCs w:val="28"/>
        </w:rPr>
        <w:t xml:space="preserve">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 xml:space="preserve">1.3. </w:t>
      </w:r>
      <w:proofErr w:type="gramStart"/>
      <w:r w:rsidRPr="00A53241">
        <w:rPr>
          <w:rFonts w:ascii="Times New Roman" w:hAnsi="Times New Roman" w:cs="Times New Roman"/>
          <w:sz w:val="28"/>
          <w:szCs w:val="28"/>
        </w:rPr>
        <w:t>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w:t>
      </w:r>
      <w:r w:rsidRPr="00A53241">
        <w:rPr>
          <w:rFonts w:ascii="Times New Roman" w:hAnsi="Times New Roman" w:cs="Times New Roman"/>
          <w:sz w:val="28"/>
          <w:szCs w:val="28"/>
        </w:rPr>
        <w:lastRenderedPageBreak/>
        <w:t>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681B7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02050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681B72"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020502"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40FB7" w:rsidRDefault="00681B72" w:rsidP="00084FC9">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F40FB7" w:rsidRPr="00F40FB7">
        <w:rPr>
          <w:rFonts w:ascii="Times New Roman" w:hAnsi="Times New Roman" w:cs="Times New Roman"/>
          <w:sz w:val="28"/>
          <w:szCs w:val="28"/>
        </w:rPr>
        <w:t>администрация муниципального образования «Заневское городское поселение» Всеволожского муниципального района Ленинградской области</w:t>
      </w:r>
      <w:r w:rsidR="00F40FB7">
        <w:rPr>
          <w:rFonts w:ascii="Times New Roman" w:hAnsi="Times New Roman" w:cs="Times New Roman"/>
          <w:sz w:val="28"/>
          <w:szCs w:val="28"/>
        </w:rPr>
        <w:t xml:space="preserve"> (далее – администрация)</w:t>
      </w:r>
      <w:r w:rsidR="00EC76BB" w:rsidRPr="00A53241">
        <w:rPr>
          <w:rFonts w:ascii="Times New Roman" w:hAnsi="Times New Roman" w:cs="Times New Roman"/>
          <w:sz w:val="28"/>
          <w:szCs w:val="28"/>
        </w:rPr>
        <w:t>.</w:t>
      </w:r>
      <w:r w:rsidR="00084FC9" w:rsidRPr="00084FC9">
        <w:rPr>
          <w:rFonts w:ascii="Times New Roman" w:hAnsi="Times New Roman" w:cs="Times New Roman"/>
          <w:bCs/>
          <w:sz w:val="28"/>
          <w:szCs w:val="28"/>
        </w:rPr>
        <w:t xml:space="preserve"> </w:t>
      </w:r>
    </w:p>
    <w:p w:rsidR="00472571" w:rsidRPr="00306CF2" w:rsidRDefault="00472571" w:rsidP="00472571">
      <w:pPr>
        <w:widowControl w:val="0"/>
        <w:autoSpaceDE w:val="0"/>
        <w:autoSpaceDN w:val="0"/>
        <w:adjustRightInd w:val="0"/>
        <w:ind w:firstLine="709"/>
        <w:jc w:val="both"/>
        <w:rPr>
          <w:sz w:val="28"/>
          <w:szCs w:val="28"/>
        </w:rPr>
      </w:pPr>
      <w:r w:rsidRPr="000F20AB">
        <w:rPr>
          <w:sz w:val="28"/>
          <w:szCs w:val="28"/>
        </w:rPr>
        <w:t>Структурным подразделением ответственным за предоставление муниципальной услуги является сектор управления муниципальным имуществом, учета и распределения муниципального жилищного фонда администрации (далее – сектор).</w:t>
      </w:r>
    </w:p>
    <w:p w:rsidR="00084FC9" w:rsidRPr="00084FC9" w:rsidRDefault="00084FC9" w:rsidP="00084FC9">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F40FB7">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почтовым отправлением в </w:t>
      </w:r>
      <w:r w:rsidR="00F40FB7">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sidR="0051557C">
        <w:rPr>
          <w:rFonts w:ascii="Times New Roman" w:hAnsi="Times New Roman" w:cs="Times New Roman"/>
          <w:sz w:val="28"/>
          <w:szCs w:val="28"/>
        </w:rPr>
        <w:t xml:space="preserve">электронной форме через сайт </w:t>
      </w:r>
      <w:r w:rsidR="00F40FB7">
        <w:rPr>
          <w:rFonts w:ascii="Times New Roman" w:hAnsi="Times New Roman" w:cs="Times New Roman"/>
          <w:sz w:val="28"/>
          <w:szCs w:val="28"/>
        </w:rPr>
        <w:t>администрации</w:t>
      </w:r>
      <w:r w:rsidR="00F40FB7" w:rsidRP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741BA9">
        <w:rPr>
          <w:rFonts w:ascii="Times New Roman" w:hAnsi="Times New Roman" w:cs="Times New Roman"/>
          <w:sz w:val="28"/>
          <w:szCs w:val="28"/>
        </w:rPr>
        <w:t>администрации</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741BA9">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741BA9">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в </w:t>
      </w:r>
      <w:r w:rsidR="00741BA9">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741BA9">
        <w:rPr>
          <w:rFonts w:ascii="Times New Roman" w:hAnsi="Times New Roman" w:cs="Times New Roman"/>
          <w:sz w:val="28"/>
          <w:szCs w:val="28"/>
        </w:rPr>
        <w:t>администрации</w:t>
      </w:r>
      <w:r w:rsidR="00741BA9"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МФЦ графика приема заявителей.</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2.2.1. </w:t>
      </w:r>
      <w:proofErr w:type="gramStart"/>
      <w:r w:rsidRPr="008A7689">
        <w:rPr>
          <w:rFonts w:ascii="Times New Roman" w:hAnsi="Times New Roman" w:cs="Times New Roman"/>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741BA9">
        <w:rPr>
          <w:rFonts w:ascii="Times New Roman" w:hAnsi="Times New Roman" w:cs="Times New Roman"/>
          <w:sz w:val="28"/>
          <w:szCs w:val="28"/>
        </w:rPr>
        <w:t>администрации</w:t>
      </w:r>
      <w:r w:rsidRPr="008A7689">
        <w:rPr>
          <w:rFonts w:ascii="Times New Roman" w:hAnsi="Times New Roman" w:cs="Times New Roman"/>
          <w:bCs/>
          <w:sz w:val="28"/>
          <w:szCs w:val="28"/>
        </w:rPr>
        <w:t xml:space="preserve">, ГБУ ЛО «МФЦ» с использованием информационных технологий, предусмотренных </w:t>
      </w:r>
      <w:hyperlink r:id="rId11" w:history="1">
        <w:r w:rsidRPr="008A7689">
          <w:rPr>
            <w:rStyle w:val="a7"/>
            <w:rFonts w:ascii="Times New Roman" w:hAnsi="Times New Roman" w:cs="Times New Roman"/>
            <w:bCs/>
            <w:color w:val="auto"/>
            <w:sz w:val="28"/>
            <w:szCs w:val="28"/>
            <w:u w:val="none"/>
          </w:rPr>
          <w:t>частью 18 статьи 14.1</w:t>
        </w:r>
      </w:hyperlink>
      <w:r w:rsidRPr="008A7689">
        <w:rPr>
          <w:rFonts w:ascii="Times New Roman" w:hAnsi="Times New Roman" w:cs="Times New Roman"/>
          <w:bCs/>
          <w:sz w:val="28"/>
          <w:szCs w:val="28"/>
        </w:rPr>
        <w:t xml:space="preserve"> Федерального закона от 27 июля 2006 года № 149-ФЗ «Об информации</w:t>
      </w:r>
      <w:proofErr w:type="gramEnd"/>
      <w:r w:rsidRPr="008A7689">
        <w:rPr>
          <w:rFonts w:ascii="Times New Roman" w:hAnsi="Times New Roman" w:cs="Times New Roman"/>
          <w:bCs/>
          <w:sz w:val="28"/>
          <w:szCs w:val="28"/>
        </w:rPr>
        <w:t xml:space="preserve">, информационных </w:t>
      </w:r>
      <w:proofErr w:type="gramStart"/>
      <w:r w:rsidRPr="008A7689">
        <w:rPr>
          <w:rFonts w:ascii="Times New Roman" w:hAnsi="Times New Roman" w:cs="Times New Roman"/>
          <w:bCs/>
          <w:sz w:val="28"/>
          <w:szCs w:val="28"/>
        </w:rPr>
        <w:t>технологиях</w:t>
      </w:r>
      <w:proofErr w:type="gramEnd"/>
      <w:r w:rsidRPr="008A7689">
        <w:rPr>
          <w:rFonts w:ascii="Times New Roman" w:hAnsi="Times New Roman" w:cs="Times New Roman"/>
          <w:bCs/>
          <w:sz w:val="28"/>
          <w:szCs w:val="28"/>
        </w:rPr>
        <w:t xml:space="preserve"> и о защите информации» (при наличии технической возможности).</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w:t>
      </w:r>
      <w:r w:rsidRPr="00020502">
        <w:rPr>
          <w:rFonts w:ascii="Times New Roman" w:hAnsi="Times New Roman" w:cs="Times New Roman"/>
          <w:sz w:val="28"/>
          <w:szCs w:val="28"/>
        </w:rPr>
        <w:lastRenderedPageBreak/>
        <w:t>муниципальной собственности и предназначенных для сдачи в аренду;</w:t>
      </w:r>
    </w:p>
    <w:p w:rsidR="00020502" w:rsidRPr="00020502" w:rsidRDefault="00020502" w:rsidP="00020502">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уведомление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741BA9">
        <w:rPr>
          <w:rFonts w:ascii="Times New Roman" w:hAnsi="Times New Roman" w:cs="Times New Roman"/>
          <w:sz w:val="28"/>
          <w:szCs w:val="28"/>
        </w:rPr>
        <w:t>администрацию</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sidR="0051557C">
        <w:rPr>
          <w:rFonts w:ascii="Times New Roman" w:hAnsi="Times New Roman" w:cs="Times New Roman"/>
          <w:sz w:val="28"/>
          <w:szCs w:val="28"/>
        </w:rPr>
        <w:t xml:space="preserve">тронной форме через сайт </w:t>
      </w:r>
      <w:r w:rsidR="00741BA9">
        <w:rPr>
          <w:rFonts w:ascii="Times New Roman" w:hAnsi="Times New Roman" w:cs="Times New Roman"/>
          <w:sz w:val="28"/>
          <w:szCs w:val="28"/>
        </w:rPr>
        <w:t>администрации</w:t>
      </w:r>
      <w:r w:rsidR="00741BA9" w:rsidRPr="0051557C">
        <w:rPr>
          <w:rFonts w:ascii="Times New Roman" w:hAnsi="Times New Roman" w:cs="Times New Roman"/>
          <w:sz w:val="28"/>
          <w:szCs w:val="28"/>
        </w:rPr>
        <w:t xml:space="preserve"> </w:t>
      </w:r>
      <w:r w:rsidR="0051557C"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sidR="0051557C">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sidR="0051557C">
        <w:rPr>
          <w:rFonts w:ascii="Times New Roman" w:hAnsi="Times New Roman" w:cs="Times New Roman"/>
          <w:sz w:val="28"/>
          <w:szCs w:val="28"/>
        </w:rPr>
        <w:t xml:space="preserve">й услуги составляет </w:t>
      </w:r>
      <w:r w:rsidR="00AA1DCA">
        <w:rPr>
          <w:rFonts w:ascii="Times New Roman" w:hAnsi="Times New Roman" w:cs="Times New Roman"/>
          <w:sz w:val="28"/>
          <w:szCs w:val="28"/>
        </w:rPr>
        <w:t>не более 7</w:t>
      </w:r>
      <w:r w:rsidR="0051557C" w:rsidRPr="0051557C">
        <w:rPr>
          <w:rFonts w:ascii="Times New Roman" w:hAnsi="Times New Roman" w:cs="Times New Roman"/>
          <w:sz w:val="28"/>
          <w:szCs w:val="28"/>
        </w:rPr>
        <w:t xml:space="preserve"> рабочих дней</w:t>
      </w:r>
      <w:r w:rsidR="00F57FF0" w:rsidRPr="00F57FF0">
        <w:rPr>
          <w:rFonts w:ascii="Times New Roman" w:hAnsi="Times New Roman" w:cs="Times New Roman"/>
          <w:sz w:val="28"/>
          <w:szCs w:val="28"/>
        </w:rPr>
        <w:t xml:space="preserve"> </w:t>
      </w:r>
      <w:proofErr w:type="gramStart"/>
      <w:r w:rsidR="00F57FF0" w:rsidRPr="00A53241">
        <w:rPr>
          <w:rFonts w:ascii="Times New Roman" w:hAnsi="Times New Roman" w:cs="Times New Roman"/>
          <w:sz w:val="28"/>
          <w:szCs w:val="28"/>
        </w:rPr>
        <w:t>с даты поступлени</w:t>
      </w:r>
      <w:r w:rsidR="00F57FF0">
        <w:rPr>
          <w:rFonts w:ascii="Times New Roman" w:hAnsi="Times New Roman" w:cs="Times New Roman"/>
          <w:sz w:val="28"/>
          <w:szCs w:val="28"/>
        </w:rPr>
        <w:t>я</w:t>
      </w:r>
      <w:proofErr w:type="gramEnd"/>
      <w:r w:rsidR="00F57FF0">
        <w:rPr>
          <w:rFonts w:ascii="Times New Roman" w:hAnsi="Times New Roman" w:cs="Times New Roman"/>
          <w:sz w:val="28"/>
          <w:szCs w:val="28"/>
        </w:rPr>
        <w:t xml:space="preserve"> (регистрации) заявления в </w:t>
      </w:r>
      <w:r w:rsidR="00741BA9">
        <w:rPr>
          <w:rFonts w:ascii="Times New Roman" w:hAnsi="Times New Roman" w:cs="Times New Roman"/>
          <w:sz w:val="28"/>
          <w:szCs w:val="28"/>
        </w:rPr>
        <w:t>администрации</w:t>
      </w:r>
      <w:r w:rsidR="00F57FF0" w:rsidRPr="00A53241">
        <w:rPr>
          <w:rFonts w:ascii="Times New Roman" w:hAnsi="Times New Roman" w:cs="Times New Roman"/>
          <w:sz w:val="28"/>
          <w:szCs w:val="28"/>
        </w:rPr>
        <w:t>.</w:t>
      </w:r>
      <w:r w:rsidR="00F57FF0">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C76BB" w:rsidRPr="00BA440D" w:rsidRDefault="00EC76BB"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w:t>
      </w:r>
      <w:r w:rsidR="00F57FF0" w:rsidRPr="005305BC">
        <w:rPr>
          <w:rFonts w:ascii="Times New Roman" w:hAnsi="Times New Roman" w:cs="Times New Roman"/>
          <w:sz w:val="28"/>
          <w:szCs w:val="28"/>
        </w:rPr>
        <w:t xml:space="preserve"> для предоставления муниципаль</w:t>
      </w:r>
      <w:r w:rsidRPr="005305BC">
        <w:rPr>
          <w:rFonts w:ascii="Times New Roman" w:hAnsi="Times New Roman" w:cs="Times New Roman"/>
          <w:sz w:val="28"/>
          <w:szCs w:val="28"/>
        </w:rPr>
        <w:t>ной услуги.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1) </w:t>
      </w:r>
      <w:hyperlink r:id="rId12" w:history="1">
        <w:proofErr w:type="gramStart"/>
        <w:r w:rsidRPr="005305BC">
          <w:rPr>
            <w:rStyle w:val="a7"/>
            <w:rFonts w:ascii="Times New Roman" w:hAnsi="Times New Roman" w:cs="Times New Roman"/>
            <w:color w:val="auto"/>
            <w:sz w:val="28"/>
            <w:szCs w:val="28"/>
            <w:u w:val="none"/>
          </w:rPr>
          <w:t>Конституци</w:t>
        </w:r>
      </w:hyperlink>
      <w:r w:rsidRPr="005305BC">
        <w:rPr>
          <w:rFonts w:ascii="Times New Roman" w:hAnsi="Times New Roman" w:cs="Times New Roman"/>
          <w:sz w:val="28"/>
          <w:szCs w:val="28"/>
        </w:rPr>
        <w:t>я</w:t>
      </w:r>
      <w:proofErr w:type="gramEnd"/>
      <w:r w:rsidRPr="005305BC">
        <w:rPr>
          <w:rFonts w:ascii="Times New Roman" w:hAnsi="Times New Roman" w:cs="Times New Roman"/>
          <w:sz w:val="28"/>
          <w:szCs w:val="28"/>
        </w:rPr>
        <w:t xml:space="preserve">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2) Федеральный </w:t>
      </w:r>
      <w:hyperlink r:id="rId13"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3) Федеральный </w:t>
      </w:r>
      <w:hyperlink r:id="rId14"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4) Федеральный </w:t>
      </w:r>
      <w:hyperlink r:id="rId15"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27.07.2010 № 210-ФЗ «Об организации предоставления государственных и муниципальных услуг»;</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5) Федеральный </w:t>
      </w:r>
      <w:hyperlink r:id="rId16"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152-ФЗ «О персональных данных»;</w:t>
      </w:r>
    </w:p>
    <w:p w:rsidR="005305BC" w:rsidRPr="005305BC" w:rsidRDefault="005305BC" w:rsidP="005305BC">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6) Федеральный </w:t>
      </w:r>
      <w:hyperlink r:id="rId17"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5305BC">
        <w:rPr>
          <w:rFonts w:ascii="Times New Roman" w:hAnsi="Times New Roman" w:cs="Times New Roman"/>
          <w:sz w:val="28"/>
          <w:szCs w:val="28"/>
        </w:rPr>
        <w:t xml:space="preserve">Федеральный </w:t>
      </w:r>
      <w:hyperlink r:id="rId18" w:history="1">
        <w:r w:rsidRPr="005305BC">
          <w:rPr>
            <w:rStyle w:val="a7"/>
            <w:rFonts w:ascii="Times New Roman" w:hAnsi="Times New Roman" w:cs="Times New Roman"/>
            <w:color w:val="auto"/>
            <w:sz w:val="28"/>
            <w:szCs w:val="28"/>
            <w:u w:val="none"/>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hyperlink r:id="rId19" w:history="1">
        <w:r w:rsidRPr="005305BC">
          <w:rPr>
            <w:rStyle w:val="a7"/>
            <w:rFonts w:ascii="Times New Roman" w:hAnsi="Times New Roman" w:cs="Times New Roman"/>
            <w:color w:val="auto"/>
            <w:sz w:val="28"/>
            <w:szCs w:val="28"/>
            <w:u w:val="none"/>
          </w:rPr>
          <w:t>Постановление</w:t>
        </w:r>
      </w:hyperlink>
      <w:r w:rsidRPr="005305BC">
        <w:rPr>
          <w:rFonts w:ascii="Times New Roman" w:hAnsi="Times New Roman" w:cs="Times New Roman"/>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hyperlink r:id="rId20" w:history="1">
        <w:r w:rsidRPr="005305BC">
          <w:rPr>
            <w:rStyle w:val="a7"/>
            <w:rFonts w:ascii="Times New Roman" w:hAnsi="Times New Roman" w:cs="Times New Roman"/>
            <w:color w:val="auto"/>
            <w:sz w:val="28"/>
            <w:szCs w:val="28"/>
            <w:u w:val="none"/>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5305BC" w:rsidRPr="005305BC" w:rsidRDefault="005305BC" w:rsidP="005305B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C20314">
        <w:rPr>
          <w:rFonts w:ascii="Times New Roman" w:hAnsi="Times New Roman" w:cs="Times New Roman"/>
          <w:sz w:val="28"/>
          <w:szCs w:val="28"/>
        </w:rPr>
        <w:t>Устав МО «Заневское городское поселение»</w:t>
      </w:r>
      <w:r w:rsidRPr="005305BC">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w:t>
      </w:r>
      <w:r w:rsidRPr="00A53241">
        <w:rPr>
          <w:rFonts w:ascii="Times New Roman" w:hAnsi="Times New Roman" w:cs="Times New Roman"/>
          <w:sz w:val="28"/>
          <w:szCs w:val="28"/>
        </w:rPr>
        <w:lastRenderedPageBreak/>
        <w:t xml:space="preserve">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736A6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F57FF0">
        <w:rPr>
          <w:rFonts w:ascii="Times New Roman" w:hAnsi="Times New Roman" w:cs="Times New Roman"/>
          <w:sz w:val="28"/>
          <w:szCs w:val="28"/>
        </w:rPr>
        <w:t>и в соответствии с приложением №</w:t>
      </w:r>
      <w:r w:rsidR="00B80256">
        <w:rPr>
          <w:rFonts w:ascii="Times New Roman" w:hAnsi="Times New Roman" w:cs="Times New Roman"/>
          <w:sz w:val="28"/>
          <w:szCs w:val="28"/>
        </w:rPr>
        <w:t xml:space="preserve"> 1:</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C20314" w:rsidRPr="005305BC">
        <w:rPr>
          <w:rFonts w:ascii="Times New Roman" w:hAnsi="Times New Roman" w:cs="Times New Roman"/>
          <w:sz w:val="28"/>
          <w:szCs w:val="28"/>
        </w:rPr>
        <w:t xml:space="preserve">от </w:t>
      </w:r>
      <w:r w:rsidR="00C20314">
        <w:rPr>
          <w:rFonts w:ascii="Times New Roman" w:hAnsi="Times New Roman" w:cs="Times New Roman"/>
          <w:sz w:val="28"/>
          <w:szCs w:val="28"/>
        </w:rPr>
        <w:t>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C20314">
        <w:rPr>
          <w:rFonts w:ascii="Times New Roman" w:hAnsi="Times New Roman" w:cs="Times New Roman"/>
          <w:sz w:val="28"/>
          <w:szCs w:val="28"/>
        </w:rPr>
        <w:t>администрации</w:t>
      </w:r>
      <w:r w:rsidRPr="00F57FF0">
        <w:rPr>
          <w:rFonts w:ascii="Times New Roman" w:hAnsi="Times New Roman" w:cs="Times New Roman"/>
          <w:sz w:val="28"/>
          <w:szCs w:val="28"/>
        </w:rPr>
        <w:t>.</w:t>
      </w:r>
    </w:p>
    <w:p w:rsidR="00EC76BB" w:rsidRPr="00A53241"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EC76BB" w:rsidRPr="00A53241">
        <w:rPr>
          <w:rFonts w:ascii="Times New Roman" w:hAnsi="Times New Roman" w:cs="Times New Roman"/>
          <w:sz w:val="28"/>
          <w:szCs w:val="28"/>
        </w:rPr>
        <w:t>) учредительные документы (при обращении юридического лица);</w:t>
      </w:r>
    </w:p>
    <w:p w:rsidR="00EC76BB" w:rsidRPr="000F34A7" w:rsidRDefault="00F44BFF"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C76BB"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юридического</w:t>
      </w:r>
      <w:r w:rsidR="00263DC5" w:rsidRPr="00263DC5">
        <w:rPr>
          <w:rFonts w:ascii="Times New Roman" w:hAnsi="Times New Roman" w:cs="Times New Roman"/>
          <w:sz w:val="28"/>
          <w:szCs w:val="28"/>
        </w:rPr>
        <w:t>)</w:t>
      </w:r>
      <w:r w:rsidR="00EC76BB" w:rsidRPr="00A53241">
        <w:rPr>
          <w:rFonts w:ascii="Times New Roman" w:hAnsi="Times New Roman" w:cs="Times New Roman"/>
          <w:sz w:val="28"/>
          <w:szCs w:val="28"/>
        </w:rPr>
        <w:t xml:space="preserve">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263DC5" w:rsidRPr="00263DC5">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00EC76BB"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6F6368" w:rsidRDefault="006F6368" w:rsidP="006F6368">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1"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C20323" w:rsidRDefault="00EC76BB" w:rsidP="000F34A7">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0F34A7"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C76BB" w:rsidRPr="00A53241" w:rsidRDefault="000F34A7" w:rsidP="000F34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20323">
        <w:rPr>
          <w:rFonts w:ascii="Times New Roman"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A53241">
          <w:rPr>
            <w:rFonts w:ascii="Times New Roman" w:hAnsi="Times New Roman" w:cs="Times New Roman"/>
            <w:sz w:val="28"/>
            <w:szCs w:val="28"/>
          </w:rPr>
          <w:t>части</w:t>
        </w:r>
        <w:proofErr w:type="gramEnd"/>
        <w:r w:rsidRPr="00A53241">
          <w:rPr>
            <w:rFonts w:ascii="Times New Roman" w:hAnsi="Times New Roman" w:cs="Times New Roman"/>
            <w:sz w:val="28"/>
            <w:szCs w:val="28"/>
          </w:rPr>
          <w:t xml:space="preserve">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8A7689" w:rsidRPr="008A7689" w:rsidRDefault="00EC76BB" w:rsidP="00331E3C">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A7689" w:rsidRPr="008A7689">
        <w:rPr>
          <w:rFonts w:ascii="Times New Roman" w:hAnsi="Times New Roman" w:cs="Times New Roman"/>
          <w:sz w:val="28"/>
          <w:szCs w:val="28"/>
        </w:rPr>
        <w:t>;</w:t>
      </w:r>
      <w:proofErr w:type="gramEnd"/>
    </w:p>
    <w:p w:rsidR="00EC76BB" w:rsidRPr="00084FC9" w:rsidRDefault="008A7689" w:rsidP="00331E3C">
      <w:pPr>
        <w:pStyle w:val="ConsPlusNormal"/>
        <w:ind w:firstLine="540"/>
        <w:jc w:val="both"/>
        <w:rPr>
          <w:rFonts w:ascii="Times New Roman" w:hAnsi="Times New Roman" w:cs="Times New Roman"/>
          <w:sz w:val="28"/>
          <w:szCs w:val="28"/>
        </w:rPr>
      </w:pPr>
      <w:proofErr w:type="gramStart"/>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8A7689">
          <w:rPr>
            <w:rStyle w:val="a7"/>
            <w:rFonts w:ascii="Times New Roman" w:hAnsi="Times New Roman" w:cs="Times New Roman"/>
            <w:bCs/>
            <w:color w:val="auto"/>
            <w:sz w:val="28"/>
            <w:szCs w:val="28"/>
            <w:u w:val="none"/>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8A7689">
        <w:rPr>
          <w:rFonts w:ascii="Times New Roman" w:hAnsi="Times New Roman" w:cs="Times New Roman"/>
          <w:sz w:val="28"/>
          <w:szCs w:val="28"/>
        </w:rPr>
        <w:t>.</w:t>
      </w:r>
      <w:proofErr w:type="gramEnd"/>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sidR="00C20314">
        <w:rPr>
          <w:rFonts w:ascii="Times New Roman" w:hAnsi="Times New Roman" w:cs="Times New Roman"/>
          <w:sz w:val="28"/>
          <w:szCs w:val="28"/>
        </w:rPr>
        <w:t>администрация</w:t>
      </w:r>
      <w:r w:rsidR="00C20314" w:rsidRPr="008A7689">
        <w:rPr>
          <w:rFonts w:ascii="Times New Roman" w:hAnsi="Times New Roman" w:cs="Times New Roman"/>
          <w:bCs/>
          <w:sz w:val="28"/>
          <w:szCs w:val="28"/>
        </w:rPr>
        <w:t xml:space="preserve"> </w:t>
      </w:r>
      <w:r w:rsidRPr="008A7689">
        <w:rPr>
          <w:rFonts w:ascii="Times New Roman" w:hAnsi="Times New Roman" w:cs="Times New Roman"/>
          <w:bCs/>
          <w:sz w:val="28"/>
          <w:szCs w:val="28"/>
        </w:rPr>
        <w:t>вправе:</w:t>
      </w:r>
    </w:p>
    <w:p w:rsidR="008A7689" w:rsidRPr="008A7689" w:rsidRDefault="008A7689" w:rsidP="008A7689">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8A7689" w:rsidRPr="008A7689" w:rsidRDefault="008A7689" w:rsidP="008A7689">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380A36" w:rsidRPr="00110212" w:rsidRDefault="00380A36" w:rsidP="00A5324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C76BB" w:rsidRPr="00B903AC" w:rsidRDefault="00EC76BB" w:rsidP="00B903A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B903AC" w:rsidRPr="00084FC9" w:rsidRDefault="00B903AC" w:rsidP="00B903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008A7689" w:rsidRPr="008A7689">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8A7689" w:rsidRPr="008A7689">
        <w:rPr>
          <w:rFonts w:ascii="Times New Roman" w:hAnsi="Times New Roman" w:cs="Times New Roman"/>
          <w:bCs/>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122E4B">
        <w:rPr>
          <w:rFonts w:ascii="Times New Roman" w:hAnsi="Times New Roman" w:cs="Times New Roman"/>
          <w:bCs/>
          <w:sz w:val="28"/>
          <w:szCs w:val="28"/>
        </w:rPr>
        <w:t>ежащих представлению заявителем:</w:t>
      </w:r>
    </w:p>
    <w:p w:rsidR="00122E4B" w:rsidRPr="00122E4B" w:rsidRDefault="00122E4B" w:rsidP="00122E4B">
      <w:pPr>
        <w:pStyle w:val="ConsPlusNormal"/>
        <w:ind w:firstLine="540"/>
        <w:jc w:val="both"/>
        <w:rPr>
          <w:rFonts w:ascii="Times New Roman" w:hAnsi="Times New Roman" w:cs="Times New Roman"/>
          <w:sz w:val="28"/>
          <w:szCs w:val="28"/>
        </w:rPr>
      </w:pPr>
      <w:r w:rsidRPr="00A11112">
        <w:rPr>
          <w:rFonts w:ascii="Times New Roman" w:hAnsi="Times New Roman" w:cs="Times New Roman"/>
          <w:sz w:val="28"/>
          <w:szCs w:val="28"/>
        </w:rPr>
        <w:t xml:space="preserve">заявителем не представлены документы, установленные </w:t>
      </w:r>
      <w:hyperlink w:anchor="P111" w:history="1">
        <w:r w:rsidRPr="00A11112">
          <w:rPr>
            <w:rStyle w:val="a7"/>
            <w:rFonts w:ascii="Times New Roman" w:hAnsi="Times New Roman" w:cs="Times New Roman"/>
            <w:color w:val="auto"/>
            <w:sz w:val="28"/>
            <w:szCs w:val="28"/>
            <w:u w:val="none"/>
          </w:rPr>
          <w:t>п. 2.6</w:t>
        </w:r>
      </w:hyperlink>
      <w:r w:rsidRPr="00A11112">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r>
        <w:rPr>
          <w:rFonts w:ascii="Times New Roman" w:hAnsi="Times New Roman" w:cs="Times New Roman"/>
          <w:sz w:val="28"/>
          <w:szCs w:val="28"/>
        </w:rPr>
        <w:t>;</w:t>
      </w:r>
    </w:p>
    <w:p w:rsidR="008A7689" w:rsidRDefault="00B80256" w:rsidP="008A7689">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8A7689" w:rsidRPr="008A7689">
        <w:rPr>
          <w:rFonts w:ascii="Times New Roman" w:hAnsi="Times New Roman" w:cs="Times New Roman"/>
          <w:bCs/>
          <w:sz w:val="28"/>
          <w:szCs w:val="28"/>
        </w:rPr>
        <w:t>) Заявление на получение услуги оформлено не в соответствии</w:t>
      </w:r>
      <w:r w:rsidR="00122E4B">
        <w:rPr>
          <w:rFonts w:ascii="Times New Roman" w:hAnsi="Times New Roman" w:cs="Times New Roman"/>
          <w:bCs/>
          <w:sz w:val="28"/>
          <w:szCs w:val="28"/>
        </w:rPr>
        <w:t xml:space="preserve"> с административным регламентом:</w:t>
      </w:r>
    </w:p>
    <w:p w:rsidR="00122E4B" w:rsidRPr="008A7689" w:rsidRDefault="00122E4B" w:rsidP="00C20314">
      <w:pPr>
        <w:pStyle w:val="ConsPlusNormal"/>
        <w:ind w:firstLine="540"/>
        <w:jc w:val="both"/>
        <w:rPr>
          <w:rFonts w:ascii="Times New Roman" w:hAnsi="Times New Roman" w:cs="Times New Roman"/>
          <w:bCs/>
          <w:sz w:val="28"/>
          <w:szCs w:val="28"/>
        </w:rPr>
      </w:pPr>
      <w:r w:rsidRPr="00A11112">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8A7689" w:rsidRPr="008A7689" w:rsidRDefault="00B80256" w:rsidP="00C2031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2F7F01" w:rsidRPr="002F7F01">
        <w:rPr>
          <w:rFonts w:ascii="Times New Roman" w:hAnsi="Times New Roman" w:cs="Times New Roman"/>
          <w:bCs/>
          <w:sz w:val="28"/>
          <w:szCs w:val="28"/>
        </w:rPr>
        <w:t xml:space="preserve">) </w:t>
      </w:r>
      <w:r w:rsidR="008A7689" w:rsidRPr="008A7689">
        <w:rPr>
          <w:rFonts w:ascii="Times New Roman" w:hAnsi="Times New Roman" w:cs="Times New Roman"/>
          <w:bCs/>
          <w:sz w:val="28"/>
          <w:szCs w:val="28"/>
        </w:rPr>
        <w:t xml:space="preserve">Заявление с комплектом документов </w:t>
      </w:r>
      <w:proofErr w:type="gramStart"/>
      <w:r w:rsidR="008A7689" w:rsidRPr="008A7689">
        <w:rPr>
          <w:rFonts w:ascii="Times New Roman" w:hAnsi="Times New Roman" w:cs="Times New Roman"/>
          <w:bCs/>
          <w:sz w:val="28"/>
          <w:szCs w:val="28"/>
        </w:rPr>
        <w:t>подписаны</w:t>
      </w:r>
      <w:proofErr w:type="gramEnd"/>
      <w:r w:rsidR="008A7689" w:rsidRPr="008A7689">
        <w:rPr>
          <w:rFonts w:ascii="Times New Roman" w:hAnsi="Times New Roman" w:cs="Times New Roman"/>
          <w:bCs/>
          <w:sz w:val="28"/>
          <w:szCs w:val="28"/>
        </w:rPr>
        <w:t xml:space="preserve"> недейс</w:t>
      </w:r>
      <w:r w:rsidR="00122E4B">
        <w:rPr>
          <w:rFonts w:ascii="Times New Roman" w:hAnsi="Times New Roman" w:cs="Times New Roman"/>
          <w:bCs/>
          <w:sz w:val="28"/>
          <w:szCs w:val="28"/>
        </w:rPr>
        <w:t>твительной электронной подписью</w:t>
      </w:r>
      <w:r w:rsidR="008A7689" w:rsidRPr="008A7689">
        <w:rPr>
          <w:rFonts w:ascii="Times New Roman" w:hAnsi="Times New Roman" w:cs="Times New Roman"/>
          <w:bCs/>
          <w:sz w:val="28"/>
          <w:szCs w:val="28"/>
        </w:rPr>
        <w:t>.</w:t>
      </w:r>
    </w:p>
    <w:p w:rsidR="00B903AC" w:rsidRPr="00BA440D" w:rsidRDefault="00B903AC" w:rsidP="00C20314">
      <w:pPr>
        <w:pStyle w:val="ConsPlusNormal"/>
        <w:ind w:firstLine="540"/>
        <w:jc w:val="both"/>
        <w:rPr>
          <w:rFonts w:ascii="Times New Roman" w:hAnsi="Times New Roman" w:cs="Times New Roman"/>
          <w:sz w:val="28"/>
          <w:szCs w:val="28"/>
        </w:rPr>
      </w:pPr>
      <w:bookmarkStart w:id="5" w:name="P249"/>
      <w:bookmarkEnd w:id="5"/>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084FC9" w:rsidRPr="00084FC9" w:rsidRDefault="00122E4B" w:rsidP="00C2031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00084FC9" w:rsidRPr="00084FC9">
        <w:rPr>
          <w:rFonts w:ascii="Times New Roman" w:hAnsi="Times New Roman" w:cs="Times New Roman"/>
          <w:bCs/>
          <w:sz w:val="28"/>
          <w:szCs w:val="28"/>
        </w:rPr>
        <w:t xml:space="preserve">) </w:t>
      </w:r>
      <w:r w:rsidR="00C20314">
        <w:rPr>
          <w:rFonts w:ascii="Times New Roman" w:hAnsi="Times New Roman" w:cs="Times New Roman"/>
          <w:bCs/>
          <w:sz w:val="28"/>
          <w:szCs w:val="28"/>
        </w:rPr>
        <w:t>п</w:t>
      </w:r>
      <w:r w:rsidR="00084FC9" w:rsidRPr="00084FC9">
        <w:rPr>
          <w:rFonts w:ascii="Times New Roman" w:hAnsi="Times New Roman" w:cs="Times New Roman"/>
          <w:bCs/>
          <w:sz w:val="28"/>
          <w:szCs w:val="28"/>
        </w:rPr>
        <w:t>редставленные заявителем документы не отвечают требованиям, установленным административным регламентом;</w:t>
      </w:r>
    </w:p>
    <w:p w:rsidR="00084FC9" w:rsidRPr="00084FC9" w:rsidRDefault="00122E4B" w:rsidP="00C2031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084FC9" w:rsidRPr="00084FC9">
        <w:rPr>
          <w:rFonts w:ascii="Times New Roman" w:hAnsi="Times New Roman" w:cs="Times New Roman"/>
          <w:bCs/>
          <w:sz w:val="28"/>
          <w:szCs w:val="28"/>
        </w:rPr>
        <w:t xml:space="preserve">) </w:t>
      </w:r>
      <w:r w:rsidR="00C20314">
        <w:rPr>
          <w:rFonts w:ascii="Times New Roman" w:hAnsi="Times New Roman" w:cs="Times New Roman"/>
          <w:bCs/>
          <w:sz w:val="28"/>
          <w:szCs w:val="28"/>
        </w:rPr>
        <w:t>п</w:t>
      </w:r>
      <w:r w:rsidR="00084FC9" w:rsidRPr="00084FC9">
        <w:rPr>
          <w:rFonts w:ascii="Times New Roman" w:hAnsi="Times New Roman" w:cs="Times New Roman"/>
          <w:bCs/>
          <w:sz w:val="28"/>
          <w:szCs w:val="28"/>
        </w:rPr>
        <w:t xml:space="preserve">редставленные заявителем документы </w:t>
      </w:r>
      <w:proofErr w:type="gramStart"/>
      <w:r w:rsidR="00084FC9" w:rsidRPr="00084FC9">
        <w:rPr>
          <w:rFonts w:ascii="Times New Roman" w:hAnsi="Times New Roman" w:cs="Times New Roman"/>
          <w:bCs/>
          <w:sz w:val="28"/>
          <w:szCs w:val="28"/>
        </w:rPr>
        <w:t xml:space="preserve">недействительны/указанные </w:t>
      </w:r>
      <w:r w:rsidR="00084FC9" w:rsidRPr="00084FC9">
        <w:rPr>
          <w:rFonts w:ascii="Times New Roman" w:hAnsi="Times New Roman" w:cs="Times New Roman"/>
          <w:bCs/>
          <w:sz w:val="28"/>
          <w:szCs w:val="28"/>
        </w:rPr>
        <w:lastRenderedPageBreak/>
        <w:t>в заявлении сведения недостоверны</w:t>
      </w:r>
      <w:proofErr w:type="gramEnd"/>
      <w:r w:rsidR="00084FC9" w:rsidRPr="00084FC9">
        <w:rPr>
          <w:rFonts w:ascii="Times New Roman" w:hAnsi="Times New Roman" w:cs="Times New Roman"/>
          <w:bCs/>
          <w:sz w:val="28"/>
          <w:szCs w:val="28"/>
        </w:rPr>
        <w:t>;</w:t>
      </w:r>
    </w:p>
    <w:p w:rsidR="00084FC9" w:rsidRPr="00084FC9" w:rsidRDefault="00122E4B" w:rsidP="00C2031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084FC9" w:rsidRPr="00084FC9">
        <w:rPr>
          <w:rFonts w:ascii="Times New Roman" w:hAnsi="Times New Roman" w:cs="Times New Roman"/>
          <w:bCs/>
          <w:sz w:val="28"/>
          <w:szCs w:val="28"/>
        </w:rPr>
        <w:t xml:space="preserve">) </w:t>
      </w:r>
      <w:r w:rsidR="00C20314">
        <w:rPr>
          <w:rFonts w:ascii="Times New Roman" w:hAnsi="Times New Roman" w:cs="Times New Roman"/>
          <w:bCs/>
          <w:sz w:val="28"/>
          <w:szCs w:val="28"/>
        </w:rPr>
        <w:t>п</w:t>
      </w:r>
      <w:r w:rsidR="00084FC9" w:rsidRPr="00084FC9">
        <w:rPr>
          <w:rFonts w:ascii="Times New Roman" w:hAnsi="Times New Roman" w:cs="Times New Roman"/>
          <w:bCs/>
          <w:sz w:val="28"/>
          <w:szCs w:val="28"/>
        </w:rPr>
        <w:t>редмет запроса не регламентируется законодательством в рамках услуги;</w:t>
      </w:r>
    </w:p>
    <w:p w:rsidR="00B903AC" w:rsidRPr="00122E4B" w:rsidRDefault="00122E4B" w:rsidP="00C2031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084FC9" w:rsidRPr="00084FC9">
        <w:rPr>
          <w:rFonts w:ascii="Times New Roman" w:hAnsi="Times New Roman" w:cs="Times New Roman"/>
          <w:bCs/>
          <w:sz w:val="28"/>
          <w:szCs w:val="28"/>
        </w:rPr>
        <w:t xml:space="preserve">) </w:t>
      </w:r>
      <w:r w:rsidR="00C20314">
        <w:rPr>
          <w:rFonts w:ascii="Times New Roman" w:hAnsi="Times New Roman" w:cs="Times New Roman"/>
          <w:bCs/>
          <w:sz w:val="28"/>
          <w:szCs w:val="28"/>
        </w:rPr>
        <w:t>о</w:t>
      </w:r>
      <w:r w:rsidR="00084FC9" w:rsidRPr="00084FC9">
        <w:rPr>
          <w:rFonts w:ascii="Times New Roman" w:hAnsi="Times New Roman" w:cs="Times New Roman"/>
          <w:bCs/>
          <w:sz w:val="28"/>
          <w:szCs w:val="28"/>
        </w:rPr>
        <w:t>тсутствие права на предоставление муниципальной услуги.</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C203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C20314">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C20314">
        <w:rPr>
          <w:rFonts w:ascii="Times New Roman" w:hAnsi="Times New Roman" w:cs="Times New Roman"/>
          <w:sz w:val="28"/>
          <w:szCs w:val="28"/>
        </w:rPr>
        <w:t xml:space="preserve">администрации </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C20314">
        <w:rPr>
          <w:rFonts w:ascii="Times New Roman" w:hAnsi="Times New Roman" w:cs="Times New Roman"/>
          <w:sz w:val="28"/>
          <w:szCs w:val="28"/>
        </w:rPr>
        <w:t xml:space="preserve">администрацию </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C20314">
        <w:rPr>
          <w:rFonts w:ascii="Times New Roman" w:hAnsi="Times New Roman" w:cs="Times New Roman"/>
          <w:sz w:val="28"/>
          <w:szCs w:val="28"/>
        </w:rPr>
        <w:t>администрацию</w:t>
      </w:r>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w:t>
      </w:r>
      <w:r w:rsidR="00C20314">
        <w:rPr>
          <w:rFonts w:ascii="Times New Roman" w:hAnsi="Times New Roman" w:cs="Times New Roman"/>
          <w:sz w:val="28"/>
          <w:szCs w:val="28"/>
        </w:rPr>
        <w:t xml:space="preserve">администрации </w:t>
      </w:r>
      <w:r w:rsidR="00331E3C">
        <w:rPr>
          <w:rFonts w:ascii="Times New Roman" w:hAnsi="Times New Roman" w:cs="Times New Roman"/>
          <w:sz w:val="28"/>
          <w:szCs w:val="28"/>
        </w:rPr>
        <w:t>(</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C20314">
        <w:rPr>
          <w:rFonts w:ascii="Times New Roman" w:hAnsi="Times New Roman" w:cs="Times New Roman"/>
          <w:sz w:val="28"/>
          <w:szCs w:val="28"/>
        </w:rPr>
        <w:t>администрации</w:t>
      </w:r>
      <w:r w:rsidR="00C20314"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в МФЦ.</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2.14.4. Здание (помещение) оборудуется информационной табличкой </w:t>
      </w:r>
      <w:r w:rsidRPr="00A53241">
        <w:rPr>
          <w:rFonts w:ascii="Times New Roman" w:hAnsi="Times New Roman" w:cs="Times New Roman"/>
          <w:sz w:val="28"/>
          <w:szCs w:val="28"/>
        </w:rPr>
        <w:lastRenderedPageBreak/>
        <w:t>(вывеской), сод</w:t>
      </w:r>
      <w:r w:rsidR="005920F8">
        <w:rPr>
          <w:rFonts w:ascii="Times New Roman" w:hAnsi="Times New Roman" w:cs="Times New Roman"/>
          <w:sz w:val="28"/>
          <w:szCs w:val="28"/>
        </w:rPr>
        <w:t xml:space="preserve">ержащей полное наименование </w:t>
      </w:r>
      <w:r w:rsidR="00C20314">
        <w:rPr>
          <w:rFonts w:ascii="Times New Roman" w:hAnsi="Times New Roman" w:cs="Times New Roman"/>
          <w:sz w:val="28"/>
          <w:szCs w:val="28"/>
        </w:rPr>
        <w:t>администрации</w:t>
      </w:r>
      <w:r w:rsidRPr="00A53241">
        <w:rPr>
          <w:rFonts w:ascii="Times New Roman" w:hAnsi="Times New Roman" w:cs="Times New Roman"/>
          <w:sz w:val="28"/>
          <w:szCs w:val="28"/>
        </w:rPr>
        <w:t>, а также информацию о режиме его работы.</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C20314">
        <w:rPr>
          <w:rFonts w:ascii="Times New Roman" w:hAnsi="Times New Roman" w:cs="Times New Roman"/>
          <w:sz w:val="28"/>
          <w:szCs w:val="28"/>
        </w:rPr>
        <w:t>администрации</w:t>
      </w:r>
      <w:r w:rsidR="00C20314" w:rsidRPr="00A53241">
        <w:rPr>
          <w:rFonts w:ascii="Times New Roman" w:hAnsi="Times New Roman" w:cs="Times New Roman"/>
          <w:sz w:val="28"/>
          <w:szCs w:val="28"/>
        </w:rPr>
        <w:t xml:space="preserve"> </w:t>
      </w:r>
      <w:r w:rsidRPr="00A53241">
        <w:rPr>
          <w:rFonts w:ascii="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C203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 наличие указателей, обеспечивающих беспрепятственный доступ к </w:t>
      </w:r>
      <w:r w:rsidRPr="00A53241">
        <w:rPr>
          <w:rFonts w:ascii="Times New Roman" w:hAnsi="Times New Roman" w:cs="Times New Roman"/>
          <w:sz w:val="28"/>
          <w:szCs w:val="28"/>
        </w:rPr>
        <w:lastRenderedPageBreak/>
        <w:t>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00472571">
        <w:rPr>
          <w:rFonts w:ascii="Times New Roman" w:hAnsi="Times New Roman" w:cs="Times New Roman"/>
          <w:sz w:val="28"/>
          <w:szCs w:val="28"/>
        </w:rPr>
        <w:t>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EC0978" w:rsidRDefault="00EC76BB" w:rsidP="00B802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472571">
        <w:rPr>
          <w:rFonts w:ascii="Times New Roman" w:hAnsi="Times New Roman" w:cs="Times New Roman"/>
          <w:sz w:val="28"/>
          <w:szCs w:val="28"/>
        </w:rPr>
        <w:t>администрации</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472571">
        <w:rPr>
          <w:rFonts w:ascii="Times New Roman" w:hAnsi="Times New Roman" w:cs="Times New Roman"/>
          <w:sz w:val="28"/>
          <w:szCs w:val="28"/>
        </w:rPr>
        <w:t>администрации</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472571">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sidR="007035EA">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w:t>
      </w:r>
      <w:r w:rsidR="00B80256">
        <w:rPr>
          <w:rFonts w:ascii="Times New Roman" w:hAnsi="Times New Roman" w:cs="Times New Roman"/>
          <w:sz w:val="28"/>
          <w:szCs w:val="28"/>
        </w:rPr>
        <w:t>1</w:t>
      </w:r>
      <w:r w:rsidR="00E94E8E">
        <w:rPr>
          <w:rFonts w:ascii="Times New Roman" w:hAnsi="Times New Roman" w:cs="Times New Roman"/>
          <w:sz w:val="28"/>
          <w:szCs w:val="28"/>
        </w:rPr>
        <w:t>. Предоставление муниципаль</w:t>
      </w:r>
      <w:r w:rsidR="007035EA">
        <w:rPr>
          <w:rFonts w:ascii="Times New Roman" w:hAnsi="Times New Roman" w:cs="Times New Roman"/>
          <w:sz w:val="28"/>
          <w:szCs w:val="28"/>
        </w:rPr>
        <w:t xml:space="preserve">ной услуги в электронной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рассмотрение док</w:t>
      </w:r>
      <w:r>
        <w:rPr>
          <w:rFonts w:ascii="Times New Roman" w:hAnsi="Times New Roman" w:cs="Times New Roman"/>
          <w:sz w:val="28"/>
          <w:szCs w:val="28"/>
        </w:rPr>
        <w:t xml:space="preserve">ументов об оказании муниципальной услуги - </w:t>
      </w:r>
      <w:r w:rsidR="000F34A7">
        <w:rPr>
          <w:rFonts w:ascii="Times New Roman" w:hAnsi="Times New Roman" w:cs="Times New Roman"/>
          <w:sz w:val="28"/>
          <w:szCs w:val="28"/>
        </w:rPr>
        <w:t>4 рабочих дня</w:t>
      </w:r>
      <w:r w:rsidRPr="00F734F9">
        <w:rPr>
          <w:rFonts w:ascii="Times New Roman" w:hAnsi="Times New Roman" w:cs="Times New Roman"/>
          <w:sz w:val="28"/>
          <w:szCs w:val="28"/>
        </w:rPr>
        <w:t>;</w:t>
      </w:r>
    </w:p>
    <w:p w:rsidR="00F734F9" w:rsidRPr="00F734F9" w:rsidRDefault="001D2B6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подготовка</w:t>
      </w:r>
      <w:r w:rsidR="00F734F9"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00F734F9" w:rsidRPr="00F734F9">
        <w:rPr>
          <w:rFonts w:ascii="Times New Roman" w:hAnsi="Times New Roman" w:cs="Times New Roman"/>
          <w:sz w:val="28"/>
          <w:szCs w:val="28"/>
        </w:rPr>
        <w:t xml:space="preserve">или </w:t>
      </w:r>
      <w:r w:rsidR="00884942">
        <w:rPr>
          <w:rFonts w:ascii="Times New Roman" w:hAnsi="Times New Roman" w:cs="Times New Roman"/>
          <w:sz w:val="28"/>
          <w:szCs w:val="28"/>
        </w:rPr>
        <w:t xml:space="preserve">решения </w:t>
      </w:r>
      <w:r w:rsidR="00F734F9" w:rsidRPr="00F734F9">
        <w:rPr>
          <w:rFonts w:ascii="Times New Roman" w:hAnsi="Times New Roman" w:cs="Times New Roman"/>
          <w:sz w:val="28"/>
          <w:szCs w:val="28"/>
        </w:rPr>
        <w:t>об отка</w:t>
      </w:r>
      <w:r w:rsidR="00F734F9">
        <w:rPr>
          <w:rFonts w:ascii="Times New Roman" w:hAnsi="Times New Roman" w:cs="Times New Roman"/>
          <w:sz w:val="28"/>
          <w:szCs w:val="28"/>
        </w:rPr>
        <w:t>зе в предоставлении муниципаль</w:t>
      </w:r>
      <w:r w:rsidR="00F734F9" w:rsidRPr="00F734F9">
        <w:rPr>
          <w:rFonts w:ascii="Times New Roman" w:hAnsi="Times New Roman" w:cs="Times New Roman"/>
          <w:sz w:val="28"/>
          <w:szCs w:val="28"/>
        </w:rPr>
        <w:t>ной услуги - 1 рабочий день;</w:t>
      </w:r>
    </w:p>
    <w:p w:rsidR="00F734F9" w:rsidRPr="00110212" w:rsidRDefault="00F734F9" w:rsidP="00F734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результата - </w:t>
      </w:r>
      <w:r w:rsidR="009D5FA0">
        <w:rPr>
          <w:rFonts w:ascii="Times New Roman" w:hAnsi="Times New Roman" w:cs="Times New Roman"/>
          <w:sz w:val="28"/>
          <w:szCs w:val="28"/>
        </w:rPr>
        <w:t>1</w:t>
      </w:r>
      <w:r w:rsidR="00D0071F">
        <w:rPr>
          <w:rFonts w:ascii="Times New Roman" w:hAnsi="Times New Roman" w:cs="Times New Roman"/>
          <w:sz w:val="28"/>
          <w:szCs w:val="28"/>
        </w:rPr>
        <w:t xml:space="preserve"> рабочий день</w:t>
      </w:r>
      <w:r w:rsidRPr="00110212">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665548" w:rsidP="00665548">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00884942"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472571">
        <w:rPr>
          <w:rFonts w:ascii="Times New Roman" w:hAnsi="Times New Roman" w:cs="Times New Roman"/>
          <w:sz w:val="28"/>
          <w:szCs w:val="28"/>
        </w:rPr>
        <w:t xml:space="preserve">администрацию </w:t>
      </w:r>
      <w:r w:rsidR="0089453D">
        <w:rPr>
          <w:rFonts w:ascii="Times New Roman" w:hAnsi="Times New Roman" w:cs="Times New Roman"/>
          <w:sz w:val="28"/>
          <w:szCs w:val="28"/>
        </w:rPr>
        <w:t>заявления</w:t>
      </w:r>
      <w:r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5" w:history="1">
        <w:r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00EC76BB" w:rsidRPr="00A53241">
        <w:rPr>
          <w:rFonts w:ascii="Times New Roman" w:hAnsi="Times New Roman" w:cs="Times New Roman"/>
          <w:sz w:val="28"/>
          <w:szCs w:val="28"/>
        </w:rPr>
        <w:t>;</w:t>
      </w:r>
    </w:p>
    <w:p w:rsidR="00665548" w:rsidRPr="00F734F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sidR="00665548">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89453D" w:rsidRPr="0089453D">
        <w:rPr>
          <w:rFonts w:ascii="Times New Roman" w:eastAsiaTheme="minorHAnsi" w:hAnsi="Times New Roman" w:cs="Times New Roman"/>
          <w:sz w:val="28"/>
          <w:szCs w:val="28"/>
          <w:lang w:eastAsia="en-US"/>
        </w:rPr>
        <w:t xml:space="preserve"> </w:t>
      </w:r>
      <w:r w:rsidR="0089453D"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sidR="0089453D">
        <w:rPr>
          <w:rFonts w:ascii="Times New Roman" w:hAnsi="Times New Roman" w:cs="Times New Roman"/>
          <w:sz w:val="28"/>
          <w:szCs w:val="28"/>
        </w:rPr>
        <w:t xml:space="preserve">изводства, установленными в </w:t>
      </w:r>
      <w:r w:rsidR="00472571">
        <w:rPr>
          <w:rFonts w:ascii="Times New Roman" w:hAnsi="Times New Roman" w:cs="Times New Roman"/>
          <w:sz w:val="28"/>
          <w:szCs w:val="28"/>
        </w:rPr>
        <w:t>администрации</w:t>
      </w:r>
      <w:r w:rsidR="0089453D" w:rsidRPr="0089453D">
        <w:rPr>
          <w:rFonts w:ascii="Times New Roman" w:hAnsi="Times New Roman" w:cs="Times New Roman"/>
          <w:sz w:val="28"/>
          <w:szCs w:val="28"/>
        </w:rPr>
        <w:t>, составляет опись документов, вручает копию описи заявителю под роспись</w:t>
      </w:r>
      <w:r w:rsidR="00F734F9" w:rsidRPr="00F734F9">
        <w:rPr>
          <w:rFonts w:ascii="Times New Roman" w:hAnsi="Times New Roman" w:cs="Times New Roman"/>
          <w:sz w:val="28"/>
          <w:szCs w:val="28"/>
        </w:rPr>
        <w:t>.</w:t>
      </w:r>
    </w:p>
    <w:p w:rsidR="0089453D" w:rsidRP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Default="0089453D" w:rsidP="0089453D">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sidR="0089453D">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lastRenderedPageBreak/>
        <w:t>3.1.3.2. Содержание административного действия (административных действий), продолжительность и</w:t>
      </w:r>
      <w:r w:rsidR="00D0071F">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89453D" w:rsidRPr="0089453D" w:rsidRDefault="0089453D" w:rsidP="0089453D">
      <w:pPr>
        <w:pStyle w:val="ConsPlusNormal"/>
        <w:ind w:firstLine="567"/>
        <w:jc w:val="both"/>
        <w:rPr>
          <w:rFonts w:ascii="Times New Roman" w:hAnsi="Times New Roman" w:cs="Times New Roman"/>
          <w:sz w:val="28"/>
          <w:szCs w:val="28"/>
        </w:rPr>
      </w:pPr>
      <w:proofErr w:type="gramStart"/>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 xml:space="preserve">явления и документов в течение </w:t>
      </w:r>
      <w:r w:rsidR="000F34A7">
        <w:rPr>
          <w:rFonts w:ascii="Times New Roman" w:hAnsi="Times New Roman" w:cs="Times New Roman"/>
          <w:sz w:val="28"/>
          <w:szCs w:val="28"/>
        </w:rPr>
        <w:t>4</w:t>
      </w:r>
      <w:r w:rsidRPr="0089453D">
        <w:rPr>
          <w:rFonts w:ascii="Times New Roman" w:hAnsi="Times New Roman" w:cs="Times New Roman"/>
          <w:sz w:val="28"/>
          <w:szCs w:val="28"/>
        </w:rPr>
        <w:t xml:space="preserve"> дней с даты окончания первой административной процедуры.</w:t>
      </w:r>
      <w:proofErr w:type="gramEnd"/>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0F34A7">
        <w:rPr>
          <w:rFonts w:ascii="Times New Roman" w:hAnsi="Times New Roman" w:cs="Times New Roman"/>
          <w:sz w:val="28"/>
          <w:szCs w:val="28"/>
        </w:rPr>
        <w:t>4</w:t>
      </w:r>
      <w:r w:rsidR="00884942" w:rsidRPr="00884942">
        <w:rPr>
          <w:rFonts w:ascii="Times New Roman" w:hAnsi="Times New Roman" w:cs="Times New Roman"/>
          <w:sz w:val="28"/>
          <w:szCs w:val="28"/>
        </w:rPr>
        <w:t xml:space="preserve"> </w:t>
      </w:r>
      <w:r w:rsidRPr="0089453D">
        <w:rPr>
          <w:rFonts w:ascii="Times New Roman" w:hAnsi="Times New Roman" w:cs="Times New Roman"/>
          <w:sz w:val="28"/>
          <w:szCs w:val="28"/>
        </w:rPr>
        <w:t xml:space="preserve">дней </w:t>
      </w:r>
      <w:proofErr w:type="gramStart"/>
      <w:r w:rsidRPr="0089453D">
        <w:rPr>
          <w:rFonts w:ascii="Times New Roman" w:hAnsi="Times New Roman" w:cs="Times New Roman"/>
          <w:sz w:val="28"/>
          <w:szCs w:val="28"/>
        </w:rPr>
        <w:t>с даты окончания</w:t>
      </w:r>
      <w:proofErr w:type="gramEnd"/>
      <w:r w:rsidRPr="0089453D">
        <w:rPr>
          <w:rFonts w:ascii="Times New Roman" w:hAnsi="Times New Roman" w:cs="Times New Roman"/>
          <w:sz w:val="28"/>
          <w:szCs w:val="28"/>
        </w:rPr>
        <w:t xml:space="preserve"> первой административной процедуры.</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89453D" w:rsidRDefault="0089453D" w:rsidP="0089453D">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sidR="00D0071F">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020502" w:rsidRDefault="0089453D" w:rsidP="000205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00020502" w:rsidRPr="00020502">
        <w:rPr>
          <w:rFonts w:ascii="Times New Roman" w:hAnsi="Times New Roman" w:cs="Times New Roman"/>
          <w:sz w:val="28"/>
          <w:szCs w:val="28"/>
        </w:rPr>
        <w:t xml:space="preserve"> </w:t>
      </w:r>
      <w:r w:rsidR="00020502" w:rsidRPr="0089453D">
        <w:rPr>
          <w:rFonts w:ascii="Times New Roman" w:hAnsi="Times New Roman" w:cs="Times New Roman"/>
          <w:sz w:val="28"/>
          <w:szCs w:val="28"/>
        </w:rPr>
        <w:t>подготовка</w:t>
      </w:r>
      <w:r w:rsidRPr="0089453D">
        <w:rPr>
          <w:rFonts w:ascii="Times New Roman" w:hAnsi="Times New Roman" w:cs="Times New Roman"/>
          <w:sz w:val="28"/>
          <w:szCs w:val="28"/>
        </w:rPr>
        <w:t xml:space="preserve">: </w:t>
      </w:r>
    </w:p>
    <w:p w:rsidR="00020502" w:rsidRPr="00020502" w:rsidRDefault="0089453D" w:rsidP="00E4583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проекта </w:t>
      </w:r>
      <w:r w:rsidR="00020502">
        <w:rPr>
          <w:rFonts w:ascii="Times New Roman" w:hAnsi="Times New Roman" w:cs="Times New Roman"/>
          <w:sz w:val="28"/>
          <w:szCs w:val="28"/>
        </w:rPr>
        <w:t>письма (справки</w:t>
      </w:r>
      <w:r w:rsidR="00020502" w:rsidRPr="00020502">
        <w:rPr>
          <w:rFonts w:ascii="Times New Roman" w:hAnsi="Times New Roman" w:cs="Times New Roman"/>
          <w:sz w:val="28"/>
          <w:szCs w:val="28"/>
        </w:rPr>
        <w:t xml:space="preserve">) </w:t>
      </w:r>
      <w:proofErr w:type="gramStart"/>
      <w:r w:rsidR="00E45832">
        <w:rPr>
          <w:rFonts w:ascii="Times New Roman" w:hAnsi="Times New Roman" w:cs="Times New Roman"/>
          <w:sz w:val="28"/>
          <w:szCs w:val="28"/>
        </w:rPr>
        <w:t>содержащий</w:t>
      </w:r>
      <w:proofErr w:type="gramEnd"/>
      <w:r w:rsidR="00E45832">
        <w:rPr>
          <w:rFonts w:ascii="Times New Roman" w:hAnsi="Times New Roman" w:cs="Times New Roman"/>
          <w:sz w:val="28"/>
          <w:szCs w:val="28"/>
        </w:rPr>
        <w:t xml:space="preserve"> информацию</w:t>
      </w:r>
      <w:r w:rsidR="00020502"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sidR="00E45832">
        <w:rPr>
          <w:rFonts w:ascii="Times New Roman" w:hAnsi="Times New Roman" w:cs="Times New Roman"/>
          <w:sz w:val="28"/>
          <w:szCs w:val="28"/>
        </w:rPr>
        <w:t xml:space="preserve"> или об отсутствии указанной информации</w:t>
      </w:r>
      <w:r w:rsidR="00020502" w:rsidRPr="00020502">
        <w:rPr>
          <w:rFonts w:ascii="Times New Roman" w:hAnsi="Times New Roman" w:cs="Times New Roman"/>
          <w:sz w:val="28"/>
          <w:szCs w:val="28"/>
        </w:rPr>
        <w:t>;</w:t>
      </w:r>
    </w:p>
    <w:p w:rsidR="00020502" w:rsidRPr="00020502" w:rsidRDefault="00020502" w:rsidP="000205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w:t>
      </w:r>
      <w:proofErr w:type="gramStart"/>
      <w:r w:rsidRPr="00D0071F">
        <w:rPr>
          <w:rFonts w:ascii="Times New Roman" w:hAnsi="Times New Roman" w:cs="Times New Roman"/>
          <w:sz w:val="28"/>
          <w:szCs w:val="28"/>
        </w:rPr>
        <w:t>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E45832">
        <w:rPr>
          <w:rFonts w:ascii="Times New Roman" w:hAnsi="Times New Roman" w:cs="Times New Roman"/>
          <w:sz w:val="28"/>
          <w:szCs w:val="28"/>
        </w:rPr>
        <w:t>письма</w:t>
      </w:r>
      <w:r w:rsidRPr="00D0071F">
        <w:rPr>
          <w:rFonts w:ascii="Times New Roman" w:hAnsi="Times New Roman" w:cs="Times New Roman"/>
          <w:sz w:val="28"/>
          <w:szCs w:val="28"/>
        </w:rPr>
        <w:t>.</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sidR="00E45832">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3.1.5.1. Основание для начала административной процедуры: подписанное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sidR="00E45832">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sidR="00A9165E">
        <w:rPr>
          <w:rFonts w:ascii="Times New Roman" w:hAnsi="Times New Roman" w:cs="Times New Roman"/>
          <w:sz w:val="28"/>
          <w:szCs w:val="28"/>
        </w:rPr>
        <w:t>муниципаль</w:t>
      </w:r>
      <w:r w:rsidRPr="00884942">
        <w:rPr>
          <w:rFonts w:ascii="Times New Roman" w:hAnsi="Times New Roman" w:cs="Times New Roman"/>
          <w:sz w:val="28"/>
          <w:szCs w:val="28"/>
        </w:rPr>
        <w:t xml:space="preserve">ной услуги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способом, указанным в заявлении, не позднее 1 рабочего дня </w:t>
      </w:r>
      <w:proofErr w:type="gramStart"/>
      <w:r w:rsidRPr="00884942">
        <w:rPr>
          <w:rFonts w:ascii="Times New Roman" w:hAnsi="Times New Roman" w:cs="Times New Roman"/>
          <w:sz w:val="28"/>
          <w:szCs w:val="28"/>
        </w:rPr>
        <w:t>с даты окончания</w:t>
      </w:r>
      <w:proofErr w:type="gramEnd"/>
      <w:r w:rsidRPr="00884942">
        <w:rPr>
          <w:rFonts w:ascii="Times New Roman" w:hAnsi="Times New Roman" w:cs="Times New Roman"/>
          <w:sz w:val="28"/>
          <w:szCs w:val="28"/>
        </w:rPr>
        <w:t xml:space="preserve"> первого административного действия данной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15560"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00A15560" w:rsidRPr="00A15560">
        <w:rPr>
          <w:rFonts w:ascii="Times New Roman" w:hAnsi="Times New Roman" w:cs="Times New Roman"/>
          <w:sz w:val="28"/>
          <w:szCs w:val="28"/>
        </w:rPr>
        <w:t>.</w:t>
      </w:r>
    </w:p>
    <w:p w:rsidR="00EC76BB" w:rsidRPr="00A53241" w:rsidRDefault="00EC76BB" w:rsidP="00A53241">
      <w:pPr>
        <w:pStyle w:val="ConsPlusNormal"/>
        <w:ind w:firstLine="540"/>
        <w:jc w:val="both"/>
        <w:outlineLvl w:val="2"/>
        <w:rPr>
          <w:rFonts w:ascii="Times New Roman" w:hAnsi="Times New Roman" w:cs="Times New Roman"/>
          <w:sz w:val="28"/>
          <w:szCs w:val="28"/>
        </w:rPr>
      </w:pPr>
      <w:bookmarkStart w:id="7" w:name="P441"/>
      <w:bookmarkEnd w:id="7"/>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lastRenderedPageBreak/>
        <w:t>без личной явки на прием в Администрацию.</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формирует проект </w:t>
      </w:r>
      <w:r w:rsidR="00E45832">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83961" w:rsidRPr="0098396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983961">
        <w:rPr>
          <w:rFonts w:ascii="Times New Roman" w:hAnsi="Times New Roman" w:cs="Times New Roman"/>
          <w:sz w:val="28"/>
          <w:szCs w:val="28"/>
        </w:rPr>
        <w:lastRenderedPageBreak/>
        <w:t>подаче заявления на предоставление услуги отмечает в соответствующем поле такую необходимость).</w:t>
      </w:r>
    </w:p>
    <w:p w:rsidR="00EC76BB" w:rsidRPr="00A53241" w:rsidRDefault="00983961" w:rsidP="0098396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98396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3.3.1. </w:t>
      </w:r>
      <w:proofErr w:type="gramStart"/>
      <w:r w:rsidRPr="00A53241">
        <w:rPr>
          <w:rFonts w:ascii="Times New Roman" w:hAnsi="Times New Roman" w:cs="Times New Roman"/>
          <w:sz w:val="28"/>
          <w:szCs w:val="28"/>
        </w:rPr>
        <w:t>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 xml:space="preserve">витель вправе представить в </w:t>
      </w:r>
      <w:r w:rsidR="00472571">
        <w:rPr>
          <w:rFonts w:ascii="Times New Roman" w:hAnsi="Times New Roman" w:cs="Times New Roman"/>
          <w:sz w:val="28"/>
          <w:szCs w:val="28"/>
        </w:rPr>
        <w:t>администрацию</w:t>
      </w:r>
      <w:r w:rsidR="00DF37A2">
        <w:rPr>
          <w:rFonts w:ascii="Times New Roman" w:hAnsi="Times New Roman" w:cs="Times New Roman"/>
          <w:sz w:val="28"/>
          <w:szCs w:val="28"/>
        </w:rPr>
        <w:t>/</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w:t>
      </w:r>
      <w:proofErr w:type="gramEnd"/>
      <w:r w:rsidRPr="00A53241">
        <w:rPr>
          <w:rFonts w:ascii="Times New Roman" w:hAnsi="Times New Roman" w:cs="Times New Roman"/>
          <w:sz w:val="28"/>
          <w:szCs w:val="28"/>
        </w:rPr>
        <w:t xml:space="preserve">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w:t>
      </w:r>
      <w:proofErr w:type="gramStart"/>
      <w:r w:rsidRPr="00A53241">
        <w:rPr>
          <w:rFonts w:ascii="Times New Roman" w:hAnsi="Times New Roman" w:cs="Times New Roman"/>
          <w:sz w:val="28"/>
          <w:szCs w:val="28"/>
        </w:rPr>
        <w:t xml:space="preserve">В течение </w:t>
      </w:r>
      <w:r w:rsidR="0047257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rFonts w:ascii="Times New Roman" w:hAnsi="Times New Roman" w:cs="Times New Roman"/>
          <w:sz w:val="28"/>
          <w:szCs w:val="28"/>
        </w:rPr>
        <w:t xml:space="preserve"> Резул</w:t>
      </w:r>
      <w:r w:rsidR="00DF37A2">
        <w:rPr>
          <w:rFonts w:ascii="Times New Roman" w:hAnsi="Times New Roman" w:cs="Times New Roman"/>
          <w:sz w:val="28"/>
          <w:szCs w:val="28"/>
        </w:rPr>
        <w:t xml:space="preserve">ьтат предоставления муниципальной услуги (документ) </w:t>
      </w:r>
      <w:r w:rsidR="00472571">
        <w:rPr>
          <w:rFonts w:ascii="Times New Roman" w:hAnsi="Times New Roman" w:cs="Times New Roman"/>
          <w:sz w:val="28"/>
          <w:szCs w:val="28"/>
        </w:rPr>
        <w:t>администрация</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 xml:space="preserve">тветственными специалистами </w:t>
      </w:r>
      <w:r w:rsidR="00472571">
        <w:rPr>
          <w:rFonts w:ascii="Times New Roman" w:hAnsi="Times New Roman" w:cs="Times New Roman"/>
          <w:sz w:val="28"/>
          <w:szCs w:val="28"/>
        </w:rPr>
        <w:t>администрации</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472571">
        <w:rPr>
          <w:rFonts w:ascii="Times New Roman" w:hAnsi="Times New Roman" w:cs="Times New Roman"/>
          <w:sz w:val="28"/>
          <w:szCs w:val="28"/>
        </w:rPr>
        <w:t>главой</w:t>
      </w:r>
      <w:r w:rsidRPr="00A53241">
        <w:rPr>
          <w:rFonts w:ascii="Times New Roman" w:hAnsi="Times New Roman" w:cs="Times New Roman"/>
          <w:sz w:val="28"/>
          <w:szCs w:val="28"/>
        </w:rPr>
        <w:t xml:space="preserve"> (заместителем </w:t>
      </w:r>
      <w:r w:rsidR="00472571">
        <w:rPr>
          <w:rFonts w:ascii="Times New Roman" w:hAnsi="Times New Roman" w:cs="Times New Roman"/>
          <w:sz w:val="28"/>
          <w:szCs w:val="28"/>
        </w:rPr>
        <w:t>главы</w:t>
      </w:r>
      <w:r w:rsidR="00EA39E3">
        <w:rPr>
          <w:rFonts w:ascii="Times New Roman" w:hAnsi="Times New Roman" w:cs="Times New Roman"/>
          <w:sz w:val="28"/>
          <w:szCs w:val="28"/>
        </w:rPr>
        <w:t xml:space="preserve">, начальником </w:t>
      </w:r>
      <w:r w:rsidR="00472571">
        <w:rPr>
          <w:rFonts w:ascii="Times New Roman" w:hAnsi="Times New Roman" w:cs="Times New Roman"/>
          <w:sz w:val="28"/>
          <w:szCs w:val="28"/>
        </w:rPr>
        <w:t>сектора</w:t>
      </w:r>
      <w:r w:rsidR="00EA39E3">
        <w:rPr>
          <w:rFonts w:ascii="Times New Roman" w:hAnsi="Times New Roman" w:cs="Times New Roman"/>
          <w:sz w:val="28"/>
          <w:szCs w:val="28"/>
        </w:rPr>
        <w:t xml:space="preserve">) </w:t>
      </w:r>
      <w:r w:rsidR="00472571">
        <w:rPr>
          <w:rFonts w:ascii="Times New Roman" w:hAnsi="Times New Roman" w:cs="Times New Roman"/>
          <w:sz w:val="28"/>
          <w:szCs w:val="28"/>
        </w:rPr>
        <w:t>администрации</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 xml:space="preserve">проверок исполнения положений настоящего административного регламента, иных </w:t>
      </w:r>
      <w:r w:rsidRPr="00A53241">
        <w:rPr>
          <w:rFonts w:ascii="Times New Roman" w:hAnsi="Times New Roman" w:cs="Times New Roman"/>
          <w:sz w:val="28"/>
          <w:szCs w:val="28"/>
        </w:rPr>
        <w:lastRenderedPageBreak/>
        <w:t>нормативных правовых актов.</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w:t>
      </w:r>
      <w:r w:rsidR="00472571">
        <w:rPr>
          <w:rFonts w:ascii="Times New Roman" w:hAnsi="Times New Roman" w:cs="Times New Roman"/>
          <w:sz w:val="28"/>
          <w:szCs w:val="28"/>
        </w:rPr>
        <w:t>главой</w:t>
      </w:r>
      <w:r w:rsidR="00FE1EE5">
        <w:rPr>
          <w:rFonts w:ascii="Times New Roman" w:hAnsi="Times New Roman" w:cs="Times New Roman"/>
          <w:sz w:val="28"/>
          <w:szCs w:val="28"/>
        </w:rPr>
        <w:t xml:space="preserve"> </w:t>
      </w:r>
      <w:r w:rsidR="00472571">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 xml:space="preserve">роизводства </w:t>
      </w:r>
      <w:r w:rsidR="00472571">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 xml:space="preserve">верки издается правовой акт </w:t>
      </w:r>
      <w:r w:rsidR="00472571">
        <w:rPr>
          <w:rFonts w:ascii="Times New Roman" w:hAnsi="Times New Roman" w:cs="Times New Roman"/>
          <w:sz w:val="28"/>
          <w:szCs w:val="28"/>
        </w:rPr>
        <w:t>администрации</w:t>
      </w:r>
      <w:r w:rsidR="00472571" w:rsidRPr="00A53241">
        <w:rPr>
          <w:rFonts w:ascii="Times New Roman" w:hAnsi="Times New Roman" w:cs="Times New Roman"/>
          <w:sz w:val="28"/>
          <w:szCs w:val="28"/>
        </w:rPr>
        <w:t xml:space="preserve"> </w:t>
      </w:r>
      <w:r w:rsidRPr="00A53241">
        <w:rPr>
          <w:rFonts w:ascii="Times New Roman" w:hAnsi="Times New Roman" w:cs="Times New Roman"/>
          <w:sz w:val="28"/>
          <w:szCs w:val="28"/>
        </w:rPr>
        <w:t>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472571"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Глава</w:t>
      </w:r>
      <w:r w:rsidR="00D02AB7">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sidR="00EC76BB" w:rsidRPr="00A53241">
        <w:rPr>
          <w:rFonts w:ascii="Times New Roman" w:hAnsi="Times New Roman" w:cs="Times New Roman"/>
          <w:sz w:val="28"/>
          <w:szCs w:val="28"/>
        </w:rPr>
        <w:t>несет персональную ответственность за обеспеч</w:t>
      </w:r>
      <w:r w:rsidR="00D02AB7">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w:t>
      </w:r>
      <w:r w:rsidR="00472571">
        <w:rPr>
          <w:rFonts w:ascii="Times New Roman" w:hAnsi="Times New Roman" w:cs="Times New Roman"/>
          <w:sz w:val="28"/>
          <w:szCs w:val="28"/>
        </w:rPr>
        <w:t xml:space="preserve">администрации </w:t>
      </w:r>
      <w:r w:rsidR="00B208CA">
        <w:rPr>
          <w:rFonts w:ascii="Times New Roman" w:hAnsi="Times New Roman" w:cs="Times New Roman"/>
          <w:sz w:val="28"/>
          <w:szCs w:val="28"/>
        </w:rPr>
        <w:t>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2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w:t>
      </w:r>
      <w:r w:rsidRPr="00A53241">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w:t>
      </w:r>
      <w:r w:rsidRPr="00A53241">
        <w:rPr>
          <w:rFonts w:ascii="Times New Roman" w:hAnsi="Times New Roman" w:cs="Times New Roman"/>
          <w:sz w:val="28"/>
          <w:szCs w:val="28"/>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xml:space="preserve">, официального сайта </w:t>
      </w:r>
      <w:r w:rsidRPr="00A53241">
        <w:rPr>
          <w:rFonts w:ascii="Times New Roman" w:hAnsi="Times New Roman" w:cs="Times New Roman"/>
          <w:sz w:val="28"/>
          <w:szCs w:val="28"/>
        </w:rPr>
        <w:lastRenderedPageBreak/>
        <w:t>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roofErr w:type="gramEnd"/>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sidR="00472571">
        <w:rPr>
          <w:rFonts w:ascii="Times New Roman" w:hAnsi="Times New Roman" w:cs="Times New Roman"/>
          <w:sz w:val="28"/>
          <w:szCs w:val="28"/>
        </w:rPr>
        <w:t>администрации</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w:t>
      </w:r>
      <w:r w:rsidRPr="00A53241">
        <w:rPr>
          <w:rFonts w:ascii="Times New Roman" w:hAnsi="Times New Roman" w:cs="Times New Roman"/>
          <w:sz w:val="28"/>
          <w:szCs w:val="28"/>
        </w:rPr>
        <w:lastRenderedPageBreak/>
        <w:t>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 xml:space="preserve">ентов и реестр документов в </w:t>
      </w:r>
      <w:r w:rsidR="00472571">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C76BB" w:rsidRPr="00A53241" w:rsidRDefault="007035E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sidR="00257DB0">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сообщает заявителю об отсутствии у него</w:t>
      </w:r>
      <w:r w:rsidR="00257DB0">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E45832" w:rsidRPr="00E45832" w:rsidRDefault="00EC76BB" w:rsidP="00E4583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6.4. </w:t>
      </w:r>
      <w:r w:rsidR="00E45832"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E45832" w:rsidRP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45832" w:rsidRDefault="00E45832" w:rsidP="00E45832">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646AB" w:rsidRDefault="00257DB0" w:rsidP="00A53241">
      <w:pPr>
        <w:pStyle w:val="ConsPlusNormal"/>
        <w:ind w:firstLine="540"/>
        <w:jc w:val="both"/>
        <w:rPr>
          <w:rFonts w:ascii="Times New Roman" w:hAnsi="Times New Roman" w:cs="Times New Roman"/>
          <w:sz w:val="28"/>
          <w:szCs w:val="28"/>
        </w:rPr>
      </w:pPr>
      <w:bookmarkStart w:id="8" w:name="P588"/>
      <w:bookmarkEnd w:id="8"/>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w:t>
      </w:r>
      <w:r w:rsidR="00472571">
        <w:rPr>
          <w:rFonts w:ascii="Times New Roman" w:hAnsi="Times New Roman" w:cs="Times New Roman"/>
          <w:sz w:val="28"/>
          <w:szCs w:val="28"/>
        </w:rPr>
        <w:t>актом администрации</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7646AB" w:rsidRDefault="007646AB" w:rsidP="00A53241">
      <w:pPr>
        <w:pStyle w:val="ConsPlusNormal"/>
        <w:ind w:firstLine="540"/>
        <w:jc w:val="both"/>
        <w:rPr>
          <w:rFonts w:ascii="Times New Roman" w:hAnsi="Times New Roman" w:cs="Times New Roman"/>
          <w:sz w:val="28"/>
          <w:szCs w:val="28"/>
        </w:rPr>
        <w:sectPr w:rsidR="007646AB" w:rsidSect="007646AB">
          <w:headerReference w:type="default" r:id="rId35"/>
          <w:pgSz w:w="11906" w:h="16838"/>
          <w:pgMar w:top="1134" w:right="1134" w:bottom="1134" w:left="1701" w:header="708" w:footer="708" w:gutter="0"/>
          <w:cols w:space="708"/>
          <w:titlePg/>
          <w:docGrid w:linePitch="360"/>
        </w:sect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736A6C" w:rsidRPr="00736A6C" w:rsidRDefault="00736A6C" w:rsidP="00736A6C">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both"/>
        <w:rPr>
          <w:rFonts w:ascii="Times New Roman" w:hAnsi="Times New Roman" w:cs="Times New Roman"/>
          <w:sz w:val="24"/>
          <w:szCs w:val="24"/>
        </w:rPr>
      </w:pPr>
    </w:p>
    <w:p w:rsidR="00736A6C" w:rsidRPr="00736A6C" w:rsidRDefault="00736A6C" w:rsidP="00736A6C">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736A6C" w:rsidRPr="00736A6C" w:rsidRDefault="00736A6C" w:rsidP="00736A6C">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736A6C" w:rsidRPr="00736A6C" w:rsidRDefault="00736A6C" w:rsidP="00736A6C">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736A6C" w:rsidRPr="00736A6C" w:rsidRDefault="00736A6C" w:rsidP="00736A6C">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736A6C" w:rsidRPr="00736A6C" w:rsidTr="00B80256">
        <w:tc>
          <w:tcPr>
            <w:tcW w:w="4970" w:type="dxa"/>
            <w:gridSpan w:val="3"/>
          </w:tcPr>
          <w:p w:rsidR="00736A6C" w:rsidRPr="00736A6C" w:rsidRDefault="00736A6C" w:rsidP="00736A6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22EFF">
        <w:tc>
          <w:tcPr>
            <w:tcW w:w="2475" w:type="dxa"/>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736A6C" w:rsidRPr="00736A6C" w:rsidRDefault="00736A6C" w:rsidP="00736A6C">
            <w:pPr>
              <w:pStyle w:val="ConsPlusNonformat"/>
              <w:rPr>
                <w:rFonts w:ascii="Times New Roman" w:hAnsi="Times New Roman" w:cs="Times New Roman"/>
                <w:sz w:val="24"/>
                <w:szCs w:val="24"/>
              </w:rPr>
            </w:pPr>
          </w:p>
        </w:tc>
        <w:tc>
          <w:tcPr>
            <w:tcW w:w="1658" w:type="dxa"/>
            <w:gridSpan w:val="2"/>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736A6C" w:rsidRPr="00736A6C" w:rsidTr="00B80256">
        <w:tc>
          <w:tcPr>
            <w:tcW w:w="9625" w:type="dxa"/>
            <w:gridSpan w:val="5"/>
          </w:tcPr>
          <w:p w:rsidR="00736A6C" w:rsidRPr="00736A6C" w:rsidRDefault="00736A6C" w:rsidP="00736A6C">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sidR="00B22EFF">
              <w:rPr>
                <w:rFonts w:ascii="Times New Roman" w:hAnsi="Times New Roman" w:cs="Times New Roman"/>
                <w:sz w:val="24"/>
                <w:szCs w:val="24"/>
              </w:rPr>
              <w:t xml:space="preserve"> объекта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B80256">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r w:rsidR="00736A6C" w:rsidRPr="00736A6C" w:rsidTr="00B80256">
        <w:tc>
          <w:tcPr>
            <w:tcW w:w="4970" w:type="dxa"/>
            <w:gridSpan w:val="3"/>
          </w:tcPr>
          <w:p w:rsidR="00736A6C" w:rsidRPr="00736A6C" w:rsidRDefault="00736A6C" w:rsidP="00736A6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736A6C" w:rsidRPr="00736A6C" w:rsidRDefault="00736A6C" w:rsidP="00736A6C">
            <w:pPr>
              <w:pStyle w:val="ConsPlusNonformat"/>
              <w:rPr>
                <w:rFonts w:ascii="Times New Roman" w:hAnsi="Times New Roman" w:cs="Times New Roman"/>
                <w:sz w:val="24"/>
                <w:szCs w:val="24"/>
              </w:rPr>
            </w:pPr>
          </w:p>
        </w:tc>
      </w:tr>
    </w:tbl>
    <w:p w:rsidR="00736A6C" w:rsidRPr="00736A6C" w:rsidRDefault="00736A6C" w:rsidP="00736A6C">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BA440D"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860ACC" w:rsidRDefault="00860ACC" w:rsidP="00860ACC">
      <w:pPr>
        <w:pStyle w:val="ConsPlusNonformat"/>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860ACC" w:rsidRPr="00860ACC" w:rsidTr="007646A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7646A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7646A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rsidTr="007646A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7646A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472571" w:rsidRDefault="00472571">
      <w:pPr>
        <w:spacing w:after="200" w:line="276" w:lineRule="auto"/>
      </w:pPr>
      <w:r>
        <w:br w:type="page"/>
      </w:r>
    </w:p>
    <w:p w:rsidR="00472571" w:rsidRPr="00472571" w:rsidRDefault="00472571" w:rsidP="00472571">
      <w:pPr>
        <w:ind w:left="57"/>
        <w:jc w:val="right"/>
        <w:rPr>
          <w:rFonts w:eastAsia="Calibri"/>
          <w:sz w:val="20"/>
          <w:szCs w:val="20"/>
          <w:lang w:eastAsia="en-US"/>
        </w:rPr>
      </w:pPr>
      <w:r w:rsidRPr="00472571">
        <w:rPr>
          <w:rFonts w:eastAsia="Calibri"/>
          <w:sz w:val="20"/>
          <w:szCs w:val="20"/>
          <w:lang w:eastAsia="en-US"/>
        </w:rPr>
        <w:lastRenderedPageBreak/>
        <w:t xml:space="preserve">Приложение № </w:t>
      </w:r>
      <w:r>
        <w:rPr>
          <w:rFonts w:eastAsia="Calibri"/>
          <w:sz w:val="20"/>
          <w:szCs w:val="20"/>
          <w:lang w:eastAsia="en-US"/>
        </w:rPr>
        <w:t>2</w:t>
      </w:r>
    </w:p>
    <w:p w:rsidR="00472571" w:rsidRPr="00472571" w:rsidRDefault="00472571" w:rsidP="00472571">
      <w:pPr>
        <w:ind w:left="57"/>
        <w:jc w:val="right"/>
        <w:rPr>
          <w:rFonts w:eastAsia="Calibri"/>
          <w:sz w:val="20"/>
          <w:szCs w:val="20"/>
          <w:lang w:eastAsia="en-US"/>
        </w:rPr>
      </w:pPr>
      <w:r w:rsidRPr="00472571">
        <w:rPr>
          <w:rFonts w:eastAsia="Calibri"/>
          <w:sz w:val="20"/>
          <w:szCs w:val="20"/>
          <w:lang w:eastAsia="en-US"/>
        </w:rPr>
        <w:t>к административному регламенту</w:t>
      </w:r>
    </w:p>
    <w:p w:rsidR="00472571" w:rsidRPr="00472571" w:rsidRDefault="00472571" w:rsidP="00472571">
      <w:pPr>
        <w:rPr>
          <w:rFonts w:eastAsia="Calibri"/>
          <w:lang w:eastAsia="en-US"/>
        </w:rPr>
      </w:pPr>
    </w:p>
    <w:p w:rsidR="00472571" w:rsidRPr="00472571" w:rsidRDefault="00472571" w:rsidP="00472571">
      <w:pPr>
        <w:jc w:val="center"/>
        <w:rPr>
          <w:rFonts w:eastAsia="Calibri"/>
          <w:lang w:eastAsia="en-US"/>
        </w:rPr>
      </w:pPr>
      <w:r w:rsidRPr="00472571">
        <w:rPr>
          <w:rFonts w:eastAsia="Calibri"/>
          <w:lang w:eastAsia="en-US"/>
        </w:rPr>
        <w:t>Информация</w:t>
      </w:r>
    </w:p>
    <w:p w:rsidR="00472571" w:rsidRPr="00472571" w:rsidRDefault="00472571" w:rsidP="00472571">
      <w:pPr>
        <w:jc w:val="center"/>
        <w:rPr>
          <w:rFonts w:eastAsia="Calibri"/>
          <w:lang w:eastAsia="en-US"/>
        </w:rPr>
      </w:pPr>
      <w:r w:rsidRPr="00472571">
        <w:rPr>
          <w:rFonts w:eastAsia="Calibri"/>
          <w:lang w:eastAsia="en-US"/>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72571" w:rsidRPr="00472571" w:rsidRDefault="00472571" w:rsidP="00472571">
      <w:pPr>
        <w:rPr>
          <w:rFonts w:eastAsia="Calibri"/>
          <w:lang w:eastAsia="en-US"/>
        </w:rPr>
      </w:pPr>
    </w:p>
    <w:p w:rsidR="00472571" w:rsidRPr="00472571" w:rsidRDefault="00472571" w:rsidP="00472571">
      <w:pPr>
        <w:rPr>
          <w:rFonts w:eastAsia="Calibri"/>
          <w:lang w:eastAsia="en-US"/>
        </w:rPr>
      </w:pPr>
      <w:r w:rsidRPr="00472571">
        <w:rPr>
          <w:rFonts w:eastAsia="Calibri"/>
          <w:lang w:eastAsia="en-US"/>
        </w:rPr>
        <w:tab/>
        <w:t xml:space="preserve">Место нахождение: 195298, Ленинградская область, Всеволожский район, </w:t>
      </w:r>
      <w:proofErr w:type="spellStart"/>
      <w:r w:rsidRPr="00472571">
        <w:rPr>
          <w:rFonts w:eastAsia="Calibri"/>
          <w:lang w:eastAsia="en-US"/>
        </w:rPr>
        <w:t>д</w:t>
      </w:r>
      <w:proofErr w:type="gramStart"/>
      <w:r w:rsidRPr="00472571">
        <w:rPr>
          <w:rFonts w:eastAsia="Calibri"/>
          <w:lang w:eastAsia="en-US"/>
        </w:rPr>
        <w:t>.З</w:t>
      </w:r>
      <w:proofErr w:type="gramEnd"/>
      <w:r w:rsidRPr="00472571">
        <w:rPr>
          <w:rFonts w:eastAsia="Calibri"/>
          <w:lang w:eastAsia="en-US"/>
        </w:rPr>
        <w:t>аневка</w:t>
      </w:r>
      <w:proofErr w:type="spellEnd"/>
      <w:r w:rsidRPr="00472571">
        <w:rPr>
          <w:rFonts w:eastAsia="Calibri"/>
          <w:lang w:eastAsia="en-US"/>
        </w:rPr>
        <w:t>, д.48;</w:t>
      </w:r>
    </w:p>
    <w:p w:rsidR="00472571" w:rsidRPr="007646AB" w:rsidRDefault="00472571" w:rsidP="00472571">
      <w:pPr>
        <w:rPr>
          <w:rFonts w:eastAsia="Calibri"/>
          <w:color w:val="000000" w:themeColor="text1"/>
          <w:lang w:eastAsia="en-US"/>
        </w:rPr>
      </w:pPr>
      <w:r w:rsidRPr="00472571">
        <w:rPr>
          <w:rFonts w:eastAsia="Calibri"/>
          <w:lang w:eastAsia="en-US"/>
        </w:rPr>
        <w:tab/>
        <w:t>Справочные телефоны администрации: 8(812) 521</w:t>
      </w:r>
      <w:r w:rsidRPr="007646AB">
        <w:rPr>
          <w:rFonts w:eastAsia="Calibri"/>
          <w:color w:val="000000" w:themeColor="text1"/>
          <w:lang w:eastAsia="en-US"/>
        </w:rPr>
        <w:t>-80-03, 412-26-12;</w:t>
      </w:r>
    </w:p>
    <w:p w:rsidR="00472571" w:rsidRPr="007646AB" w:rsidRDefault="00472571" w:rsidP="00472571">
      <w:pPr>
        <w:ind w:firstLine="708"/>
        <w:rPr>
          <w:rFonts w:eastAsia="Calibri"/>
          <w:color w:val="000000" w:themeColor="text1"/>
          <w:lang w:eastAsia="en-US"/>
        </w:rPr>
      </w:pPr>
      <w:r w:rsidRPr="007646AB">
        <w:rPr>
          <w:rFonts w:eastAsia="Calibri"/>
          <w:color w:val="000000" w:themeColor="text1"/>
          <w:lang w:eastAsia="en-US"/>
        </w:rPr>
        <w:t xml:space="preserve">Адрес электронной почты администрации: </w:t>
      </w:r>
      <w:hyperlink r:id="rId36" w:history="1">
        <w:r w:rsidRPr="007646AB">
          <w:rPr>
            <w:rFonts w:eastAsia="Calibri"/>
            <w:color w:val="000000" w:themeColor="text1"/>
            <w:u w:val="single"/>
            <w:lang w:eastAsia="en-US"/>
          </w:rPr>
          <w:t xml:space="preserve"> info@zanevkaorg</w:t>
        </w:r>
      </w:hyperlink>
      <w:r w:rsidRPr="007646AB">
        <w:rPr>
          <w:rFonts w:eastAsia="Calibri"/>
          <w:color w:val="000000" w:themeColor="text1"/>
          <w:u w:val="single"/>
          <w:lang w:eastAsia="en-US"/>
        </w:rPr>
        <w:t>.</w:t>
      </w:r>
      <w:r w:rsidRPr="007646AB">
        <w:rPr>
          <w:rFonts w:eastAsia="Calibri"/>
          <w:color w:val="000000" w:themeColor="text1"/>
          <w:u w:val="single"/>
          <w:lang w:val="en-US" w:eastAsia="en-US"/>
        </w:rPr>
        <w:t>ru</w:t>
      </w:r>
      <w:r w:rsidRPr="007646AB">
        <w:rPr>
          <w:rFonts w:eastAsia="Calibri"/>
          <w:color w:val="000000" w:themeColor="text1"/>
          <w:lang w:eastAsia="en-US"/>
        </w:rPr>
        <w:t>.</w:t>
      </w:r>
    </w:p>
    <w:p w:rsidR="00472571" w:rsidRPr="007646AB" w:rsidRDefault="00472571" w:rsidP="00472571">
      <w:pPr>
        <w:rPr>
          <w:rFonts w:eastAsia="Calibri"/>
          <w:color w:val="000000" w:themeColor="text1"/>
          <w:lang w:eastAsia="en-US"/>
        </w:rPr>
      </w:pPr>
    </w:p>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7646AB" w:rsidRPr="007646AB" w:rsidTr="00EA7E83">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Дни недели, время работы администрации</w:t>
            </w:r>
          </w:p>
        </w:tc>
      </w:tr>
      <w:tr w:rsidR="007646AB" w:rsidRPr="007646AB" w:rsidTr="00EA7E83">
        <w:trPr>
          <w:tblCellSpacing w:w="5" w:type="nil"/>
        </w:trPr>
        <w:tc>
          <w:tcPr>
            <w:tcW w:w="4962" w:type="dxa"/>
            <w:tcBorders>
              <w:top w:val="single" w:sz="4" w:space="0" w:color="auto"/>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Дни недели</w:t>
            </w:r>
          </w:p>
        </w:tc>
        <w:tc>
          <w:tcPr>
            <w:tcW w:w="4677" w:type="dxa"/>
            <w:tcBorders>
              <w:top w:val="single" w:sz="4" w:space="0" w:color="auto"/>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Время</w:t>
            </w:r>
          </w:p>
        </w:tc>
      </w:tr>
      <w:tr w:rsidR="007646AB" w:rsidRPr="007646AB" w:rsidTr="00EA7E83">
        <w:trPr>
          <w:tblCellSpacing w:w="5" w:type="nil"/>
        </w:trPr>
        <w:tc>
          <w:tcPr>
            <w:tcW w:w="4962" w:type="dxa"/>
            <w:tcBorders>
              <w:top w:val="single" w:sz="4" w:space="0" w:color="auto"/>
              <w:left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Понедельник, вторник, среда, четверг</w:t>
            </w:r>
          </w:p>
        </w:tc>
        <w:tc>
          <w:tcPr>
            <w:tcW w:w="4677" w:type="dxa"/>
            <w:tcBorders>
              <w:top w:val="single" w:sz="4" w:space="0" w:color="auto"/>
              <w:left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с 09.00 до 18.00, перерыв с 13.00 до 13.48</w:t>
            </w:r>
          </w:p>
        </w:tc>
      </w:tr>
      <w:tr w:rsidR="007646AB" w:rsidRPr="007646AB" w:rsidTr="00EA7E83">
        <w:trPr>
          <w:tblCellSpacing w:w="5" w:type="nil"/>
        </w:trPr>
        <w:tc>
          <w:tcPr>
            <w:tcW w:w="4962" w:type="dxa"/>
            <w:tcBorders>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Пятница</w:t>
            </w:r>
          </w:p>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Суббота, воскресенье</w:t>
            </w:r>
          </w:p>
        </w:tc>
        <w:tc>
          <w:tcPr>
            <w:tcW w:w="4677" w:type="dxa"/>
            <w:tcBorders>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с 09.00 до 17.00, перерыв с 13.00 до 13.48</w:t>
            </w:r>
          </w:p>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Выходные</w:t>
            </w:r>
          </w:p>
        </w:tc>
      </w:tr>
    </w:tbl>
    <w:p w:rsidR="00472571" w:rsidRPr="007646AB" w:rsidRDefault="00472571" w:rsidP="00472571">
      <w:pPr>
        <w:rPr>
          <w:rFonts w:eastAsia="Calibri"/>
          <w:color w:val="000000" w:themeColor="text1"/>
          <w:lang w:eastAsia="en-US"/>
        </w:rPr>
      </w:pPr>
    </w:p>
    <w:p w:rsidR="00472571" w:rsidRPr="007646AB" w:rsidRDefault="00472571" w:rsidP="00472571">
      <w:pPr>
        <w:jc w:val="center"/>
        <w:rPr>
          <w:rFonts w:eastAsia="Calibri"/>
          <w:color w:val="000000" w:themeColor="text1"/>
          <w:lang w:eastAsia="en-US"/>
        </w:rPr>
      </w:pPr>
      <w:r w:rsidRPr="007646AB">
        <w:rPr>
          <w:rFonts w:eastAsia="Calibri"/>
          <w:color w:val="000000" w:themeColor="text1"/>
          <w:lang w:eastAsia="en-US"/>
        </w:rPr>
        <w:t>Информация</w:t>
      </w:r>
    </w:p>
    <w:p w:rsidR="00472571" w:rsidRPr="007646AB" w:rsidRDefault="00472571" w:rsidP="00472571">
      <w:pPr>
        <w:jc w:val="center"/>
        <w:rPr>
          <w:rFonts w:eastAsia="Calibri"/>
          <w:color w:val="000000" w:themeColor="text1"/>
          <w:lang w:eastAsia="en-US"/>
        </w:rPr>
      </w:pPr>
      <w:r w:rsidRPr="007646AB">
        <w:rPr>
          <w:rFonts w:eastAsia="Calibri"/>
          <w:color w:val="000000" w:themeColor="text1"/>
          <w:lang w:eastAsia="en-US"/>
        </w:rPr>
        <w:t>о месте нахождения и графике работы</w:t>
      </w:r>
    </w:p>
    <w:p w:rsidR="00472571" w:rsidRPr="007646AB" w:rsidRDefault="00472571" w:rsidP="00472571">
      <w:pPr>
        <w:jc w:val="center"/>
        <w:rPr>
          <w:rFonts w:eastAsia="Calibri"/>
          <w:color w:val="000000" w:themeColor="text1"/>
          <w:lang w:eastAsia="en-US"/>
        </w:rPr>
      </w:pPr>
      <w:r w:rsidRPr="007646AB">
        <w:rPr>
          <w:rFonts w:eastAsia="Calibri"/>
          <w:color w:val="000000" w:themeColor="text1"/>
          <w:lang w:eastAsia="en-US"/>
        </w:rPr>
        <w:t>сектора управления муниципальным имуществом, учета и распределения</w:t>
      </w:r>
    </w:p>
    <w:p w:rsidR="00472571" w:rsidRPr="007646AB" w:rsidRDefault="00472571" w:rsidP="00472571">
      <w:pPr>
        <w:jc w:val="center"/>
        <w:rPr>
          <w:rFonts w:eastAsia="Calibri"/>
          <w:color w:val="000000" w:themeColor="text1"/>
          <w:lang w:eastAsia="en-US"/>
        </w:rPr>
      </w:pPr>
      <w:r w:rsidRPr="007646AB">
        <w:rPr>
          <w:rFonts w:eastAsia="Calibri"/>
          <w:color w:val="000000" w:themeColor="text1"/>
          <w:lang w:eastAsia="en-US"/>
        </w:rPr>
        <w:t>муниципального жилищного фонда</w:t>
      </w:r>
    </w:p>
    <w:p w:rsidR="00472571" w:rsidRPr="007646AB" w:rsidRDefault="00472571" w:rsidP="00472571">
      <w:pPr>
        <w:jc w:val="center"/>
        <w:rPr>
          <w:rFonts w:eastAsia="Calibri"/>
          <w:color w:val="000000" w:themeColor="text1"/>
          <w:lang w:eastAsia="en-US"/>
        </w:rPr>
      </w:pPr>
      <w:r w:rsidRPr="007646AB">
        <w:rPr>
          <w:rFonts w:eastAsia="Calibri"/>
          <w:color w:val="000000" w:themeColor="text1"/>
          <w:lang w:eastAsia="en-US"/>
        </w:rPr>
        <w:t>администрации муниципального образования «Заневское городское поселение» Всеволожского муниципального района Ленинградской области</w:t>
      </w:r>
    </w:p>
    <w:p w:rsidR="00472571" w:rsidRPr="007646AB" w:rsidRDefault="00472571" w:rsidP="00472571">
      <w:pPr>
        <w:rPr>
          <w:rFonts w:eastAsia="Calibri"/>
          <w:color w:val="000000" w:themeColor="text1"/>
          <w:lang w:eastAsia="en-US"/>
        </w:rPr>
      </w:pPr>
    </w:p>
    <w:p w:rsidR="00472571" w:rsidRPr="007646AB" w:rsidRDefault="00472571" w:rsidP="00472571">
      <w:pPr>
        <w:jc w:val="both"/>
        <w:rPr>
          <w:rFonts w:eastAsia="Calibri"/>
          <w:color w:val="000000" w:themeColor="text1"/>
          <w:lang w:eastAsia="en-US"/>
        </w:rPr>
      </w:pPr>
      <w:r w:rsidRPr="007646AB">
        <w:rPr>
          <w:rFonts w:eastAsia="Calibri"/>
          <w:color w:val="000000" w:themeColor="text1"/>
          <w:lang w:eastAsia="en-US"/>
        </w:rPr>
        <w:tab/>
        <w:t xml:space="preserve">Место нахождение: 195298, Ленинградская область, Всеволожский район, </w:t>
      </w:r>
      <w:proofErr w:type="spellStart"/>
      <w:r w:rsidRPr="007646AB">
        <w:rPr>
          <w:rFonts w:eastAsia="Calibri"/>
          <w:color w:val="000000" w:themeColor="text1"/>
          <w:lang w:eastAsia="en-US"/>
        </w:rPr>
        <w:t>д</w:t>
      </w:r>
      <w:proofErr w:type="gramStart"/>
      <w:r w:rsidRPr="007646AB">
        <w:rPr>
          <w:rFonts w:eastAsia="Calibri"/>
          <w:color w:val="000000" w:themeColor="text1"/>
          <w:lang w:eastAsia="en-US"/>
        </w:rPr>
        <w:t>.З</w:t>
      </w:r>
      <w:proofErr w:type="gramEnd"/>
      <w:r w:rsidRPr="007646AB">
        <w:rPr>
          <w:rFonts w:eastAsia="Calibri"/>
          <w:color w:val="000000" w:themeColor="text1"/>
          <w:lang w:eastAsia="en-US"/>
        </w:rPr>
        <w:t>аневка</w:t>
      </w:r>
      <w:proofErr w:type="spellEnd"/>
      <w:r w:rsidRPr="007646AB">
        <w:rPr>
          <w:rFonts w:eastAsia="Calibri"/>
          <w:color w:val="000000" w:themeColor="text1"/>
          <w:lang w:eastAsia="en-US"/>
        </w:rPr>
        <w:t>, д.48;</w:t>
      </w:r>
    </w:p>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ab/>
        <w:t>Справочные телефоны сектора: 8(812) 400-26-09;</w:t>
      </w:r>
    </w:p>
    <w:p w:rsidR="00472571" w:rsidRPr="007646AB" w:rsidRDefault="00472571" w:rsidP="00472571">
      <w:pPr>
        <w:ind w:firstLine="708"/>
        <w:rPr>
          <w:rFonts w:eastAsia="Calibri"/>
          <w:color w:val="000000" w:themeColor="text1"/>
          <w:lang w:eastAsia="en-US"/>
        </w:rPr>
      </w:pPr>
      <w:r w:rsidRPr="007646AB">
        <w:rPr>
          <w:rFonts w:eastAsia="Calibri"/>
          <w:color w:val="000000" w:themeColor="text1"/>
          <w:lang w:eastAsia="en-US"/>
        </w:rPr>
        <w:t xml:space="preserve">Адрес электронной почты администрации: </w:t>
      </w:r>
      <w:hyperlink r:id="rId37" w:history="1">
        <w:r w:rsidRPr="007646AB">
          <w:rPr>
            <w:rFonts w:eastAsia="Calibri"/>
            <w:color w:val="000000" w:themeColor="text1"/>
            <w:u w:val="single"/>
            <w:lang w:eastAsia="en-US"/>
          </w:rPr>
          <w:t xml:space="preserve"> info@zanevkaorg</w:t>
        </w:r>
      </w:hyperlink>
      <w:r w:rsidRPr="007646AB">
        <w:rPr>
          <w:rFonts w:eastAsia="Calibri"/>
          <w:color w:val="000000" w:themeColor="text1"/>
          <w:u w:val="single"/>
          <w:lang w:eastAsia="en-US"/>
        </w:rPr>
        <w:t>.</w:t>
      </w:r>
      <w:r w:rsidRPr="007646AB">
        <w:rPr>
          <w:rFonts w:eastAsia="Calibri"/>
          <w:color w:val="000000" w:themeColor="text1"/>
          <w:u w:val="single"/>
          <w:lang w:val="en-US" w:eastAsia="en-US"/>
        </w:rPr>
        <w:t>ru</w:t>
      </w:r>
      <w:r w:rsidRPr="007646AB">
        <w:rPr>
          <w:rFonts w:eastAsia="Calibri"/>
          <w:color w:val="000000" w:themeColor="text1"/>
          <w:lang w:eastAsia="en-US"/>
        </w:rPr>
        <w:t>.</w:t>
      </w:r>
    </w:p>
    <w:p w:rsidR="00472571" w:rsidRPr="007646AB" w:rsidRDefault="00472571" w:rsidP="00472571">
      <w:pPr>
        <w:rPr>
          <w:rFonts w:eastAsia="Calibri"/>
          <w:color w:val="000000" w:themeColor="text1"/>
          <w:lang w:eastAsia="en-US"/>
        </w:rPr>
      </w:pPr>
    </w:p>
    <w:p w:rsidR="00472571" w:rsidRPr="007646AB" w:rsidRDefault="00472571" w:rsidP="00472571">
      <w:pPr>
        <w:rPr>
          <w:rFonts w:eastAsia="Calibri"/>
          <w:color w:val="000000" w:themeColor="text1"/>
          <w:lang w:eastAsia="en-US"/>
        </w:rPr>
      </w:pPr>
      <w:r w:rsidRPr="007646AB">
        <w:rPr>
          <w:rFonts w:eastAsia="Calibri"/>
          <w:color w:val="000000" w:themeColor="text1"/>
          <w:lang w:eastAsia="en-US"/>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7646AB" w:rsidRPr="007646AB" w:rsidTr="00EA7E83">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72571" w:rsidRPr="007646AB" w:rsidRDefault="00472571" w:rsidP="00472571">
            <w:pPr>
              <w:rPr>
                <w:rFonts w:eastAsia="Calibri"/>
                <w:color w:val="000000" w:themeColor="text1"/>
                <w:lang w:eastAsia="en-US"/>
              </w:rPr>
            </w:pPr>
          </w:p>
        </w:tc>
      </w:tr>
      <w:tr w:rsidR="00472571" w:rsidRPr="00472571" w:rsidTr="00EA7E83">
        <w:trPr>
          <w:tblCellSpacing w:w="5" w:type="nil"/>
        </w:trPr>
        <w:tc>
          <w:tcPr>
            <w:tcW w:w="4962" w:type="dxa"/>
            <w:tcBorders>
              <w:top w:val="single" w:sz="4" w:space="0" w:color="auto"/>
              <w:left w:val="single" w:sz="4" w:space="0" w:color="auto"/>
              <w:bottom w:val="single" w:sz="4" w:space="0" w:color="auto"/>
              <w:right w:val="single" w:sz="4" w:space="0" w:color="auto"/>
            </w:tcBorders>
          </w:tcPr>
          <w:p w:rsidR="00472571" w:rsidRPr="00472571" w:rsidRDefault="00472571" w:rsidP="00472571">
            <w:pPr>
              <w:rPr>
                <w:rFonts w:eastAsia="Calibri"/>
                <w:lang w:eastAsia="en-US"/>
              </w:rPr>
            </w:pPr>
            <w:r w:rsidRPr="00472571">
              <w:rPr>
                <w:rFonts w:eastAsia="Calibri"/>
                <w:lang w:eastAsia="en-US"/>
              </w:rPr>
              <w:t>Дни недели</w:t>
            </w:r>
          </w:p>
        </w:tc>
        <w:tc>
          <w:tcPr>
            <w:tcW w:w="4677" w:type="dxa"/>
            <w:tcBorders>
              <w:top w:val="single" w:sz="4" w:space="0" w:color="auto"/>
              <w:left w:val="single" w:sz="4" w:space="0" w:color="auto"/>
              <w:bottom w:val="single" w:sz="4" w:space="0" w:color="auto"/>
              <w:right w:val="single" w:sz="4" w:space="0" w:color="auto"/>
            </w:tcBorders>
          </w:tcPr>
          <w:p w:rsidR="00472571" w:rsidRPr="00472571" w:rsidRDefault="00472571" w:rsidP="00472571">
            <w:pPr>
              <w:rPr>
                <w:rFonts w:eastAsia="Calibri"/>
                <w:lang w:eastAsia="en-US"/>
              </w:rPr>
            </w:pPr>
            <w:r w:rsidRPr="00472571">
              <w:rPr>
                <w:rFonts w:eastAsia="Calibri"/>
                <w:lang w:eastAsia="en-US"/>
              </w:rPr>
              <w:t>Время</w:t>
            </w:r>
          </w:p>
        </w:tc>
      </w:tr>
      <w:tr w:rsidR="00472571" w:rsidRPr="00472571" w:rsidTr="00EA7E83">
        <w:trPr>
          <w:tblCellSpacing w:w="5" w:type="nil"/>
        </w:trPr>
        <w:tc>
          <w:tcPr>
            <w:tcW w:w="4962" w:type="dxa"/>
            <w:tcBorders>
              <w:top w:val="single" w:sz="4" w:space="0" w:color="auto"/>
              <w:left w:val="single" w:sz="4" w:space="0" w:color="auto"/>
              <w:right w:val="single" w:sz="4" w:space="0" w:color="auto"/>
            </w:tcBorders>
          </w:tcPr>
          <w:p w:rsidR="00472571" w:rsidRPr="00472571" w:rsidRDefault="00472571" w:rsidP="00472571">
            <w:pPr>
              <w:rPr>
                <w:rFonts w:eastAsia="Calibri"/>
                <w:lang w:eastAsia="en-US"/>
              </w:rPr>
            </w:pPr>
            <w:r w:rsidRPr="00472571">
              <w:rPr>
                <w:rFonts w:eastAsia="Calibri"/>
                <w:lang w:eastAsia="en-US"/>
              </w:rPr>
              <w:t>Понедельник</w:t>
            </w:r>
          </w:p>
        </w:tc>
        <w:tc>
          <w:tcPr>
            <w:tcW w:w="4677" w:type="dxa"/>
            <w:tcBorders>
              <w:top w:val="single" w:sz="4" w:space="0" w:color="auto"/>
              <w:left w:val="single" w:sz="4" w:space="0" w:color="auto"/>
              <w:right w:val="single" w:sz="4" w:space="0" w:color="auto"/>
            </w:tcBorders>
          </w:tcPr>
          <w:p w:rsidR="00472571" w:rsidRPr="00472571" w:rsidRDefault="00472571" w:rsidP="00472571">
            <w:pPr>
              <w:rPr>
                <w:rFonts w:eastAsia="Calibri"/>
                <w:lang w:eastAsia="en-US"/>
              </w:rPr>
            </w:pPr>
            <w:r w:rsidRPr="00472571">
              <w:rPr>
                <w:rFonts w:eastAsia="Calibri"/>
                <w:lang w:eastAsia="en-US"/>
              </w:rPr>
              <w:t>15.30 до 18.00</w:t>
            </w:r>
          </w:p>
        </w:tc>
      </w:tr>
      <w:tr w:rsidR="00472571" w:rsidRPr="00472571" w:rsidTr="00EA7E83">
        <w:trPr>
          <w:tblCellSpacing w:w="5" w:type="nil"/>
        </w:trPr>
        <w:tc>
          <w:tcPr>
            <w:tcW w:w="4962" w:type="dxa"/>
            <w:tcBorders>
              <w:left w:val="single" w:sz="4" w:space="0" w:color="auto"/>
              <w:bottom w:val="single" w:sz="4" w:space="0" w:color="auto"/>
              <w:right w:val="single" w:sz="4" w:space="0" w:color="auto"/>
            </w:tcBorders>
          </w:tcPr>
          <w:p w:rsidR="00472571" w:rsidRPr="00472571" w:rsidRDefault="00472571" w:rsidP="00472571">
            <w:pPr>
              <w:rPr>
                <w:rFonts w:eastAsia="Calibri"/>
                <w:lang w:eastAsia="en-US"/>
              </w:rPr>
            </w:pPr>
          </w:p>
        </w:tc>
        <w:tc>
          <w:tcPr>
            <w:tcW w:w="4677" w:type="dxa"/>
            <w:tcBorders>
              <w:left w:val="single" w:sz="4" w:space="0" w:color="auto"/>
              <w:bottom w:val="single" w:sz="4" w:space="0" w:color="auto"/>
              <w:right w:val="single" w:sz="4" w:space="0" w:color="auto"/>
            </w:tcBorders>
          </w:tcPr>
          <w:p w:rsidR="00472571" w:rsidRPr="00472571" w:rsidRDefault="00472571" w:rsidP="00472571">
            <w:pPr>
              <w:rPr>
                <w:rFonts w:eastAsia="Calibri"/>
                <w:lang w:eastAsia="en-US"/>
              </w:rPr>
            </w:pPr>
          </w:p>
        </w:tc>
      </w:tr>
    </w:tbl>
    <w:p w:rsidR="00472571" w:rsidRPr="00472571" w:rsidRDefault="00472571" w:rsidP="00472571">
      <w:pPr>
        <w:rPr>
          <w:rFonts w:eastAsia="Calibri"/>
          <w:lang w:eastAsia="en-US"/>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EC76B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62C" w:rsidRDefault="0060462C" w:rsidP="00EC76BB">
      <w:r>
        <w:separator/>
      </w:r>
    </w:p>
  </w:endnote>
  <w:endnote w:type="continuationSeparator" w:id="0">
    <w:p w:rsidR="0060462C" w:rsidRDefault="0060462C"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62C" w:rsidRDefault="0060462C" w:rsidP="00EC76BB">
      <w:r>
        <w:separator/>
      </w:r>
    </w:p>
  </w:footnote>
  <w:footnote w:type="continuationSeparator" w:id="0">
    <w:p w:rsidR="0060462C" w:rsidRDefault="0060462C" w:rsidP="00EC7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946569"/>
      <w:docPartObj>
        <w:docPartGallery w:val="Page Numbers (Top of Page)"/>
        <w:docPartUnique/>
      </w:docPartObj>
    </w:sdtPr>
    <w:sdtEndPr/>
    <w:sdtContent>
      <w:p w:rsidR="007646AB" w:rsidRDefault="007646AB">
        <w:pPr>
          <w:pStyle w:val="a3"/>
          <w:jc w:val="center"/>
        </w:pPr>
        <w:r>
          <w:fldChar w:fldCharType="begin"/>
        </w:r>
        <w:r>
          <w:instrText>PAGE   \* MERGEFORMAT</w:instrText>
        </w:r>
        <w:r>
          <w:fldChar w:fldCharType="separate"/>
        </w:r>
        <w:r w:rsidR="00BA3D4B">
          <w:rPr>
            <w:noProof/>
          </w:rPr>
          <w:t>2</w:t>
        </w:r>
        <w:r>
          <w:rPr>
            <w:noProof/>
          </w:rPr>
          <w:fldChar w:fldCharType="end"/>
        </w:r>
      </w:p>
    </w:sdtContent>
  </w:sdt>
  <w:p w:rsidR="007646AB" w:rsidRDefault="007646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2C493E" w:rsidRDefault="002C493E">
        <w:pPr>
          <w:pStyle w:val="a3"/>
          <w:jc w:val="center"/>
        </w:pPr>
        <w:r>
          <w:fldChar w:fldCharType="begin"/>
        </w:r>
        <w:r>
          <w:instrText>PAGE   \* MERGEFORMAT</w:instrText>
        </w:r>
        <w:r>
          <w:fldChar w:fldCharType="separate"/>
        </w:r>
        <w:r w:rsidR="001648E6">
          <w:rPr>
            <w:noProof/>
          </w:rPr>
          <w:t>4</w:t>
        </w:r>
        <w:r>
          <w:fldChar w:fldCharType="end"/>
        </w:r>
      </w:p>
    </w:sdtContent>
  </w:sdt>
  <w:p w:rsidR="002C493E" w:rsidRDefault="002C49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443D0"/>
    <w:multiLevelType w:val="hybridMultilevel"/>
    <w:tmpl w:val="A73AE8EC"/>
    <w:lvl w:ilvl="0" w:tplc="E8D02A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8D811F0"/>
    <w:multiLevelType w:val="hybridMultilevel"/>
    <w:tmpl w:val="A6A6DB3C"/>
    <w:lvl w:ilvl="0" w:tplc="0E761D06">
      <w:start w:val="5"/>
      <w:numFmt w:val="decimal"/>
      <w:lvlText w:val="%1."/>
      <w:lvlJc w:val="left"/>
      <w:pPr>
        <w:ind w:left="1995" w:hanging="12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48E6"/>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493E"/>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571"/>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2C"/>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BA9"/>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6AB"/>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986"/>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D4B"/>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14"/>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FB7"/>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List Paragraph"/>
    <w:basedOn w:val="a"/>
    <w:qFormat/>
    <w:rsid w:val="002C493E"/>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2C493E"/>
    <w:rPr>
      <w:rFonts w:ascii="Tahoma" w:hAnsi="Tahoma" w:cs="Tahoma"/>
      <w:sz w:val="16"/>
      <w:szCs w:val="16"/>
    </w:rPr>
  </w:style>
  <w:style w:type="character" w:customStyle="1" w:styleId="aa">
    <w:name w:val="Текст выноски Знак"/>
    <w:basedOn w:val="a0"/>
    <w:link w:val="a9"/>
    <w:uiPriority w:val="99"/>
    <w:semiHidden/>
    <w:rsid w:val="002C493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List Paragraph"/>
    <w:basedOn w:val="a"/>
    <w:qFormat/>
    <w:rsid w:val="002C493E"/>
    <w:pPr>
      <w:spacing w:after="200" w:line="276" w:lineRule="auto"/>
      <w:ind w:left="720"/>
      <w:contextualSpacing/>
    </w:pPr>
    <w:rPr>
      <w:rFonts w:ascii="Calibri" w:hAnsi="Calibri"/>
      <w:sz w:val="22"/>
      <w:szCs w:val="22"/>
    </w:rPr>
  </w:style>
  <w:style w:type="paragraph" w:styleId="a9">
    <w:name w:val="Balloon Text"/>
    <w:basedOn w:val="a"/>
    <w:link w:val="aa"/>
    <w:uiPriority w:val="99"/>
    <w:semiHidden/>
    <w:unhideWhenUsed/>
    <w:rsid w:val="002C493E"/>
    <w:rPr>
      <w:rFonts w:ascii="Tahoma" w:hAnsi="Tahoma" w:cs="Tahoma"/>
      <w:sz w:val="16"/>
      <w:szCs w:val="16"/>
    </w:rPr>
  </w:style>
  <w:style w:type="character" w:customStyle="1" w:styleId="aa">
    <w:name w:val="Текст выноски Знак"/>
    <w:basedOn w:val="a0"/>
    <w:link w:val="a9"/>
    <w:uiPriority w:val="99"/>
    <w:semiHidden/>
    <w:rsid w:val="002C493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C32E0CCD5ED0F7608436B4E74F5519EBC4F983604F62EC7CCCFB5FCDc8N7H" TargetMode="External"/><Relationship Id="rId18" Type="http://schemas.openxmlformats.org/officeDocument/2006/relationships/hyperlink" Target="consultantplus://offline/ref=7D370ACD4AF445BF35F8D445908BE421F3A943F500BBDB939D1A29B836l2FAK" TargetMode="External"/><Relationship Id="rId26" Type="http://schemas.openxmlformats.org/officeDocument/2006/relationships/hyperlink" Target="consultantplus://offline/ref=8595D39F03F1F691F2C041DA4B9F5EA2335F5EAA0D13DE319F0F4D993A0853F9BE0D010B581C40DD610106C8A0C5B8B1D60FE78AE0y3o1L" TargetMode="External"/><Relationship Id="rId39" Type="http://schemas.openxmlformats.org/officeDocument/2006/relationships/theme" Target="theme/theme1.xml"/><Relationship Id="rId21" Type="http://schemas.openxmlformats.org/officeDocument/2006/relationships/hyperlink" Target="consultantplus://offline/ref=8595D39F03F1F691F2C041DA4B9F5EA2335F5CA90C12DE319F0F4D993A0853F9BE0D010D5B1D40DD610106C8A0C5B8B1D60FE78AE0y3o1L" TargetMode="External"/><Relationship Id="rId34"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4F6856E1135EE2D99F5c5NAH" TargetMode="External"/><Relationship Id="rId17" Type="http://schemas.openxmlformats.org/officeDocument/2006/relationships/hyperlink" Target="consultantplus://offline/ref=7D370ACD4AF445BF35F8D445908BE421F0A046FD0EB5DB939D1A29B836l2FAK" TargetMode="External"/><Relationship Id="rId25" Type="http://schemas.openxmlformats.org/officeDocument/2006/relationships/hyperlink" Target="consultantplus://offline/ref=552BDD9D4FC7B190DCBDB451D226D00A3D5AF96E1D4FC15EFE1A6CCA35D2778F19A8424438B790E78C601661C3C5DCC66CE17CCE18319204C6HFM" TargetMode="External"/><Relationship Id="rId33" Type="http://schemas.openxmlformats.org/officeDocument/2006/relationships/hyperlink" Target="consultantplus://offline/ref=8595D39F03F1F691F2C041DA4B9F5EA2335F5EAA0D13DE319F0F4D993A0853F9BE0D01085D1A40DD610106C8A0C5B8B1D60FE78AE0y3o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D370ACD4AF445BF35F8D445908BE421F0AE4AF302BADB939D1A29B836l2FAK" TargetMode="External"/><Relationship Id="rId20" Type="http://schemas.openxmlformats.org/officeDocument/2006/relationships/hyperlink" Target="consultantplus://offline/ref=7D370ACD4AF445BF35F8D445908BE421F0AB41FC01B3DB939D1A29B836l2FA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BA96A7342A641C08F9D0A2D96287B6C8D7B2673C4F516F62E624EBA15D4839C77BF00474E60D048B354B9604EB7D028B4AD6242EB6A3gB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mailto:zanevka48@yandex.ru" TargetMode="External"/><Relationship Id="rId5" Type="http://schemas.openxmlformats.org/officeDocument/2006/relationships/webSettings" Target="webSettings.xml"/><Relationship Id="rId15" Type="http://schemas.openxmlformats.org/officeDocument/2006/relationships/hyperlink" Target="consultantplus://offline/ref=7D370ACD4AF445BF35F8D445908BE421F3A943F502B5DB939D1A29B836l2FAK"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mailto:zanevka48@yandex.ru" TargetMode="External"/><Relationship Id="rId10" Type="http://schemas.openxmlformats.org/officeDocument/2006/relationships/header" Target="header1.xml"/><Relationship Id="rId19" Type="http://schemas.openxmlformats.org/officeDocument/2006/relationships/hyperlink" Target="consultantplus://offline/ref=7D370ACD4AF445BF35F8D445908BE421F0AC4AF502BBDB939D1A29B836l2FAK" TargetMode="External"/><Relationship Id="rId31"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8AC32E0CCD5ED0F7608436B4E74F5519E8CCF188674362EC7CCCFB5FCD87D3E58BAB1312A524041Ec4N3H"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eader" Target="header2.xml"/><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9563</Words>
  <Characters>54513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 Windows</cp:lastModifiedBy>
  <cp:revision>5</cp:revision>
  <dcterms:created xsi:type="dcterms:W3CDTF">2022-03-28T09:51:00Z</dcterms:created>
  <dcterms:modified xsi:type="dcterms:W3CDTF">2022-04-08T09:08:00Z</dcterms:modified>
</cp:coreProperties>
</file>