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AE" w:rsidRDefault="008033AE" w:rsidP="008033AE">
      <w:pPr>
        <w:ind w:firstLine="720"/>
        <w:jc w:val="both"/>
        <w:rPr>
          <w:rStyle w:val="2"/>
          <w:color w:val="000000"/>
        </w:rPr>
      </w:pPr>
      <w:r w:rsidRPr="006A3738">
        <w:rPr>
          <w:rStyle w:val="2"/>
          <w:color w:val="000000"/>
        </w:rPr>
        <w:t>В соответствии с Федеральным законом от 12.01.96г. №8-ФЗ</w:t>
      </w:r>
      <w:r>
        <w:rPr>
          <w:rStyle w:val="2"/>
          <w:color w:val="000000"/>
        </w:rPr>
        <w:t xml:space="preserve"> </w:t>
      </w:r>
      <w:r w:rsidRPr="006A3738">
        <w:rPr>
          <w:rStyle w:val="2"/>
          <w:color w:val="000000"/>
        </w:rPr>
        <w:t>"О</w:t>
      </w:r>
      <w:r>
        <w:rPr>
          <w:rStyle w:val="2"/>
          <w:color w:val="000000"/>
        </w:rPr>
        <w:t> </w:t>
      </w:r>
      <w:r w:rsidRPr="006A3738">
        <w:rPr>
          <w:rStyle w:val="2"/>
          <w:color w:val="000000"/>
        </w:rPr>
        <w:t xml:space="preserve">погребении и похоронном деле" организация похоронного дела </w:t>
      </w:r>
      <w:r>
        <w:rPr>
          <w:rStyle w:val="2"/>
          <w:color w:val="000000"/>
        </w:rPr>
        <w:t>о</w:t>
      </w:r>
      <w:r w:rsidRPr="006A3738">
        <w:rPr>
          <w:rStyle w:val="2"/>
          <w:color w:val="000000"/>
        </w:rPr>
        <w:t xml:space="preserve">существляется органами местного </w:t>
      </w:r>
      <w:r>
        <w:rPr>
          <w:rStyle w:val="2"/>
          <w:color w:val="000000"/>
        </w:rPr>
        <w:t>само</w:t>
      </w:r>
      <w:r w:rsidRPr="006A3738">
        <w:rPr>
          <w:rStyle w:val="2"/>
          <w:color w:val="000000"/>
        </w:rPr>
        <w:t>управления. Погребение умершего, оказание услуг по</w:t>
      </w:r>
      <w:r>
        <w:rPr>
          <w:rStyle w:val="2"/>
          <w:color w:val="000000"/>
        </w:rPr>
        <w:t> </w:t>
      </w:r>
      <w:r w:rsidRPr="006A3738">
        <w:rPr>
          <w:rStyle w:val="2"/>
          <w:color w:val="000000"/>
        </w:rPr>
        <w:t>погребению проводится специализированными службами по</w:t>
      </w:r>
      <w:r>
        <w:rPr>
          <w:rStyle w:val="2"/>
          <w:color w:val="000000"/>
        </w:rPr>
        <w:t> </w:t>
      </w:r>
      <w:r w:rsidRPr="006A3738">
        <w:rPr>
          <w:rStyle w:val="2"/>
          <w:color w:val="000000"/>
        </w:rPr>
        <w:t>вопросам похоронного дела, создаваемыми органами местного самоуправления. Во Всеволожском районе это - МБУ "Ритуальные услуги" ВМР ЛО.</w:t>
      </w:r>
    </w:p>
    <w:p w:rsidR="008033AE" w:rsidRPr="001C6738" w:rsidRDefault="001756DE" w:rsidP="00803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2021г. </w:t>
      </w:r>
      <w:r w:rsidR="008033AE" w:rsidRPr="001C6738">
        <w:rPr>
          <w:sz w:val="28"/>
          <w:szCs w:val="28"/>
        </w:rPr>
        <w:t xml:space="preserve">МБУ «Ритуальные услуги» ВМР ЛО на основании </w:t>
      </w:r>
      <w:r w:rsidR="008033AE" w:rsidRPr="001C6738">
        <w:rPr>
          <w:rStyle w:val="2"/>
        </w:rPr>
        <w:t xml:space="preserve">ч. 4 ст. 15 Федерального закона </w:t>
      </w:r>
      <w:r w:rsidR="008033AE" w:rsidRPr="001C6738">
        <w:rPr>
          <w:rStyle w:val="2"/>
          <w:lang w:val="en-US"/>
        </w:rPr>
        <w:t>N</w:t>
      </w:r>
      <w:r w:rsidR="008033AE" w:rsidRPr="001C6738">
        <w:rPr>
          <w:rStyle w:val="2"/>
        </w:rPr>
        <w:t xml:space="preserve"> 131-ФЗ и </w:t>
      </w:r>
      <w:r w:rsidR="008033AE" w:rsidRPr="001C6738">
        <w:rPr>
          <w:sz w:val="28"/>
          <w:szCs w:val="28"/>
        </w:rPr>
        <w:t xml:space="preserve">в соответствии с заключенными соглашениями </w:t>
      </w:r>
      <w:r w:rsidR="008033AE" w:rsidRPr="001C6738">
        <w:rPr>
          <w:rStyle w:val="2"/>
        </w:rPr>
        <w:t>о </w:t>
      </w:r>
      <w:r w:rsidR="008033AE" w:rsidRPr="001C6738">
        <w:rPr>
          <w:sz w:val="28"/>
          <w:szCs w:val="28"/>
        </w:rPr>
        <w:t>передаче осуществления части полномочий по вопросу организации ритуальных услуг и содержанию мест захоронения осуществляют организацию ритуальных услуг на территориях общественных кладбищ МО «Город Всеволожск», МО «</w:t>
      </w:r>
      <w:proofErr w:type="spellStart"/>
      <w:r w:rsidR="008033AE" w:rsidRPr="001C6738">
        <w:rPr>
          <w:sz w:val="28"/>
          <w:szCs w:val="28"/>
        </w:rPr>
        <w:t>Агалатовское</w:t>
      </w:r>
      <w:proofErr w:type="spellEnd"/>
      <w:r w:rsidR="008033AE" w:rsidRPr="001C6738">
        <w:rPr>
          <w:sz w:val="28"/>
          <w:szCs w:val="28"/>
        </w:rPr>
        <w:t xml:space="preserve"> сельское поселение», МО «Романовское сельское поселение», МО «</w:t>
      </w:r>
      <w:proofErr w:type="spellStart"/>
      <w:r w:rsidR="008033AE" w:rsidRPr="001C6738">
        <w:rPr>
          <w:sz w:val="28"/>
          <w:szCs w:val="28"/>
        </w:rPr>
        <w:t>Заневское</w:t>
      </w:r>
      <w:proofErr w:type="spellEnd"/>
      <w:r w:rsidR="008033AE" w:rsidRPr="001C6738">
        <w:rPr>
          <w:sz w:val="28"/>
          <w:szCs w:val="28"/>
        </w:rPr>
        <w:t xml:space="preserve"> городское поселение», МО «</w:t>
      </w:r>
      <w:proofErr w:type="spellStart"/>
      <w:r w:rsidR="008033AE" w:rsidRPr="001C6738">
        <w:rPr>
          <w:sz w:val="28"/>
          <w:szCs w:val="28"/>
        </w:rPr>
        <w:t>Лесколовское</w:t>
      </w:r>
      <w:proofErr w:type="spellEnd"/>
      <w:r w:rsidR="008033AE" w:rsidRPr="001C6738">
        <w:rPr>
          <w:sz w:val="28"/>
          <w:szCs w:val="28"/>
        </w:rPr>
        <w:t xml:space="preserve"> сельское поселение», МО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поселение», МО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7710F2" w:rsidRDefault="007710F2" w:rsidP="008033AE">
      <w:pPr>
        <w:ind w:firstLine="720"/>
        <w:jc w:val="both"/>
        <w:rPr>
          <w:rStyle w:val="2"/>
          <w:color w:val="000000"/>
        </w:rPr>
      </w:pPr>
    </w:p>
    <w:p w:rsidR="008033AE" w:rsidRDefault="008033AE" w:rsidP="008033AE">
      <w:pPr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Стоимость вы</w:t>
      </w:r>
      <w:r w:rsidRPr="005476FE">
        <w:rPr>
          <w:rStyle w:val="2"/>
          <w:color w:val="000000"/>
        </w:rPr>
        <w:t>полн</w:t>
      </w:r>
      <w:r>
        <w:rPr>
          <w:rStyle w:val="2"/>
          <w:color w:val="000000"/>
        </w:rPr>
        <w:t xml:space="preserve">яемых </w:t>
      </w:r>
      <w:r w:rsidRPr="005476FE">
        <w:rPr>
          <w:rStyle w:val="2"/>
          <w:color w:val="000000"/>
        </w:rPr>
        <w:t>специализированн</w:t>
      </w:r>
      <w:r>
        <w:rPr>
          <w:rStyle w:val="2"/>
          <w:color w:val="000000"/>
        </w:rPr>
        <w:t>ой</w:t>
      </w:r>
      <w:r w:rsidRPr="005476FE">
        <w:rPr>
          <w:rStyle w:val="2"/>
          <w:color w:val="000000"/>
        </w:rPr>
        <w:t xml:space="preserve"> служб</w:t>
      </w:r>
      <w:r>
        <w:rPr>
          <w:rStyle w:val="2"/>
          <w:color w:val="000000"/>
        </w:rPr>
        <w:t>ой</w:t>
      </w:r>
      <w:r w:rsidRPr="005476FE">
        <w:rPr>
          <w:rStyle w:val="2"/>
          <w:color w:val="000000"/>
        </w:rPr>
        <w:t xml:space="preserve"> возложенных на</w:t>
      </w:r>
      <w:r>
        <w:rPr>
          <w:rStyle w:val="2"/>
          <w:color w:val="000000"/>
        </w:rPr>
        <w:t> </w:t>
      </w:r>
      <w:r w:rsidRPr="005476FE">
        <w:rPr>
          <w:rStyle w:val="2"/>
          <w:color w:val="000000"/>
        </w:rPr>
        <w:t>н</w:t>
      </w:r>
      <w:r>
        <w:rPr>
          <w:rStyle w:val="2"/>
          <w:color w:val="000000"/>
        </w:rPr>
        <w:t>ее</w:t>
      </w:r>
      <w:r w:rsidRPr="005476FE">
        <w:rPr>
          <w:rStyle w:val="2"/>
          <w:color w:val="000000"/>
        </w:rPr>
        <w:t xml:space="preserve"> обязанностей, в том числе по предоставлению </w:t>
      </w:r>
      <w:r w:rsidRPr="00AC7F4C">
        <w:rPr>
          <w:rStyle w:val="2"/>
          <w:color w:val="000000"/>
        </w:rPr>
        <w:t>на безвозмездной основе гарантированных услуг по погребению умерших</w:t>
      </w:r>
      <w:r w:rsidR="00AC7F4C">
        <w:rPr>
          <w:rStyle w:val="2"/>
          <w:color w:val="000000"/>
        </w:rPr>
        <w:t xml:space="preserve"> </w:t>
      </w:r>
      <w:r w:rsidR="00AC7F4C" w:rsidRPr="00AC7F4C">
        <w:rPr>
          <w:rStyle w:val="2"/>
          <w:b/>
          <w:i/>
          <w:color w:val="000000"/>
        </w:rPr>
        <w:t xml:space="preserve">имеющих </w:t>
      </w:r>
      <w:r w:rsidRPr="00AC7F4C">
        <w:rPr>
          <w:rStyle w:val="2"/>
          <w:b/>
          <w:i/>
          <w:color w:val="000000"/>
        </w:rPr>
        <w:t xml:space="preserve"> законного представителя умершего</w:t>
      </w:r>
      <w:r w:rsidRPr="005476F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 настоящий момент определена</w:t>
      </w:r>
      <w:r w:rsidRPr="005476FE">
        <w:rPr>
          <w:rStyle w:val="2"/>
          <w:color w:val="000000"/>
        </w:rPr>
        <w:t xml:space="preserve"> в</w:t>
      </w:r>
      <w:r>
        <w:rPr>
          <w:rStyle w:val="2"/>
          <w:color w:val="000000"/>
        </w:rPr>
        <w:t> </w:t>
      </w:r>
      <w:r w:rsidRPr="005476FE">
        <w:rPr>
          <w:rStyle w:val="2"/>
          <w:color w:val="000000"/>
        </w:rPr>
        <w:t xml:space="preserve">соответствии </w:t>
      </w:r>
      <w:r w:rsidR="00AC7F4C">
        <w:rPr>
          <w:rStyle w:val="2"/>
          <w:color w:val="000000"/>
        </w:rPr>
        <w:t xml:space="preserve">с </w:t>
      </w:r>
      <w:r w:rsidR="00AC7F4C" w:rsidRPr="00AC7F4C">
        <w:rPr>
          <w:rStyle w:val="2"/>
          <w:color w:val="000000"/>
        </w:rPr>
        <w:t>Приказ</w:t>
      </w:r>
      <w:r w:rsidR="00AC7F4C">
        <w:rPr>
          <w:rStyle w:val="2"/>
          <w:color w:val="000000"/>
        </w:rPr>
        <w:t>ом</w:t>
      </w:r>
      <w:r w:rsidR="00AC7F4C" w:rsidRPr="00AC7F4C">
        <w:rPr>
          <w:rStyle w:val="2"/>
          <w:color w:val="000000"/>
        </w:rPr>
        <w:t xml:space="preserve"> комитета по тарифам и ценовой политике Ленинградской области от 10.02.2021 N 10-п "Об определении стоимости услуг, предоставляемых согласно гарантированному перечню услуг по погребению, на территории Ленинградской области"</w:t>
      </w:r>
    </w:p>
    <w:p w:rsidR="00AC7F4C" w:rsidRDefault="00AC7F4C" w:rsidP="008033AE">
      <w:pPr>
        <w:ind w:firstLine="720"/>
        <w:jc w:val="both"/>
        <w:rPr>
          <w:rStyle w:val="2"/>
          <w:color w:val="000000"/>
        </w:rPr>
      </w:pPr>
    </w:p>
    <w:p w:rsidR="00AC7F4C" w:rsidRDefault="00AC7F4C" w:rsidP="00AC7F4C">
      <w:pPr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Стоимость услуг по погребению умерших </w:t>
      </w:r>
      <w:r w:rsidRPr="005476FE">
        <w:rPr>
          <w:rStyle w:val="2"/>
          <w:color w:val="000000"/>
        </w:rPr>
        <w:t xml:space="preserve">(погибших), </w:t>
      </w:r>
      <w:r w:rsidRPr="00AC7F4C">
        <w:rPr>
          <w:rStyle w:val="2"/>
          <w:b/>
          <w:color w:val="000000"/>
        </w:rPr>
        <w:t>не имеющих</w:t>
      </w:r>
      <w:r w:rsidRPr="005476FE">
        <w:rPr>
          <w:rStyle w:val="2"/>
          <w:color w:val="000000"/>
        </w:rPr>
        <w:t xml:space="preserve"> супруга, близких родственников, иных родственников либо </w:t>
      </w:r>
      <w:r w:rsidRPr="00AC7F4C">
        <w:rPr>
          <w:rStyle w:val="2"/>
          <w:b/>
          <w:color w:val="000000"/>
        </w:rPr>
        <w:t>законного представителя</w:t>
      </w:r>
      <w:r w:rsidRPr="005476FE">
        <w:rPr>
          <w:rStyle w:val="2"/>
          <w:color w:val="000000"/>
        </w:rPr>
        <w:t xml:space="preserve"> умершего </w:t>
      </w:r>
      <w:r>
        <w:rPr>
          <w:rStyle w:val="2"/>
          <w:color w:val="000000"/>
        </w:rPr>
        <w:t>на настоящий момент определена</w:t>
      </w:r>
      <w:r w:rsidRPr="005476FE">
        <w:rPr>
          <w:rStyle w:val="2"/>
          <w:color w:val="000000"/>
        </w:rPr>
        <w:t xml:space="preserve"> в</w:t>
      </w:r>
      <w:r>
        <w:rPr>
          <w:rStyle w:val="2"/>
          <w:color w:val="000000"/>
        </w:rPr>
        <w:t> </w:t>
      </w:r>
      <w:r w:rsidRPr="005476FE">
        <w:rPr>
          <w:rStyle w:val="2"/>
          <w:color w:val="000000"/>
        </w:rPr>
        <w:t xml:space="preserve">соответствии </w:t>
      </w:r>
      <w:r>
        <w:rPr>
          <w:rStyle w:val="2"/>
          <w:color w:val="000000"/>
        </w:rPr>
        <w:t xml:space="preserve">с </w:t>
      </w:r>
      <w:r w:rsidRPr="006A3738">
        <w:rPr>
          <w:sz w:val="28"/>
          <w:szCs w:val="28"/>
        </w:rPr>
        <w:t xml:space="preserve">Постановлением </w:t>
      </w:r>
      <w:r w:rsidRPr="006A3738">
        <w:rPr>
          <w:rStyle w:val="2"/>
          <w:color w:val="000000"/>
        </w:rPr>
        <w:t>администрации</w:t>
      </w:r>
      <w:r w:rsidRPr="006A3738">
        <w:rPr>
          <w:sz w:val="28"/>
          <w:szCs w:val="28"/>
        </w:rPr>
        <w:t xml:space="preserve"> </w:t>
      </w:r>
      <w:r w:rsidRPr="00795CAA">
        <w:rPr>
          <w:sz w:val="28"/>
          <w:szCs w:val="28"/>
        </w:rPr>
        <w:t>от </w:t>
      </w:r>
      <w:r w:rsidRPr="00795CAA">
        <w:rPr>
          <w:rStyle w:val="news-date-time"/>
          <w:sz w:val="28"/>
          <w:szCs w:val="28"/>
        </w:rPr>
        <w:t>12.02.2021</w:t>
      </w:r>
      <w:r w:rsidRPr="006A3738">
        <w:rPr>
          <w:sz w:val="28"/>
          <w:szCs w:val="28"/>
        </w:rPr>
        <w:t xml:space="preserve"> №4</w:t>
      </w:r>
      <w:r>
        <w:rPr>
          <w:sz w:val="28"/>
          <w:szCs w:val="28"/>
        </w:rPr>
        <w:t>18</w:t>
      </w:r>
      <w:r w:rsidRPr="006A3738">
        <w:rPr>
          <w:sz w:val="28"/>
          <w:szCs w:val="28"/>
        </w:rPr>
        <w:t xml:space="preserve"> «Об определении стоимости услуг, предоставляемых согласно гарантированному перечню услуг по погребению на территории МО «Всеволожский муниципальный район» Ленинградской области с 01.02.202</w:t>
      </w:r>
      <w:r>
        <w:rPr>
          <w:sz w:val="28"/>
          <w:szCs w:val="28"/>
        </w:rPr>
        <w:t>1</w:t>
      </w:r>
      <w:r w:rsidRPr="006A3738">
        <w:rPr>
          <w:sz w:val="28"/>
          <w:szCs w:val="28"/>
        </w:rPr>
        <w:t>».</w:t>
      </w:r>
    </w:p>
    <w:p w:rsidR="00AC7F4C" w:rsidRDefault="00AC7F4C" w:rsidP="008033AE">
      <w:pPr>
        <w:ind w:firstLine="720"/>
        <w:jc w:val="both"/>
        <w:rPr>
          <w:rStyle w:val="2"/>
          <w:color w:val="000000"/>
        </w:rPr>
      </w:pPr>
    </w:p>
    <w:p w:rsidR="00AC7F4C" w:rsidRDefault="00AC7F4C" w:rsidP="008033AE">
      <w:pPr>
        <w:ind w:firstLine="720"/>
        <w:jc w:val="both"/>
        <w:rPr>
          <w:rStyle w:val="2"/>
          <w:color w:val="000000"/>
        </w:rPr>
      </w:pPr>
    </w:p>
    <w:p w:rsidR="008033AE" w:rsidRDefault="008033AE" w:rsidP="008033AE">
      <w:pPr>
        <w:ind w:firstLine="539"/>
        <w:jc w:val="both"/>
        <w:outlineLvl w:val="0"/>
        <w:rPr>
          <w:sz w:val="28"/>
          <w:szCs w:val="28"/>
        </w:rPr>
      </w:pPr>
      <w:r w:rsidRPr="006A3738">
        <w:rPr>
          <w:sz w:val="28"/>
          <w:szCs w:val="28"/>
        </w:rPr>
        <w:t xml:space="preserve">Стоимость платных услуг, оказываемых </w:t>
      </w:r>
      <w:r w:rsidRPr="006A3738">
        <w:rPr>
          <w:spacing w:val="-6"/>
          <w:sz w:val="28"/>
          <w:szCs w:val="28"/>
        </w:rPr>
        <w:t>МБУ «Ритуальные услуги» ВМР ЛО, утверждены</w:t>
      </w:r>
      <w:r w:rsidRPr="006A3738">
        <w:rPr>
          <w:sz w:val="28"/>
          <w:szCs w:val="28"/>
        </w:rPr>
        <w:t xml:space="preserve"> постановлением </w:t>
      </w:r>
      <w:r w:rsidRPr="006A3738">
        <w:rPr>
          <w:rStyle w:val="2"/>
          <w:color w:val="000000"/>
        </w:rPr>
        <w:t>администрации</w:t>
      </w:r>
      <w:r w:rsidRPr="006A3738">
        <w:rPr>
          <w:b/>
          <w:sz w:val="28"/>
          <w:szCs w:val="28"/>
        </w:rPr>
        <w:t xml:space="preserve"> </w:t>
      </w:r>
      <w:r w:rsidRPr="006A3738">
        <w:rPr>
          <w:bCs/>
          <w:kern w:val="36"/>
          <w:sz w:val="28"/>
          <w:szCs w:val="28"/>
        </w:rPr>
        <w:t>№2052 от</w:t>
      </w:r>
      <w:r w:rsidRPr="006A3738">
        <w:rPr>
          <w:b/>
          <w:bCs/>
          <w:kern w:val="36"/>
          <w:sz w:val="28"/>
          <w:szCs w:val="28"/>
        </w:rPr>
        <w:t xml:space="preserve"> </w:t>
      </w:r>
      <w:r w:rsidRPr="006A3738">
        <w:rPr>
          <w:sz w:val="28"/>
          <w:szCs w:val="28"/>
        </w:rPr>
        <w:t>10.07.2020 «Об установлении стоимости платных услуг, оказываемых МБУ «Ритуальные услуги» ВМР ЛО»</w:t>
      </w:r>
      <w:r w:rsidR="001756DE">
        <w:rPr>
          <w:sz w:val="28"/>
          <w:szCs w:val="28"/>
        </w:rPr>
        <w:t>.</w:t>
      </w:r>
    </w:p>
    <w:p w:rsidR="008033AE" w:rsidRDefault="008033AE" w:rsidP="008033AE">
      <w:pPr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C4F07">
        <w:rPr>
          <w:sz w:val="28"/>
          <w:szCs w:val="28"/>
        </w:rPr>
        <w:t xml:space="preserve">тоимость платных услуг определяется не самостоятельно МБУ «Ритуальные услуги» ВМР ЛО, а только на основании </w:t>
      </w:r>
      <w:r w:rsidRPr="00CC4F07">
        <w:rPr>
          <w:bCs/>
          <w:kern w:val="36"/>
          <w:sz w:val="28"/>
          <w:szCs w:val="28"/>
        </w:rPr>
        <w:t>решений тарифной комиссии администрации</w:t>
      </w:r>
      <w:r w:rsidRPr="00CC4F07">
        <w:rPr>
          <w:sz w:val="28"/>
          <w:szCs w:val="28"/>
        </w:rPr>
        <w:t>.</w:t>
      </w:r>
    </w:p>
    <w:p w:rsidR="008033AE" w:rsidRDefault="008033AE" w:rsidP="008033AE">
      <w:pPr>
        <w:ind w:firstLine="720"/>
        <w:jc w:val="both"/>
        <w:rPr>
          <w:rStyle w:val="2"/>
          <w:color w:val="000000"/>
        </w:rPr>
      </w:pPr>
    </w:p>
    <w:p w:rsidR="008033AE" w:rsidRDefault="008033AE" w:rsidP="008033AE">
      <w:pPr>
        <w:ind w:firstLine="720"/>
        <w:jc w:val="both"/>
        <w:rPr>
          <w:rStyle w:val="2"/>
          <w:color w:val="000000"/>
        </w:rPr>
      </w:pPr>
    </w:p>
    <w:p w:rsidR="008033AE" w:rsidRDefault="008033AE" w:rsidP="008033AE">
      <w:pPr>
        <w:ind w:firstLine="720"/>
        <w:jc w:val="both"/>
        <w:rPr>
          <w:rStyle w:val="2"/>
          <w:color w:val="000000"/>
        </w:rPr>
      </w:pPr>
      <w:bookmarkStart w:id="0" w:name="_GoBack"/>
      <w:bookmarkEnd w:id="0"/>
    </w:p>
    <w:sectPr w:rsidR="008033AE" w:rsidSect="00054EA1">
      <w:pgSz w:w="11907" w:h="16839" w:code="9"/>
      <w:pgMar w:top="1134" w:right="567" w:bottom="73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AE"/>
    <w:rsid w:val="00054EA1"/>
    <w:rsid w:val="000627B4"/>
    <w:rsid w:val="00136BEC"/>
    <w:rsid w:val="001756DE"/>
    <w:rsid w:val="007710F2"/>
    <w:rsid w:val="008033AE"/>
    <w:rsid w:val="00A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5C9F-B0D2-4576-9A83-7366668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A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033A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33AE"/>
    <w:pPr>
      <w:widowControl w:val="0"/>
      <w:shd w:val="clear" w:color="auto" w:fill="FFFFFF"/>
      <w:autoSpaceDE/>
      <w:autoSpaceDN/>
      <w:spacing w:line="322" w:lineRule="exact"/>
      <w:ind w:hanging="740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news-date-time">
    <w:name w:val="news-date-time"/>
    <w:rsid w:val="0080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Иглаков</dc:creator>
  <cp:keywords/>
  <dc:description/>
  <cp:lastModifiedBy>Евгений Иглаков</cp:lastModifiedBy>
  <cp:revision>4</cp:revision>
  <dcterms:created xsi:type="dcterms:W3CDTF">2021-10-19T08:37:00Z</dcterms:created>
  <dcterms:modified xsi:type="dcterms:W3CDTF">2021-10-19T08:51:00Z</dcterms:modified>
</cp:coreProperties>
</file>