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483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5246"/>
      </w:tblGrid>
      <w:tr w:rsidR="00FC6373" w:rsidTr="009F1274">
        <w:trPr>
          <w:trHeight w:val="2967"/>
        </w:trPr>
        <w:tc>
          <w:tcPr>
            <w:tcW w:w="6237" w:type="dxa"/>
            <w:shd w:val="clear" w:color="auto" w:fill="2F5496" w:themeFill="accent5" w:themeFillShade="BF"/>
          </w:tcPr>
          <w:p w:rsidR="00EA600A" w:rsidRPr="002442DD" w:rsidRDefault="00EA600A" w:rsidP="002442DD">
            <w:pPr>
              <w:jc w:val="center"/>
              <w:rPr>
                <w:rFonts w:ascii="Arial Black" w:hAnsi="Arial Black"/>
                <w:b/>
                <w:color w:val="70AD47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bookmarkStart w:id="0" w:name="_GoBack"/>
            <w:bookmarkEnd w:id="0"/>
            <w:r w:rsidRPr="002442DD">
              <w:rPr>
                <w:rFonts w:ascii="Arial Black" w:hAnsi="Arial Black"/>
                <w:b/>
                <w:color w:val="70AD47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ОНД и ПР</w:t>
            </w:r>
          </w:p>
          <w:p w:rsidR="00EA600A" w:rsidRPr="00EA600A" w:rsidRDefault="00EA600A" w:rsidP="00EA600A">
            <w:pPr>
              <w:jc w:val="center"/>
              <w:rPr>
                <w:rFonts w:ascii="Cambria" w:hAnsi="Cambria"/>
                <w:sz w:val="40"/>
                <w:szCs w:val="40"/>
              </w:rPr>
            </w:pPr>
            <w:r w:rsidRPr="002442DD">
              <w:rPr>
                <w:rFonts w:ascii="Arial Black" w:hAnsi="Arial Black"/>
                <w:b/>
                <w:color w:val="70AD47"/>
                <w:spacing w:val="10"/>
                <w:sz w:val="36"/>
                <w:szCs w:val="36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Всеволожского района информирует о мерах пожарной безопасности на дачном участке</w:t>
            </w:r>
          </w:p>
        </w:tc>
        <w:tc>
          <w:tcPr>
            <w:tcW w:w="5246" w:type="dxa"/>
          </w:tcPr>
          <w:p w:rsidR="00EA600A" w:rsidRDefault="00C012D7" w:rsidP="0081436B">
            <w:pPr>
              <w:ind w:left="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95600" cy="2034642"/>
                  <wp:effectExtent l="0" t="0" r="0" b="3810"/>
                  <wp:docPr id="8" name="Рисунок 8" descr="https://clipart.world/wp-content/uploads/2021/07/Cute-Firefighter-clipart-fre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clipart.world/wp-content/uploads/2021/07/Cute-Firefighter-clipart-fre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01" cy="203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633" w:rsidTr="009F1274">
        <w:tc>
          <w:tcPr>
            <w:tcW w:w="11483" w:type="dxa"/>
            <w:gridSpan w:val="2"/>
            <w:shd w:val="clear" w:color="auto" w:fill="FFD966" w:themeFill="accent4" w:themeFillTint="99"/>
          </w:tcPr>
          <w:p w:rsidR="00D62633" w:rsidRPr="0067172D" w:rsidRDefault="0067172D" w:rsidP="0067172D">
            <w:pPr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С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наступлением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весенне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-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летнего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периода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возрастает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угроза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возникновения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 xml:space="preserve"> </w:t>
            </w:r>
            <w:r w:rsidRPr="00C012D7">
              <w:rPr>
                <w:rFonts w:ascii="Cambria" w:hAnsi="Cambria" w:cs="Cambria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пожара</w:t>
            </w:r>
            <w:r w:rsidRPr="00C012D7">
              <w:rPr>
                <w:rFonts w:ascii="Bodoni MT Black" w:hAnsi="Bodoni MT Black"/>
                <w:b/>
                <w:color w:val="FF0000"/>
                <w:sz w:val="36"/>
                <w:szCs w:val="36"/>
                <w14:textOutline w14:w="9525" w14:cap="rnd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.</w:t>
            </w:r>
          </w:p>
        </w:tc>
      </w:tr>
      <w:tr w:rsidR="00D62633" w:rsidTr="009F1274">
        <w:tc>
          <w:tcPr>
            <w:tcW w:w="11483" w:type="dxa"/>
            <w:gridSpan w:val="2"/>
            <w:shd w:val="clear" w:color="auto" w:fill="FF0000"/>
          </w:tcPr>
          <w:p w:rsidR="00C50C08" w:rsidRDefault="00C50C08" w:rsidP="0067172D">
            <w:pPr>
              <w:jc w:val="center"/>
              <w:rPr>
                <w:rFonts w:ascii="Cambria" w:hAnsi="Cambria" w:cs="Cambria"/>
                <w:b/>
                <w:color w:val="FF0000"/>
                <w:sz w:val="36"/>
                <w:szCs w:val="36"/>
              </w:rPr>
            </w:pPr>
          </w:p>
          <w:p w:rsidR="00D62633" w:rsidRPr="00416D86" w:rsidRDefault="0067172D" w:rsidP="0067172D">
            <w:pPr>
              <w:jc w:val="center"/>
              <w:rPr>
                <w:rFonts w:ascii="Cambria" w:hAnsi="Cambria" w:cs="Cambria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416D86">
              <w:rPr>
                <w:rFonts w:ascii="Cambria" w:hAnsi="Cambria" w:cs="Cambria"/>
                <w:b/>
                <w:color w:val="70AD47"/>
                <w:spacing w:val="10"/>
                <w:sz w:val="40"/>
                <w:szCs w:val="4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Уважаемые жители Всеволожского района!</w:t>
            </w:r>
          </w:p>
          <w:p w:rsidR="00C50C08" w:rsidRDefault="00C50C08" w:rsidP="0067172D">
            <w:pPr>
              <w:jc w:val="center"/>
            </w:pPr>
          </w:p>
        </w:tc>
      </w:tr>
      <w:tr w:rsidR="00D62633" w:rsidTr="009F1274">
        <w:tc>
          <w:tcPr>
            <w:tcW w:w="11483" w:type="dxa"/>
            <w:gridSpan w:val="2"/>
            <w:shd w:val="clear" w:color="auto" w:fill="F4B083" w:themeFill="accent2" w:themeFillTint="99"/>
          </w:tcPr>
          <w:p w:rsidR="00D62633" w:rsidRPr="002D1100" w:rsidRDefault="00366FC5" w:rsidP="00366FC5">
            <w:pPr>
              <w:jc w:val="center"/>
              <w:rPr>
                <w:rFonts w:ascii="Algerian" w:hAnsi="Algerian"/>
                <w:b/>
                <w:sz w:val="32"/>
                <w:szCs w:val="32"/>
              </w:rPr>
            </w:pP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В</w:t>
            </w:r>
            <w:r w:rsidRPr="002D110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пожароопасный</w:t>
            </w:r>
            <w:r w:rsidRPr="002D110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период</w:t>
            </w:r>
            <w:r w:rsidRPr="002D110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на</w:t>
            </w:r>
            <w:r w:rsidRPr="002D110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дачных</w:t>
            </w:r>
            <w:r w:rsidRPr="002D110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  <w:r w:rsidRPr="002D1100">
              <w:rPr>
                <w:rFonts w:ascii="Cambria" w:hAnsi="Cambria" w:cs="Cambria"/>
                <w:b/>
                <w:sz w:val="32"/>
                <w:szCs w:val="32"/>
              </w:rPr>
              <w:t>участках</w:t>
            </w:r>
            <w:r w:rsidRPr="002D1100">
              <w:rPr>
                <w:rFonts w:ascii="Algerian" w:hAnsi="Algerian"/>
                <w:b/>
                <w:sz w:val="32"/>
                <w:szCs w:val="32"/>
              </w:rPr>
              <w:t xml:space="preserve"> </w:t>
            </w:r>
          </w:p>
          <w:p w:rsidR="00366FC5" w:rsidRDefault="00366FC5" w:rsidP="00366FC5">
            <w:pPr>
              <w:jc w:val="center"/>
            </w:pPr>
            <w:r w:rsidRPr="002D1100"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>ЗАПРЕЩАЕТСЯ</w:t>
            </w:r>
            <w:r w:rsidRPr="002D1100">
              <w:rPr>
                <w:rFonts w:ascii="Algerian" w:hAnsi="Algerian"/>
                <w:b/>
                <w:color w:val="FF0000"/>
                <w:sz w:val="32"/>
                <w:szCs w:val="32"/>
              </w:rPr>
              <w:t>:</w:t>
            </w:r>
          </w:p>
        </w:tc>
      </w:tr>
      <w:tr w:rsidR="00E15105" w:rsidTr="009F1274">
        <w:trPr>
          <w:trHeight w:val="3585"/>
        </w:trPr>
        <w:tc>
          <w:tcPr>
            <w:tcW w:w="6237" w:type="dxa"/>
            <w:shd w:val="clear" w:color="auto" w:fill="92D050"/>
          </w:tcPr>
          <w:p w:rsidR="00E15105" w:rsidRPr="009A1082" w:rsidRDefault="00E15105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Выжигать сухую траву;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Складировать на участках отходы и мусор;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Бросать не потушенные спички и окурки;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Разводить костры, сжигать мусор, отходы, тару;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Оставлять без присмотра топящиеся печи;</w:t>
            </w:r>
          </w:p>
          <w:p w:rsidR="00E15105" w:rsidRPr="005C17F9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 xml:space="preserve">- Использовать открытый огонь при установлении на территории Всеволожского района </w:t>
            </w:r>
            <w:r w:rsidRPr="009A1082">
              <w:rPr>
                <w:rFonts w:ascii="Cambria" w:hAnsi="Cambria" w:cs="Cambria"/>
                <w:b/>
                <w:sz w:val="28"/>
                <w:szCs w:val="28"/>
              </w:rPr>
              <w:t>особого противопожарного режима.</w:t>
            </w:r>
          </w:p>
        </w:tc>
        <w:tc>
          <w:tcPr>
            <w:tcW w:w="5246" w:type="dxa"/>
            <w:shd w:val="clear" w:color="auto" w:fill="auto"/>
          </w:tcPr>
          <w:p w:rsidR="00E15105" w:rsidRPr="002D1100" w:rsidRDefault="00E15105" w:rsidP="00366FC5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BDE1AB" wp14:editId="37872FB1">
                  <wp:extent cx="2387600" cy="2387600"/>
                  <wp:effectExtent l="0" t="0" r="0" b="0"/>
                  <wp:docPr id="9" name="Рисунок 9" descr="https://na-dache.pro/uploads/posts/2021-04/1618779258_41-na-dache_pro-p-na-uchastke-risunok-doma-s-zaborom-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a-dache.pro/uploads/posts/2021-04/1618779258_41-na-dache_pro-p-na-uchastke-risunok-doma-s-zaborom-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23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56" w:rsidTr="009F1274">
        <w:tc>
          <w:tcPr>
            <w:tcW w:w="11483" w:type="dxa"/>
            <w:gridSpan w:val="2"/>
            <w:shd w:val="clear" w:color="auto" w:fill="F4B083" w:themeFill="accent2" w:themeFillTint="99"/>
          </w:tcPr>
          <w:p w:rsidR="00207F56" w:rsidRPr="0065082E" w:rsidRDefault="00207F56" w:rsidP="00207F56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 w:rsidRPr="0065082E">
              <w:rPr>
                <w:rFonts w:ascii="Cambria" w:hAnsi="Cambria" w:cs="Cambria"/>
                <w:b/>
                <w:sz w:val="32"/>
                <w:szCs w:val="32"/>
              </w:rPr>
              <w:t xml:space="preserve">Чтобы избежать пожара </w:t>
            </w:r>
            <w:r w:rsidRPr="0065082E">
              <w:rPr>
                <w:rFonts w:ascii="Cambria" w:hAnsi="Cambria"/>
                <w:b/>
                <w:sz w:val="32"/>
                <w:szCs w:val="32"/>
              </w:rPr>
              <w:t xml:space="preserve"> </w:t>
            </w:r>
          </w:p>
          <w:p w:rsidR="00207F56" w:rsidRDefault="00207F56" w:rsidP="00207F56">
            <w:pPr>
              <w:jc w:val="center"/>
              <w:rPr>
                <w:noProof/>
                <w:lang w:eastAsia="ru-RU"/>
              </w:rPr>
            </w:pPr>
            <w:r w:rsidRPr="0065082E">
              <w:rPr>
                <w:rFonts w:ascii="Cambria" w:hAnsi="Cambria" w:cs="Cambria"/>
                <w:b/>
                <w:color w:val="FF0000"/>
                <w:sz w:val="32"/>
                <w:szCs w:val="32"/>
              </w:rPr>
              <w:t>НЕОБХОДИМО</w:t>
            </w:r>
            <w:r w:rsidRPr="0065082E">
              <w:rPr>
                <w:rFonts w:ascii="Cambria" w:hAnsi="Cambria"/>
                <w:b/>
                <w:color w:val="FF0000"/>
                <w:sz w:val="32"/>
                <w:szCs w:val="32"/>
              </w:rPr>
              <w:t>:</w:t>
            </w:r>
          </w:p>
        </w:tc>
      </w:tr>
      <w:tr w:rsidR="00E15105" w:rsidTr="009F1274">
        <w:trPr>
          <w:trHeight w:val="3302"/>
        </w:trPr>
        <w:tc>
          <w:tcPr>
            <w:tcW w:w="6237" w:type="dxa"/>
            <w:shd w:val="clear" w:color="auto" w:fill="auto"/>
          </w:tcPr>
          <w:p w:rsidR="00E15105" w:rsidRPr="0065082E" w:rsidRDefault="00E15105" w:rsidP="00207F56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156D33" wp14:editId="070B0C5B">
                  <wp:extent cx="2730500" cy="2047875"/>
                  <wp:effectExtent l="0" t="0" r="0" b="9525"/>
                  <wp:docPr id="10" name="Рисунок 10" descr="https://rosselhoscenter.com/images/users/108/1_a9c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osselhoscenter.com/images/users/108/1_a9c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  <w:shd w:val="clear" w:color="auto" w:fill="B4C6E7" w:themeFill="accent5" w:themeFillTint="66"/>
          </w:tcPr>
          <w:p w:rsidR="00E15105" w:rsidRPr="009A1082" w:rsidRDefault="00E15105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Иметь на участке</w:t>
            </w:r>
            <w:r w:rsidR="002334AD" w:rsidRPr="009A1082">
              <w:rPr>
                <w:rFonts w:ascii="Cambria" w:hAnsi="Cambria" w:cs="Cambria"/>
                <w:sz w:val="28"/>
                <w:szCs w:val="28"/>
              </w:rPr>
              <w:t xml:space="preserve"> запасы воды</w:t>
            </w:r>
            <w:r w:rsidR="005C17F9" w:rsidRPr="009A1082">
              <w:rPr>
                <w:rFonts w:ascii="Cambria" w:hAnsi="Cambria" w:cs="Cambria"/>
                <w:sz w:val="28"/>
                <w:szCs w:val="28"/>
              </w:rPr>
              <w:t xml:space="preserve"> для пожаротушения, инвентарь для тушения пожара;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Сухую траву, строительный мусор складировать и сжигать в бочках;</w:t>
            </w:r>
          </w:p>
          <w:p w:rsidR="005C17F9" w:rsidRPr="009A1082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Следить за исправностью приборов отопления, электроприборов, бытовых приборов, за состоянием печных труб;</w:t>
            </w:r>
          </w:p>
          <w:p w:rsidR="005C17F9" w:rsidRPr="002334AD" w:rsidRDefault="005C17F9" w:rsidP="009F1274">
            <w:pPr>
              <w:spacing w:line="276" w:lineRule="auto"/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r w:rsidRPr="009A1082">
              <w:rPr>
                <w:rFonts w:ascii="Cambria" w:hAnsi="Cambria" w:cs="Cambria"/>
                <w:sz w:val="28"/>
                <w:szCs w:val="28"/>
              </w:rPr>
              <w:t>- Не перегружать электросеть.</w:t>
            </w:r>
          </w:p>
        </w:tc>
      </w:tr>
      <w:tr w:rsidR="004273CF" w:rsidTr="009F1274">
        <w:tc>
          <w:tcPr>
            <w:tcW w:w="11483" w:type="dxa"/>
            <w:gridSpan w:val="2"/>
            <w:shd w:val="clear" w:color="auto" w:fill="FF0000"/>
          </w:tcPr>
          <w:p w:rsidR="004273CF" w:rsidRDefault="004273CF" w:rsidP="004273CF">
            <w:pPr>
              <w:jc w:val="center"/>
              <w:rPr>
                <w:rFonts w:ascii="Cambria" w:hAnsi="Cambria" w:cs="Cambria"/>
                <w:b/>
                <w:color w:val="FFFFFF" w:themeColor="background1"/>
                <w:sz w:val="40"/>
                <w:szCs w:val="40"/>
              </w:rPr>
            </w:pPr>
          </w:p>
          <w:p w:rsidR="004273CF" w:rsidRDefault="00F57817" w:rsidP="004273CF">
            <w:pPr>
              <w:jc w:val="center"/>
              <w:rPr>
                <w:rFonts w:cs="Times New Roman"/>
                <w:color w:val="FFFFFF" w:themeColor="background1"/>
                <w:sz w:val="40"/>
                <w:szCs w:val="40"/>
              </w:rPr>
            </w:pPr>
            <w:r>
              <w:rPr>
                <w:rFonts w:ascii="Cambria" w:hAnsi="Cambria" w:cs="Cambria"/>
                <w:b/>
                <w:color w:val="FFFFFF" w:themeColor="background1"/>
                <w:sz w:val="40"/>
                <w:szCs w:val="40"/>
              </w:rPr>
              <w:t xml:space="preserve">ЕДИНЫЙ ТЕЛЕФОН ПОЖАРНЫХ И </w:t>
            </w:r>
            <w:r w:rsidR="00F64155">
              <w:rPr>
                <w:rFonts w:ascii="Cambria" w:hAnsi="Cambria" w:cs="Cambria"/>
                <w:b/>
                <w:color w:val="FFFFFF" w:themeColor="background1"/>
                <w:sz w:val="40"/>
                <w:szCs w:val="40"/>
              </w:rPr>
              <w:t>СПАСАТЕЛЕЙ –</w:t>
            </w:r>
            <w:r w:rsidR="004273CF" w:rsidRPr="007A6A66">
              <w:rPr>
                <w:rFonts w:ascii="Broadway" w:hAnsi="Broadway" w:cs="Times New Roman"/>
                <w:color w:val="FFFFFF" w:themeColor="background1"/>
                <w:sz w:val="40"/>
                <w:szCs w:val="40"/>
              </w:rPr>
              <w:t xml:space="preserve"> </w:t>
            </w:r>
            <w:r w:rsidR="004273CF" w:rsidRPr="00352331">
              <w:rPr>
                <w:rFonts w:ascii="Broadway" w:hAnsi="Broadway" w:cs="Times New Roman"/>
                <w:color w:val="FFFFFF" w:themeColor="background1"/>
                <w:sz w:val="40"/>
                <w:szCs w:val="40"/>
              </w:rPr>
              <w:t xml:space="preserve">101 </w:t>
            </w:r>
          </w:p>
          <w:p w:rsidR="004273CF" w:rsidRPr="004273CF" w:rsidRDefault="004273CF" w:rsidP="004273CF">
            <w:pPr>
              <w:jc w:val="center"/>
              <w:rPr>
                <w:rFonts w:cs="Aharoni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62633" w:rsidTr="009F1274">
        <w:trPr>
          <w:trHeight w:val="1372"/>
        </w:trPr>
        <w:tc>
          <w:tcPr>
            <w:tcW w:w="11483" w:type="dxa"/>
            <w:gridSpan w:val="2"/>
            <w:shd w:val="clear" w:color="auto" w:fill="002060"/>
          </w:tcPr>
          <w:p w:rsidR="0009412B" w:rsidRDefault="0009412B" w:rsidP="00D62633">
            <w:pPr>
              <w:jc w:val="center"/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</w:pPr>
          </w:p>
          <w:p w:rsidR="0009412B" w:rsidRPr="00416D86" w:rsidRDefault="00D62633" w:rsidP="00416D86">
            <w:pPr>
              <w:jc w:val="center"/>
              <w:rPr>
                <w:b/>
                <w:color w:val="E7E6E6" w:themeColor="background2"/>
                <w:sz w:val="40"/>
                <w:szCs w:val="40"/>
              </w:rPr>
            </w:pP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В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ДАЧНЫЙ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СЕЗОН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 xml:space="preserve"> –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ГОРЕТЬ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НЕ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 xml:space="preserve"> </w:t>
            </w:r>
            <w:r w:rsidRPr="00E02A02">
              <w:rPr>
                <w:rFonts w:ascii="Cambria" w:hAnsi="Cambria" w:cs="Cambria"/>
                <w:b/>
                <w:color w:val="E7E6E6" w:themeColor="background2"/>
                <w:sz w:val="40"/>
                <w:szCs w:val="40"/>
              </w:rPr>
              <w:t>РЕЗОН</w:t>
            </w:r>
            <w:r w:rsidRPr="00E02A02">
              <w:rPr>
                <w:rFonts w:ascii="Goudy Stout" w:hAnsi="Goudy Stout"/>
                <w:b/>
                <w:color w:val="E7E6E6" w:themeColor="background2"/>
                <w:sz w:val="40"/>
                <w:szCs w:val="40"/>
              </w:rPr>
              <w:t>!</w:t>
            </w:r>
          </w:p>
        </w:tc>
      </w:tr>
    </w:tbl>
    <w:p w:rsidR="00C47606" w:rsidRDefault="00C47606" w:rsidP="00AC188B"/>
    <w:sectPr w:rsidR="00C47606" w:rsidSect="009F127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25"/>
    <w:rsid w:val="0002485A"/>
    <w:rsid w:val="00071705"/>
    <w:rsid w:val="0009412B"/>
    <w:rsid w:val="000C2F08"/>
    <w:rsid w:val="000F4BA2"/>
    <w:rsid w:val="00190C90"/>
    <w:rsid w:val="001938DB"/>
    <w:rsid w:val="001A1A30"/>
    <w:rsid w:val="00207F56"/>
    <w:rsid w:val="002334AD"/>
    <w:rsid w:val="002442DD"/>
    <w:rsid w:val="002D1100"/>
    <w:rsid w:val="003312D1"/>
    <w:rsid w:val="00352331"/>
    <w:rsid w:val="00366FC5"/>
    <w:rsid w:val="003A423E"/>
    <w:rsid w:val="003B67FD"/>
    <w:rsid w:val="003D6239"/>
    <w:rsid w:val="00416D86"/>
    <w:rsid w:val="00424FDD"/>
    <w:rsid w:val="004273CF"/>
    <w:rsid w:val="004F4C3A"/>
    <w:rsid w:val="00593EB1"/>
    <w:rsid w:val="005B1BCE"/>
    <w:rsid w:val="005C17F9"/>
    <w:rsid w:val="005C7C96"/>
    <w:rsid w:val="005D353D"/>
    <w:rsid w:val="00621C32"/>
    <w:rsid w:val="006323A6"/>
    <w:rsid w:val="0063749A"/>
    <w:rsid w:val="0065082E"/>
    <w:rsid w:val="00651E49"/>
    <w:rsid w:val="006645A2"/>
    <w:rsid w:val="0067172D"/>
    <w:rsid w:val="00684AF0"/>
    <w:rsid w:val="0069684D"/>
    <w:rsid w:val="007261BA"/>
    <w:rsid w:val="0074350F"/>
    <w:rsid w:val="007757F4"/>
    <w:rsid w:val="007A01B1"/>
    <w:rsid w:val="007A6A66"/>
    <w:rsid w:val="00800B55"/>
    <w:rsid w:val="0081436B"/>
    <w:rsid w:val="00826B27"/>
    <w:rsid w:val="00871ACA"/>
    <w:rsid w:val="0089369A"/>
    <w:rsid w:val="009866DF"/>
    <w:rsid w:val="009A1082"/>
    <w:rsid w:val="009E614A"/>
    <w:rsid w:val="009E6A76"/>
    <w:rsid w:val="009F1274"/>
    <w:rsid w:val="00A92D71"/>
    <w:rsid w:val="00AA1AB6"/>
    <w:rsid w:val="00AC188B"/>
    <w:rsid w:val="00B47239"/>
    <w:rsid w:val="00B82F3E"/>
    <w:rsid w:val="00B9480E"/>
    <w:rsid w:val="00B95652"/>
    <w:rsid w:val="00B97FE9"/>
    <w:rsid w:val="00BF1CD7"/>
    <w:rsid w:val="00BF71B5"/>
    <w:rsid w:val="00C012D7"/>
    <w:rsid w:val="00C02125"/>
    <w:rsid w:val="00C05ABF"/>
    <w:rsid w:val="00C12254"/>
    <w:rsid w:val="00C47606"/>
    <w:rsid w:val="00C50C08"/>
    <w:rsid w:val="00C76941"/>
    <w:rsid w:val="00C81C75"/>
    <w:rsid w:val="00C84305"/>
    <w:rsid w:val="00CD523A"/>
    <w:rsid w:val="00D07C7E"/>
    <w:rsid w:val="00D25E7E"/>
    <w:rsid w:val="00D62633"/>
    <w:rsid w:val="00D62CEF"/>
    <w:rsid w:val="00D72256"/>
    <w:rsid w:val="00D84A15"/>
    <w:rsid w:val="00E02A02"/>
    <w:rsid w:val="00E10FFA"/>
    <w:rsid w:val="00E15105"/>
    <w:rsid w:val="00E35AC1"/>
    <w:rsid w:val="00EA600A"/>
    <w:rsid w:val="00EE5C96"/>
    <w:rsid w:val="00F156B9"/>
    <w:rsid w:val="00F57817"/>
    <w:rsid w:val="00F64155"/>
    <w:rsid w:val="00F718C6"/>
    <w:rsid w:val="00F82B28"/>
    <w:rsid w:val="00F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1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ГОЧС</cp:lastModifiedBy>
  <cp:revision>2</cp:revision>
  <cp:lastPrinted>2022-04-12T12:07:00Z</cp:lastPrinted>
  <dcterms:created xsi:type="dcterms:W3CDTF">2022-04-21T09:22:00Z</dcterms:created>
  <dcterms:modified xsi:type="dcterms:W3CDTF">2022-04-21T09:22:00Z</dcterms:modified>
</cp:coreProperties>
</file>