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CF" w:rsidRPr="001354E4" w:rsidRDefault="005C6642" w:rsidP="00843FCF">
      <w:pPr>
        <w:framePr w:hSpace="180" w:wrap="around" w:vAnchor="page" w:hAnchor="page" w:x="9916" w:y="346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6" o:title="v8_EBF_52"/>
          </v:shape>
        </w:pict>
      </w:r>
    </w:p>
    <w:p w:rsidR="00C64E92" w:rsidRPr="00C64E92" w:rsidRDefault="00C64E92" w:rsidP="00C616E5">
      <w:pPr>
        <w:ind w:left="7797"/>
        <w:rPr>
          <w:rFonts w:ascii="Times New Roman" w:hAnsi="Times New Roman" w:cs="Times New Roman"/>
          <w:i/>
          <w:sz w:val="28"/>
        </w:rPr>
      </w:pPr>
      <w:r w:rsidRPr="00C64E92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C64E92" w:rsidRPr="00C64E92" w:rsidRDefault="00C64E92" w:rsidP="00C616E5">
      <w:pPr>
        <w:ind w:left="6237"/>
        <w:jc w:val="right"/>
        <w:rPr>
          <w:rFonts w:ascii="Times New Roman" w:hAnsi="Times New Roman" w:cs="Times New Roman"/>
          <w:i/>
          <w:sz w:val="28"/>
        </w:rPr>
      </w:pPr>
    </w:p>
    <w:p w:rsidR="00C64E92" w:rsidRPr="00C64E92" w:rsidRDefault="00C64E92" w:rsidP="00C616E5">
      <w:pPr>
        <w:spacing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C64E92">
        <w:rPr>
          <w:rFonts w:ascii="Times New Roman" w:hAnsi="Times New Roman" w:cs="Times New Roman"/>
          <w:i/>
          <w:sz w:val="28"/>
        </w:rPr>
        <w:t>к постановлению</w:t>
      </w:r>
    </w:p>
    <w:p w:rsidR="00C64E92" w:rsidRPr="00C64E92" w:rsidRDefault="00C64E92" w:rsidP="00C616E5">
      <w:pPr>
        <w:spacing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C64E92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64E92" w:rsidRPr="00C64E92" w:rsidRDefault="00C64E92" w:rsidP="00C616E5">
      <w:pPr>
        <w:ind w:left="5760"/>
        <w:rPr>
          <w:rFonts w:ascii="Times New Roman" w:hAnsi="Times New Roman" w:cs="Times New Roman"/>
          <w:i/>
          <w:sz w:val="28"/>
        </w:rPr>
      </w:pPr>
    </w:p>
    <w:p w:rsidR="00C64E92" w:rsidRPr="00C64E92" w:rsidRDefault="00C64E92" w:rsidP="00C616E5">
      <w:pPr>
        <w:ind w:left="5760"/>
        <w:rPr>
          <w:rFonts w:ascii="Times New Roman" w:hAnsi="Times New Roman" w:cs="Times New Roman"/>
          <w:sz w:val="28"/>
          <w:szCs w:val="28"/>
        </w:rPr>
      </w:pPr>
      <w:r w:rsidRPr="00C64E92">
        <w:rPr>
          <w:rFonts w:ascii="Times New Roman" w:hAnsi="Times New Roman" w:cs="Times New Roman"/>
          <w:i/>
          <w:sz w:val="28"/>
        </w:rPr>
        <w:t>от ___________ № ________</w:t>
      </w:r>
    </w:p>
    <w:p w:rsidR="00C64E92" w:rsidRDefault="00C64E92" w:rsidP="00BE4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92" w:rsidRDefault="00C64E92" w:rsidP="00BE4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45" w:rsidRPr="005012DB" w:rsidRDefault="00BE4645" w:rsidP="00BE4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DB">
        <w:rPr>
          <w:rFonts w:ascii="Times New Roman" w:hAnsi="Times New Roman" w:cs="Times New Roman"/>
          <w:b/>
          <w:sz w:val="28"/>
          <w:szCs w:val="28"/>
        </w:rPr>
        <w:t>Стоимость платных услуг, оказываемых МБУ «Ритуальные услуги» ВМР ЛО</w:t>
      </w:r>
    </w:p>
    <w:p w:rsidR="00BE4645" w:rsidRDefault="00BE4645" w:rsidP="00BE46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068"/>
        <w:gridCol w:w="1391"/>
        <w:gridCol w:w="1111"/>
        <w:gridCol w:w="1178"/>
      </w:tblGrid>
      <w:tr w:rsidR="00715D0F" w:rsidRPr="005012DB" w:rsidTr="00280E99">
        <w:trPr>
          <w:trHeight w:val="739"/>
        </w:trPr>
        <w:tc>
          <w:tcPr>
            <w:tcW w:w="597" w:type="dxa"/>
            <w:vMerge w:val="restart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№                         п/п</w:t>
            </w:r>
          </w:p>
        </w:tc>
        <w:tc>
          <w:tcPr>
            <w:tcW w:w="5068" w:type="dxa"/>
            <w:vMerge w:val="restart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91" w:type="dxa"/>
            <w:vMerge w:val="restart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Цена услуги, руб.</w:t>
            </w:r>
          </w:p>
        </w:tc>
      </w:tr>
      <w:tr w:rsidR="00C64E92" w:rsidRPr="005012DB" w:rsidTr="00280E99">
        <w:trPr>
          <w:trHeight w:val="420"/>
        </w:trPr>
        <w:tc>
          <w:tcPr>
            <w:tcW w:w="597" w:type="dxa"/>
            <w:vMerge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Merge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Зима</w:t>
            </w:r>
          </w:p>
        </w:tc>
      </w:tr>
      <w:tr w:rsidR="005012DB" w:rsidRPr="005012DB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Рытье могилы для гроба и захоронение</w:t>
            </w:r>
          </w:p>
        </w:tc>
      </w:tr>
      <w:tr w:rsidR="00C64E92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ручным способом и захоронение на свободном месте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5719,00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6581,00</w:t>
            </w:r>
          </w:p>
        </w:tc>
      </w:tr>
      <w:tr w:rsidR="00C64E92" w:rsidRPr="005012DB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80E99">
              <w:rPr>
                <w:rFonts w:ascii="Times New Roman" w:hAnsi="Times New Roman" w:cs="Times New Roman"/>
              </w:rPr>
              <w:t>, живая изгородь)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6860,00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7889,00</w:t>
            </w:r>
          </w:p>
        </w:tc>
      </w:tr>
      <w:tr w:rsidR="00C64E92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ручным способом и захоронение на свободном месте кладбища с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15350,00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17120,00</w:t>
            </w:r>
          </w:p>
        </w:tc>
      </w:tr>
      <w:tr w:rsidR="00C64E92" w:rsidRPr="005012DB" w:rsidTr="00280E99">
        <w:trPr>
          <w:trHeight w:val="127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Рытье могилы для гроба ручным способом и захоронение в родственную могилу или на ранее отведенном участке родственного захоронения в существующее ограждение (ограда,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80E99">
              <w:rPr>
                <w:rFonts w:ascii="Times New Roman" w:hAnsi="Times New Roman" w:cs="Times New Roman"/>
              </w:rPr>
              <w:t>, живая изгородь) с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16400,00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18450,00</w:t>
            </w:r>
          </w:p>
        </w:tc>
      </w:tr>
      <w:tr w:rsidR="00C64E92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руч</w:t>
            </w:r>
            <w:r w:rsidR="005C6642">
              <w:rPr>
                <w:rFonts w:ascii="Times New Roman" w:hAnsi="Times New Roman" w:cs="Times New Roman"/>
              </w:rPr>
              <w:t>н</w:t>
            </w:r>
            <w:r w:rsidRPr="00280E99">
              <w:rPr>
                <w:rFonts w:ascii="Times New Roman" w:hAnsi="Times New Roman" w:cs="Times New Roman"/>
              </w:rPr>
              <w:t xml:space="preserve">ым способом с изготовлением сборного деревянного короба и захоронение на свободном месте кладбища в летнее время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24550,00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27960,00</w:t>
            </w:r>
          </w:p>
        </w:tc>
      </w:tr>
      <w:tr w:rsidR="00C64E92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руч</w:t>
            </w:r>
            <w:r w:rsidR="005C6642">
              <w:rPr>
                <w:rFonts w:ascii="Times New Roman" w:hAnsi="Times New Roman" w:cs="Times New Roman"/>
              </w:rPr>
              <w:t>н</w:t>
            </w:r>
            <w:r w:rsidRPr="00280E99">
              <w:rPr>
                <w:rFonts w:ascii="Times New Roman" w:hAnsi="Times New Roman" w:cs="Times New Roman"/>
              </w:rPr>
              <w:t>ым способом с изготовлением сборного деревянного короба и захоронение на свободном месте кладбища, выемкой грунта и 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34150,00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37270,00</w:t>
            </w:r>
          </w:p>
        </w:tc>
      </w:tr>
      <w:tr w:rsidR="00C64E92" w:rsidRPr="005012DB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26200,00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29830,00</w:t>
            </w:r>
          </w:p>
        </w:tc>
      </w:tr>
      <w:tr w:rsidR="00C64E92" w:rsidRPr="005012DB" w:rsidTr="00280E99">
        <w:trPr>
          <w:trHeight w:val="127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Рытье могилы для гроба руч</w:t>
            </w:r>
            <w:r w:rsidR="005C6642">
              <w:rPr>
                <w:rFonts w:ascii="Times New Roman" w:hAnsi="Times New Roman" w:cs="Times New Roman"/>
              </w:rPr>
              <w:t>н</w:t>
            </w:r>
            <w:r w:rsidRPr="00280E99">
              <w:rPr>
                <w:rFonts w:ascii="Times New Roman" w:hAnsi="Times New Roman" w:cs="Times New Roman"/>
              </w:rPr>
              <w:t xml:space="preserve">ым способом с изготовлением сборного деревянного короба и захоронение в родственную могилу или на ранее отведенном участке родственного захоронения в существующее ограждение кладбища, выемкой грунта и </w:t>
            </w:r>
            <w:bookmarkStart w:id="0" w:name="_GoBack"/>
            <w:bookmarkEnd w:id="0"/>
            <w:r w:rsidRPr="00280E99">
              <w:rPr>
                <w:rFonts w:ascii="Times New Roman" w:hAnsi="Times New Roman" w:cs="Times New Roman"/>
              </w:rPr>
              <w:t>засыпкой могилы песком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35700,00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39350,00</w:t>
            </w:r>
          </w:p>
        </w:tc>
      </w:tr>
      <w:tr w:rsidR="00C64E92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ляхета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для соблюдения ритуала погребения по мусульманским обычаям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1040,00</w:t>
            </w:r>
          </w:p>
        </w:tc>
      </w:tr>
      <w:tr w:rsidR="005012DB" w:rsidRPr="005012DB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Рытье могилы и захоронение урны с прахом</w:t>
            </w:r>
          </w:p>
        </w:tc>
      </w:tr>
      <w:tr w:rsidR="00C64E92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Рытье могилы для урны с прахом ручным способом и захоронение на </w:t>
            </w:r>
            <w:proofErr w:type="spellStart"/>
            <w:r w:rsidRPr="00280E99">
              <w:rPr>
                <w:rFonts w:ascii="Times New Roman" w:hAnsi="Times New Roman" w:cs="Times New Roman"/>
              </w:rPr>
              <w:t>урновом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участке кладбища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1429,00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1742,00</w:t>
            </w:r>
          </w:p>
        </w:tc>
      </w:tr>
      <w:tr w:rsidR="00C64E92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Рытье могилы для урны с прахом и захоронение в родственную могилу на </w:t>
            </w:r>
            <w:proofErr w:type="spellStart"/>
            <w:r w:rsidRPr="00280E99">
              <w:rPr>
                <w:rFonts w:ascii="Times New Roman" w:hAnsi="Times New Roman" w:cs="Times New Roman"/>
              </w:rPr>
              <w:t>урновом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участке или в родственную могилу на кладбище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1980,00</w:t>
            </w:r>
          </w:p>
        </w:tc>
      </w:tr>
      <w:tr w:rsidR="00C64E92" w:rsidRPr="005012DB" w:rsidTr="00280E99">
        <w:trPr>
          <w:trHeight w:val="102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Рытье могилы для урны с прахом ручным способом и захоронение на ранее отведенном участке родственного захоронения на кладбище в существующее ограждение (ограда,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, живая изгородь) в летнее время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1687,00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1970,00</w:t>
            </w:r>
          </w:p>
        </w:tc>
      </w:tr>
      <w:tr w:rsidR="00C64E92" w:rsidRPr="005012DB" w:rsidTr="00280E99">
        <w:trPr>
          <w:trHeight w:val="40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Изъятие урны из земли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урна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730,00</w:t>
            </w:r>
          </w:p>
        </w:tc>
      </w:tr>
      <w:tr w:rsidR="005012DB" w:rsidRPr="005012DB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 w:rsidP="005C66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Прочие услуги по захоронению</w:t>
            </w:r>
          </w:p>
        </w:tc>
      </w:tr>
      <w:tr w:rsidR="005012DB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Bыход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специалиста для определения места захоронения на территории кладбища, возможности установки, замены или ремонта памятника, оформление документации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             выход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344,00</w:t>
            </w:r>
          </w:p>
        </w:tc>
      </w:tr>
      <w:tr w:rsidR="005012DB" w:rsidRPr="005012DB" w:rsidTr="00280E99">
        <w:trPr>
          <w:trHeight w:val="40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фото на эмали или керамике в гнездо для фотографии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</w:tr>
      <w:tr w:rsidR="005012DB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Восстановление запавшей могилы с временным надмогильным сооружением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2150,00</w:t>
            </w:r>
          </w:p>
        </w:tc>
      </w:tr>
      <w:tr w:rsidR="00715D0F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Предоставление и доставка песка на могилу для производства ритуальных работ различного типа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0,5 т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1730,00</w:t>
            </w:r>
          </w:p>
        </w:tc>
      </w:tr>
      <w:tr w:rsidR="00715D0F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Предоставление и доставка песка на могилу </w:t>
            </w:r>
            <w:proofErr w:type="spellStart"/>
            <w:r w:rsidRPr="00280E99">
              <w:rPr>
                <w:rFonts w:ascii="Times New Roman" w:hAnsi="Times New Roman" w:cs="Times New Roman"/>
              </w:rPr>
              <w:t>урнового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участка для производства ритуальных работ различного типа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0,06 т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580,00</w:t>
            </w:r>
          </w:p>
        </w:tc>
      </w:tr>
      <w:tr w:rsidR="00715D0F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Обивка деревянного короба размером 2,0м х 1,5м тканью типа "Полиэстер" для захоронения гроба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короб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4040,00</w:t>
            </w:r>
          </w:p>
        </w:tc>
      </w:tr>
      <w:tr w:rsidR="00715D0F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Оформление лапником места погребения гроба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               комп-</w:t>
            </w:r>
            <w:proofErr w:type="spellStart"/>
            <w:r w:rsidRPr="00280E99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4570,00</w:t>
            </w:r>
          </w:p>
        </w:tc>
      </w:tr>
      <w:tr w:rsidR="00715D0F" w:rsidRPr="005012DB" w:rsidTr="00280E99">
        <w:trPr>
          <w:trHeight w:val="51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Оформление лапником места погребения урны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                комп-</w:t>
            </w:r>
            <w:proofErr w:type="spellStart"/>
            <w:r w:rsidRPr="00280E99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1250,00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и переноска гроба к месту захоронения в летнее время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гроб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2767,00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3293,00</w:t>
            </w:r>
          </w:p>
        </w:tc>
      </w:tr>
      <w:tr w:rsidR="00C64E92" w:rsidRPr="005012DB" w:rsidTr="00280E99">
        <w:trPr>
          <w:trHeight w:val="64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и переноска гроба к участку родственного захоронения в существующее ограждение (ограда,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, живая изгородь)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гроб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3180,00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3656,00</w:t>
            </w:r>
          </w:p>
        </w:tc>
      </w:tr>
      <w:tr w:rsidR="00715D0F" w:rsidRPr="005012DB" w:rsidTr="00280E99">
        <w:trPr>
          <w:trHeight w:val="76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Оказание рабочим кладбища услуг, не предусмотренных прейскурантом: реставрация, мелкий ремонт надмогильного сооружения и др.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чел-час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810,00</w:t>
            </w:r>
          </w:p>
        </w:tc>
      </w:tr>
      <w:tr w:rsidR="00715D0F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Хранение венка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</w:tr>
      <w:tr w:rsidR="00715D0F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Хранение плитки с надписью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715D0F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Хранение урны с прахом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15D0F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Хранение комплекта памятника снятого с места захоронения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месяц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970,00</w:t>
            </w:r>
          </w:p>
        </w:tc>
      </w:tr>
      <w:tr w:rsidR="005012DB" w:rsidRPr="005012DB" w:rsidTr="00280E99">
        <w:trPr>
          <w:trHeight w:val="439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Снятие намогильных сооружений</w:t>
            </w:r>
          </w:p>
        </w:tc>
      </w:tr>
      <w:tr w:rsidR="00C64E92" w:rsidRPr="005012DB" w:rsidTr="00280E99">
        <w:trPr>
          <w:trHeight w:val="58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временного намогильного сооружения, установленного без производства бетонных работ - </w:t>
            </w: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*)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памятника весом до 100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2030,00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памятника весом от 100 кг до 250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2100,00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памятника весом от 250 кг до 500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3640,00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4730,00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памятника весом от 500 кг до 1000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10160,00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гранитного или мраморного цветника с укрепленного основания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ж/бетонного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прямоугольного профиля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1670,00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2170,00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ж/бетонной площадки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950,00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металлической ограды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высоой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до 1,0м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металлической ограды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высоой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от 1,0м до 1,5м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540,00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металлической ограды высотой от 1,5м до 2,0м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680,00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металлической ограды высотой от 2,0м и выше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950,00</w:t>
            </w:r>
          </w:p>
        </w:tc>
      </w:tr>
      <w:tr w:rsidR="00C64E92" w:rsidRPr="005012DB" w:rsidTr="00280E99">
        <w:trPr>
          <w:trHeight w:val="4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Снятие креста деревянного, металлического и проч. с укрепленного основания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950,00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ж/б раковины с ж/б площадкой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1040,00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1350,00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стола металлического, деревянного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скамейки металлической, деревянной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C64E92" w:rsidRPr="005012DB" w:rsidTr="00280E99">
        <w:trPr>
          <w:trHeight w:val="31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Снятие фотографии (эмаль, керамика)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</w:tr>
      <w:tr w:rsidR="005012DB" w:rsidRPr="005012DB" w:rsidTr="00280E99">
        <w:trPr>
          <w:trHeight w:val="52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Доставка намогильных сооружений -**)</w:t>
            </w:r>
          </w:p>
        </w:tc>
      </w:tr>
      <w:tr w:rsidR="00C64E92" w:rsidRPr="005012DB" w:rsidTr="00280E99">
        <w:trPr>
          <w:trHeight w:val="10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на расстояние до 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5C6642">
        <w:trPr>
          <w:trHeight w:val="235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до 25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Доставка памятника, или раковины, или сборного гранитного, мраморного цветника или комплекта гранитной плитки весом до 100кг к месту захоронения с применением ручного труда свыше 25 метров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9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E99">
              <w:rPr>
                <w:rFonts w:ascii="Times New Roman" w:hAnsi="Times New Roman" w:cs="Times New Roman"/>
              </w:rPr>
              <w:t>весом  от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100 до 250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8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от 100 до 250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2860,00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100 до 250 кг к месту захоронения с применением ручного труда на расстояние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свыше  25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3750,00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9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250 до 500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3330,00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12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250 до 500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108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сборного гранитного, мраморного цветника, или комплекта гранитной или плитки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250 до 500 кг к месту захоронения с применением ручного труда на расстояние свыше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6760,00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91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</w:t>
            </w:r>
            <w:proofErr w:type="gramStart"/>
            <w:r w:rsidRPr="00280E99">
              <w:rPr>
                <w:rFonts w:ascii="Times New Roman" w:hAnsi="Times New Roman" w:cs="Times New Roman"/>
              </w:rPr>
              <w:t>от  500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до 1000 кг к месту захоронения с применением ручного труда на расстояние до 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7540,00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9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 w:rsidP="005C6642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Доставка  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500 до 1000 кг к месту захоронения с применением ручного труда на расстояние до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11340,00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88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Доставка   памятника, или комплекта гранитной плитки или комплекта гранитного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весом от 500 до 1000 кг к месту захоронения с применением ручного труда на расстояние свыше 25 метров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комплект 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15100,00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5012DB" w:rsidRPr="005012DB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Установка и изготовление намогильных сооружений</w:t>
            </w:r>
          </w:p>
        </w:tc>
      </w:tr>
      <w:tr w:rsidR="00C64E92" w:rsidRPr="005012DB" w:rsidTr="00280E99">
        <w:trPr>
          <w:trHeight w:val="40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памятника весом до 100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памятника весом от 100 кг до 250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5760,00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9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памятника весом от 250 кг до 500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9600,00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7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памятника весом от 500 кг до 1000 кг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22260,00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металлической ограды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6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Установка металлической ограды на ж/б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55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скамейки металлической, деревянной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7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стола металлического, деревянного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сборного гранитного или мраморного цветника на бетонное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1400,00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40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Установка ж/б раковины на укрепленное основание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1323,00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D0F" w:rsidRPr="005012DB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Установку временного намогильного сооружения без производства бетонных работ -</w:t>
            </w: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*)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C64E92" w:rsidRPr="005012DB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Изготовление на месте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захоронения  ж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/б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прямоугольного профиля размером 150х200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2780,00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52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Изготовление на месте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захоронения  ж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/б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поребрика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прямоугольного профиля размером 150х250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п.м</w:t>
            </w:r>
            <w:proofErr w:type="spellEnd"/>
            <w:r w:rsidRPr="00280E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3150,00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Изготовление на месте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захоронения  ж</w:t>
            </w:r>
            <w:proofErr w:type="gramEnd"/>
            <w:r w:rsidRPr="00280E99">
              <w:rPr>
                <w:rFonts w:ascii="Times New Roman" w:hAnsi="Times New Roman" w:cs="Times New Roman"/>
              </w:rPr>
              <w:t>/б площадки высотой 100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1990,00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Изготовление на месте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захоронения  ж</w:t>
            </w:r>
            <w:proofErr w:type="gramEnd"/>
            <w:r w:rsidRPr="00280E99">
              <w:rPr>
                <w:rFonts w:ascii="Times New Roman" w:hAnsi="Times New Roman" w:cs="Times New Roman"/>
              </w:rPr>
              <w:t>/б площадки высотой 150 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2930,00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6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Облицовка гранитной или мраморной плиткой размером 250х250мм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2090,00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58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Изготовление из железобетонной плитки размером 250 х 250 х 50мм площадки вокруг места погребения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proofErr w:type="spellStart"/>
            <w:r w:rsidRPr="00280E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7600,00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2DB" w:rsidRPr="005012DB" w:rsidTr="00280E99">
        <w:trPr>
          <w:trHeight w:val="43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Высечка и окраска знаков, эмблем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Высечка стандартных врезных знаков на мраморе: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от 20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95,00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Высечка стандартных врезных знаков на </w:t>
            </w:r>
            <w:proofErr w:type="gramStart"/>
            <w:r w:rsidRPr="00280E99">
              <w:rPr>
                <w:rFonts w:ascii="Times New Roman" w:hAnsi="Times New Roman" w:cs="Times New Roman"/>
              </w:rPr>
              <w:t xml:space="preserve">граните:   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от 20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175,00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Высечка стандартных врезных эмблем на </w:t>
            </w:r>
            <w:proofErr w:type="gramStart"/>
            <w:r w:rsidRPr="00280E99">
              <w:rPr>
                <w:rFonts w:ascii="Times New Roman" w:hAnsi="Times New Roman" w:cs="Times New Roman"/>
              </w:rPr>
              <w:t xml:space="preserve">мраморе:   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  <w:i/>
                <w:iCs/>
              </w:rPr>
              <w:t>Крест</w:t>
            </w: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Высечка стандартных врезных эмблем на </w:t>
            </w:r>
            <w:proofErr w:type="gramStart"/>
            <w:r w:rsidRPr="00280E99">
              <w:rPr>
                <w:rFonts w:ascii="Times New Roman" w:hAnsi="Times New Roman" w:cs="Times New Roman"/>
              </w:rPr>
              <w:t xml:space="preserve">граните:   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  <w:i/>
                <w:iCs/>
              </w:rPr>
              <w:t>Крест</w:t>
            </w: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715D0F" w:rsidRPr="005012DB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Окраска стандартных врезных знаков на граните и мраморе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нитро-эмалевой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715D0F" w:rsidRPr="005012DB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Окраска стандартных врезных знаков на граните и </w:t>
            </w:r>
            <w:proofErr w:type="gramStart"/>
            <w:r w:rsidRPr="00280E99">
              <w:rPr>
                <w:rFonts w:ascii="Times New Roman" w:hAnsi="Times New Roman" w:cs="Times New Roman"/>
              </w:rPr>
              <w:t>мраморе  бронзовой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до 50мм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от 51 до 70мм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знак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715D0F" w:rsidRPr="005012DB" w:rsidTr="00280E99">
        <w:trPr>
          <w:trHeight w:val="60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Окраска стандартных врезных эмблем на граните и мраморе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нитро-эмалевой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  <w:i/>
                <w:iCs/>
              </w:rPr>
              <w:t>Крест</w:t>
            </w: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</w:tr>
      <w:tr w:rsidR="00715D0F" w:rsidRPr="005012DB" w:rsidTr="00280E99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Окраска стандартных врезных эмблем на граните и мраморе бронзовой краской: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  <w:i/>
                <w:iCs/>
              </w:rPr>
              <w:t xml:space="preserve">Крест </w:t>
            </w: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до 10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                                                                                       свыше 10 до 20 см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5012DB" w:rsidRPr="005012DB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Вскрытие могилы и изъятие останков умершего (эксгумация)</w:t>
            </w:r>
          </w:p>
        </w:tc>
      </w:tr>
      <w:tr w:rsidR="00C64E92" w:rsidRPr="005012DB" w:rsidTr="00280E99">
        <w:trPr>
          <w:trHeight w:val="67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Вскрытие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могилы  с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изъятием останков умершего  и засыпкой могилы грунтом на  кладбище в летнее время  </w:t>
            </w: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(эксгумация)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28551,00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35693,00</w:t>
            </w:r>
          </w:p>
        </w:tc>
      </w:tr>
      <w:tr w:rsidR="00C64E92" w:rsidRPr="005012DB" w:rsidTr="00280E99">
        <w:trPr>
          <w:trHeight w:val="942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Вскрытие </w:t>
            </w:r>
            <w:proofErr w:type="gramStart"/>
            <w:r w:rsidRPr="00280E99">
              <w:rPr>
                <w:rFonts w:ascii="Times New Roman" w:hAnsi="Times New Roman" w:cs="Times New Roman"/>
              </w:rPr>
              <w:t>могилы  с</w:t>
            </w:r>
            <w:proofErr w:type="gramEnd"/>
            <w:r w:rsidRPr="00280E99">
              <w:rPr>
                <w:rFonts w:ascii="Times New Roman" w:hAnsi="Times New Roman" w:cs="Times New Roman"/>
              </w:rPr>
              <w:t xml:space="preserve"> изъятием останков умершего  и засыпкой могилы грунтом на кладбище в летнее время                                     </w:t>
            </w: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(срочная эксгумация)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одна могила</w:t>
            </w:r>
          </w:p>
        </w:tc>
        <w:tc>
          <w:tcPr>
            <w:tcW w:w="111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76570,00</w:t>
            </w:r>
          </w:p>
        </w:tc>
        <w:tc>
          <w:tcPr>
            <w:tcW w:w="1178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94000,00</w:t>
            </w:r>
          </w:p>
        </w:tc>
      </w:tr>
      <w:tr w:rsidR="005012DB" w:rsidRPr="005012DB" w:rsidTr="00280E99">
        <w:trPr>
          <w:trHeight w:val="462"/>
        </w:trPr>
        <w:tc>
          <w:tcPr>
            <w:tcW w:w="9345" w:type="dxa"/>
            <w:gridSpan w:val="5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</w:tr>
      <w:tr w:rsidR="005012DB" w:rsidRPr="005012DB" w:rsidTr="00280E99">
        <w:trPr>
          <w:trHeight w:val="469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Вывоз тела в морг во внебольничных условиях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один вывоз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2100,00</w:t>
            </w:r>
          </w:p>
        </w:tc>
      </w:tr>
      <w:tr w:rsidR="005012DB" w:rsidRPr="005012DB" w:rsidTr="00280E99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Предоставление автокатафалка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маш</w:t>
            </w:r>
            <w:proofErr w:type="spellEnd"/>
            <w:r w:rsidRPr="00280E9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1830,00</w:t>
            </w:r>
          </w:p>
        </w:tc>
      </w:tr>
      <w:tr w:rsidR="005012DB" w:rsidRPr="005012DB" w:rsidTr="00280E99">
        <w:trPr>
          <w:trHeight w:val="450"/>
        </w:trPr>
        <w:tc>
          <w:tcPr>
            <w:tcW w:w="597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68" w:type="dxa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Предоставление автокатафалка</w:t>
            </w:r>
          </w:p>
        </w:tc>
        <w:tc>
          <w:tcPr>
            <w:tcW w:w="1391" w:type="dxa"/>
            <w:shd w:val="clear" w:color="auto" w:fill="auto"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маш</w:t>
            </w:r>
            <w:proofErr w:type="spellEnd"/>
            <w:r w:rsidRPr="00280E99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5012DB" w:rsidRPr="00280E99" w:rsidRDefault="005012DB" w:rsidP="00280E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E99">
              <w:rPr>
                <w:rFonts w:ascii="Times New Roman" w:hAnsi="Times New Roman" w:cs="Times New Roman"/>
                <w:sz w:val="22"/>
                <w:szCs w:val="22"/>
              </w:rPr>
              <w:t>5570,00</w:t>
            </w:r>
          </w:p>
        </w:tc>
      </w:tr>
      <w:tr w:rsidR="00C64E92" w:rsidRPr="005012DB" w:rsidTr="00280E99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</w:tr>
      <w:tr w:rsidR="00715D0F" w:rsidRPr="005012DB" w:rsidTr="00280E99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СПРАВОЧНО: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noWrap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</w:p>
        </w:tc>
      </w:tr>
      <w:tr w:rsidR="005012DB" w:rsidRPr="005012DB" w:rsidTr="00280E99">
        <w:trPr>
          <w:trHeight w:val="882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*) -</w:t>
            </w:r>
          </w:p>
        </w:tc>
        <w:tc>
          <w:tcPr>
            <w:tcW w:w="8748" w:type="dxa"/>
            <w:gridSpan w:val="4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 xml:space="preserve">К временному намогильному сооружению относятся: раковина, крест, колонка, мраморная или гранитная плитка, монолитный цветник, цокольный </w:t>
            </w:r>
            <w:proofErr w:type="spellStart"/>
            <w:r w:rsidRPr="00280E99">
              <w:rPr>
                <w:rFonts w:ascii="Times New Roman" w:hAnsi="Times New Roman" w:cs="Times New Roman"/>
              </w:rPr>
              <w:t>поребрик</w:t>
            </w:r>
            <w:proofErr w:type="spellEnd"/>
            <w:r w:rsidRPr="00280E99">
              <w:rPr>
                <w:rFonts w:ascii="Times New Roman" w:hAnsi="Times New Roman" w:cs="Times New Roman"/>
              </w:rPr>
              <w:t xml:space="preserve"> и др., установленные без производства бетонных работ.</w:t>
            </w:r>
          </w:p>
        </w:tc>
      </w:tr>
      <w:tr w:rsidR="005012DB" w:rsidRPr="005012DB" w:rsidTr="00280E99">
        <w:trPr>
          <w:trHeight w:val="420"/>
        </w:trPr>
        <w:tc>
          <w:tcPr>
            <w:tcW w:w="597" w:type="dxa"/>
            <w:shd w:val="clear" w:color="auto" w:fill="auto"/>
            <w:noWrap/>
            <w:hideMark/>
          </w:tcPr>
          <w:p w:rsidR="005012DB" w:rsidRPr="00280E99" w:rsidRDefault="005012DB" w:rsidP="005012D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E99">
              <w:rPr>
                <w:rFonts w:ascii="Times New Roman" w:hAnsi="Times New Roman" w:cs="Times New Roman"/>
                <w:b/>
                <w:bCs/>
                <w:i/>
                <w:iCs/>
              </w:rPr>
              <w:t>**) -</w:t>
            </w:r>
          </w:p>
        </w:tc>
        <w:tc>
          <w:tcPr>
            <w:tcW w:w="8748" w:type="dxa"/>
            <w:gridSpan w:val="4"/>
            <w:shd w:val="clear" w:color="auto" w:fill="auto"/>
            <w:hideMark/>
          </w:tcPr>
          <w:p w:rsidR="005012DB" w:rsidRPr="00280E99" w:rsidRDefault="005012DB">
            <w:pPr>
              <w:rPr>
                <w:rFonts w:ascii="Times New Roman" w:hAnsi="Times New Roman" w:cs="Times New Roman"/>
              </w:rPr>
            </w:pPr>
            <w:r w:rsidRPr="00280E99">
              <w:rPr>
                <w:rFonts w:ascii="Times New Roman" w:hAnsi="Times New Roman" w:cs="Times New Roman"/>
              </w:rPr>
              <w:t>Памятник состоит из стелы и подставки.</w:t>
            </w:r>
          </w:p>
        </w:tc>
      </w:tr>
    </w:tbl>
    <w:p w:rsidR="00BE4645" w:rsidRPr="00843FCF" w:rsidRDefault="00BE4645" w:rsidP="00843FC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45" w:rsidRPr="00843FCF" w:rsidRDefault="00BE4645" w:rsidP="00843FCF">
      <w:pPr>
        <w:ind w:left="-142"/>
        <w:jc w:val="center"/>
        <w:rPr>
          <w:b/>
          <w:sz w:val="28"/>
          <w:szCs w:val="28"/>
        </w:rPr>
      </w:pPr>
    </w:p>
    <w:p w:rsidR="001D036F" w:rsidRPr="00843FCF" w:rsidRDefault="00843FCF" w:rsidP="00843FCF">
      <w:pPr>
        <w:ind w:left="-142"/>
        <w:jc w:val="center"/>
        <w:rPr>
          <w:b/>
          <w:sz w:val="28"/>
          <w:szCs w:val="28"/>
        </w:rPr>
      </w:pPr>
      <w:r w:rsidRPr="00843FCF">
        <w:rPr>
          <w:b/>
          <w:sz w:val="28"/>
          <w:szCs w:val="28"/>
        </w:rPr>
        <w:t>_______________</w:t>
      </w:r>
    </w:p>
    <w:sectPr w:rsidR="001D036F" w:rsidRPr="00843FCF" w:rsidSect="00843FCF">
      <w:headerReference w:type="default" r:id="rId7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9B" w:rsidRDefault="002A569B" w:rsidP="00843FCF">
      <w:r>
        <w:separator/>
      </w:r>
    </w:p>
  </w:endnote>
  <w:endnote w:type="continuationSeparator" w:id="0">
    <w:p w:rsidR="002A569B" w:rsidRDefault="002A569B" w:rsidP="0084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9B" w:rsidRDefault="002A569B" w:rsidP="00843FCF">
      <w:r>
        <w:separator/>
      </w:r>
    </w:p>
  </w:footnote>
  <w:footnote w:type="continuationSeparator" w:id="0">
    <w:p w:rsidR="002A569B" w:rsidRDefault="002A569B" w:rsidP="0084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CF" w:rsidRPr="001354E4" w:rsidRDefault="00B31C0F" w:rsidP="00843FCF">
    <w:pPr>
      <w:framePr w:hSpace="180" w:wrap="around" w:vAnchor="page" w:hAnchor="page" w:x="9736" w:y="346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5pt;height:27.75pt">
          <v:imagedata r:id="rId1" o:title="v8_EBF_52"/>
        </v:shape>
      </w:pict>
    </w:r>
  </w:p>
  <w:p w:rsidR="00843FCF" w:rsidRPr="00843FCF" w:rsidRDefault="00843FCF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43FCF">
      <w:rPr>
        <w:rFonts w:ascii="Times New Roman" w:hAnsi="Times New Roman" w:cs="Times New Roman"/>
        <w:sz w:val="28"/>
        <w:szCs w:val="28"/>
      </w:rPr>
      <w:fldChar w:fldCharType="begin"/>
    </w:r>
    <w:r w:rsidRPr="00843FCF">
      <w:rPr>
        <w:rFonts w:ascii="Times New Roman" w:hAnsi="Times New Roman" w:cs="Times New Roman"/>
        <w:sz w:val="28"/>
        <w:szCs w:val="28"/>
      </w:rPr>
      <w:instrText>PAGE   \* MERGEFORMAT</w:instrText>
    </w:r>
    <w:r w:rsidRPr="00843FCF">
      <w:rPr>
        <w:rFonts w:ascii="Times New Roman" w:hAnsi="Times New Roman" w:cs="Times New Roman"/>
        <w:sz w:val="28"/>
        <w:szCs w:val="28"/>
      </w:rPr>
      <w:fldChar w:fldCharType="separate"/>
    </w:r>
    <w:r w:rsidR="005C6642">
      <w:rPr>
        <w:rFonts w:ascii="Times New Roman" w:hAnsi="Times New Roman" w:cs="Times New Roman"/>
        <w:noProof/>
        <w:sz w:val="28"/>
        <w:szCs w:val="28"/>
      </w:rPr>
      <w:t>2</w:t>
    </w:r>
    <w:r w:rsidRPr="00843FCF">
      <w:rPr>
        <w:rFonts w:ascii="Times New Roman" w:hAnsi="Times New Roman" w:cs="Times New Roman"/>
        <w:sz w:val="28"/>
        <w:szCs w:val="28"/>
      </w:rPr>
      <w:fldChar w:fldCharType="end"/>
    </w:r>
  </w:p>
  <w:p w:rsidR="00843FCF" w:rsidRDefault="00843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EAD"/>
    <w:rsid w:val="001354E4"/>
    <w:rsid w:val="001D036F"/>
    <w:rsid w:val="00280E99"/>
    <w:rsid w:val="002A569B"/>
    <w:rsid w:val="005012DB"/>
    <w:rsid w:val="005C6642"/>
    <w:rsid w:val="00644CC1"/>
    <w:rsid w:val="00715D0F"/>
    <w:rsid w:val="00723E97"/>
    <w:rsid w:val="00843FCF"/>
    <w:rsid w:val="00B31C0F"/>
    <w:rsid w:val="00BE4645"/>
    <w:rsid w:val="00C616E5"/>
    <w:rsid w:val="00C64E92"/>
    <w:rsid w:val="00CC054A"/>
    <w:rsid w:val="00E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FC7581-67E4-4C71-9C81-B7113AC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64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3FC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uiPriority w:val="99"/>
    <w:unhideWhenUsed/>
    <w:rsid w:val="00843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3FC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Огурцова</cp:lastModifiedBy>
  <cp:revision>3</cp:revision>
  <dcterms:created xsi:type="dcterms:W3CDTF">2020-07-21T08:17:00Z</dcterms:created>
  <dcterms:modified xsi:type="dcterms:W3CDTF">2020-07-21T08:21:00Z</dcterms:modified>
</cp:coreProperties>
</file>