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87" w:rsidRDefault="00823387">
      <w:pPr>
        <w:pStyle w:val="1"/>
        <w:shd w:val="clear" w:color="auto" w:fill="auto"/>
        <w:spacing w:after="300"/>
        <w:ind w:firstLine="0"/>
        <w:jc w:val="center"/>
      </w:pPr>
    </w:p>
    <w:p w:rsidR="001117DF" w:rsidRPr="001117DF" w:rsidRDefault="001117DF" w:rsidP="001117D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1117D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ЗАКЛЮЧЕНИЕ</w:t>
      </w:r>
    </w:p>
    <w:p w:rsidR="001117DF" w:rsidRDefault="001117DF" w:rsidP="001117D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1117D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О РЕЗУЛЬТАТАХ ПУБЛИЧНЫХ СЛУШАНИЙ</w:t>
      </w:r>
    </w:p>
    <w:p w:rsidR="001117DF" w:rsidRPr="001117DF" w:rsidRDefault="001117DF" w:rsidP="001117D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23387" w:rsidRDefault="00EA1988" w:rsidP="00F000C9">
      <w:pPr>
        <w:pStyle w:val="1"/>
        <w:shd w:val="clear" w:color="auto" w:fill="auto"/>
        <w:spacing w:after="0"/>
        <w:ind w:firstLine="709"/>
      </w:pPr>
      <w:r>
        <w:t>Публичные слушания назначены постановлением главы муниципального образования «Заневское городское поселение» от «1</w:t>
      </w:r>
      <w:r w:rsidR="00823387">
        <w:t>2</w:t>
      </w:r>
      <w:r>
        <w:t>» ноября 202</w:t>
      </w:r>
      <w:r w:rsidR="00823387">
        <w:t>1</w:t>
      </w:r>
      <w:r>
        <w:t xml:space="preserve"> года № 08 </w:t>
      </w:r>
    </w:p>
    <w:p w:rsidR="00CC745A" w:rsidRDefault="00EA1988" w:rsidP="00F000C9">
      <w:pPr>
        <w:pStyle w:val="1"/>
        <w:shd w:val="clear" w:color="auto" w:fill="auto"/>
        <w:spacing w:after="0"/>
        <w:ind w:firstLine="709"/>
      </w:pPr>
      <w:r>
        <w:t>Тема публичных слушаний:</w:t>
      </w:r>
      <w:r w:rsidR="00823387">
        <w:t xml:space="preserve"> </w:t>
      </w:r>
      <w:r>
        <w:t>Проект бюджета муниципального образования «Заневское городское поселение» Всеволожского муниципального района Ленинградской области на 202</w:t>
      </w:r>
      <w:r w:rsidR="00823387">
        <w:t>2</w:t>
      </w:r>
      <w:r>
        <w:t xml:space="preserve"> год и на плановый период 202</w:t>
      </w:r>
      <w:r w:rsidR="00823387">
        <w:t>3</w:t>
      </w:r>
      <w:r>
        <w:t xml:space="preserve"> и 202</w:t>
      </w:r>
      <w:r w:rsidR="00823387">
        <w:t>4</w:t>
      </w:r>
      <w:r>
        <w:t xml:space="preserve"> годов.</w:t>
      </w:r>
    </w:p>
    <w:p w:rsidR="00CC745A" w:rsidRDefault="00EA1988" w:rsidP="00F000C9">
      <w:pPr>
        <w:pStyle w:val="1"/>
        <w:shd w:val="clear" w:color="auto" w:fill="auto"/>
        <w:spacing w:after="0"/>
        <w:ind w:firstLine="709"/>
      </w:pPr>
      <w:r>
        <w:t>Дата проведения публичных слушаний: «0</w:t>
      </w:r>
      <w:r w:rsidR="003B4A2D">
        <w:t>3</w:t>
      </w:r>
      <w:r>
        <w:t>» декабря 202</w:t>
      </w:r>
      <w:r w:rsidR="00823387">
        <w:t>1</w:t>
      </w:r>
      <w:r>
        <w:t xml:space="preserve"> г.</w:t>
      </w:r>
    </w:p>
    <w:p w:rsidR="00CC745A" w:rsidRDefault="00EA1988" w:rsidP="00F000C9">
      <w:pPr>
        <w:pStyle w:val="1"/>
        <w:shd w:val="clear" w:color="auto" w:fill="auto"/>
        <w:spacing w:after="100"/>
        <w:ind w:firstLine="709"/>
      </w:pPr>
      <w:r>
        <w:t xml:space="preserve">В публичных слушаниях </w:t>
      </w:r>
      <w:r w:rsidRPr="003121A2">
        <w:t xml:space="preserve">приняли участие </w:t>
      </w:r>
      <w:r w:rsidR="009412DF">
        <w:t>1</w:t>
      </w:r>
      <w:r w:rsidR="00F000C9">
        <w:t>0</w:t>
      </w:r>
      <w:r w:rsidRPr="003121A2">
        <w:t xml:space="preserve"> человек.</w:t>
      </w:r>
    </w:p>
    <w:p w:rsidR="003121A2" w:rsidRDefault="00EA1988" w:rsidP="00F000C9">
      <w:pPr>
        <w:pStyle w:val="a9"/>
        <w:shd w:val="clear" w:color="auto" w:fill="auto"/>
        <w:spacing w:line="240" w:lineRule="auto"/>
        <w:ind w:firstLine="709"/>
        <w:jc w:val="left"/>
      </w:pPr>
      <w:r>
        <w:t>В ходе обсуждения проекта бюджета муниципального образования «Заневское городское поселение» Всеволожского муниципального района Ленинградской области на 202</w:t>
      </w:r>
      <w:r w:rsidR="00823387">
        <w:t>2</w:t>
      </w:r>
      <w:r>
        <w:t xml:space="preserve"> год и на плановый период 202</w:t>
      </w:r>
      <w:r w:rsidR="00823387">
        <w:t>3</w:t>
      </w:r>
      <w:r>
        <w:t xml:space="preserve"> и 202</w:t>
      </w:r>
      <w:r w:rsidR="00823387">
        <w:t>4</w:t>
      </w:r>
      <w:r>
        <w:t xml:space="preserve"> годов</w:t>
      </w:r>
      <w:r w:rsidR="003121A2">
        <w:t xml:space="preserve"> поступили вопросы:</w:t>
      </w:r>
    </w:p>
    <w:p w:rsidR="003121A2" w:rsidRDefault="003121A2" w:rsidP="003121A2">
      <w:pPr>
        <w:pStyle w:val="a9"/>
        <w:shd w:val="clear" w:color="auto" w:fill="auto"/>
        <w:spacing w:line="240" w:lineRule="auto"/>
        <w:jc w:val="left"/>
      </w:pPr>
    </w:p>
    <w:tbl>
      <w:tblPr>
        <w:tblStyle w:val="aa"/>
        <w:tblW w:w="0" w:type="auto"/>
        <w:tblInd w:w="320" w:type="dxa"/>
        <w:tblLook w:val="04A0" w:firstRow="1" w:lastRow="0" w:firstColumn="1" w:lastColumn="0" w:noHBand="0" w:noVBand="1"/>
      </w:tblPr>
      <w:tblGrid>
        <w:gridCol w:w="781"/>
        <w:gridCol w:w="3260"/>
        <w:gridCol w:w="2410"/>
        <w:gridCol w:w="3909"/>
      </w:tblGrid>
      <w:tr w:rsidR="003121A2" w:rsidTr="003121A2">
        <w:tc>
          <w:tcPr>
            <w:tcW w:w="781" w:type="dxa"/>
            <w:vAlign w:val="center"/>
          </w:tcPr>
          <w:p w:rsidR="003121A2" w:rsidRDefault="003121A2" w:rsidP="003121A2">
            <w:pPr>
              <w:pStyle w:val="a7"/>
              <w:shd w:val="clear" w:color="auto" w:fill="auto"/>
              <w:spacing w:after="100"/>
              <w:ind w:firstLine="0"/>
              <w:jc w:val="center"/>
            </w:pPr>
            <w:r>
              <w:t>№</w:t>
            </w:r>
          </w:p>
          <w:p w:rsidR="003121A2" w:rsidRDefault="003121A2" w:rsidP="003121A2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vAlign w:val="center"/>
          </w:tcPr>
          <w:p w:rsidR="003121A2" w:rsidRDefault="003121A2" w:rsidP="003121A2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Вопросы, вынесенные на обсуждение</w:t>
            </w:r>
          </w:p>
        </w:tc>
        <w:tc>
          <w:tcPr>
            <w:tcW w:w="2410" w:type="dxa"/>
            <w:vAlign w:val="center"/>
          </w:tcPr>
          <w:p w:rsidR="003121A2" w:rsidRDefault="003121A2" w:rsidP="003121A2">
            <w:pPr>
              <w:pStyle w:val="a7"/>
              <w:shd w:val="clear" w:color="auto" w:fill="auto"/>
              <w:spacing w:after="120"/>
              <w:ind w:firstLine="0"/>
              <w:jc w:val="center"/>
            </w:pPr>
            <w:r>
              <w:t>Вопрос внесен</w:t>
            </w:r>
          </w:p>
          <w:p w:rsidR="003121A2" w:rsidRDefault="003121A2" w:rsidP="003121A2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(ФИО участника)</w:t>
            </w:r>
          </w:p>
        </w:tc>
        <w:tc>
          <w:tcPr>
            <w:tcW w:w="3909" w:type="dxa"/>
            <w:vAlign w:val="center"/>
          </w:tcPr>
          <w:p w:rsidR="003121A2" w:rsidRDefault="003121A2" w:rsidP="003121A2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Итоги рассмотрения вопроса</w:t>
            </w:r>
          </w:p>
        </w:tc>
      </w:tr>
      <w:tr w:rsidR="003121A2" w:rsidTr="003121A2">
        <w:tc>
          <w:tcPr>
            <w:tcW w:w="781" w:type="dxa"/>
          </w:tcPr>
          <w:p w:rsidR="003121A2" w:rsidRDefault="003121A2" w:rsidP="009412DF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121A2" w:rsidRDefault="003121A2" w:rsidP="00B84F99">
            <w:pPr>
              <w:pStyle w:val="1"/>
              <w:shd w:val="clear" w:color="auto" w:fill="auto"/>
              <w:spacing w:after="0"/>
              <w:ind w:firstLine="0"/>
            </w:pPr>
            <w:r>
              <w:t xml:space="preserve">Расшифруйте расходы бюджета на 2022 год на </w:t>
            </w:r>
            <w:proofErr w:type="spellStart"/>
            <w:r>
              <w:t>гп</w:t>
            </w:r>
            <w:proofErr w:type="spellEnd"/>
            <w:r>
              <w:t>. Янино-1</w:t>
            </w:r>
            <w:r w:rsidR="00B84F99">
              <w:t>?</w:t>
            </w:r>
          </w:p>
        </w:tc>
        <w:tc>
          <w:tcPr>
            <w:tcW w:w="2410" w:type="dxa"/>
          </w:tcPr>
          <w:p w:rsidR="009412DF" w:rsidRDefault="009412DF" w:rsidP="009412DF">
            <w:pPr>
              <w:pStyle w:val="1"/>
              <w:shd w:val="clear" w:color="auto" w:fill="auto"/>
              <w:spacing w:after="0"/>
              <w:ind w:firstLine="0"/>
            </w:pPr>
            <w:r>
              <w:t xml:space="preserve">Земель Н.Ю., </w:t>
            </w:r>
          </w:p>
          <w:p w:rsidR="003121A2" w:rsidRDefault="009412DF" w:rsidP="009412DF">
            <w:pPr>
              <w:pStyle w:val="1"/>
              <w:shd w:val="clear" w:color="auto" w:fill="auto"/>
              <w:spacing w:after="0"/>
              <w:ind w:firstLine="0"/>
            </w:pPr>
            <w:proofErr w:type="spellStart"/>
            <w:r>
              <w:t>гп</w:t>
            </w:r>
            <w:proofErr w:type="spellEnd"/>
            <w:r>
              <w:t>. Янино-1</w:t>
            </w:r>
          </w:p>
        </w:tc>
        <w:tc>
          <w:tcPr>
            <w:tcW w:w="3909" w:type="dxa"/>
          </w:tcPr>
          <w:p w:rsidR="003121A2" w:rsidRDefault="003121A2" w:rsidP="00923262">
            <w:pPr>
              <w:pStyle w:val="1"/>
              <w:shd w:val="clear" w:color="auto" w:fill="auto"/>
              <w:spacing w:after="0"/>
              <w:ind w:firstLine="0"/>
            </w:pPr>
            <w:r>
              <w:t>Основная часть расходов предусмотрена на сан</w:t>
            </w:r>
            <w:r w:rsidR="00B84F99">
              <w:t>итарное</w:t>
            </w:r>
            <w:r>
              <w:t xml:space="preserve"> содержание </w:t>
            </w:r>
            <w:r w:rsidR="00923262">
              <w:t>насе</w:t>
            </w:r>
            <w:r w:rsidR="00B84F99">
              <w:t>лённого</w:t>
            </w:r>
            <w:r>
              <w:t xml:space="preserve"> пункта. Это ремонт улично-дорожной сети, оплата </w:t>
            </w:r>
            <w:r w:rsidR="00B84F99">
              <w:t>электроэнергии</w:t>
            </w:r>
            <w:r>
              <w:t xml:space="preserve"> за уличное освещение, до</w:t>
            </w:r>
            <w:bookmarkStart w:id="0" w:name="_GoBack"/>
            <w:r>
              <w:t>р</w:t>
            </w:r>
            <w:bookmarkEnd w:id="0"/>
            <w:r>
              <w:t>ожные знаки и разметка, обслуживание ливневой канализации</w:t>
            </w:r>
          </w:p>
        </w:tc>
      </w:tr>
      <w:tr w:rsidR="003121A2" w:rsidTr="003121A2">
        <w:tc>
          <w:tcPr>
            <w:tcW w:w="781" w:type="dxa"/>
          </w:tcPr>
          <w:p w:rsidR="003121A2" w:rsidRDefault="003121A2" w:rsidP="009412DF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121A2" w:rsidRDefault="003121A2" w:rsidP="000A5FF7">
            <w:pPr>
              <w:pStyle w:val="1"/>
              <w:shd w:val="clear" w:color="auto" w:fill="auto"/>
              <w:spacing w:after="0"/>
              <w:ind w:firstLine="0"/>
            </w:pPr>
            <w:r>
              <w:t>Где можно ознакомиться</w:t>
            </w:r>
            <w:r w:rsidR="009412DF">
              <w:t>,</w:t>
            </w:r>
            <w:r>
              <w:t xml:space="preserve"> на что конкретно предусмотрены средства бюджета в разрезе населенных пунктов?</w:t>
            </w:r>
          </w:p>
        </w:tc>
        <w:tc>
          <w:tcPr>
            <w:tcW w:w="2410" w:type="dxa"/>
          </w:tcPr>
          <w:p w:rsidR="003121A2" w:rsidRDefault="003121A2">
            <w:pPr>
              <w:pStyle w:val="1"/>
              <w:shd w:val="clear" w:color="auto" w:fill="auto"/>
              <w:spacing w:after="0"/>
              <w:ind w:firstLine="0"/>
            </w:pPr>
            <w:proofErr w:type="spellStart"/>
            <w:r>
              <w:t>Бедарева</w:t>
            </w:r>
            <w:proofErr w:type="spellEnd"/>
            <w:r>
              <w:t xml:space="preserve"> Т.В., </w:t>
            </w:r>
          </w:p>
          <w:p w:rsidR="003121A2" w:rsidRDefault="003121A2">
            <w:pPr>
              <w:pStyle w:val="1"/>
              <w:shd w:val="clear" w:color="auto" w:fill="auto"/>
              <w:spacing w:after="0"/>
              <w:ind w:firstLine="0"/>
            </w:pPr>
            <w:r>
              <w:t>д. Янино-2</w:t>
            </w:r>
          </w:p>
        </w:tc>
        <w:tc>
          <w:tcPr>
            <w:tcW w:w="3909" w:type="dxa"/>
          </w:tcPr>
          <w:p w:rsidR="003121A2" w:rsidRDefault="003121A2" w:rsidP="005821FA">
            <w:pPr>
              <w:pStyle w:val="1"/>
              <w:shd w:val="clear" w:color="auto" w:fill="auto"/>
              <w:spacing w:after="0"/>
              <w:ind w:firstLine="0"/>
            </w:pPr>
            <w:r>
              <w:t xml:space="preserve">На </w:t>
            </w:r>
            <w:r w:rsidR="005821FA">
              <w:t>официальном сайте администрации</w:t>
            </w:r>
            <w:r>
              <w:t xml:space="preserve"> будут размещены муниципальные программы МО «Заневское городское поселение»</w:t>
            </w:r>
            <w:r w:rsidR="009412DF">
              <w:t>, в которых средства бюджета распределены на конкретные мероприятия.</w:t>
            </w:r>
          </w:p>
        </w:tc>
      </w:tr>
      <w:tr w:rsidR="003121A2" w:rsidTr="003121A2">
        <w:tc>
          <w:tcPr>
            <w:tcW w:w="781" w:type="dxa"/>
          </w:tcPr>
          <w:p w:rsidR="003121A2" w:rsidRDefault="003121A2" w:rsidP="009412DF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121A2" w:rsidRDefault="009412DF" w:rsidP="000A5FF7">
            <w:pPr>
              <w:pStyle w:val="1"/>
              <w:shd w:val="clear" w:color="auto" w:fill="auto"/>
              <w:spacing w:after="0"/>
              <w:ind w:firstLine="0"/>
            </w:pPr>
            <w:r>
              <w:t>Почему в некоторых разделах бюджета на 2023 и 2024 год отсутствуют бюджетные назначения?</w:t>
            </w:r>
          </w:p>
        </w:tc>
        <w:tc>
          <w:tcPr>
            <w:tcW w:w="2410" w:type="dxa"/>
          </w:tcPr>
          <w:p w:rsidR="003121A2" w:rsidRDefault="009412DF">
            <w:pPr>
              <w:pStyle w:val="1"/>
              <w:shd w:val="clear" w:color="auto" w:fill="auto"/>
              <w:spacing w:after="0"/>
              <w:ind w:firstLine="0"/>
            </w:pPr>
            <w:proofErr w:type="spellStart"/>
            <w:r>
              <w:t>Берсенева</w:t>
            </w:r>
            <w:proofErr w:type="spellEnd"/>
            <w:r>
              <w:t xml:space="preserve"> М.Н., д. </w:t>
            </w:r>
            <w:proofErr w:type="spellStart"/>
            <w:r>
              <w:t>Хирвости</w:t>
            </w:r>
            <w:proofErr w:type="spellEnd"/>
          </w:p>
        </w:tc>
        <w:tc>
          <w:tcPr>
            <w:tcW w:w="3909" w:type="dxa"/>
          </w:tcPr>
          <w:p w:rsidR="003121A2" w:rsidRDefault="009412DF">
            <w:pPr>
              <w:pStyle w:val="1"/>
              <w:shd w:val="clear" w:color="auto" w:fill="auto"/>
              <w:spacing w:after="0"/>
              <w:ind w:firstLine="0"/>
            </w:pPr>
            <w:r>
              <w:t>Это значит, что указанные мероприятия будут реализованы в 2022 году.</w:t>
            </w:r>
          </w:p>
        </w:tc>
      </w:tr>
      <w:tr w:rsidR="003121A2" w:rsidTr="003121A2">
        <w:tc>
          <w:tcPr>
            <w:tcW w:w="781" w:type="dxa"/>
          </w:tcPr>
          <w:p w:rsidR="003121A2" w:rsidRDefault="003121A2" w:rsidP="009412DF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3121A2" w:rsidRDefault="009412DF" w:rsidP="000A5FF7">
            <w:pPr>
              <w:pStyle w:val="1"/>
              <w:shd w:val="clear" w:color="auto" w:fill="auto"/>
              <w:spacing w:after="0"/>
              <w:ind w:firstLine="0"/>
            </w:pPr>
            <w:r>
              <w:t>Если в течение года будут выявлены новые потребности, а бюджет уже утвержден, могут ли быть внесены в него дополнения?</w:t>
            </w:r>
          </w:p>
        </w:tc>
        <w:tc>
          <w:tcPr>
            <w:tcW w:w="2410" w:type="dxa"/>
          </w:tcPr>
          <w:p w:rsidR="003121A2" w:rsidRDefault="009412DF">
            <w:pPr>
              <w:pStyle w:val="1"/>
              <w:shd w:val="clear" w:color="auto" w:fill="auto"/>
              <w:spacing w:after="0"/>
              <w:ind w:firstLine="0"/>
            </w:pPr>
            <w:proofErr w:type="spellStart"/>
            <w:r>
              <w:t>Берсенева</w:t>
            </w:r>
            <w:proofErr w:type="spellEnd"/>
            <w:r>
              <w:t xml:space="preserve"> М.Н., д. </w:t>
            </w:r>
            <w:proofErr w:type="spellStart"/>
            <w:r>
              <w:t>Хирвости</w:t>
            </w:r>
            <w:proofErr w:type="spellEnd"/>
          </w:p>
        </w:tc>
        <w:tc>
          <w:tcPr>
            <w:tcW w:w="3909" w:type="dxa"/>
          </w:tcPr>
          <w:p w:rsidR="003121A2" w:rsidRDefault="009412DF" w:rsidP="00B84F99">
            <w:pPr>
              <w:pStyle w:val="1"/>
              <w:shd w:val="clear" w:color="auto" w:fill="auto"/>
              <w:spacing w:after="0"/>
              <w:ind w:firstLine="0"/>
            </w:pPr>
            <w:r>
              <w:t>Да. В течени</w:t>
            </w:r>
            <w:r w:rsidR="00B84F99">
              <w:t>е</w:t>
            </w:r>
            <w:r>
              <w:t xml:space="preserve"> года бюджет </w:t>
            </w:r>
            <w:r w:rsidR="00B84F99">
              <w:t xml:space="preserve">может </w:t>
            </w:r>
            <w:r>
              <w:t>корректиро</w:t>
            </w:r>
            <w:r w:rsidR="00B84F99">
              <w:t>ваться</w:t>
            </w:r>
            <w:r>
              <w:t>.</w:t>
            </w:r>
          </w:p>
        </w:tc>
      </w:tr>
      <w:tr w:rsidR="003121A2" w:rsidTr="003121A2">
        <w:tc>
          <w:tcPr>
            <w:tcW w:w="781" w:type="dxa"/>
          </w:tcPr>
          <w:p w:rsidR="003121A2" w:rsidRDefault="003121A2" w:rsidP="009412DF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3260" w:type="dxa"/>
          </w:tcPr>
          <w:p w:rsidR="003121A2" w:rsidRDefault="009412DF">
            <w:pPr>
              <w:pStyle w:val="1"/>
              <w:shd w:val="clear" w:color="auto" w:fill="auto"/>
              <w:spacing w:after="0"/>
              <w:ind w:firstLine="0"/>
            </w:pPr>
            <w:r>
              <w:t xml:space="preserve">На что предусмотрено 50 </w:t>
            </w:r>
            <w:proofErr w:type="spellStart"/>
            <w:r>
              <w:t>т.р</w:t>
            </w:r>
            <w:proofErr w:type="spellEnd"/>
            <w:r>
              <w:t xml:space="preserve">. по программе </w:t>
            </w:r>
            <w:r w:rsidRPr="00AD07D5">
              <w:t>«Обеспечение качественным жильем граждан на территории МО «Заневское городское поселение"</w:t>
            </w:r>
          </w:p>
        </w:tc>
        <w:tc>
          <w:tcPr>
            <w:tcW w:w="2410" w:type="dxa"/>
          </w:tcPr>
          <w:p w:rsidR="003121A2" w:rsidRDefault="009412DF">
            <w:pPr>
              <w:pStyle w:val="1"/>
              <w:shd w:val="clear" w:color="auto" w:fill="auto"/>
              <w:spacing w:after="0"/>
              <w:ind w:firstLine="0"/>
            </w:pPr>
            <w:r>
              <w:t xml:space="preserve">Светличный С.В., </w:t>
            </w:r>
            <w:proofErr w:type="spellStart"/>
            <w:r>
              <w:t>гп</w:t>
            </w:r>
            <w:proofErr w:type="spellEnd"/>
            <w:r>
              <w:t>. Янино-1</w:t>
            </w:r>
          </w:p>
        </w:tc>
        <w:tc>
          <w:tcPr>
            <w:tcW w:w="3909" w:type="dxa"/>
          </w:tcPr>
          <w:p w:rsidR="003121A2" w:rsidRDefault="009412DF">
            <w:pPr>
              <w:pStyle w:val="1"/>
              <w:shd w:val="clear" w:color="auto" w:fill="auto"/>
              <w:spacing w:after="0"/>
              <w:ind w:firstLine="0"/>
            </w:pPr>
            <w:r>
              <w:t>На оплату коммунальных расходов муниципального жилищного фонда</w:t>
            </w:r>
          </w:p>
        </w:tc>
      </w:tr>
    </w:tbl>
    <w:p w:rsidR="00CC745A" w:rsidRDefault="00CC745A">
      <w:pPr>
        <w:pStyle w:val="1"/>
        <w:shd w:val="clear" w:color="auto" w:fill="auto"/>
        <w:spacing w:after="0"/>
        <w:ind w:left="320" w:firstLine="720"/>
      </w:pPr>
    </w:p>
    <w:p w:rsidR="003121A2" w:rsidRDefault="003121A2">
      <w:pPr>
        <w:pStyle w:val="1"/>
        <w:shd w:val="clear" w:color="auto" w:fill="auto"/>
        <w:spacing w:after="0"/>
        <w:ind w:left="320" w:firstLine="720"/>
      </w:pPr>
    </w:p>
    <w:p w:rsidR="00CC745A" w:rsidRDefault="00CC745A">
      <w:pPr>
        <w:pStyle w:val="a9"/>
        <w:framePr w:w="278" w:h="298" w:hSpace="10186" w:wrap="notBeside" w:vAnchor="text" w:hAnchor="text" w:x="7388" w:y="6433"/>
        <w:shd w:val="clear" w:color="auto" w:fill="auto"/>
        <w:spacing w:line="192" w:lineRule="auto"/>
        <w:rPr>
          <w:sz w:val="13"/>
          <w:szCs w:val="13"/>
        </w:rPr>
      </w:pPr>
    </w:p>
    <w:p w:rsidR="00CC745A" w:rsidRDefault="00CC745A">
      <w:pPr>
        <w:spacing w:line="1" w:lineRule="exact"/>
      </w:pPr>
    </w:p>
    <w:p w:rsidR="00823387" w:rsidRDefault="00823387">
      <w:pPr>
        <w:spacing w:line="1" w:lineRule="exact"/>
      </w:pPr>
    </w:p>
    <w:p w:rsidR="001117DF" w:rsidRDefault="001117DF" w:rsidP="00B639E2">
      <w:pPr>
        <w:pStyle w:val="1"/>
        <w:spacing w:after="0"/>
        <w:ind w:firstLine="540"/>
      </w:pPr>
      <w:r>
        <w:t>Глава администрации</w:t>
      </w:r>
      <w:r w:rsidR="00B639E2">
        <w:tab/>
      </w:r>
      <w:r w:rsidR="00B639E2">
        <w:tab/>
      </w:r>
      <w:r w:rsidR="00B639E2">
        <w:tab/>
      </w:r>
      <w:r>
        <w:t xml:space="preserve">________________ </w:t>
      </w:r>
      <w:r w:rsidR="00B639E2">
        <w:tab/>
      </w:r>
      <w:r w:rsidR="00B639E2">
        <w:tab/>
      </w:r>
      <w:r w:rsidR="00B639E2">
        <w:rPr>
          <w:u w:val="single"/>
        </w:rPr>
        <w:t xml:space="preserve">  </w:t>
      </w:r>
      <w:r w:rsidRPr="00B639E2">
        <w:rPr>
          <w:u w:val="single"/>
        </w:rPr>
        <w:t xml:space="preserve">А.В. </w:t>
      </w:r>
      <w:proofErr w:type="spellStart"/>
      <w:r w:rsidRPr="00B639E2">
        <w:rPr>
          <w:u w:val="single"/>
        </w:rPr>
        <w:t>Гердий</w:t>
      </w:r>
      <w:proofErr w:type="spellEnd"/>
      <w:r w:rsidR="00B639E2">
        <w:rPr>
          <w:u w:val="single"/>
        </w:rPr>
        <w:t xml:space="preserve">  </w:t>
      </w:r>
      <w:r>
        <w:t xml:space="preserve"> </w:t>
      </w:r>
    </w:p>
    <w:p w:rsidR="00823387" w:rsidRPr="00B639E2" w:rsidRDefault="00B639E2" w:rsidP="00B639E2">
      <w:pPr>
        <w:pStyle w:val="1"/>
        <w:shd w:val="clear" w:color="auto" w:fill="auto"/>
        <w:spacing w:after="0"/>
        <w:ind w:left="4956" w:firstLine="708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117DF" w:rsidRPr="00B639E2">
        <w:rPr>
          <w:sz w:val="20"/>
        </w:rPr>
        <w:t>ФИО</w:t>
      </w:r>
    </w:p>
    <w:sectPr w:rsidR="00823387" w:rsidRPr="00B639E2" w:rsidSect="00F000C9">
      <w:pgSz w:w="11900" w:h="16840"/>
      <w:pgMar w:top="401" w:right="494" w:bottom="1276" w:left="9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31" w:rsidRDefault="00256931">
      <w:r>
        <w:separator/>
      </w:r>
    </w:p>
  </w:endnote>
  <w:endnote w:type="continuationSeparator" w:id="0">
    <w:p w:rsidR="00256931" w:rsidRDefault="0025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31" w:rsidRDefault="00256931"/>
  </w:footnote>
  <w:footnote w:type="continuationSeparator" w:id="0">
    <w:p w:rsidR="00256931" w:rsidRDefault="002569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C745A"/>
    <w:rsid w:val="000017CC"/>
    <w:rsid w:val="000A5FF7"/>
    <w:rsid w:val="001117DF"/>
    <w:rsid w:val="00256931"/>
    <w:rsid w:val="002951D0"/>
    <w:rsid w:val="003121A2"/>
    <w:rsid w:val="003B4A2D"/>
    <w:rsid w:val="005821FA"/>
    <w:rsid w:val="00823387"/>
    <w:rsid w:val="00923262"/>
    <w:rsid w:val="009412DF"/>
    <w:rsid w:val="009D775C"/>
    <w:rsid w:val="00A948C9"/>
    <w:rsid w:val="00B639E2"/>
    <w:rsid w:val="00B84F99"/>
    <w:rsid w:val="00C9492B"/>
    <w:rsid w:val="00CA3893"/>
    <w:rsid w:val="00CC745A"/>
    <w:rsid w:val="00EA1988"/>
    <w:rsid w:val="00F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31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31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15</cp:revision>
  <cp:lastPrinted>2021-12-06T08:37:00Z</cp:lastPrinted>
  <dcterms:created xsi:type="dcterms:W3CDTF">2021-12-03T07:13:00Z</dcterms:created>
  <dcterms:modified xsi:type="dcterms:W3CDTF">2021-12-06T08:37:00Z</dcterms:modified>
</cp:coreProperties>
</file>