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94C" w:rsidRDefault="00EA64DE" w:rsidP="00CF44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EC594C">
        <w:rPr>
          <w:rFonts w:ascii="Times New Roman" w:hAnsi="Times New Roman" w:cs="Times New Roman"/>
          <w:sz w:val="28"/>
          <w:szCs w:val="28"/>
        </w:rPr>
        <w:t>ых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C594C">
        <w:rPr>
          <w:rFonts w:ascii="Times New Roman" w:hAnsi="Times New Roman" w:cs="Times New Roman"/>
          <w:sz w:val="28"/>
          <w:szCs w:val="28"/>
        </w:rPr>
        <w:t>ов</w:t>
      </w:r>
      <w:r w:rsidR="00B4729E">
        <w:rPr>
          <w:rFonts w:ascii="Times New Roman" w:hAnsi="Times New Roman" w:cs="Times New Roman"/>
          <w:sz w:val="28"/>
          <w:szCs w:val="28"/>
        </w:rPr>
        <w:t xml:space="preserve"> </w:t>
      </w:r>
      <w:r w:rsidR="00EC594C">
        <w:rPr>
          <w:rFonts w:ascii="Times New Roman" w:hAnsi="Times New Roman" w:cs="Times New Roman"/>
          <w:sz w:val="28"/>
          <w:szCs w:val="28"/>
        </w:rPr>
        <w:t xml:space="preserve">с кадастровыми номерами </w:t>
      </w:r>
      <w:r w:rsidR="00EC594C" w:rsidRPr="00EC594C">
        <w:rPr>
          <w:rFonts w:ascii="Times New Roman" w:hAnsi="Times New Roman" w:cs="Times New Roman"/>
          <w:sz w:val="28"/>
          <w:szCs w:val="28"/>
        </w:rPr>
        <w:t>47:07:1044001:53585</w:t>
      </w:r>
      <w:r w:rsidR="00EC594C">
        <w:rPr>
          <w:rFonts w:ascii="Times New Roman" w:hAnsi="Times New Roman" w:cs="Times New Roman"/>
          <w:sz w:val="28"/>
          <w:szCs w:val="28"/>
        </w:rPr>
        <w:t xml:space="preserve">, </w:t>
      </w:r>
      <w:r w:rsidR="00EC594C" w:rsidRPr="00EC594C">
        <w:rPr>
          <w:rFonts w:ascii="Times New Roman" w:hAnsi="Times New Roman" w:cs="Times New Roman"/>
          <w:sz w:val="28"/>
          <w:szCs w:val="28"/>
        </w:rPr>
        <w:t>47:07:1044001:60971</w:t>
      </w:r>
      <w:r w:rsidR="00EC594C">
        <w:rPr>
          <w:rFonts w:ascii="Times New Roman" w:hAnsi="Times New Roman" w:cs="Times New Roman"/>
          <w:sz w:val="28"/>
          <w:szCs w:val="28"/>
        </w:rPr>
        <w:t xml:space="preserve">, </w:t>
      </w:r>
      <w:r w:rsidR="00EC594C" w:rsidRPr="00EC594C">
        <w:rPr>
          <w:rFonts w:ascii="Times New Roman" w:hAnsi="Times New Roman" w:cs="Times New Roman"/>
          <w:sz w:val="28"/>
          <w:szCs w:val="28"/>
        </w:rPr>
        <w:t>47:07:1044001:6097</w:t>
      </w:r>
      <w:r w:rsidR="00EC594C">
        <w:rPr>
          <w:rFonts w:ascii="Times New Roman" w:hAnsi="Times New Roman" w:cs="Times New Roman"/>
          <w:sz w:val="28"/>
          <w:szCs w:val="28"/>
        </w:rPr>
        <w:t xml:space="preserve">2, </w:t>
      </w:r>
      <w:r w:rsidR="00EC594C" w:rsidRPr="00E47D00">
        <w:rPr>
          <w:rFonts w:ascii="Times New Roman" w:hAnsi="Times New Roman" w:cs="Times New Roman"/>
          <w:sz w:val="28"/>
          <w:szCs w:val="28"/>
        </w:rPr>
        <w:t>47:07:1044001:6</w:t>
      </w:r>
      <w:r w:rsidR="00EC594C">
        <w:rPr>
          <w:rFonts w:ascii="Times New Roman" w:hAnsi="Times New Roman" w:cs="Times New Roman"/>
          <w:sz w:val="28"/>
          <w:szCs w:val="28"/>
        </w:rPr>
        <w:t xml:space="preserve">0969, расположенных на территории </w:t>
      </w:r>
      <w:proofErr w:type="spellStart"/>
      <w:r w:rsidR="00EC594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C594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C594C"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 w:rsidR="00EC594C">
        <w:rPr>
          <w:rFonts w:ascii="Times New Roman" w:hAnsi="Times New Roman" w:cs="Times New Roman"/>
          <w:sz w:val="28"/>
          <w:szCs w:val="28"/>
        </w:rPr>
        <w:t xml:space="preserve">, в целях размещения </w:t>
      </w:r>
      <w:r w:rsidR="00EC5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водопроводных сетей и </w:t>
      </w:r>
      <w:r w:rsidR="00EC594C" w:rsidRPr="001C5AF4">
        <w:rPr>
          <w:rFonts w:ascii="Times New Roman" w:hAnsi="Times New Roman" w:cs="Times New Roman"/>
          <w:sz w:val="28"/>
          <w:szCs w:val="28"/>
        </w:rPr>
        <w:t>сетей</w:t>
      </w:r>
      <w:r w:rsidR="00EC594C">
        <w:rPr>
          <w:rFonts w:ascii="Times New Roman" w:hAnsi="Times New Roman" w:cs="Times New Roman"/>
          <w:sz w:val="28"/>
          <w:szCs w:val="28"/>
        </w:rPr>
        <w:t xml:space="preserve"> водоотведения местного значения: магистральный водовод</w:t>
      </w:r>
      <w:proofErr w:type="gramStart"/>
      <w:r w:rsidR="00EC594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C594C">
        <w:rPr>
          <w:rFonts w:ascii="Times New Roman" w:hAnsi="Times New Roman" w:cs="Times New Roman"/>
          <w:sz w:val="28"/>
          <w:szCs w:val="28"/>
        </w:rPr>
        <w:t xml:space="preserve"> 800 мм, сети напорной канализации 2Ду 280 мм от жилой застройки </w:t>
      </w:r>
      <w:proofErr w:type="spellStart"/>
      <w:r w:rsidR="00EC594C">
        <w:rPr>
          <w:rFonts w:ascii="Times New Roman" w:hAnsi="Times New Roman" w:cs="Times New Roman"/>
          <w:sz w:val="28"/>
          <w:szCs w:val="28"/>
        </w:rPr>
        <w:t>Евроинвест</w:t>
      </w:r>
      <w:proofErr w:type="spellEnd"/>
      <w:r w:rsidR="00EC5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94C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="00EC594C">
        <w:rPr>
          <w:rFonts w:ascii="Times New Roman" w:hAnsi="Times New Roman" w:cs="Times New Roman"/>
          <w:sz w:val="28"/>
          <w:szCs w:val="28"/>
        </w:rPr>
        <w:t xml:space="preserve"> до магистрального самотечного канализационного коллектора </w:t>
      </w:r>
      <w:proofErr w:type="spellStart"/>
      <w:r w:rsidR="00EC594C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EC594C">
        <w:rPr>
          <w:rFonts w:ascii="Times New Roman" w:hAnsi="Times New Roman" w:cs="Times New Roman"/>
          <w:sz w:val="28"/>
          <w:szCs w:val="28"/>
        </w:rPr>
        <w:t xml:space="preserve"> 900 мм, на основании</w:t>
      </w:r>
      <w:r w:rsidR="00EC594C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 w:rsidR="00EC594C">
        <w:rPr>
          <w:rFonts w:ascii="Times New Roman" w:hAnsi="Times New Roman" w:cs="Times New Roman"/>
          <w:sz w:val="28"/>
          <w:szCs w:val="28"/>
        </w:rPr>
        <w:t xml:space="preserve">ходатайства </w:t>
      </w:r>
      <w:bookmarkStart w:id="1" w:name="_Hlk69826278"/>
      <w:r w:rsidR="00EC594C">
        <w:rPr>
          <w:rFonts w:ascii="Times New Roman" w:hAnsi="Times New Roman" w:cs="Times New Roman"/>
          <w:sz w:val="28"/>
          <w:szCs w:val="28"/>
        </w:rPr>
        <w:t>ООО «СМЭУ «Заневка» (ИНН 4703116542)</w:t>
      </w:r>
      <w:bookmarkEnd w:id="1"/>
      <w:r w:rsidR="00EC594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B309A" w:rsidRDefault="00F56A3F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proofErr w:type="gramStart"/>
      <w:r w:rsidR="006509E6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публичного сервитута обусловлена организацией водоснабжения населения, в рамках реализации постановления администрации МО «Заневское городское поселение» от </w:t>
      </w:r>
      <w:r w:rsidR="006509E6" w:rsidRPr="007538D5">
        <w:rPr>
          <w:rFonts w:ascii="Times New Roman" w:hAnsi="Times New Roman" w:cs="Times New Roman"/>
          <w:sz w:val="28"/>
          <w:szCs w:val="28"/>
        </w:rPr>
        <w:t>24.11.2017</w:t>
      </w:r>
      <w:r w:rsidR="006509E6">
        <w:rPr>
          <w:rFonts w:ascii="Times New Roman" w:hAnsi="Times New Roman" w:cs="Times New Roman"/>
          <w:sz w:val="28"/>
          <w:szCs w:val="28"/>
        </w:rPr>
        <w:t xml:space="preserve"> № </w:t>
      </w:r>
      <w:r w:rsidR="006509E6" w:rsidRPr="007538D5">
        <w:rPr>
          <w:rFonts w:ascii="Times New Roman" w:hAnsi="Times New Roman" w:cs="Times New Roman"/>
          <w:sz w:val="28"/>
          <w:szCs w:val="28"/>
        </w:rPr>
        <w:t>795</w:t>
      </w:r>
      <w:r w:rsidR="006509E6">
        <w:rPr>
          <w:rFonts w:ascii="Times New Roman" w:hAnsi="Times New Roman" w:cs="Times New Roman"/>
          <w:sz w:val="28"/>
          <w:szCs w:val="28"/>
        </w:rPr>
        <w:t xml:space="preserve"> «</w:t>
      </w:r>
      <w:r w:rsidR="006509E6" w:rsidRPr="007538D5">
        <w:rPr>
          <w:rFonts w:ascii="Times New Roman" w:hAnsi="Times New Roman" w:cs="Times New Roman"/>
          <w:sz w:val="28"/>
          <w:szCs w:val="28"/>
        </w:rPr>
        <w:t>Об утверждении «Программы комплексного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на период до 2025 года»</w:t>
      </w:r>
      <w:r w:rsidR="00AB309A">
        <w:rPr>
          <w:rFonts w:ascii="Times New Roman" w:hAnsi="Times New Roman" w:cs="Times New Roman"/>
          <w:sz w:val="28"/>
          <w:szCs w:val="28"/>
        </w:rPr>
        <w:t xml:space="preserve">, </w:t>
      </w:r>
      <w:r w:rsidR="00254854">
        <w:rPr>
          <w:rFonts w:ascii="Times New Roman" w:hAnsi="Times New Roman" w:cs="Times New Roman"/>
          <w:sz w:val="28"/>
          <w:szCs w:val="28"/>
        </w:rPr>
        <w:t xml:space="preserve"> </w:t>
      </w:r>
      <w:r w:rsidR="00AB309A">
        <w:rPr>
          <w:rFonts w:ascii="Times New Roman" w:hAnsi="Times New Roman" w:cs="Times New Roman"/>
          <w:sz w:val="28"/>
          <w:szCs w:val="28"/>
        </w:rPr>
        <w:t xml:space="preserve">размещение линейных объектов планируется в соответствии со </w:t>
      </w:r>
      <w:r w:rsidR="00AB309A" w:rsidRPr="00AB309A">
        <w:rPr>
          <w:rFonts w:ascii="Times New Roman" w:hAnsi="Times New Roman" w:cs="Times New Roman"/>
          <w:sz w:val="28"/>
          <w:szCs w:val="28"/>
        </w:rPr>
        <w:t>схем</w:t>
      </w:r>
      <w:r w:rsidR="00AB309A">
        <w:rPr>
          <w:rFonts w:ascii="Times New Roman" w:hAnsi="Times New Roman" w:cs="Times New Roman"/>
          <w:sz w:val="28"/>
          <w:szCs w:val="28"/>
        </w:rPr>
        <w:t>ой</w:t>
      </w:r>
      <w:r w:rsidR="00AB309A" w:rsidRPr="00AB309A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Всеволожского муниципального района Ленинградской области, утвержденной решением</w:t>
      </w:r>
      <w:proofErr w:type="gramEnd"/>
      <w:r w:rsidR="00AB309A" w:rsidRPr="00AB309A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«Всеволожский муниципальный район» Ленинградской области от 20.12.2012 № 88</w:t>
      </w:r>
      <w:r w:rsidR="00AB309A">
        <w:rPr>
          <w:rFonts w:ascii="Times New Roman" w:hAnsi="Times New Roman" w:cs="Times New Roman"/>
          <w:sz w:val="28"/>
          <w:szCs w:val="28"/>
        </w:rPr>
        <w:t>.</w:t>
      </w:r>
    </w:p>
    <w:p w:rsidR="00404026" w:rsidRDefault="00254854" w:rsidP="00AB30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CF44CB" w:rsidRPr="00CF44CB">
        <w:rPr>
          <w:rFonts w:ascii="Times New Roman" w:hAnsi="Times New Roman" w:cs="Times New Roman"/>
          <w:sz w:val="28"/>
          <w:szCs w:val="28"/>
        </w:rPr>
        <w:t>+7 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0C5A52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0C5A52"/>
    <w:rsid w:val="00192662"/>
    <w:rsid w:val="001A1153"/>
    <w:rsid w:val="001A5B6F"/>
    <w:rsid w:val="001C5AF4"/>
    <w:rsid w:val="00254854"/>
    <w:rsid w:val="003356F5"/>
    <w:rsid w:val="003721CA"/>
    <w:rsid w:val="00404026"/>
    <w:rsid w:val="004342D3"/>
    <w:rsid w:val="006509E6"/>
    <w:rsid w:val="007321C2"/>
    <w:rsid w:val="00751DEE"/>
    <w:rsid w:val="007801C3"/>
    <w:rsid w:val="007F5E1F"/>
    <w:rsid w:val="00873692"/>
    <w:rsid w:val="009575E5"/>
    <w:rsid w:val="009B15F7"/>
    <w:rsid w:val="00AB309A"/>
    <w:rsid w:val="00AD2F8A"/>
    <w:rsid w:val="00B4729E"/>
    <w:rsid w:val="00BB6A93"/>
    <w:rsid w:val="00C21781"/>
    <w:rsid w:val="00CA6C21"/>
    <w:rsid w:val="00CE57CB"/>
    <w:rsid w:val="00CE7E28"/>
    <w:rsid w:val="00CF44CB"/>
    <w:rsid w:val="00D14C67"/>
    <w:rsid w:val="00D53BE9"/>
    <w:rsid w:val="00D87CA4"/>
    <w:rsid w:val="00DC58E5"/>
    <w:rsid w:val="00E55F5B"/>
    <w:rsid w:val="00EA64DE"/>
    <w:rsid w:val="00EC594C"/>
    <w:rsid w:val="00EE0350"/>
    <w:rsid w:val="00F43C09"/>
    <w:rsid w:val="00F56A3F"/>
    <w:rsid w:val="00FB739A"/>
    <w:rsid w:val="00FD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2021-04-20T12:51:00Z</cp:lastPrinted>
  <dcterms:created xsi:type="dcterms:W3CDTF">2020-12-15T14:48:00Z</dcterms:created>
  <dcterms:modified xsi:type="dcterms:W3CDTF">2022-02-15T08:28:00Z</dcterms:modified>
</cp:coreProperties>
</file>