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59104" w14:textId="77777777" w:rsidR="00A87E5D" w:rsidRPr="00637891" w:rsidRDefault="00FE3CF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6A7DA6C" wp14:editId="50734065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29011F" w14:textId="77777777"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1CE4B7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14:paraId="377F343F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14:paraId="260420B7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14:paraId="0767DF6E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36F3355C" w14:textId="77777777" w:rsidR="00A87E5D" w:rsidRPr="00637891" w:rsidRDefault="00A87E5D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2B52DF51" w14:textId="77777777" w:rsidR="00A87E5D" w:rsidRPr="00637891" w:rsidRDefault="00BD2F7C" w:rsidP="00BF12A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7333E7">
        <w:rPr>
          <w:rFonts w:ascii="Times New Roman" w:hAnsi="Times New Roman"/>
          <w:b/>
          <w:sz w:val="24"/>
          <w:szCs w:val="24"/>
        </w:rPr>
        <w:t xml:space="preserve">ЧЕТВЕРТОГО </w:t>
      </w:r>
      <w:r w:rsidR="00BA3696" w:rsidRPr="00637891">
        <w:rPr>
          <w:rFonts w:ascii="Times New Roman" w:hAnsi="Times New Roman"/>
          <w:b/>
          <w:sz w:val="24"/>
          <w:szCs w:val="24"/>
        </w:rPr>
        <w:t>СОЗЫВА</w:t>
      </w:r>
    </w:p>
    <w:p w14:paraId="254DF88D" w14:textId="77777777"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3B44EFB2" w14:textId="1988307A" w:rsidR="00A87E5D" w:rsidRPr="00637891" w:rsidRDefault="00A87E5D" w:rsidP="00BF12AB">
      <w:pPr>
        <w:tabs>
          <w:tab w:val="left" w:pos="4200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14:paraId="5EAC5B86" w14:textId="77777777" w:rsidR="00A87E5D" w:rsidRPr="00DC04B4" w:rsidRDefault="00A87E5D" w:rsidP="00A87E5D">
      <w:pPr>
        <w:rPr>
          <w:rFonts w:ascii="Times New Roman" w:hAnsi="Times New Roman"/>
          <w:sz w:val="28"/>
          <w:szCs w:val="28"/>
        </w:rPr>
      </w:pPr>
    </w:p>
    <w:p w14:paraId="1540180C" w14:textId="62BFFB30" w:rsidR="003718BD" w:rsidRDefault="00BA3FEF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21.12.2021 года</w:t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 w:rsidR="00BF12A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718BD" w:rsidRPr="006657B4">
        <w:rPr>
          <w:rFonts w:ascii="Times New Roman" w:hAnsi="Times New Roman"/>
          <w:sz w:val="28"/>
          <w:szCs w:val="28"/>
        </w:rPr>
        <w:t>№</w:t>
      </w:r>
      <w:r w:rsidR="006657B4" w:rsidRPr="006657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88</w:t>
      </w:r>
    </w:p>
    <w:p w14:paraId="56E73B35" w14:textId="77777777"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п.</w:t>
      </w:r>
      <w:r w:rsidR="00BF12AB">
        <w:rPr>
          <w:rFonts w:ascii="Times New Roman" w:hAnsi="Times New Roman"/>
          <w:sz w:val="18"/>
          <w:szCs w:val="18"/>
        </w:rPr>
        <w:t xml:space="preserve"> </w:t>
      </w:r>
      <w:r w:rsidR="00114F11">
        <w:rPr>
          <w:rFonts w:ascii="Times New Roman" w:hAnsi="Times New Roman"/>
          <w:sz w:val="18"/>
          <w:szCs w:val="18"/>
        </w:rPr>
        <w:t>Янино-1</w:t>
      </w:r>
    </w:p>
    <w:p w14:paraId="7FD73897" w14:textId="77777777" w:rsidR="00BF12AB" w:rsidRPr="00BF12AB" w:rsidRDefault="00BF12AB" w:rsidP="00503CC1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4A91D5D" w14:textId="77777777" w:rsidR="00DC04B4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sz w:val="28"/>
          <w:szCs w:val="28"/>
        </w:rPr>
        <w:t xml:space="preserve">Об утверждении </w:t>
      </w:r>
      <w:r w:rsidRPr="00D27598">
        <w:rPr>
          <w:rFonts w:ascii="Times New Roman" w:hAnsi="Times New Roman"/>
          <w:color w:val="000000"/>
          <w:sz w:val="28"/>
          <w:szCs w:val="28"/>
        </w:rPr>
        <w:t>ключевых</w:t>
      </w:r>
      <w:r w:rsidR="00DC0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>показателей</w:t>
      </w:r>
    </w:p>
    <w:p w14:paraId="40C79D51" w14:textId="6ED2B650" w:rsidR="00DC04B4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и их целевых значений, индикативных</w:t>
      </w:r>
    </w:p>
    <w:p w14:paraId="1E731380" w14:textId="77777777" w:rsidR="00DC04B4" w:rsidRDefault="00D27598" w:rsidP="00D27598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показателей по муниципальному</w:t>
      </w:r>
    </w:p>
    <w:p w14:paraId="57431973" w14:textId="77777777" w:rsidR="00DC04B4" w:rsidRDefault="00D27598" w:rsidP="00DC04B4">
      <w:pPr>
        <w:ind w:right="-5" w:firstLine="0"/>
        <w:rPr>
          <w:rFonts w:ascii="Times New Roman" w:hAnsi="Times New Roman"/>
          <w:sz w:val="28"/>
          <w:szCs w:val="28"/>
        </w:rPr>
      </w:pPr>
      <w:r w:rsidRPr="00D27598">
        <w:rPr>
          <w:rFonts w:ascii="Times New Roman" w:hAnsi="Times New Roman"/>
          <w:color w:val="000000"/>
          <w:sz w:val="28"/>
          <w:szCs w:val="28"/>
        </w:rPr>
        <w:t>земельному</w:t>
      </w:r>
      <w:r w:rsidR="00DC04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598">
        <w:rPr>
          <w:rFonts w:ascii="Times New Roman" w:hAnsi="Times New Roman"/>
          <w:color w:val="000000"/>
          <w:sz w:val="28"/>
          <w:szCs w:val="28"/>
        </w:rPr>
        <w:t xml:space="preserve">контролю </w:t>
      </w:r>
      <w:r w:rsidRPr="00D27598">
        <w:rPr>
          <w:rFonts w:ascii="Times New Roman" w:hAnsi="Times New Roman"/>
          <w:sz w:val="28"/>
          <w:szCs w:val="28"/>
        </w:rPr>
        <w:t>в границах</w:t>
      </w:r>
    </w:p>
    <w:p w14:paraId="7E69448F" w14:textId="42050FFC" w:rsidR="00D27598" w:rsidRPr="00DC04B4" w:rsidRDefault="00DC04B4" w:rsidP="00DC04B4">
      <w:pPr>
        <w:ind w:right="-5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7598" w:rsidRPr="00D27598">
        <w:rPr>
          <w:rFonts w:ascii="Times New Roman" w:hAnsi="Times New Roman"/>
          <w:sz w:val="28"/>
          <w:szCs w:val="28"/>
        </w:rPr>
        <w:t>«Заневское городское поселение»</w:t>
      </w:r>
    </w:p>
    <w:p w14:paraId="5FBC13F7" w14:textId="77777777" w:rsidR="00D27598" w:rsidRPr="007D5A15" w:rsidRDefault="00D27598" w:rsidP="00503C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14:paraId="4D56C6AB" w14:textId="443447FD" w:rsidR="00351BDD" w:rsidRPr="00296ECA" w:rsidRDefault="007D6EF4" w:rsidP="00351BDD">
      <w:pPr>
        <w:pStyle w:val="a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96ECA">
        <w:rPr>
          <w:bCs/>
          <w:sz w:val="28"/>
          <w:szCs w:val="28"/>
        </w:rPr>
        <w:t>В соответствии</w:t>
      </w:r>
      <w:r w:rsidR="00B57C89">
        <w:rPr>
          <w:bCs/>
          <w:sz w:val="28"/>
          <w:szCs w:val="28"/>
        </w:rPr>
        <w:t xml:space="preserve"> с</w:t>
      </w:r>
      <w:r w:rsidR="00DC04B4">
        <w:rPr>
          <w:bCs/>
          <w:sz w:val="28"/>
          <w:szCs w:val="28"/>
        </w:rPr>
        <w:t xml:space="preserve"> </w:t>
      </w:r>
      <w:r w:rsidRPr="00296ECA">
        <w:rPr>
          <w:bCs/>
          <w:sz w:val="28"/>
          <w:szCs w:val="28"/>
        </w:rPr>
        <w:t xml:space="preserve">пунктом 5 статьи 30 Федерального закона от 31.07.2020 № 248-ФЗ «О государственном контроле (надзоре) и муниципальном контроле в Российской Федерации», </w:t>
      </w:r>
      <w:r w:rsidR="00351BDD" w:rsidRPr="00296ECA">
        <w:rPr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Pr="00296ECA">
        <w:rPr>
          <w:sz w:val="28"/>
          <w:szCs w:val="28"/>
        </w:rPr>
        <w:t>,</w:t>
      </w:r>
      <w:r w:rsidR="00DC04B4">
        <w:rPr>
          <w:sz w:val="28"/>
          <w:szCs w:val="28"/>
        </w:rPr>
        <w:t xml:space="preserve"> </w:t>
      </w:r>
      <w:r w:rsidR="00436BE2">
        <w:rPr>
          <w:sz w:val="28"/>
          <w:szCs w:val="28"/>
        </w:rPr>
        <w:t>решением совета депутатов МО «Заневское городское поселение» от 19.10.2021 № 50 «Об утверждении Положения о муниципальном земельном контроле в границах МО «Заневское городское поселение»</w:t>
      </w:r>
      <w:r w:rsidR="00DC04B4">
        <w:rPr>
          <w:sz w:val="28"/>
          <w:szCs w:val="28"/>
        </w:rPr>
        <w:t xml:space="preserve"> </w:t>
      </w:r>
      <w:r w:rsidR="00351BDD" w:rsidRPr="00296ECA">
        <w:rPr>
          <w:bCs/>
          <w:sz w:val="28"/>
          <w:szCs w:val="28"/>
        </w:rPr>
        <w:t>совет депутатов принял</w:t>
      </w:r>
    </w:p>
    <w:p w14:paraId="15106318" w14:textId="77777777" w:rsidR="00503CC1" w:rsidRPr="0044177E" w:rsidRDefault="00BF12AB" w:rsidP="00503CC1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РЕШЕНИЕ:</w:t>
      </w:r>
    </w:p>
    <w:p w14:paraId="30B64272" w14:textId="461B71D2" w:rsidR="00B37D3D" w:rsidRPr="00637FC2" w:rsidRDefault="00503CC1" w:rsidP="00B37D3D">
      <w:pPr>
        <w:ind w:firstLine="851"/>
        <w:rPr>
          <w:rFonts w:ascii="Times New Roman" w:hAnsi="Times New Roman"/>
          <w:sz w:val="28"/>
          <w:szCs w:val="28"/>
        </w:rPr>
      </w:pPr>
      <w:r w:rsidRPr="00B37D3D">
        <w:rPr>
          <w:rFonts w:ascii="Times New Roman" w:hAnsi="Times New Roman"/>
          <w:sz w:val="28"/>
          <w:szCs w:val="28"/>
        </w:rPr>
        <w:t>1.</w:t>
      </w:r>
      <w:r w:rsidR="00BF12AB" w:rsidRPr="00B37D3D">
        <w:rPr>
          <w:rFonts w:ascii="Times New Roman" w:hAnsi="Times New Roman"/>
          <w:sz w:val="28"/>
          <w:szCs w:val="28"/>
        </w:rPr>
        <w:t xml:space="preserve"> </w:t>
      </w:r>
      <w:r w:rsidR="00B37D3D" w:rsidRPr="00B37D3D">
        <w:rPr>
          <w:rFonts w:ascii="Times New Roman" w:hAnsi="Times New Roman"/>
          <w:bCs/>
          <w:sz w:val="28"/>
          <w:szCs w:val="28"/>
        </w:rPr>
        <w:t xml:space="preserve">Утвердить </w:t>
      </w:r>
      <w:r w:rsidR="00B37D3D" w:rsidRPr="00B37D3D">
        <w:rPr>
          <w:rFonts w:ascii="Times New Roman" w:hAnsi="Times New Roman"/>
          <w:sz w:val="28"/>
          <w:szCs w:val="28"/>
        </w:rPr>
        <w:t xml:space="preserve">ключевые </w:t>
      </w:r>
      <w:r w:rsidR="00B37D3D" w:rsidRPr="00637FC2">
        <w:rPr>
          <w:rFonts w:ascii="Times New Roman" w:hAnsi="Times New Roman"/>
          <w:sz w:val="28"/>
          <w:szCs w:val="28"/>
        </w:rPr>
        <w:t>показатели и их целевые значения, индикативные показатели по муниципальному земельному контролю в границах муниципального образования «Заневское городское поселение» Всеволожского муниципального района Ленинградской области согласно приложению</w:t>
      </w:r>
    </w:p>
    <w:p w14:paraId="5B1FE821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rFonts w:eastAsia="Calibri"/>
          <w:bCs/>
          <w:sz w:val="28"/>
          <w:szCs w:val="28"/>
        </w:rPr>
        <w:t>2</w:t>
      </w:r>
      <w:r w:rsidR="004F1B25" w:rsidRPr="00637FC2">
        <w:rPr>
          <w:rFonts w:eastAsia="Calibri"/>
          <w:bCs/>
          <w:sz w:val="28"/>
          <w:szCs w:val="28"/>
        </w:rPr>
        <w:t xml:space="preserve">. </w:t>
      </w:r>
      <w:r w:rsidR="004F1B25" w:rsidRPr="00637FC2">
        <w:rPr>
          <w:sz w:val="28"/>
          <w:szCs w:val="28"/>
        </w:rPr>
        <w:t xml:space="preserve">Настоящее решение </w:t>
      </w:r>
      <w:r w:rsidR="004F1B25" w:rsidRPr="00637FC2">
        <w:rPr>
          <w:rFonts w:eastAsia="Calibri"/>
          <w:bCs/>
          <w:sz w:val="28"/>
          <w:szCs w:val="28"/>
        </w:rPr>
        <w:t>подлежит официальному опубликованию в газете «Заневский вестник».</w:t>
      </w:r>
    </w:p>
    <w:p w14:paraId="72191639" w14:textId="77777777" w:rsidR="00637FC2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 xml:space="preserve">3. Настоящее решение вступает в силу с 1 </w:t>
      </w:r>
      <w:r>
        <w:rPr>
          <w:sz w:val="28"/>
          <w:szCs w:val="28"/>
        </w:rPr>
        <w:t xml:space="preserve">марта </w:t>
      </w:r>
      <w:r w:rsidRPr="00637FC2">
        <w:rPr>
          <w:sz w:val="28"/>
          <w:szCs w:val="28"/>
        </w:rPr>
        <w:t>2022 года.</w:t>
      </w:r>
    </w:p>
    <w:p w14:paraId="4776798D" w14:textId="77777777" w:rsidR="004F1B25" w:rsidRPr="00637FC2" w:rsidRDefault="00637FC2" w:rsidP="004F1B25">
      <w:pPr>
        <w:pStyle w:val="a6"/>
        <w:spacing w:before="0" w:beforeAutospacing="0" w:after="0" w:afterAutospacing="0"/>
        <w:ind w:firstLine="851"/>
        <w:jc w:val="both"/>
        <w:rPr>
          <w:rFonts w:eastAsia="Calibri"/>
          <w:bCs/>
          <w:sz w:val="28"/>
          <w:szCs w:val="28"/>
        </w:rPr>
      </w:pPr>
      <w:r w:rsidRPr="00637FC2">
        <w:rPr>
          <w:sz w:val="28"/>
          <w:szCs w:val="28"/>
        </w:rPr>
        <w:t>4</w:t>
      </w:r>
      <w:r w:rsidR="004F1B25" w:rsidRPr="00637FC2">
        <w:rPr>
          <w:sz w:val="28"/>
          <w:szCs w:val="28"/>
        </w:rPr>
        <w:t>. Контроль над исполнением решения возложить на постоянно действующую депутатскую комиссию по собственности, земельным отношениям, архитектуре, градостроительству и экологии.</w:t>
      </w:r>
    </w:p>
    <w:p w14:paraId="2721DEFB" w14:textId="77777777" w:rsidR="004F1B25" w:rsidRPr="004F1B25" w:rsidRDefault="004F1B25" w:rsidP="004F1B25">
      <w:pPr>
        <w:shd w:val="clear" w:color="auto" w:fill="FFFFFF"/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597404F8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52EF8A5D" w14:textId="77777777" w:rsidR="004F1B25" w:rsidRPr="004F1B25" w:rsidRDefault="004F1B25" w:rsidP="004F1B25">
      <w:pPr>
        <w:rPr>
          <w:rFonts w:ascii="Times New Roman" w:hAnsi="Times New Roman"/>
          <w:sz w:val="28"/>
          <w:szCs w:val="28"/>
        </w:rPr>
      </w:pPr>
    </w:p>
    <w:p w14:paraId="6B055697" w14:textId="572E88DD" w:rsidR="004F1B25" w:rsidRPr="00DC04B4" w:rsidRDefault="004F1B25" w:rsidP="00DC04B4">
      <w:pPr>
        <w:ind w:firstLine="0"/>
        <w:rPr>
          <w:rFonts w:ascii="Times New Roman" w:hAnsi="Times New Roman"/>
          <w:sz w:val="28"/>
          <w:szCs w:val="28"/>
        </w:rPr>
      </w:pPr>
      <w:r w:rsidRPr="004F1B25">
        <w:rPr>
          <w:rFonts w:ascii="Times New Roman" w:hAnsi="Times New Roman"/>
          <w:sz w:val="28"/>
          <w:szCs w:val="28"/>
        </w:rPr>
        <w:t>Глава муниципального образования</w:t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Pr="004F1B25">
        <w:rPr>
          <w:rFonts w:ascii="Times New Roman" w:hAnsi="Times New Roman"/>
          <w:sz w:val="28"/>
          <w:szCs w:val="28"/>
        </w:rPr>
        <w:tab/>
      </w:r>
      <w:r w:rsidR="0086266B">
        <w:rPr>
          <w:rFonts w:ascii="Times New Roman" w:hAnsi="Times New Roman"/>
          <w:sz w:val="28"/>
          <w:szCs w:val="28"/>
        </w:rPr>
        <w:t xml:space="preserve">        </w:t>
      </w:r>
      <w:r w:rsidRPr="004F1B25">
        <w:rPr>
          <w:rFonts w:ascii="Times New Roman" w:hAnsi="Times New Roman"/>
          <w:sz w:val="28"/>
          <w:szCs w:val="28"/>
        </w:rPr>
        <w:t>В.Е. Кондратьев</w:t>
      </w:r>
      <w:r w:rsidRPr="006C1738">
        <w:rPr>
          <w:b/>
          <w:color w:val="000000"/>
        </w:rPr>
        <w:br w:type="page"/>
      </w:r>
    </w:p>
    <w:p w14:paraId="5FC39495" w14:textId="77777777" w:rsidR="004F1B25" w:rsidRPr="00DC04B4" w:rsidRDefault="004F1B25" w:rsidP="00DC04B4">
      <w:pPr>
        <w:jc w:val="right"/>
        <w:rPr>
          <w:rFonts w:ascii="Times New Roman" w:hAnsi="Times New Roman"/>
        </w:rPr>
      </w:pPr>
      <w:r w:rsidRPr="00DC04B4">
        <w:rPr>
          <w:rFonts w:ascii="Times New Roman" w:hAnsi="Times New Roman"/>
        </w:rPr>
        <w:lastRenderedPageBreak/>
        <w:t>Приложение к решению</w:t>
      </w:r>
    </w:p>
    <w:p w14:paraId="6D27F018" w14:textId="31208BFF" w:rsidR="004F1B25" w:rsidRPr="00DC04B4" w:rsidRDefault="004F1B25" w:rsidP="00DC04B4">
      <w:pPr>
        <w:jc w:val="right"/>
        <w:rPr>
          <w:rFonts w:ascii="Times New Roman" w:hAnsi="Times New Roman"/>
        </w:rPr>
      </w:pPr>
      <w:r w:rsidRPr="00DC04B4">
        <w:rPr>
          <w:rFonts w:ascii="Times New Roman" w:hAnsi="Times New Roman"/>
        </w:rPr>
        <w:t>от</w:t>
      </w:r>
      <w:r w:rsidR="00DC04B4" w:rsidRPr="00DC04B4">
        <w:rPr>
          <w:rFonts w:ascii="Times New Roman" w:hAnsi="Times New Roman"/>
        </w:rPr>
        <w:t xml:space="preserve"> </w:t>
      </w:r>
      <w:r w:rsidR="00BA3FEF">
        <w:rPr>
          <w:rFonts w:ascii="Times New Roman" w:hAnsi="Times New Roman"/>
        </w:rPr>
        <w:t>21.12.2021 года</w:t>
      </w:r>
      <w:r w:rsidRPr="00DC04B4">
        <w:rPr>
          <w:rFonts w:ascii="Times New Roman" w:hAnsi="Times New Roman"/>
        </w:rPr>
        <w:t xml:space="preserve"> № </w:t>
      </w:r>
      <w:r w:rsidR="00BA3FEF">
        <w:rPr>
          <w:rFonts w:ascii="Times New Roman" w:hAnsi="Times New Roman"/>
        </w:rPr>
        <w:t>88</w:t>
      </w:r>
      <w:r w:rsidR="00DC04B4" w:rsidRPr="00DC04B4">
        <w:rPr>
          <w:rFonts w:ascii="Times New Roman" w:hAnsi="Times New Roman"/>
        </w:rPr>
        <w:t xml:space="preserve"> </w:t>
      </w:r>
    </w:p>
    <w:p w14:paraId="22FD4967" w14:textId="77777777" w:rsidR="00D27598" w:rsidRPr="00BD3785" w:rsidRDefault="00D27598" w:rsidP="00D27598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9F5C03E" w14:textId="77777777" w:rsidR="00D27598" w:rsidRPr="00BD3785" w:rsidRDefault="00D27598" w:rsidP="00DC04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</w:t>
      </w:r>
    </w:p>
    <w:p w14:paraId="5B880780" w14:textId="77777777" w:rsidR="00DC04B4" w:rsidRDefault="00D27598" w:rsidP="00DC04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по муниципальному земельному контролю </w:t>
      </w:r>
      <w:r w:rsidR="00BD3785" w:rsidRPr="00BD3785">
        <w:rPr>
          <w:rFonts w:ascii="Times New Roman" w:hAnsi="Times New Roman"/>
          <w:sz w:val="28"/>
          <w:szCs w:val="28"/>
        </w:rPr>
        <w:t>в границах</w:t>
      </w:r>
    </w:p>
    <w:p w14:paraId="7C278D43" w14:textId="77777777" w:rsidR="00DC04B4" w:rsidRDefault="00BD3785" w:rsidP="00DC04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</w:t>
      </w:r>
    </w:p>
    <w:p w14:paraId="13DD03D6" w14:textId="3C1E942E" w:rsidR="00BD3785" w:rsidRPr="00BD3785" w:rsidRDefault="00BD3785" w:rsidP="00DC04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14:paraId="20E8DF24" w14:textId="77777777" w:rsidR="00BD3785" w:rsidRPr="00BD3785" w:rsidRDefault="00BD3785" w:rsidP="00D27598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0C53CF9" w14:textId="77777777" w:rsidR="00D27598" w:rsidRPr="00BD3785" w:rsidRDefault="00D27598" w:rsidP="00DC04B4">
      <w:pPr>
        <w:widowControl/>
        <w:numPr>
          <w:ilvl w:val="0"/>
          <w:numId w:val="41"/>
        </w:numPr>
        <w:tabs>
          <w:tab w:val="left" w:pos="567"/>
        </w:tabs>
        <w:autoSpaceDE/>
        <w:autoSpaceDN/>
        <w:adjustRightInd/>
        <w:ind w:left="0" w:firstLine="851"/>
        <w:rPr>
          <w:rFonts w:ascii="Times New Roman" w:hAnsi="Times New Roman"/>
          <w:sz w:val="28"/>
          <w:szCs w:val="28"/>
        </w:rPr>
      </w:pPr>
      <w:r w:rsidRPr="00BD3785">
        <w:rPr>
          <w:rFonts w:ascii="Times New Roman" w:hAnsi="Times New Roman"/>
          <w:sz w:val="28"/>
          <w:szCs w:val="28"/>
        </w:rPr>
        <w:t xml:space="preserve">Ключевые показатели по муниципальному земельному контролю </w:t>
      </w:r>
      <w:r w:rsidR="00BD3785" w:rsidRPr="00BD3785">
        <w:rPr>
          <w:rFonts w:ascii="Times New Roman" w:hAnsi="Times New Roman"/>
          <w:sz w:val="28"/>
          <w:szCs w:val="28"/>
        </w:rPr>
        <w:t xml:space="preserve">в границах муниципального образования «Заневское городское поселение» Всеволожского муниципального района Ленинградской области </w:t>
      </w:r>
      <w:r w:rsidRPr="00BD3785">
        <w:rPr>
          <w:rFonts w:ascii="Times New Roman" w:hAnsi="Times New Roman"/>
          <w:sz w:val="28"/>
          <w:szCs w:val="28"/>
        </w:rPr>
        <w:t xml:space="preserve">и их целевые значения: </w:t>
      </w:r>
    </w:p>
    <w:p w14:paraId="49C0EE94" w14:textId="77777777" w:rsidR="00D27598" w:rsidRPr="00BD3785" w:rsidRDefault="00D27598" w:rsidP="00D27598">
      <w:pPr>
        <w:ind w:left="106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9"/>
        <w:gridCol w:w="2327"/>
      </w:tblGrid>
      <w:tr w:rsidR="00D27598" w:rsidRPr="00BD3785" w14:paraId="444D2633" w14:textId="77777777" w:rsidTr="005E44D6">
        <w:tc>
          <w:tcPr>
            <w:tcW w:w="7655" w:type="dxa"/>
            <w:shd w:val="clear" w:color="auto" w:fill="auto"/>
          </w:tcPr>
          <w:p w14:paraId="098D809B" w14:textId="77777777" w:rsidR="00D27598" w:rsidRPr="00BD3785" w:rsidRDefault="00D27598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375" w:type="dxa"/>
            <w:shd w:val="clear" w:color="auto" w:fill="auto"/>
          </w:tcPr>
          <w:p w14:paraId="148B6FCF" w14:textId="77777777" w:rsidR="00D27598" w:rsidRPr="00BD3785" w:rsidRDefault="00D27598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Целевые значения (%)</w:t>
            </w:r>
          </w:p>
        </w:tc>
      </w:tr>
      <w:tr w:rsidR="00D27598" w:rsidRPr="00BD3785" w14:paraId="27EB85C3" w14:textId="77777777" w:rsidTr="005E44D6">
        <w:tc>
          <w:tcPr>
            <w:tcW w:w="7655" w:type="dxa"/>
            <w:shd w:val="clear" w:color="auto" w:fill="auto"/>
          </w:tcPr>
          <w:p w14:paraId="5EBF4FBD" w14:textId="77777777" w:rsidR="00D27598" w:rsidRPr="00BD3785" w:rsidRDefault="00D27598" w:rsidP="00DC0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375" w:type="dxa"/>
            <w:shd w:val="clear" w:color="auto" w:fill="auto"/>
          </w:tcPr>
          <w:p w14:paraId="6C62DE00" w14:textId="77777777" w:rsidR="00D27598" w:rsidRPr="00BD3785" w:rsidRDefault="004F1B25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6CF54699" w14:textId="77777777" w:rsidTr="005E44D6">
        <w:tc>
          <w:tcPr>
            <w:tcW w:w="7655" w:type="dxa"/>
            <w:shd w:val="clear" w:color="auto" w:fill="auto"/>
          </w:tcPr>
          <w:p w14:paraId="117742B7" w14:textId="77777777" w:rsidR="00D27598" w:rsidRPr="00BD3785" w:rsidRDefault="00D27598" w:rsidP="00DC0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</w:t>
            </w:r>
            <w:r w:rsidR="00BD3785" w:rsidRPr="00BD3785">
              <w:rPr>
                <w:rFonts w:ascii="Times New Roman" w:hAnsi="Times New Roman"/>
                <w:sz w:val="28"/>
                <w:szCs w:val="28"/>
              </w:rPr>
              <w:t xml:space="preserve"> должностного лица, уполномоченного осуществлять муниципальный земельный контроль</w:t>
            </w:r>
            <w:r w:rsidRPr="00BD378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14:paraId="274714CA" w14:textId="77777777" w:rsidR="00D27598" w:rsidRPr="00BD3785" w:rsidRDefault="004F1B25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10</w:t>
            </w:r>
            <w:r w:rsidR="00D27598"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34980642" w14:textId="77777777" w:rsidTr="005E44D6">
        <w:tc>
          <w:tcPr>
            <w:tcW w:w="7655" w:type="dxa"/>
            <w:shd w:val="clear" w:color="auto" w:fill="auto"/>
          </w:tcPr>
          <w:p w14:paraId="18A244C9" w14:textId="77777777" w:rsidR="00D27598" w:rsidRPr="00BD3785" w:rsidRDefault="00D27598" w:rsidP="00DC0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375" w:type="dxa"/>
            <w:shd w:val="clear" w:color="auto" w:fill="auto"/>
          </w:tcPr>
          <w:p w14:paraId="24358765" w14:textId="77777777" w:rsidR="00D27598" w:rsidRPr="00BD3785" w:rsidRDefault="00D27598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27598" w:rsidRPr="00BD3785" w14:paraId="000E4DD0" w14:textId="77777777" w:rsidTr="005E44D6">
        <w:tc>
          <w:tcPr>
            <w:tcW w:w="7655" w:type="dxa"/>
            <w:shd w:val="clear" w:color="auto" w:fill="auto"/>
          </w:tcPr>
          <w:p w14:paraId="4734E047" w14:textId="77777777" w:rsidR="00D27598" w:rsidRPr="00BD3785" w:rsidRDefault="00D27598" w:rsidP="00DC04B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375" w:type="dxa"/>
            <w:shd w:val="clear" w:color="auto" w:fill="auto"/>
          </w:tcPr>
          <w:p w14:paraId="528CD683" w14:textId="77777777" w:rsidR="00D27598" w:rsidRPr="00BD3785" w:rsidRDefault="00D27598" w:rsidP="00DC04B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78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14:paraId="3FCBDF75" w14:textId="77777777" w:rsidR="00D27598" w:rsidRDefault="00D27598" w:rsidP="00D27598">
      <w:pPr>
        <w:ind w:left="1069"/>
        <w:rPr>
          <w:rFonts w:ascii="Times New Roman" w:hAnsi="Times New Roman"/>
          <w:sz w:val="24"/>
          <w:szCs w:val="24"/>
        </w:rPr>
      </w:pPr>
    </w:p>
    <w:p w14:paraId="0B485C82" w14:textId="77777777" w:rsidR="00BD3785" w:rsidRPr="00BD3785" w:rsidRDefault="00BD3785" w:rsidP="007058CF">
      <w:pPr>
        <w:pStyle w:val="a5"/>
        <w:numPr>
          <w:ilvl w:val="0"/>
          <w:numId w:val="41"/>
        </w:numPr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BD3785">
        <w:rPr>
          <w:rFonts w:ascii="Times New Roman" w:hAnsi="Times New Roman"/>
          <w:sz w:val="28"/>
          <w:szCs w:val="28"/>
        </w:rPr>
        <w:t>ндикативные показатели по муниципальному земельному контролю в границах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:</w:t>
      </w:r>
    </w:p>
    <w:p w14:paraId="72118F89" w14:textId="0F3FF753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0D481C">
        <w:rPr>
          <w:rFonts w:ascii="Times New Roman" w:hAnsi="Times New Roman"/>
          <w:sz w:val="28"/>
          <w:szCs w:val="28"/>
        </w:rPr>
        <w:t>количество плановых контрольных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мероприятий, провед</w:t>
      </w:r>
      <w:r w:rsidR="00DC04B4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нных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Pr="000D481C">
        <w:rPr>
          <w:rFonts w:ascii="Times New Roman" w:hAnsi="Times New Roman"/>
          <w:sz w:val="28"/>
          <w:szCs w:val="28"/>
        </w:rPr>
        <w:t>тный период</w:t>
      </w:r>
      <w:r>
        <w:rPr>
          <w:rFonts w:ascii="Times New Roman" w:hAnsi="Times New Roman"/>
          <w:sz w:val="28"/>
          <w:szCs w:val="28"/>
        </w:rPr>
        <w:t>;</w:t>
      </w:r>
    </w:p>
    <w:p w14:paraId="26BC7055" w14:textId="530E61A6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62E4692" w14:textId="0F2BFFD1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количество внеплановых контрольных мероприятий, провед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на основании выявления соответствия объекта контроля параметрам, утвержд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нным индикаторами риска нарушения обязательных требований, или отклонения объекта контроля от таких параметров,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85612C6" w14:textId="2ABF9FAE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общее количество контрольных мероприятий с взаимодействием, провед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791B178F" w14:textId="6FD441EF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D3785">
        <w:rPr>
          <w:rFonts w:ascii="Times New Roman" w:hAnsi="Times New Roman"/>
          <w:sz w:val="28"/>
          <w:szCs w:val="28"/>
        </w:rPr>
        <w:t xml:space="preserve">) </w:t>
      </w:r>
      <w:r w:rsidR="00BD3785" w:rsidRPr="000D481C">
        <w:rPr>
          <w:rFonts w:ascii="Times New Roman" w:hAnsi="Times New Roman"/>
          <w:sz w:val="28"/>
          <w:szCs w:val="28"/>
        </w:rPr>
        <w:t>количество контрольных мероприятий, провед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 w:rsidRPr="000D481C">
        <w:rPr>
          <w:rFonts w:ascii="Times New Roman" w:hAnsi="Times New Roman"/>
          <w:sz w:val="28"/>
          <w:szCs w:val="28"/>
        </w:rPr>
        <w:t>нных</w:t>
      </w:r>
      <w:r w:rsidR="00BD3785">
        <w:rPr>
          <w:rFonts w:ascii="Times New Roman" w:hAnsi="Times New Roman"/>
          <w:sz w:val="28"/>
          <w:szCs w:val="28"/>
        </w:rPr>
        <w:t xml:space="preserve"> с использованием средств дистанционного взаимодействия,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1F63BCCA" w14:textId="03FD266F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D3785">
        <w:rPr>
          <w:rFonts w:ascii="Times New Roman" w:hAnsi="Times New Roman"/>
          <w:sz w:val="28"/>
          <w:szCs w:val="28"/>
        </w:rPr>
        <w:t>) количество обязательных профилактических визитов, провед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нных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504E6454" w14:textId="2F762A54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BD3785">
        <w:rPr>
          <w:rFonts w:ascii="Times New Roman" w:hAnsi="Times New Roman"/>
          <w:sz w:val="28"/>
          <w:szCs w:val="28"/>
        </w:rPr>
        <w:t>) количество предостережений о недопустимости нарушения обязательных требований, объявленных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6A6BC746" w14:textId="0E8AD836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результатам которых выявлены нарушения обязательных требований,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43C8C3B0" w14:textId="1D19176F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BD3785">
        <w:rPr>
          <w:rFonts w:ascii="Times New Roman" w:hAnsi="Times New Roman"/>
          <w:sz w:val="28"/>
          <w:szCs w:val="28"/>
        </w:rPr>
        <w:t xml:space="preserve">) количество </w:t>
      </w:r>
      <w:r w:rsidR="000A4FFB">
        <w:rPr>
          <w:rFonts w:ascii="Times New Roman" w:hAnsi="Times New Roman"/>
          <w:sz w:val="28"/>
          <w:szCs w:val="28"/>
        </w:rPr>
        <w:t>контрольных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 w:rsidR="00BD3785" w:rsidRPr="000D481C">
        <w:rPr>
          <w:rFonts w:ascii="Times New Roman" w:hAnsi="Times New Roman"/>
          <w:sz w:val="28"/>
          <w:szCs w:val="28"/>
        </w:rPr>
        <w:t>мероприятий,</w:t>
      </w:r>
      <w:r w:rsidR="00BD3785">
        <w:rPr>
          <w:rFonts w:ascii="Times New Roman" w:hAnsi="Times New Roman"/>
          <w:sz w:val="28"/>
          <w:szCs w:val="28"/>
        </w:rPr>
        <w:t xml:space="preserve"> по итогам которых возбуждены дела об административных правонарушениях,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08080910" w14:textId="5B414A8D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D3785">
        <w:rPr>
          <w:rFonts w:ascii="Times New Roman" w:hAnsi="Times New Roman"/>
          <w:sz w:val="28"/>
          <w:szCs w:val="28"/>
        </w:rPr>
        <w:t xml:space="preserve">) сумма административных штрафов, наложенных по результатам </w:t>
      </w:r>
      <w:r w:rsidR="00BD3785" w:rsidRPr="000D481C">
        <w:rPr>
          <w:rFonts w:ascii="Times New Roman" w:hAnsi="Times New Roman"/>
          <w:sz w:val="28"/>
          <w:szCs w:val="28"/>
        </w:rPr>
        <w:t>контрольных мероприятий</w:t>
      </w:r>
      <w:r w:rsidR="00BD3785">
        <w:rPr>
          <w:rFonts w:ascii="Times New Roman" w:hAnsi="Times New Roman"/>
          <w:sz w:val="28"/>
          <w:szCs w:val="28"/>
        </w:rPr>
        <w:t>, за отч</w:t>
      </w:r>
      <w:r w:rsidR="00DC04B4">
        <w:rPr>
          <w:rFonts w:ascii="Times New Roman" w:hAnsi="Times New Roman"/>
          <w:sz w:val="28"/>
          <w:szCs w:val="28"/>
        </w:rPr>
        <w:t>е</w:t>
      </w:r>
      <w:r w:rsidR="00BD3785">
        <w:rPr>
          <w:rFonts w:ascii="Times New Roman" w:hAnsi="Times New Roman"/>
          <w:sz w:val="28"/>
          <w:szCs w:val="28"/>
        </w:rPr>
        <w:t>тный период;</w:t>
      </w:r>
    </w:p>
    <w:p w14:paraId="37506149" w14:textId="142F223A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направленных в органы прокуратуры заявлений о согласовании провед</w:t>
      </w:r>
      <w:r w:rsidR="009F317B">
        <w:rPr>
          <w:rFonts w:ascii="Times New Roman" w:hAnsi="Times New Roman"/>
          <w:sz w:val="28"/>
          <w:szCs w:val="28"/>
        </w:rPr>
        <w:t>ения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21B10962" w14:textId="21005C5D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) количество направленных в органы прокуратуры заявлений о согласовании проведения </w:t>
      </w:r>
      <w:r w:rsidRPr="000D481C">
        <w:rPr>
          <w:rFonts w:ascii="Times New Roman" w:hAnsi="Times New Roman"/>
          <w:sz w:val="28"/>
          <w:szCs w:val="28"/>
        </w:rPr>
        <w:t>контрольных мероприятий</w:t>
      </w:r>
      <w:r>
        <w:rPr>
          <w:rFonts w:ascii="Times New Roman" w:hAnsi="Times New Roman"/>
          <w:sz w:val="28"/>
          <w:szCs w:val="28"/>
        </w:rPr>
        <w:t>, по которым органами прокуратуры отказано в согласовании,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FC1C29B" w14:textId="7F9FF020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 общее количество учт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 на конец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67536B27" w14:textId="348B0172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объектов контроля, отнес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</w:t>
      </w:r>
      <w:r w:rsidR="009F317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0642B5E0" w14:textId="07590A92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нных контролируемых лиц на конец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тного периода;</w:t>
      </w:r>
    </w:p>
    <w:p w14:paraId="48480BC5" w14:textId="46413032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 количество учт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контролируемых лиц, в отношении которых проведены </w:t>
      </w:r>
      <w:r w:rsidRPr="000D481C">
        <w:rPr>
          <w:rFonts w:ascii="Times New Roman" w:hAnsi="Times New Roman"/>
          <w:sz w:val="28"/>
          <w:szCs w:val="28"/>
        </w:rPr>
        <w:t>контрольны</w:t>
      </w:r>
      <w:r>
        <w:rPr>
          <w:rFonts w:ascii="Times New Roman" w:hAnsi="Times New Roman"/>
          <w:sz w:val="28"/>
          <w:szCs w:val="28"/>
        </w:rPr>
        <w:t>е мероприятия,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0EF863A7" w14:textId="642C02C3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) общее количество жалоб, поданных контролируемыми лицами в досудебном порядке</w:t>
      </w:r>
      <w:r w:rsidR="007058C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6A13C466" w14:textId="68972AD8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96EC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) количество жалоб, в отношении которых контрольным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</w:t>
      </w:r>
      <w:r w:rsidR="000A4FFB">
        <w:rPr>
          <w:rFonts w:ascii="Times New Roman" w:hAnsi="Times New Roman"/>
          <w:sz w:val="28"/>
          <w:szCs w:val="28"/>
        </w:rPr>
        <w:t>ном</w:t>
      </w:r>
      <w:r>
        <w:rPr>
          <w:rFonts w:ascii="Times New Roman" w:hAnsi="Times New Roman"/>
          <w:sz w:val="28"/>
          <w:szCs w:val="28"/>
        </w:rPr>
        <w:t xml:space="preserve"> был </w:t>
      </w:r>
      <w:r w:rsidR="00296ECA">
        <w:rPr>
          <w:rFonts w:ascii="Times New Roman" w:hAnsi="Times New Roman"/>
          <w:sz w:val="28"/>
          <w:szCs w:val="28"/>
        </w:rPr>
        <w:t>нарушен</w:t>
      </w:r>
      <w:r>
        <w:rPr>
          <w:rFonts w:ascii="Times New Roman" w:hAnsi="Times New Roman"/>
          <w:sz w:val="28"/>
          <w:szCs w:val="28"/>
        </w:rPr>
        <w:t xml:space="preserve"> срок рассмотрения,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136268E1" w14:textId="0772E0FD" w:rsidR="00BD3785" w:rsidRDefault="00296ECA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3785">
        <w:rPr>
          <w:rFonts w:ascii="Times New Roman" w:hAnsi="Times New Roman"/>
          <w:sz w:val="28"/>
          <w:szCs w:val="28"/>
        </w:rPr>
        <w:t>) количество жалоб, поданных контролируемыми лицами в досудебном порядке, по итогам рассмотрения которых принято решение о полной либо частичной отмене решения контрольного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 w:rsidR="00BD3785">
        <w:rPr>
          <w:rFonts w:ascii="Times New Roman" w:hAnsi="Times New Roman"/>
          <w:sz w:val="28"/>
          <w:szCs w:val="28"/>
        </w:rPr>
        <w:t>органа</w:t>
      </w:r>
      <w:r w:rsidR="007058CF">
        <w:rPr>
          <w:rFonts w:ascii="Times New Roman" w:hAnsi="Times New Roman"/>
          <w:sz w:val="28"/>
          <w:szCs w:val="28"/>
        </w:rPr>
        <w:t>,</w:t>
      </w:r>
      <w:r w:rsidR="00BD3785">
        <w:rPr>
          <w:rFonts w:ascii="Times New Roman" w:hAnsi="Times New Roman"/>
          <w:sz w:val="28"/>
          <w:szCs w:val="28"/>
        </w:rPr>
        <w:t xml:space="preserve"> либо о признании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 органа</w:t>
      </w:r>
      <w:r w:rsidR="00BD3785">
        <w:rPr>
          <w:rFonts w:ascii="Times New Roman" w:hAnsi="Times New Roman"/>
          <w:sz w:val="28"/>
          <w:szCs w:val="28"/>
        </w:rPr>
        <w:t xml:space="preserve"> недействительными</w:t>
      </w:r>
      <w:r>
        <w:rPr>
          <w:rFonts w:ascii="Times New Roman" w:hAnsi="Times New Roman"/>
          <w:sz w:val="28"/>
          <w:szCs w:val="28"/>
        </w:rPr>
        <w:t>, за отчетный период</w:t>
      </w:r>
      <w:r w:rsidR="00BD3785">
        <w:rPr>
          <w:rFonts w:ascii="Times New Roman" w:hAnsi="Times New Roman"/>
          <w:sz w:val="28"/>
          <w:szCs w:val="28"/>
        </w:rPr>
        <w:t>;</w:t>
      </w:r>
    </w:p>
    <w:p w14:paraId="415E41D3" w14:textId="4267D944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</w:t>
      </w:r>
      <w:r w:rsidR="000A4FFB">
        <w:rPr>
          <w:rFonts w:ascii="Times New Roman" w:hAnsi="Times New Roman"/>
          <w:sz w:val="28"/>
          <w:szCs w:val="28"/>
        </w:rPr>
        <w:t>твий) должностных лиц контрольного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 w:rsidR="000A4FFB">
        <w:rPr>
          <w:rFonts w:ascii="Times New Roman" w:hAnsi="Times New Roman"/>
          <w:sz w:val="28"/>
          <w:szCs w:val="28"/>
        </w:rPr>
        <w:t>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296ECA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58101D6F" w14:textId="10C98B0E" w:rsidR="00BD3785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 количество исковых заявлений об оспаривании решений, действий (бездействий) должнос</w:t>
      </w:r>
      <w:r w:rsidR="000A4FFB">
        <w:rPr>
          <w:rFonts w:ascii="Times New Roman" w:hAnsi="Times New Roman"/>
          <w:sz w:val="28"/>
          <w:szCs w:val="28"/>
        </w:rPr>
        <w:t>тных лиц контрольного органа</w:t>
      </w:r>
      <w:r>
        <w:rPr>
          <w:rFonts w:ascii="Times New Roman" w:hAnsi="Times New Roman"/>
          <w:sz w:val="28"/>
          <w:szCs w:val="28"/>
        </w:rPr>
        <w:t xml:space="preserve">, направленных контролируемыми </w:t>
      </w:r>
      <w:r w:rsidR="000A4FFB">
        <w:rPr>
          <w:rFonts w:ascii="Times New Roman" w:hAnsi="Times New Roman"/>
          <w:sz w:val="28"/>
          <w:szCs w:val="28"/>
        </w:rPr>
        <w:t>лицами</w:t>
      </w:r>
      <w:r>
        <w:rPr>
          <w:rFonts w:ascii="Times New Roman" w:hAnsi="Times New Roman"/>
          <w:sz w:val="28"/>
          <w:szCs w:val="28"/>
        </w:rPr>
        <w:t xml:space="preserve"> в судебном порядке, по которым принято решение об удовлетворении заявленных требований,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период;</w:t>
      </w:r>
    </w:p>
    <w:p w14:paraId="364A97A1" w14:textId="0ED38899" w:rsidR="00D27598" w:rsidRDefault="00BD3785" w:rsidP="007058CF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6EC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количество контрольных</w:t>
      </w:r>
      <w:r w:rsidR="00DC0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мероприятий, провед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нных с грубым нарушением требований к организации и осуществлению </w:t>
      </w:r>
      <w:r w:rsidR="000A4FFB">
        <w:rPr>
          <w:rFonts w:ascii="Times New Roman" w:hAnsi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контроля и результаты которых были признаны недействительными и (или) отменены, за отч</w:t>
      </w:r>
      <w:r w:rsidR="00DC04B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тный период.</w:t>
      </w:r>
    </w:p>
    <w:sectPr w:rsidR="00D27598" w:rsidSect="00DC04B4">
      <w:headerReference w:type="default" r:id="rId9"/>
      <w:pgSz w:w="11907" w:h="16840" w:code="9"/>
      <w:pgMar w:top="1134" w:right="851" w:bottom="1134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E46D" w14:textId="77777777" w:rsidR="00B96C92" w:rsidRDefault="00B96C92" w:rsidP="006657B8">
      <w:r>
        <w:separator/>
      </w:r>
    </w:p>
  </w:endnote>
  <w:endnote w:type="continuationSeparator" w:id="0">
    <w:p w14:paraId="3C0B88F4" w14:textId="77777777" w:rsidR="00B96C92" w:rsidRDefault="00B96C92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3304F" w14:textId="77777777" w:rsidR="00B96C92" w:rsidRDefault="00B96C92" w:rsidP="006657B8">
      <w:r>
        <w:separator/>
      </w:r>
    </w:p>
  </w:footnote>
  <w:footnote w:type="continuationSeparator" w:id="0">
    <w:p w14:paraId="65A2EF40" w14:textId="77777777" w:rsidR="00B96C92" w:rsidRDefault="00B96C92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D971" w14:textId="77777777" w:rsidR="00323255" w:rsidRDefault="009E569C">
    <w:pPr>
      <w:pStyle w:val="a9"/>
      <w:jc w:val="center"/>
    </w:pPr>
    <w:r>
      <w:fldChar w:fldCharType="begin"/>
    </w:r>
    <w:r w:rsidR="00E95C43">
      <w:instrText xml:space="preserve"> PAGE   \* MERGEFORMAT </w:instrText>
    </w:r>
    <w:r>
      <w:fldChar w:fldCharType="separate"/>
    </w:r>
    <w:r w:rsidR="00B57C89">
      <w:rPr>
        <w:noProof/>
      </w:rPr>
      <w:t>2</w:t>
    </w:r>
    <w:r>
      <w:rPr>
        <w:noProof/>
      </w:rPr>
      <w:fldChar w:fldCharType="end"/>
    </w:r>
  </w:p>
  <w:p w14:paraId="554BC3E1" w14:textId="77777777"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1636E7B"/>
    <w:multiLevelType w:val="hybridMultilevel"/>
    <w:tmpl w:val="A20C236A"/>
    <w:lvl w:ilvl="0" w:tplc="E9B66E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5" w15:restartNumberingAfterBreak="0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8" w15:restartNumberingAfterBreak="0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9" w15:restartNumberingAfterBreak="0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 w15:restartNumberingAfterBreak="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2" w15:restartNumberingAfterBreak="0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8" w15:restartNumberingAfterBreak="0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9" w15:restartNumberingAfterBreak="0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 w15:restartNumberingAfterBreak="0">
    <w:nsid w:val="46026AD5"/>
    <w:multiLevelType w:val="multilevel"/>
    <w:tmpl w:val="1484949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 w15:restartNumberingAfterBreak="0">
    <w:nsid w:val="4EF95D72"/>
    <w:multiLevelType w:val="hybridMultilevel"/>
    <w:tmpl w:val="983CCC10"/>
    <w:lvl w:ilvl="0" w:tplc="9E20B872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5F28FE"/>
    <w:multiLevelType w:val="hybridMultilevel"/>
    <w:tmpl w:val="83828FAE"/>
    <w:lvl w:ilvl="0" w:tplc="1BEEC70A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2A6D57"/>
    <w:multiLevelType w:val="multilevel"/>
    <w:tmpl w:val="FA94AA86"/>
    <w:lvl w:ilvl="0">
      <w:start w:val="5"/>
      <w:numFmt w:val="decimal"/>
      <w:lvlText w:val="2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6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2"/>
  </w:num>
  <w:num w:numId="8">
    <w:abstractNumId w:val="7"/>
  </w:num>
  <w:num w:numId="9">
    <w:abstractNumId w:val="31"/>
  </w:num>
  <w:num w:numId="10">
    <w:abstractNumId w:val="33"/>
  </w:num>
  <w:num w:numId="11">
    <w:abstractNumId w:val="21"/>
  </w:num>
  <w:num w:numId="12">
    <w:abstractNumId w:val="16"/>
  </w:num>
  <w:num w:numId="13">
    <w:abstractNumId w:val="12"/>
  </w:num>
  <w:num w:numId="14">
    <w:abstractNumId w:val="9"/>
  </w:num>
  <w:num w:numId="15">
    <w:abstractNumId w:val="24"/>
  </w:num>
  <w:num w:numId="16">
    <w:abstractNumId w:val="14"/>
  </w:num>
  <w:num w:numId="17">
    <w:abstractNumId w:val="20"/>
  </w:num>
  <w:num w:numId="18">
    <w:abstractNumId w:val="19"/>
  </w:num>
  <w:num w:numId="19">
    <w:abstractNumId w:val="35"/>
  </w:num>
  <w:num w:numId="20">
    <w:abstractNumId w:val="34"/>
  </w:num>
  <w:num w:numId="21">
    <w:abstractNumId w:val="18"/>
  </w:num>
  <w:num w:numId="22">
    <w:abstractNumId w:val="40"/>
  </w:num>
  <w:num w:numId="23">
    <w:abstractNumId w:val="11"/>
  </w:num>
  <w:num w:numId="24">
    <w:abstractNumId w:val="38"/>
  </w:num>
  <w:num w:numId="25">
    <w:abstractNumId w:val="10"/>
  </w:num>
  <w:num w:numId="26">
    <w:abstractNumId w:val="6"/>
  </w:num>
  <w:num w:numId="27">
    <w:abstractNumId w:val="28"/>
  </w:num>
  <w:num w:numId="28">
    <w:abstractNumId w:val="8"/>
  </w:num>
  <w:num w:numId="29">
    <w:abstractNumId w:val="29"/>
  </w:num>
  <w:num w:numId="30">
    <w:abstractNumId w:val="13"/>
  </w:num>
  <w:num w:numId="31">
    <w:abstractNumId w:val="15"/>
  </w:num>
  <w:num w:numId="32">
    <w:abstractNumId w:val="32"/>
  </w:num>
  <w:num w:numId="33">
    <w:abstractNumId w:val="22"/>
  </w:num>
  <w:num w:numId="34">
    <w:abstractNumId w:val="25"/>
  </w:num>
  <w:num w:numId="35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</w:num>
  <w:num w:numId="37">
    <w:abstractNumId w:val="37"/>
  </w:num>
  <w:num w:numId="38">
    <w:abstractNumId w:val="1"/>
  </w:num>
  <w:num w:numId="39">
    <w:abstractNumId w:val="23"/>
  </w:num>
  <w:num w:numId="40">
    <w:abstractNumId w:val="39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7E5D"/>
    <w:rsid w:val="000014BE"/>
    <w:rsid w:val="00016740"/>
    <w:rsid w:val="000238FA"/>
    <w:rsid w:val="00027FCA"/>
    <w:rsid w:val="0003459E"/>
    <w:rsid w:val="00040975"/>
    <w:rsid w:val="00042A32"/>
    <w:rsid w:val="000430F0"/>
    <w:rsid w:val="0005016B"/>
    <w:rsid w:val="00051CA4"/>
    <w:rsid w:val="0005474E"/>
    <w:rsid w:val="00060EE9"/>
    <w:rsid w:val="000706C5"/>
    <w:rsid w:val="0008036A"/>
    <w:rsid w:val="000857CF"/>
    <w:rsid w:val="00091098"/>
    <w:rsid w:val="000A4D55"/>
    <w:rsid w:val="000A4FFB"/>
    <w:rsid w:val="000C2952"/>
    <w:rsid w:val="000C525B"/>
    <w:rsid w:val="000C7B7A"/>
    <w:rsid w:val="000D637D"/>
    <w:rsid w:val="000F12EB"/>
    <w:rsid w:val="000F1755"/>
    <w:rsid w:val="000F222D"/>
    <w:rsid w:val="000F7AAA"/>
    <w:rsid w:val="00103553"/>
    <w:rsid w:val="00110517"/>
    <w:rsid w:val="00113A6E"/>
    <w:rsid w:val="00114F11"/>
    <w:rsid w:val="00115701"/>
    <w:rsid w:val="00120A42"/>
    <w:rsid w:val="00127FF4"/>
    <w:rsid w:val="001324E0"/>
    <w:rsid w:val="001364C9"/>
    <w:rsid w:val="00141B53"/>
    <w:rsid w:val="00143E6A"/>
    <w:rsid w:val="00145908"/>
    <w:rsid w:val="00161B2C"/>
    <w:rsid w:val="00163B60"/>
    <w:rsid w:val="001811FD"/>
    <w:rsid w:val="001829BF"/>
    <w:rsid w:val="00182BFC"/>
    <w:rsid w:val="00185F49"/>
    <w:rsid w:val="00185F4E"/>
    <w:rsid w:val="001874E8"/>
    <w:rsid w:val="00193624"/>
    <w:rsid w:val="0019692B"/>
    <w:rsid w:val="001A564B"/>
    <w:rsid w:val="001A7C4C"/>
    <w:rsid w:val="001B0F46"/>
    <w:rsid w:val="001B5AA7"/>
    <w:rsid w:val="001C716C"/>
    <w:rsid w:val="001D1206"/>
    <w:rsid w:val="001D1ADF"/>
    <w:rsid w:val="001D5D9B"/>
    <w:rsid w:val="001E1A65"/>
    <w:rsid w:val="001E3790"/>
    <w:rsid w:val="001F131F"/>
    <w:rsid w:val="001F4A76"/>
    <w:rsid w:val="001F5BBA"/>
    <w:rsid w:val="001F65A1"/>
    <w:rsid w:val="00200006"/>
    <w:rsid w:val="00212FFD"/>
    <w:rsid w:val="00216D0E"/>
    <w:rsid w:val="0022355F"/>
    <w:rsid w:val="0022663B"/>
    <w:rsid w:val="00227B3B"/>
    <w:rsid w:val="0023252D"/>
    <w:rsid w:val="002427ED"/>
    <w:rsid w:val="00246DAB"/>
    <w:rsid w:val="00255169"/>
    <w:rsid w:val="0026479A"/>
    <w:rsid w:val="0027649A"/>
    <w:rsid w:val="00290811"/>
    <w:rsid w:val="00296ECA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433B0"/>
    <w:rsid w:val="00351BDD"/>
    <w:rsid w:val="003718BD"/>
    <w:rsid w:val="00373C05"/>
    <w:rsid w:val="00376BEE"/>
    <w:rsid w:val="0038133B"/>
    <w:rsid w:val="00382C00"/>
    <w:rsid w:val="00383AC3"/>
    <w:rsid w:val="0038721D"/>
    <w:rsid w:val="003924B0"/>
    <w:rsid w:val="00397832"/>
    <w:rsid w:val="003A3D11"/>
    <w:rsid w:val="003B3072"/>
    <w:rsid w:val="003B48FF"/>
    <w:rsid w:val="003C2CDF"/>
    <w:rsid w:val="003C6A07"/>
    <w:rsid w:val="003D0D36"/>
    <w:rsid w:val="003D7A98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36BE2"/>
    <w:rsid w:val="0044177E"/>
    <w:rsid w:val="00441E35"/>
    <w:rsid w:val="00446307"/>
    <w:rsid w:val="00446837"/>
    <w:rsid w:val="00457153"/>
    <w:rsid w:val="004606F8"/>
    <w:rsid w:val="00466512"/>
    <w:rsid w:val="004722DE"/>
    <w:rsid w:val="00474608"/>
    <w:rsid w:val="004873E2"/>
    <w:rsid w:val="00493EB4"/>
    <w:rsid w:val="004948DD"/>
    <w:rsid w:val="004B097D"/>
    <w:rsid w:val="004B345A"/>
    <w:rsid w:val="004C5B42"/>
    <w:rsid w:val="004D49B1"/>
    <w:rsid w:val="004D563B"/>
    <w:rsid w:val="004E0298"/>
    <w:rsid w:val="004E1680"/>
    <w:rsid w:val="004E5E62"/>
    <w:rsid w:val="004F1B25"/>
    <w:rsid w:val="004F3C6E"/>
    <w:rsid w:val="00501D1F"/>
    <w:rsid w:val="00503A05"/>
    <w:rsid w:val="00503CC1"/>
    <w:rsid w:val="00523A2E"/>
    <w:rsid w:val="005326B0"/>
    <w:rsid w:val="00535769"/>
    <w:rsid w:val="005428A9"/>
    <w:rsid w:val="00544428"/>
    <w:rsid w:val="00551F71"/>
    <w:rsid w:val="0055694E"/>
    <w:rsid w:val="00556CD0"/>
    <w:rsid w:val="00561637"/>
    <w:rsid w:val="00562107"/>
    <w:rsid w:val="00567D97"/>
    <w:rsid w:val="00574C47"/>
    <w:rsid w:val="00575E93"/>
    <w:rsid w:val="00580CF4"/>
    <w:rsid w:val="00580E9E"/>
    <w:rsid w:val="0058354E"/>
    <w:rsid w:val="005836FD"/>
    <w:rsid w:val="005838D9"/>
    <w:rsid w:val="00585F1C"/>
    <w:rsid w:val="005A1ECF"/>
    <w:rsid w:val="005A33C0"/>
    <w:rsid w:val="005A3C85"/>
    <w:rsid w:val="005A551D"/>
    <w:rsid w:val="005B64DE"/>
    <w:rsid w:val="005C3893"/>
    <w:rsid w:val="005C697B"/>
    <w:rsid w:val="005D7766"/>
    <w:rsid w:val="005F1FEE"/>
    <w:rsid w:val="005F511D"/>
    <w:rsid w:val="00601F5F"/>
    <w:rsid w:val="00617360"/>
    <w:rsid w:val="006176DE"/>
    <w:rsid w:val="00627D34"/>
    <w:rsid w:val="00631FDC"/>
    <w:rsid w:val="00635262"/>
    <w:rsid w:val="00636334"/>
    <w:rsid w:val="00637891"/>
    <w:rsid w:val="00637FC2"/>
    <w:rsid w:val="0064417A"/>
    <w:rsid w:val="00653400"/>
    <w:rsid w:val="006657B4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A57B6"/>
    <w:rsid w:val="006B078A"/>
    <w:rsid w:val="006B5230"/>
    <w:rsid w:val="006C1FE5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6F56A9"/>
    <w:rsid w:val="00700253"/>
    <w:rsid w:val="007058CF"/>
    <w:rsid w:val="00710F12"/>
    <w:rsid w:val="0071458B"/>
    <w:rsid w:val="0071692A"/>
    <w:rsid w:val="00725FB1"/>
    <w:rsid w:val="0073011D"/>
    <w:rsid w:val="0073143F"/>
    <w:rsid w:val="007333E7"/>
    <w:rsid w:val="00733B37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1630"/>
    <w:rsid w:val="007B63F2"/>
    <w:rsid w:val="007D39FA"/>
    <w:rsid w:val="007D5A15"/>
    <w:rsid w:val="007D6EF4"/>
    <w:rsid w:val="007E02EF"/>
    <w:rsid w:val="007E0516"/>
    <w:rsid w:val="007F2FFF"/>
    <w:rsid w:val="007F4894"/>
    <w:rsid w:val="007F5785"/>
    <w:rsid w:val="007F6512"/>
    <w:rsid w:val="007F7892"/>
    <w:rsid w:val="007F79A4"/>
    <w:rsid w:val="0082042B"/>
    <w:rsid w:val="0082478D"/>
    <w:rsid w:val="0082526C"/>
    <w:rsid w:val="008253F6"/>
    <w:rsid w:val="008256E7"/>
    <w:rsid w:val="00835069"/>
    <w:rsid w:val="00837052"/>
    <w:rsid w:val="00837B57"/>
    <w:rsid w:val="00846259"/>
    <w:rsid w:val="008479DB"/>
    <w:rsid w:val="00850835"/>
    <w:rsid w:val="0085687F"/>
    <w:rsid w:val="00860AF0"/>
    <w:rsid w:val="0086266B"/>
    <w:rsid w:val="00870E98"/>
    <w:rsid w:val="0087116E"/>
    <w:rsid w:val="00871D09"/>
    <w:rsid w:val="00875AF1"/>
    <w:rsid w:val="00880263"/>
    <w:rsid w:val="00882D05"/>
    <w:rsid w:val="008940C6"/>
    <w:rsid w:val="008A1FA0"/>
    <w:rsid w:val="008A2A2B"/>
    <w:rsid w:val="008A6831"/>
    <w:rsid w:val="008B1A1A"/>
    <w:rsid w:val="008B3E31"/>
    <w:rsid w:val="008B5697"/>
    <w:rsid w:val="008B5A7D"/>
    <w:rsid w:val="008B7EA0"/>
    <w:rsid w:val="008C7977"/>
    <w:rsid w:val="008D0BAA"/>
    <w:rsid w:val="008D2D6B"/>
    <w:rsid w:val="008E3000"/>
    <w:rsid w:val="008E742A"/>
    <w:rsid w:val="008E7B8F"/>
    <w:rsid w:val="008F6F53"/>
    <w:rsid w:val="00900DE8"/>
    <w:rsid w:val="009016B0"/>
    <w:rsid w:val="00910508"/>
    <w:rsid w:val="0091279B"/>
    <w:rsid w:val="009228FD"/>
    <w:rsid w:val="00937637"/>
    <w:rsid w:val="00942857"/>
    <w:rsid w:val="00955559"/>
    <w:rsid w:val="009672BC"/>
    <w:rsid w:val="00974C15"/>
    <w:rsid w:val="009778BF"/>
    <w:rsid w:val="00977AE2"/>
    <w:rsid w:val="00983F1F"/>
    <w:rsid w:val="00984A3D"/>
    <w:rsid w:val="00990BB1"/>
    <w:rsid w:val="009A50CF"/>
    <w:rsid w:val="009C07F9"/>
    <w:rsid w:val="009C5843"/>
    <w:rsid w:val="009D4F42"/>
    <w:rsid w:val="009D7391"/>
    <w:rsid w:val="009E06DD"/>
    <w:rsid w:val="009E44B3"/>
    <w:rsid w:val="009E569C"/>
    <w:rsid w:val="009E6E5F"/>
    <w:rsid w:val="009E70AD"/>
    <w:rsid w:val="009F317B"/>
    <w:rsid w:val="00A0358E"/>
    <w:rsid w:val="00A03D5F"/>
    <w:rsid w:val="00A05856"/>
    <w:rsid w:val="00A1115C"/>
    <w:rsid w:val="00A14D25"/>
    <w:rsid w:val="00A16299"/>
    <w:rsid w:val="00A16C24"/>
    <w:rsid w:val="00A16D17"/>
    <w:rsid w:val="00A211C6"/>
    <w:rsid w:val="00A22210"/>
    <w:rsid w:val="00A409F6"/>
    <w:rsid w:val="00A60E13"/>
    <w:rsid w:val="00A6381D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D0D72"/>
    <w:rsid w:val="00AD3B7E"/>
    <w:rsid w:val="00AD455D"/>
    <w:rsid w:val="00AD4A8A"/>
    <w:rsid w:val="00AD4DF2"/>
    <w:rsid w:val="00AD6F7A"/>
    <w:rsid w:val="00AF210F"/>
    <w:rsid w:val="00AF3BBC"/>
    <w:rsid w:val="00B033E6"/>
    <w:rsid w:val="00B041CE"/>
    <w:rsid w:val="00B05BA5"/>
    <w:rsid w:val="00B075CB"/>
    <w:rsid w:val="00B23E63"/>
    <w:rsid w:val="00B24CDC"/>
    <w:rsid w:val="00B275A8"/>
    <w:rsid w:val="00B37D3D"/>
    <w:rsid w:val="00B404CB"/>
    <w:rsid w:val="00B46077"/>
    <w:rsid w:val="00B52F71"/>
    <w:rsid w:val="00B55A5B"/>
    <w:rsid w:val="00B57C89"/>
    <w:rsid w:val="00B616D5"/>
    <w:rsid w:val="00B74B51"/>
    <w:rsid w:val="00B85A0D"/>
    <w:rsid w:val="00B963DA"/>
    <w:rsid w:val="00B96C92"/>
    <w:rsid w:val="00BA3696"/>
    <w:rsid w:val="00BA3FEF"/>
    <w:rsid w:val="00BC23A0"/>
    <w:rsid w:val="00BC3B3A"/>
    <w:rsid w:val="00BC3D3C"/>
    <w:rsid w:val="00BC3E85"/>
    <w:rsid w:val="00BC6649"/>
    <w:rsid w:val="00BD1035"/>
    <w:rsid w:val="00BD2F7C"/>
    <w:rsid w:val="00BD3785"/>
    <w:rsid w:val="00BE54EA"/>
    <w:rsid w:val="00BF07F6"/>
    <w:rsid w:val="00BF12AB"/>
    <w:rsid w:val="00C03EEE"/>
    <w:rsid w:val="00C1081A"/>
    <w:rsid w:val="00C12E6A"/>
    <w:rsid w:val="00C35FA7"/>
    <w:rsid w:val="00C3651C"/>
    <w:rsid w:val="00C466F7"/>
    <w:rsid w:val="00C572F1"/>
    <w:rsid w:val="00C779B0"/>
    <w:rsid w:val="00C8293A"/>
    <w:rsid w:val="00C93E47"/>
    <w:rsid w:val="00C941B6"/>
    <w:rsid w:val="00C96936"/>
    <w:rsid w:val="00CA0C48"/>
    <w:rsid w:val="00CA60F9"/>
    <w:rsid w:val="00CA6921"/>
    <w:rsid w:val="00CB3A61"/>
    <w:rsid w:val="00CB4DE0"/>
    <w:rsid w:val="00CE0C0A"/>
    <w:rsid w:val="00CE1A85"/>
    <w:rsid w:val="00CE5791"/>
    <w:rsid w:val="00D05C55"/>
    <w:rsid w:val="00D07B74"/>
    <w:rsid w:val="00D20CC8"/>
    <w:rsid w:val="00D231EB"/>
    <w:rsid w:val="00D23A31"/>
    <w:rsid w:val="00D2679D"/>
    <w:rsid w:val="00D27598"/>
    <w:rsid w:val="00D302AF"/>
    <w:rsid w:val="00D31523"/>
    <w:rsid w:val="00D33639"/>
    <w:rsid w:val="00D44D7A"/>
    <w:rsid w:val="00D455E0"/>
    <w:rsid w:val="00D46152"/>
    <w:rsid w:val="00D64899"/>
    <w:rsid w:val="00D651CD"/>
    <w:rsid w:val="00D805C7"/>
    <w:rsid w:val="00D91ABE"/>
    <w:rsid w:val="00D9310D"/>
    <w:rsid w:val="00D94942"/>
    <w:rsid w:val="00D9756D"/>
    <w:rsid w:val="00DC04B4"/>
    <w:rsid w:val="00DC4E7F"/>
    <w:rsid w:val="00DC5C28"/>
    <w:rsid w:val="00DD6263"/>
    <w:rsid w:val="00DE311A"/>
    <w:rsid w:val="00DE71DC"/>
    <w:rsid w:val="00DF7C11"/>
    <w:rsid w:val="00E20365"/>
    <w:rsid w:val="00E266BC"/>
    <w:rsid w:val="00E271AF"/>
    <w:rsid w:val="00E27BFB"/>
    <w:rsid w:val="00E27C8A"/>
    <w:rsid w:val="00E40986"/>
    <w:rsid w:val="00E44F3C"/>
    <w:rsid w:val="00E457B3"/>
    <w:rsid w:val="00E4604D"/>
    <w:rsid w:val="00E50717"/>
    <w:rsid w:val="00E537D1"/>
    <w:rsid w:val="00E54101"/>
    <w:rsid w:val="00E629B4"/>
    <w:rsid w:val="00E6525E"/>
    <w:rsid w:val="00E72CA6"/>
    <w:rsid w:val="00E758B7"/>
    <w:rsid w:val="00E76E28"/>
    <w:rsid w:val="00E85F35"/>
    <w:rsid w:val="00E92835"/>
    <w:rsid w:val="00E95C43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464"/>
    <w:rsid w:val="00ED4828"/>
    <w:rsid w:val="00ED4A5A"/>
    <w:rsid w:val="00ED5196"/>
    <w:rsid w:val="00ED6554"/>
    <w:rsid w:val="00EE2512"/>
    <w:rsid w:val="00F02DDF"/>
    <w:rsid w:val="00F10E2B"/>
    <w:rsid w:val="00F27027"/>
    <w:rsid w:val="00F33E48"/>
    <w:rsid w:val="00F352E4"/>
    <w:rsid w:val="00F43505"/>
    <w:rsid w:val="00F44472"/>
    <w:rsid w:val="00F50E63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3CEC"/>
    <w:rsid w:val="00FB6D92"/>
    <w:rsid w:val="00FD6843"/>
    <w:rsid w:val="00FD7539"/>
    <w:rsid w:val="00FD78F4"/>
    <w:rsid w:val="00FE1A1A"/>
    <w:rsid w:val="00FE3CFC"/>
    <w:rsid w:val="00FE78F7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1A53"/>
  <w15:docId w15:val="{D5D81DC3-0C6C-4971-A70A-2C37DEA5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uiPriority w:val="99"/>
    <w:rsid w:val="00EC777C"/>
    <w:rPr>
      <w:color w:val="0000FF"/>
      <w:u w:val="single"/>
    </w:rPr>
  </w:style>
  <w:style w:type="paragraph" w:customStyle="1" w:styleId="ConsPlusNormal">
    <w:name w:val="ConsPlusNormal"/>
    <w:uiPriority w:val="99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uiPriority w:val="99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  <w:style w:type="character" w:customStyle="1" w:styleId="af5">
    <w:name w:val="Основной текст_"/>
    <w:basedOn w:val="a0"/>
    <w:link w:val="14"/>
    <w:rsid w:val="0009109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4">
    <w:name w:val="Основной текст1"/>
    <w:basedOn w:val="a"/>
    <w:link w:val="af5"/>
    <w:rsid w:val="00091098"/>
    <w:pPr>
      <w:shd w:val="clear" w:color="auto" w:fill="FFFFFF"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D223D-92C4-436A-BC71-EFE3E1D10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Эмилия Васильевна</cp:lastModifiedBy>
  <cp:revision>15</cp:revision>
  <cp:lastPrinted>2021-02-15T17:25:00Z</cp:lastPrinted>
  <dcterms:created xsi:type="dcterms:W3CDTF">2021-12-08T14:36:00Z</dcterms:created>
  <dcterms:modified xsi:type="dcterms:W3CDTF">2021-12-21T16:47:00Z</dcterms:modified>
</cp:coreProperties>
</file>