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C8EC" w14:textId="77777777" w:rsidR="00F0088B" w:rsidRDefault="0028322D">
      <w:pPr>
        <w:jc w:val="center"/>
        <w:rPr>
          <w:sz w:val="2"/>
          <w:szCs w:val="2"/>
        </w:rPr>
      </w:pPr>
      <w:r>
        <w:rPr>
          <w:rFonts w:ascii="Times New Roman" w:hAnsi="Times New Roman"/>
          <w:noProof/>
          <w:lang w:bidi="ar-SA"/>
        </w:rPr>
        <w:drawing>
          <wp:inline distT="0" distB="0" distL="0" distR="0" wp14:anchorId="2B29C9ED" wp14:editId="7D344D34">
            <wp:extent cx="561975" cy="6667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4F1DC" w14:textId="77777777" w:rsidR="00F0088B" w:rsidRDefault="00F0088B">
      <w:pPr>
        <w:spacing w:after="259" w:line="1" w:lineRule="exact"/>
      </w:pPr>
    </w:p>
    <w:p w14:paraId="6FEF3C97" w14:textId="77777777" w:rsidR="00F0088B" w:rsidRDefault="00977BED">
      <w:pPr>
        <w:pStyle w:val="1"/>
        <w:shd w:val="clear" w:color="auto" w:fill="auto"/>
        <w:spacing w:after="26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</w:t>
      </w:r>
      <w:r>
        <w:rPr>
          <w:b/>
          <w:bCs/>
          <w:sz w:val="24"/>
          <w:szCs w:val="24"/>
        </w:rPr>
        <w:br/>
        <w:t>«ЗАНЕВСКОЕ ГОРОДСКОЕ ПОСЕЛЕНИЕ»</w:t>
      </w:r>
      <w:r>
        <w:rPr>
          <w:b/>
          <w:bCs/>
          <w:sz w:val="24"/>
          <w:szCs w:val="24"/>
        </w:rPr>
        <w:br/>
        <w:t>ВСЕВОЛОЖСКОГО МУНИЦИПАЛЬНОГО РАЙОНА</w:t>
      </w:r>
      <w:r>
        <w:rPr>
          <w:b/>
          <w:bCs/>
          <w:sz w:val="24"/>
          <w:szCs w:val="24"/>
        </w:rPr>
        <w:br/>
        <w:t>ЛЕНИНГРАДСКОЙ ОБЛАСТИ</w:t>
      </w:r>
    </w:p>
    <w:p w14:paraId="47F46B7C" w14:textId="77777777" w:rsidR="00F0088B" w:rsidRDefault="00977BED">
      <w:pPr>
        <w:pStyle w:val="1"/>
        <w:shd w:val="clear" w:color="auto" w:fill="auto"/>
        <w:spacing w:after="26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СОВЕТ ДЕПУТАТОВ ЧЕТВЕРТОГО СОЗЫВА</w:t>
      </w:r>
    </w:p>
    <w:p w14:paraId="06CC4CFE" w14:textId="2A796A63" w:rsidR="00F0088B" w:rsidRDefault="00977BED" w:rsidP="008532E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  <w:r w:rsidR="00D44AB7">
        <w:rPr>
          <w:b/>
          <w:bCs/>
          <w:sz w:val="24"/>
          <w:szCs w:val="24"/>
        </w:rPr>
        <w:t xml:space="preserve"> </w:t>
      </w:r>
    </w:p>
    <w:p w14:paraId="66B250B0" w14:textId="77777777" w:rsidR="008532E8" w:rsidRDefault="008532E8" w:rsidP="008532E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61CE546A" w14:textId="230E1F81" w:rsidR="00F507C1" w:rsidRPr="00F507C1" w:rsidRDefault="00F07D36" w:rsidP="00F507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25.11.2021 года</w:t>
      </w:r>
      <w:r w:rsidR="00F507C1" w:rsidRPr="00F5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507C1" w:rsidRPr="00F5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507C1" w:rsidRPr="00F5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507C1" w:rsidRPr="00F5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507C1" w:rsidRPr="00F5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507C1" w:rsidRPr="00F5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507C1" w:rsidRPr="00F5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507C1" w:rsidRPr="00F5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507C1" w:rsidRPr="00F5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507C1" w:rsidRPr="00F5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76</w:t>
      </w:r>
      <w:r w:rsidR="00F507C1" w:rsidRPr="00F5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4389569A" w14:textId="77777777" w:rsidR="00F507C1" w:rsidRPr="00F507C1" w:rsidRDefault="00F507C1" w:rsidP="00F507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F50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гп</w:t>
      </w:r>
      <w:proofErr w:type="spellEnd"/>
      <w:r w:rsidRPr="00F50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Янино-1</w:t>
      </w:r>
    </w:p>
    <w:p w14:paraId="06CC2199" w14:textId="77777777" w:rsidR="00F507C1" w:rsidRPr="00F507C1" w:rsidRDefault="00F507C1" w:rsidP="00F507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31A147" w14:textId="643C4A24" w:rsidR="00F0088B" w:rsidRDefault="00977BED" w:rsidP="00D44AB7">
      <w:pPr>
        <w:pStyle w:val="1"/>
        <w:shd w:val="clear" w:color="auto" w:fill="auto"/>
        <w:spacing w:line="240" w:lineRule="auto"/>
        <w:ind w:right="4699" w:firstLine="0"/>
        <w:rPr>
          <w:sz w:val="28"/>
          <w:szCs w:val="28"/>
        </w:rPr>
      </w:pPr>
      <w:r w:rsidRPr="00F507C1">
        <w:rPr>
          <w:sz w:val="28"/>
          <w:szCs w:val="28"/>
        </w:rPr>
        <w:t>О внесении изменений в решение совета депутатов МО «Заневское городское поселение» от 22.12.2020 № 9</w:t>
      </w:r>
      <w:r w:rsidR="00222F67">
        <w:rPr>
          <w:sz w:val="28"/>
          <w:szCs w:val="28"/>
        </w:rPr>
        <w:t>1</w:t>
      </w:r>
      <w:r w:rsidRPr="00F507C1">
        <w:rPr>
          <w:sz w:val="28"/>
          <w:szCs w:val="28"/>
        </w:rPr>
        <w:t xml:space="preserve"> «Об утверждении Положения о бюджетном процессе в МО «Заневское городское поселение»</w:t>
      </w:r>
    </w:p>
    <w:p w14:paraId="77F540C3" w14:textId="77777777" w:rsidR="00834028" w:rsidRPr="00F507C1" w:rsidRDefault="00834028" w:rsidP="00D44AB7">
      <w:pPr>
        <w:pStyle w:val="1"/>
        <w:shd w:val="clear" w:color="auto" w:fill="auto"/>
        <w:spacing w:line="240" w:lineRule="auto"/>
        <w:ind w:right="4699" w:firstLine="0"/>
        <w:rPr>
          <w:sz w:val="28"/>
          <w:szCs w:val="28"/>
        </w:rPr>
      </w:pPr>
    </w:p>
    <w:p w14:paraId="6B05118F" w14:textId="7185AE89" w:rsidR="00F0088B" w:rsidRPr="00F507C1" w:rsidRDefault="00977BED" w:rsidP="00834028">
      <w:pPr>
        <w:pStyle w:val="1"/>
        <w:shd w:val="clear" w:color="auto" w:fill="auto"/>
        <w:tabs>
          <w:tab w:val="left" w:pos="5170"/>
        </w:tabs>
        <w:spacing w:line="240" w:lineRule="auto"/>
        <w:ind w:firstLine="851"/>
        <w:jc w:val="both"/>
        <w:rPr>
          <w:sz w:val="28"/>
          <w:szCs w:val="28"/>
        </w:rPr>
      </w:pPr>
      <w:r w:rsidRPr="00F507C1">
        <w:rPr>
          <w:sz w:val="28"/>
          <w:szCs w:val="28"/>
        </w:rPr>
        <w:t>В соответствии с Федеральным</w:t>
      </w:r>
      <w:r w:rsidR="00222F67">
        <w:rPr>
          <w:sz w:val="28"/>
          <w:szCs w:val="28"/>
        </w:rPr>
        <w:t>и</w:t>
      </w:r>
      <w:r w:rsidRPr="00F507C1">
        <w:rPr>
          <w:sz w:val="28"/>
          <w:szCs w:val="28"/>
        </w:rPr>
        <w:t xml:space="preserve"> закон</w:t>
      </w:r>
      <w:r w:rsidR="00222F67">
        <w:rPr>
          <w:sz w:val="28"/>
          <w:szCs w:val="28"/>
        </w:rPr>
        <w:t>ами</w:t>
      </w:r>
      <w:r w:rsidRPr="00F507C1">
        <w:rPr>
          <w:sz w:val="28"/>
          <w:szCs w:val="28"/>
        </w:rPr>
        <w:t xml:space="preserve"> от 01.07.2021 № 251-ФЗ «О внесении изменений в Бюджетный кодекс Российской Федерации»,</w:t>
      </w:r>
      <w:r w:rsidR="00D44AB7">
        <w:rPr>
          <w:sz w:val="28"/>
          <w:szCs w:val="28"/>
        </w:rPr>
        <w:t xml:space="preserve"> </w:t>
      </w:r>
      <w:r w:rsidR="00222F67">
        <w:rPr>
          <w:color w:val="auto"/>
          <w:sz w:val="28"/>
          <w:szCs w:val="28"/>
          <w:lang w:bidi="ar-SA"/>
        </w:rPr>
        <w:t>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</w:t>
      </w:r>
      <w:r w:rsidR="00D44AB7">
        <w:rPr>
          <w:color w:val="auto"/>
          <w:sz w:val="28"/>
          <w:szCs w:val="28"/>
          <w:lang w:bidi="ar-SA"/>
        </w:rPr>
        <w:t xml:space="preserve"> </w:t>
      </w:r>
      <w:r w:rsidRPr="00F507C1">
        <w:rPr>
          <w:sz w:val="28"/>
          <w:szCs w:val="28"/>
        </w:rPr>
        <w:t>от 06.10</w:t>
      </w:r>
      <w:r w:rsidR="00F507C1" w:rsidRPr="00F507C1">
        <w:rPr>
          <w:sz w:val="28"/>
          <w:szCs w:val="28"/>
        </w:rPr>
        <w:t xml:space="preserve">.2003 </w:t>
      </w:r>
      <w:r w:rsidRPr="00F507C1">
        <w:rPr>
          <w:sz w:val="28"/>
          <w:szCs w:val="28"/>
        </w:rPr>
        <w:t>№131-Ф3 «Об общих принципах</w:t>
      </w:r>
      <w:r w:rsidR="00F507C1" w:rsidRPr="00F507C1">
        <w:rPr>
          <w:sz w:val="28"/>
          <w:szCs w:val="28"/>
        </w:rPr>
        <w:t xml:space="preserve"> </w:t>
      </w:r>
      <w:r w:rsidRPr="00F507C1">
        <w:rPr>
          <w:sz w:val="28"/>
          <w:szCs w:val="28"/>
        </w:rPr>
        <w:t>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0F3E2B">
        <w:rPr>
          <w:sz w:val="28"/>
          <w:szCs w:val="28"/>
        </w:rPr>
        <w:t xml:space="preserve"> </w:t>
      </w:r>
      <w:r w:rsidRPr="00F507C1">
        <w:rPr>
          <w:sz w:val="28"/>
          <w:szCs w:val="28"/>
        </w:rPr>
        <w:t>совет депутатов принял</w:t>
      </w:r>
    </w:p>
    <w:p w14:paraId="3C7F82F3" w14:textId="77777777" w:rsidR="00F0088B" w:rsidRPr="00F507C1" w:rsidRDefault="00977BED" w:rsidP="00834028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507C1">
        <w:rPr>
          <w:b/>
          <w:bCs/>
          <w:sz w:val="28"/>
          <w:szCs w:val="28"/>
        </w:rPr>
        <w:t>РЕШЕНИЕ:</w:t>
      </w:r>
    </w:p>
    <w:p w14:paraId="02CF829E" w14:textId="744AF869" w:rsidR="00F0088B" w:rsidRPr="00F507C1" w:rsidRDefault="00977BED" w:rsidP="00834028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line="240" w:lineRule="auto"/>
        <w:ind w:firstLine="851"/>
        <w:jc w:val="both"/>
        <w:rPr>
          <w:sz w:val="28"/>
          <w:szCs w:val="28"/>
        </w:rPr>
      </w:pPr>
      <w:r w:rsidRPr="00F507C1">
        <w:rPr>
          <w:sz w:val="28"/>
          <w:szCs w:val="28"/>
        </w:rPr>
        <w:t>Внести в Положение о бюджетном процессе в муниципальном образовании «Заневское городское поселение» Всеволожского муниципального района Ленинградской области</w:t>
      </w:r>
      <w:r w:rsidR="00222F67">
        <w:rPr>
          <w:sz w:val="28"/>
          <w:szCs w:val="28"/>
        </w:rPr>
        <w:t>, утвержденное решением совета депутатов МО «Заневское городское поселение» от 22.12.2020 № 91 (далее – Положение)</w:t>
      </w:r>
      <w:r w:rsidR="00D44AB7">
        <w:rPr>
          <w:sz w:val="28"/>
          <w:szCs w:val="28"/>
        </w:rPr>
        <w:t xml:space="preserve"> </w:t>
      </w:r>
      <w:r w:rsidRPr="00F507C1">
        <w:rPr>
          <w:sz w:val="28"/>
          <w:szCs w:val="28"/>
        </w:rPr>
        <w:t>следующие изменения:</w:t>
      </w:r>
    </w:p>
    <w:p w14:paraId="6DD28ECF" w14:textId="77777777" w:rsidR="00F0088B" w:rsidRPr="00F507C1" w:rsidRDefault="00BC7BBD" w:rsidP="00834028">
      <w:pPr>
        <w:pStyle w:val="1"/>
        <w:numPr>
          <w:ilvl w:val="1"/>
          <w:numId w:val="1"/>
        </w:numPr>
        <w:shd w:val="clear" w:color="auto" w:fill="auto"/>
        <w:tabs>
          <w:tab w:val="left" w:pos="1344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77BED" w:rsidRPr="00F507C1">
        <w:rPr>
          <w:sz w:val="28"/>
          <w:szCs w:val="28"/>
        </w:rPr>
        <w:t xml:space="preserve">бзац 6 пункта 7.1 статьи 7 </w:t>
      </w:r>
      <w:r>
        <w:rPr>
          <w:sz w:val="28"/>
          <w:szCs w:val="28"/>
        </w:rPr>
        <w:t>Положения изложить в новой редакции:</w:t>
      </w:r>
    </w:p>
    <w:p w14:paraId="41BD89DF" w14:textId="77777777" w:rsidR="00BC7BBD" w:rsidRPr="00F507C1" w:rsidRDefault="00977BED" w:rsidP="00834028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F507C1">
        <w:rPr>
          <w:sz w:val="28"/>
          <w:szCs w:val="28"/>
        </w:rPr>
        <w:t>«представляет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доходов;»</w:t>
      </w:r>
    </w:p>
    <w:p w14:paraId="1F5F055B" w14:textId="77777777" w:rsidR="00F0088B" w:rsidRPr="00F507C1" w:rsidRDefault="00BC7BBD" w:rsidP="00834028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Статью</w:t>
      </w:r>
      <w:r w:rsidR="00977BED" w:rsidRPr="00F507C1">
        <w:rPr>
          <w:sz w:val="28"/>
          <w:szCs w:val="28"/>
        </w:rPr>
        <w:t xml:space="preserve"> 7 дополнить пунктами 7.3.1 и 7.3.2 следующего содержания:</w:t>
      </w:r>
    </w:p>
    <w:p w14:paraId="1B5D49A1" w14:textId="77777777" w:rsidR="00F0088B" w:rsidRDefault="00977BED" w:rsidP="00834028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F507C1">
        <w:rPr>
          <w:sz w:val="28"/>
          <w:szCs w:val="28"/>
        </w:rPr>
        <w:t xml:space="preserve">«7.3.1. Закрепление за органами местного самоуправления, органами местной администрации, иными организациями бюджетных полномочий главного администратора доходов бюджета производится с учетом </w:t>
      </w:r>
      <w:r w:rsidRPr="00F507C1">
        <w:rPr>
          <w:sz w:val="28"/>
          <w:szCs w:val="28"/>
        </w:rPr>
        <w:lastRenderedPageBreak/>
        <w:t>выполняемых ими полномочий по исполнению государственных функций в соответствии с общими требованиями, установленными Правительством Российской Федерации.</w:t>
      </w:r>
    </w:p>
    <w:p w14:paraId="64DE6999" w14:textId="77777777" w:rsidR="00F0088B" w:rsidRPr="00F507C1" w:rsidRDefault="00977BED" w:rsidP="00834028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F507C1">
        <w:rPr>
          <w:sz w:val="28"/>
          <w:szCs w:val="28"/>
        </w:rPr>
        <w:t>7.3.2. Перечень главных администраторов доходов местного бюджета утверждается местной администрацией в соответствии с общими требованиями, установленными Правительством Российской Федерации.</w:t>
      </w:r>
    </w:p>
    <w:p w14:paraId="4385F0B1" w14:textId="77777777" w:rsidR="00BC7BBD" w:rsidRPr="00F507C1" w:rsidRDefault="00977BED" w:rsidP="00834028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F507C1">
        <w:rPr>
          <w:sz w:val="28"/>
          <w:szCs w:val="28"/>
        </w:rPr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бюджета.»</w:t>
      </w:r>
    </w:p>
    <w:p w14:paraId="046F958A" w14:textId="77777777" w:rsidR="00F0088B" w:rsidRPr="00F507C1" w:rsidRDefault="00B33AE0" w:rsidP="00834028">
      <w:pPr>
        <w:pStyle w:val="1"/>
        <w:numPr>
          <w:ilvl w:val="1"/>
          <w:numId w:val="1"/>
        </w:numPr>
        <w:shd w:val="clear" w:color="auto" w:fill="auto"/>
        <w:tabs>
          <w:tab w:val="left" w:pos="988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Статью</w:t>
      </w:r>
      <w:r w:rsidR="00977BED" w:rsidRPr="00F507C1">
        <w:rPr>
          <w:sz w:val="28"/>
          <w:szCs w:val="28"/>
        </w:rPr>
        <w:t xml:space="preserve"> 8 дополнить пунктами 8.3 и 8.4 следующего содержания:</w:t>
      </w:r>
    </w:p>
    <w:p w14:paraId="47C87D70" w14:textId="77777777" w:rsidR="00B33AE0" w:rsidRPr="00F507C1" w:rsidRDefault="00977BED" w:rsidP="00834028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F507C1">
        <w:rPr>
          <w:sz w:val="28"/>
          <w:szCs w:val="28"/>
        </w:rPr>
        <w:t>«8.3. Закрепление за органами местного самоуправления, органами местной администрации,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требованиями, установленными Правительством Российской Федерации.</w:t>
      </w:r>
    </w:p>
    <w:p w14:paraId="71811544" w14:textId="77777777" w:rsidR="00F0088B" w:rsidRPr="00F507C1" w:rsidRDefault="00977BED" w:rsidP="00834028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851"/>
        <w:jc w:val="both"/>
        <w:rPr>
          <w:sz w:val="28"/>
          <w:szCs w:val="28"/>
        </w:rPr>
      </w:pPr>
      <w:r w:rsidRPr="00F507C1">
        <w:rPr>
          <w:sz w:val="28"/>
          <w:szCs w:val="28"/>
        </w:rPr>
        <w:t>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требованиями, установленными Правительством Российской Федерации.</w:t>
      </w:r>
    </w:p>
    <w:p w14:paraId="0019BAE8" w14:textId="77777777" w:rsidR="00C06409" w:rsidRPr="00F507C1" w:rsidRDefault="00977BED" w:rsidP="00834028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F507C1">
        <w:rPr>
          <w:sz w:val="28"/>
          <w:szCs w:val="28"/>
        </w:rPr>
        <w:t>Перечень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бюджета.»</w:t>
      </w:r>
    </w:p>
    <w:p w14:paraId="76240AA7" w14:textId="77777777" w:rsidR="00F0088B" w:rsidRPr="00F507C1" w:rsidRDefault="00977BED" w:rsidP="00834028">
      <w:pPr>
        <w:pStyle w:val="1"/>
        <w:numPr>
          <w:ilvl w:val="0"/>
          <w:numId w:val="3"/>
        </w:numPr>
        <w:shd w:val="clear" w:color="auto" w:fill="auto"/>
        <w:tabs>
          <w:tab w:val="left" w:pos="1079"/>
        </w:tabs>
        <w:spacing w:line="240" w:lineRule="auto"/>
        <w:ind w:firstLine="851"/>
        <w:jc w:val="both"/>
        <w:rPr>
          <w:sz w:val="28"/>
          <w:szCs w:val="28"/>
        </w:rPr>
      </w:pPr>
      <w:r w:rsidRPr="00F507C1">
        <w:rPr>
          <w:sz w:val="28"/>
          <w:szCs w:val="28"/>
        </w:rPr>
        <w:t>В пункте 20.2 статьи 20:</w:t>
      </w:r>
    </w:p>
    <w:p w14:paraId="5FB9A799" w14:textId="4A6D16D7" w:rsidR="00F0088B" w:rsidRPr="00BF2F56" w:rsidRDefault="00834028" w:rsidP="00834028">
      <w:pPr>
        <w:pStyle w:val="1"/>
        <w:numPr>
          <w:ilvl w:val="0"/>
          <w:numId w:val="4"/>
        </w:numPr>
        <w:shd w:val="clear" w:color="auto" w:fill="auto"/>
        <w:tabs>
          <w:tab w:val="left" w:pos="1180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F56" w:rsidRPr="00BF2F56">
        <w:rPr>
          <w:sz w:val="28"/>
          <w:szCs w:val="28"/>
        </w:rPr>
        <w:t>А</w:t>
      </w:r>
      <w:r w:rsidR="00977BED" w:rsidRPr="00BF2F56">
        <w:rPr>
          <w:sz w:val="28"/>
          <w:szCs w:val="28"/>
        </w:rPr>
        <w:t xml:space="preserve">бзац второй дополнить словами </w:t>
      </w:r>
      <w:r w:rsidR="00C06409" w:rsidRPr="00BF2F56">
        <w:rPr>
          <w:sz w:val="28"/>
          <w:szCs w:val="28"/>
        </w:rPr>
        <w:t>«</w:t>
      </w:r>
      <w:r w:rsidR="00977BED" w:rsidRPr="00BF2F56">
        <w:rPr>
          <w:sz w:val="28"/>
          <w:szCs w:val="28"/>
        </w:rPr>
        <w:t>в случаях, предусмотренных статьей</w:t>
      </w:r>
      <w:r w:rsidR="00F507C1" w:rsidRPr="00BF2F56">
        <w:rPr>
          <w:sz w:val="28"/>
          <w:szCs w:val="28"/>
        </w:rPr>
        <w:t xml:space="preserve"> 160.1 Б</w:t>
      </w:r>
      <w:r w:rsidR="00C06409" w:rsidRPr="00BF2F56">
        <w:rPr>
          <w:sz w:val="28"/>
          <w:szCs w:val="28"/>
        </w:rPr>
        <w:t>юджетного Кодекса Российской Федерации»</w:t>
      </w:r>
      <w:r w:rsidR="00BF2F56" w:rsidRPr="00BF2F56">
        <w:rPr>
          <w:sz w:val="28"/>
          <w:szCs w:val="28"/>
        </w:rPr>
        <w:t>.</w:t>
      </w:r>
    </w:p>
    <w:p w14:paraId="705F74AB" w14:textId="1116DF50" w:rsidR="00F0088B" w:rsidRPr="00BF2F56" w:rsidRDefault="00834028" w:rsidP="00834028">
      <w:pPr>
        <w:pStyle w:val="1"/>
        <w:numPr>
          <w:ilvl w:val="0"/>
          <w:numId w:val="4"/>
        </w:numPr>
        <w:shd w:val="clear" w:color="auto" w:fill="auto"/>
        <w:tabs>
          <w:tab w:val="left" w:pos="1204"/>
        </w:tabs>
        <w:spacing w:line="240" w:lineRule="auto"/>
        <w:ind w:firstLine="851"/>
        <w:jc w:val="both"/>
        <w:rPr>
          <w:sz w:val="28"/>
          <w:szCs w:val="28"/>
        </w:rPr>
      </w:pPr>
      <w:r w:rsidRPr="00BF2F56">
        <w:rPr>
          <w:sz w:val="28"/>
          <w:szCs w:val="28"/>
        </w:rPr>
        <w:t xml:space="preserve"> </w:t>
      </w:r>
      <w:r w:rsidR="00BF2F56" w:rsidRPr="00BF2F56">
        <w:rPr>
          <w:sz w:val="28"/>
          <w:szCs w:val="28"/>
        </w:rPr>
        <w:t>А</w:t>
      </w:r>
      <w:r w:rsidR="00977BED" w:rsidRPr="00BF2F56">
        <w:rPr>
          <w:sz w:val="28"/>
          <w:szCs w:val="28"/>
        </w:rPr>
        <w:t>бзац третий дополнить словами</w:t>
      </w:r>
      <w:r w:rsidR="00C06409" w:rsidRPr="00BF2F56">
        <w:rPr>
          <w:sz w:val="28"/>
          <w:szCs w:val="28"/>
        </w:rPr>
        <w:t xml:space="preserve"> «</w:t>
      </w:r>
      <w:r w:rsidR="00977BED" w:rsidRPr="00BF2F56">
        <w:rPr>
          <w:sz w:val="28"/>
          <w:szCs w:val="28"/>
        </w:rPr>
        <w:t>в случаях, предусмотренных статьей</w:t>
      </w:r>
      <w:r w:rsidR="00F507C1" w:rsidRPr="00BF2F56">
        <w:rPr>
          <w:sz w:val="28"/>
          <w:szCs w:val="28"/>
        </w:rPr>
        <w:t xml:space="preserve"> 160.2 </w:t>
      </w:r>
      <w:r w:rsidR="00977BED" w:rsidRPr="00BF2F56">
        <w:rPr>
          <w:sz w:val="28"/>
          <w:szCs w:val="28"/>
        </w:rPr>
        <w:t>Бюджетного Кодекса Р</w:t>
      </w:r>
      <w:r w:rsidR="00C06409" w:rsidRPr="00BF2F56">
        <w:rPr>
          <w:sz w:val="28"/>
          <w:szCs w:val="28"/>
        </w:rPr>
        <w:t>оссийской Федерации».</w:t>
      </w:r>
    </w:p>
    <w:p w14:paraId="190BA707" w14:textId="5F55C7EB" w:rsidR="00C06409" w:rsidRPr="00C06409" w:rsidRDefault="00977BED" w:rsidP="00834028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line="240" w:lineRule="auto"/>
        <w:ind w:firstLine="851"/>
        <w:jc w:val="both"/>
        <w:rPr>
          <w:sz w:val="28"/>
          <w:szCs w:val="28"/>
        </w:rPr>
      </w:pPr>
      <w:r w:rsidRPr="00F507C1">
        <w:rPr>
          <w:sz w:val="28"/>
          <w:szCs w:val="28"/>
        </w:rPr>
        <w:t xml:space="preserve">Настоящее решение вступает в силу после его официального опубликования в газете «Заневский вестник» и </w:t>
      </w:r>
      <w:r w:rsidR="00C06409" w:rsidRPr="00C06409">
        <w:rPr>
          <w:color w:val="auto"/>
          <w:sz w:val="28"/>
          <w:szCs w:val="28"/>
          <w:lang w:bidi="ar-SA"/>
        </w:rPr>
        <w:t>применяются к правоотношениям, возникающим при составлении и исполнении бюдже</w:t>
      </w:r>
      <w:r w:rsidR="00C06409">
        <w:rPr>
          <w:color w:val="auto"/>
          <w:sz w:val="28"/>
          <w:szCs w:val="28"/>
          <w:lang w:bidi="ar-SA"/>
        </w:rPr>
        <w:t>та, начиная с</w:t>
      </w:r>
      <w:r w:rsidR="00D44AB7">
        <w:rPr>
          <w:color w:val="auto"/>
          <w:sz w:val="28"/>
          <w:szCs w:val="28"/>
          <w:lang w:bidi="ar-SA"/>
        </w:rPr>
        <w:t xml:space="preserve"> </w:t>
      </w:r>
      <w:r w:rsidR="00C06409">
        <w:rPr>
          <w:color w:val="auto"/>
          <w:sz w:val="28"/>
          <w:szCs w:val="28"/>
          <w:lang w:bidi="ar-SA"/>
        </w:rPr>
        <w:t>бюджета</w:t>
      </w:r>
      <w:r w:rsidR="00D44AB7">
        <w:rPr>
          <w:color w:val="auto"/>
          <w:sz w:val="28"/>
          <w:szCs w:val="28"/>
          <w:lang w:bidi="ar-SA"/>
        </w:rPr>
        <w:t xml:space="preserve"> </w:t>
      </w:r>
      <w:r w:rsidR="00C06409" w:rsidRPr="00C06409">
        <w:rPr>
          <w:color w:val="auto"/>
          <w:sz w:val="28"/>
          <w:szCs w:val="28"/>
          <w:lang w:bidi="ar-SA"/>
        </w:rPr>
        <w:t>на 2022 год и на плановый период 2023 и 2024 годов.</w:t>
      </w:r>
    </w:p>
    <w:p w14:paraId="6F138863" w14:textId="77777777" w:rsidR="00F0088B" w:rsidRPr="00C06409" w:rsidRDefault="00977BED" w:rsidP="00834028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851"/>
        <w:jc w:val="both"/>
        <w:rPr>
          <w:sz w:val="28"/>
          <w:szCs w:val="28"/>
        </w:rPr>
      </w:pPr>
      <w:r w:rsidRPr="00C06409">
        <w:rPr>
          <w:sz w:val="28"/>
          <w:szCs w:val="28"/>
        </w:rPr>
        <w:t>Контроль над исполнением решения возложить на постоянно действующую комиссию по экономической политике, бюджету, налогам и инвестициям.</w:t>
      </w:r>
    </w:p>
    <w:p w14:paraId="5B643DCB" w14:textId="77777777" w:rsidR="00C06409" w:rsidRPr="00F507C1" w:rsidRDefault="00C06409" w:rsidP="00D44AB7">
      <w:pPr>
        <w:pStyle w:val="1"/>
        <w:shd w:val="clear" w:color="auto" w:fill="auto"/>
        <w:tabs>
          <w:tab w:val="left" w:pos="1023"/>
        </w:tabs>
        <w:spacing w:line="240" w:lineRule="auto"/>
        <w:ind w:firstLine="0"/>
        <w:jc w:val="both"/>
        <w:rPr>
          <w:sz w:val="28"/>
          <w:szCs w:val="28"/>
        </w:rPr>
      </w:pPr>
    </w:p>
    <w:p w14:paraId="14DA4F8C" w14:textId="77777777" w:rsidR="00D44AB7" w:rsidRDefault="00D44AB7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723599CD" w14:textId="77777777" w:rsidR="00D44AB7" w:rsidRDefault="00D44AB7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2FA36A17" w14:textId="162A5CC4" w:rsidR="00F0088B" w:rsidRPr="00F507C1" w:rsidRDefault="00F07D36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 w14:anchorId="5A82C85D">
          <v:shapetype id="_x0000_t202" coordsize="21600,21600" o:spt="202" path="m,l,21600r21600,l21600,xe">
            <v:stroke joinstyle="miter"/>
            <v:path gradientshapeok="t" o:connecttype="rect"/>
          </v:shapetype>
          <v:shape id="Shape 2" o:spid="_x0000_s2050" type="#_x0000_t202" style="position:absolute;left:0;text-align:left;margin-left:453.05pt;margin-top:1.15pt;width:102.55pt;height:17.75pt;z-index:125829378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" filled="f" stroked="f">
            <v:textbox inset="0,0,0,0">
              <w:txbxContent>
                <w:p w14:paraId="22B40ADD" w14:textId="77777777" w:rsidR="00F0088B" w:rsidRPr="00A95CFF" w:rsidRDefault="00977BED">
                  <w:pPr>
                    <w:pStyle w:val="1"/>
                    <w:shd w:val="clear" w:color="auto" w:fill="auto"/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A95CFF">
                    <w:rPr>
                      <w:sz w:val="28"/>
                      <w:szCs w:val="28"/>
                    </w:rPr>
                    <w:t>В.Е. Кондратьев</w:t>
                  </w:r>
                </w:p>
              </w:txbxContent>
            </v:textbox>
            <w10:wrap type="square" side="left" anchorx="page"/>
          </v:shape>
        </w:pict>
      </w:r>
      <w:r w:rsidR="00977BED" w:rsidRPr="00F507C1">
        <w:rPr>
          <w:sz w:val="28"/>
          <w:szCs w:val="28"/>
        </w:rPr>
        <w:t>Глава муниципального образования</w:t>
      </w:r>
      <w:r w:rsidR="00F507C1" w:rsidRPr="00F507C1">
        <w:rPr>
          <w:sz w:val="28"/>
          <w:szCs w:val="28"/>
        </w:rPr>
        <w:tab/>
      </w:r>
      <w:r w:rsidR="00F507C1" w:rsidRPr="00F507C1">
        <w:rPr>
          <w:sz w:val="28"/>
          <w:szCs w:val="28"/>
        </w:rPr>
        <w:tab/>
      </w:r>
      <w:r w:rsidR="00F507C1" w:rsidRPr="00F507C1">
        <w:rPr>
          <w:sz w:val="28"/>
          <w:szCs w:val="28"/>
        </w:rPr>
        <w:tab/>
      </w:r>
    </w:p>
    <w:sectPr w:rsidR="00F0088B" w:rsidRPr="00F507C1" w:rsidSect="00E427FC">
      <w:headerReference w:type="even" r:id="rId9"/>
      <w:headerReference w:type="default" r:id="rId10"/>
      <w:pgSz w:w="11900" w:h="16840"/>
      <w:pgMar w:top="1134" w:right="851" w:bottom="1134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A836" w14:textId="77777777" w:rsidR="00882BAE" w:rsidRDefault="00882BAE">
      <w:r>
        <w:separator/>
      </w:r>
    </w:p>
  </w:endnote>
  <w:endnote w:type="continuationSeparator" w:id="0">
    <w:p w14:paraId="26F8D9B1" w14:textId="77777777" w:rsidR="00882BAE" w:rsidRDefault="0088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103A" w14:textId="77777777" w:rsidR="00882BAE" w:rsidRDefault="00882BAE"/>
  </w:footnote>
  <w:footnote w:type="continuationSeparator" w:id="0">
    <w:p w14:paraId="0CCC1C88" w14:textId="77777777" w:rsidR="00882BAE" w:rsidRDefault="00882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2BB2" w14:textId="77777777" w:rsidR="00F0088B" w:rsidRDefault="00F07D36">
    <w:pPr>
      <w:spacing w:line="1" w:lineRule="exact"/>
    </w:pPr>
    <w:r>
      <w:rPr>
        <w:noProof/>
        <w:lang w:bidi="ar-SA"/>
      </w:rPr>
      <w:pict w14:anchorId="6E9D46DA"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1025" type="#_x0000_t202" style="position:absolute;margin-left:304.1pt;margin-top:13.15pt;width:4.8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" filled="f" stroked="f">
          <v:textbox style="mso-fit-shape-to-text:t" inset="0,0,0,0">
            <w:txbxContent>
              <w:p w14:paraId="5D0D0D25" w14:textId="77777777" w:rsidR="00F0088B" w:rsidRDefault="00977BE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10CF" w14:textId="77777777" w:rsidR="00F0088B" w:rsidRDefault="00F0088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5C5C"/>
    <w:multiLevelType w:val="multilevel"/>
    <w:tmpl w:val="AC5E3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75754"/>
    <w:multiLevelType w:val="multilevel"/>
    <w:tmpl w:val="41CA2F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F8D764C"/>
    <w:multiLevelType w:val="multilevel"/>
    <w:tmpl w:val="BB9A9CBE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C24DEE"/>
    <w:multiLevelType w:val="multilevel"/>
    <w:tmpl w:val="C74C3BB6"/>
    <w:lvl w:ilvl="0">
      <w:start w:val="1"/>
      <w:numFmt w:val="decimal"/>
      <w:lvlText w:val="16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A76BB"/>
    <w:multiLevelType w:val="multilevel"/>
    <w:tmpl w:val="D4BA79BE"/>
    <w:lvl w:ilvl="0">
      <w:start w:val="4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2A15F3F"/>
    <w:multiLevelType w:val="multilevel"/>
    <w:tmpl w:val="D8886EB0"/>
    <w:lvl w:ilvl="0">
      <w:start w:val="4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88B"/>
    <w:rsid w:val="000F3E2B"/>
    <w:rsid w:val="00222F67"/>
    <w:rsid w:val="0028322D"/>
    <w:rsid w:val="005127C0"/>
    <w:rsid w:val="006237F5"/>
    <w:rsid w:val="007F4E1B"/>
    <w:rsid w:val="00834028"/>
    <w:rsid w:val="008532E8"/>
    <w:rsid w:val="00882BAE"/>
    <w:rsid w:val="00977BED"/>
    <w:rsid w:val="00A95CFF"/>
    <w:rsid w:val="00AF1D4B"/>
    <w:rsid w:val="00B33AE0"/>
    <w:rsid w:val="00BC7BBD"/>
    <w:rsid w:val="00BF2F56"/>
    <w:rsid w:val="00C06409"/>
    <w:rsid w:val="00D27BD4"/>
    <w:rsid w:val="00D44AB7"/>
    <w:rsid w:val="00E427FC"/>
    <w:rsid w:val="00F0088B"/>
    <w:rsid w:val="00F07D36"/>
    <w:rsid w:val="00F5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C0CC20C"/>
  <w15:docId w15:val="{88816FAB-D6E2-41F8-A9D0-02E7F073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237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3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23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sid w:val="00623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6237F5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237F5"/>
    <w:pPr>
      <w:shd w:val="clear" w:color="auto" w:fill="FFFFFF"/>
      <w:spacing w:after="3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a"/>
    <w:link w:val="21"/>
    <w:rsid w:val="006237F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507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C1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C0640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95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CFF"/>
    <w:rPr>
      <w:color w:val="000000"/>
    </w:rPr>
  </w:style>
  <w:style w:type="paragraph" w:styleId="a9">
    <w:name w:val="header"/>
    <w:basedOn w:val="a"/>
    <w:link w:val="aa"/>
    <w:uiPriority w:val="99"/>
    <w:unhideWhenUsed/>
    <w:rsid w:val="00A95C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5C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03D8D-CEF0-4799-A44E-11340FD7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13</cp:revision>
  <dcterms:created xsi:type="dcterms:W3CDTF">2021-11-12T11:18:00Z</dcterms:created>
  <dcterms:modified xsi:type="dcterms:W3CDTF">2021-11-25T15:32:00Z</dcterms:modified>
</cp:coreProperties>
</file>