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0FE01" w14:textId="77777777" w:rsidR="009620E9" w:rsidRPr="006025AB" w:rsidRDefault="009620E9" w:rsidP="009620E9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CECC338" wp14:editId="4209F6B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4B4C" w14:textId="77777777" w:rsidR="009620E9" w:rsidRPr="006025AB" w:rsidRDefault="009620E9" w:rsidP="00962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14:paraId="7FBE81C4" w14:textId="77777777" w:rsidR="009620E9" w:rsidRPr="006025AB" w:rsidRDefault="009620E9" w:rsidP="00962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14:paraId="4A853044" w14:textId="77777777" w:rsidR="009620E9" w:rsidRPr="006025AB" w:rsidRDefault="009620E9" w:rsidP="00962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14:paraId="7299887A" w14:textId="77777777" w:rsidR="009620E9" w:rsidRPr="006025AB" w:rsidRDefault="009620E9" w:rsidP="009620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BB43818" w14:textId="77777777" w:rsidR="009620E9" w:rsidRDefault="009620E9" w:rsidP="0096583C">
      <w:pPr>
        <w:rPr>
          <w:sz w:val="28"/>
          <w:szCs w:val="28"/>
        </w:rPr>
      </w:pPr>
    </w:p>
    <w:p w14:paraId="7BD8D3B2" w14:textId="77777777" w:rsidR="00393D85" w:rsidRPr="00393D85" w:rsidRDefault="00393D85" w:rsidP="00393D85">
      <w:pPr>
        <w:pStyle w:val="p3"/>
        <w:spacing w:before="0" w:beforeAutospacing="0" w:after="0" w:afterAutospacing="0"/>
        <w:jc w:val="center"/>
        <w:rPr>
          <w:rStyle w:val="s1"/>
          <w:sz w:val="28"/>
          <w:szCs w:val="28"/>
        </w:rPr>
      </w:pPr>
      <w:r w:rsidRPr="00393D85">
        <w:rPr>
          <w:rStyle w:val="s1"/>
          <w:sz w:val="28"/>
          <w:szCs w:val="28"/>
        </w:rPr>
        <w:t>Положение</w:t>
      </w:r>
    </w:p>
    <w:p w14:paraId="483E51EB" w14:textId="77777777" w:rsidR="00393D85" w:rsidRPr="00393D85" w:rsidRDefault="00577D4B" w:rsidP="00393D85">
      <w:pPr>
        <w:pStyle w:val="p3"/>
        <w:spacing w:before="0" w:beforeAutospacing="0" w:after="0" w:afterAutospacing="0"/>
        <w:jc w:val="center"/>
        <w:rPr>
          <w:rStyle w:val="s1"/>
          <w:sz w:val="28"/>
          <w:szCs w:val="28"/>
        </w:rPr>
      </w:pPr>
      <w:r>
        <w:rPr>
          <w:sz w:val="28"/>
          <w:szCs w:val="28"/>
        </w:rPr>
        <w:t xml:space="preserve">о секторе управления муниципальным имуществом, учета и распределения муниципального жилищного фонда </w:t>
      </w:r>
      <w:r w:rsidR="00393D85" w:rsidRPr="00393D85">
        <w:rPr>
          <w:rStyle w:val="s1"/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14:paraId="19D980C3" w14:textId="77777777" w:rsidR="00393D85" w:rsidRPr="00393D85" w:rsidRDefault="00393D85" w:rsidP="00393D85">
      <w:pPr>
        <w:pStyle w:val="p3"/>
        <w:spacing w:before="0" w:beforeAutospacing="0" w:after="0" w:afterAutospacing="0"/>
        <w:rPr>
          <w:sz w:val="28"/>
          <w:szCs w:val="28"/>
        </w:rPr>
      </w:pPr>
    </w:p>
    <w:p w14:paraId="482D6AE4" w14:textId="77777777" w:rsidR="00393D85" w:rsidRDefault="00393D85" w:rsidP="00393D8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>1. Общие положения</w:t>
      </w:r>
    </w:p>
    <w:p w14:paraId="116A938F" w14:textId="77777777" w:rsidR="00E23535" w:rsidRPr="00393D85" w:rsidRDefault="00E23535" w:rsidP="00393D8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14:paraId="40AB898D" w14:textId="77777777" w:rsidR="00393D85" w:rsidRPr="00393D85" w:rsidRDefault="00393D8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 xml:space="preserve">1.1. Сектор </w:t>
      </w:r>
      <w:r w:rsidR="00577D4B">
        <w:rPr>
          <w:sz w:val="28"/>
          <w:szCs w:val="28"/>
        </w:rPr>
        <w:t xml:space="preserve">управления муниципальным имуществом, учета и распределения муниципального жилищного фонда </w:t>
      </w:r>
      <w:r w:rsidR="00577D4B" w:rsidRPr="00393D85">
        <w:rPr>
          <w:rStyle w:val="s1"/>
          <w:sz w:val="28"/>
          <w:szCs w:val="28"/>
        </w:rPr>
        <w:t xml:space="preserve">администрации </w:t>
      </w:r>
      <w:r w:rsidRPr="00393D85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(далее – </w:t>
      </w:r>
      <w:r>
        <w:rPr>
          <w:sz w:val="28"/>
          <w:szCs w:val="28"/>
        </w:rPr>
        <w:t>с</w:t>
      </w:r>
      <w:r w:rsidRPr="00393D85">
        <w:rPr>
          <w:sz w:val="28"/>
          <w:szCs w:val="28"/>
        </w:rPr>
        <w:t>ектор) является структурным подразделением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администрация), созданным для выполнения функций по реализации полномочий муниципального образования</w:t>
      </w:r>
      <w:r w:rsidR="00577D4B">
        <w:rPr>
          <w:sz w:val="28"/>
          <w:szCs w:val="28"/>
        </w:rPr>
        <w:t xml:space="preserve"> </w:t>
      </w:r>
      <w:r w:rsidRPr="00393D85">
        <w:rPr>
          <w:sz w:val="28"/>
          <w:szCs w:val="28"/>
        </w:rPr>
        <w:t>в части управления и распоряжения муниципальным имуществом, исполнения и обеспечения полномочий в области жилищно-коммунального хозяйства</w:t>
      </w:r>
      <w:r w:rsidR="00391620">
        <w:rPr>
          <w:sz w:val="28"/>
          <w:szCs w:val="28"/>
        </w:rPr>
        <w:t>,</w:t>
      </w:r>
      <w:r w:rsidR="00577D4B">
        <w:rPr>
          <w:sz w:val="28"/>
          <w:szCs w:val="28"/>
        </w:rPr>
        <w:t xml:space="preserve"> учета и распределения муниципального жилищного фонда</w:t>
      </w:r>
      <w:r w:rsidRPr="00393D85">
        <w:rPr>
          <w:sz w:val="28"/>
          <w:szCs w:val="28"/>
        </w:rPr>
        <w:t xml:space="preserve"> на территории поселения. </w:t>
      </w:r>
    </w:p>
    <w:p w14:paraId="0FC8AD55" w14:textId="77777777" w:rsidR="00393D85" w:rsidRPr="00393D85" w:rsidRDefault="00393D8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>1.2. Сектор создан в соответствии со структурой администрации и находится в непосредственном подчинении заместителя главы администрации</w:t>
      </w:r>
      <w:r w:rsidR="00FB75A4">
        <w:rPr>
          <w:sz w:val="28"/>
          <w:szCs w:val="28"/>
        </w:rPr>
        <w:t xml:space="preserve"> по ЖКХ и градостроительству</w:t>
      </w:r>
      <w:r w:rsidRPr="00393D85">
        <w:rPr>
          <w:sz w:val="28"/>
          <w:szCs w:val="28"/>
        </w:rPr>
        <w:t>.</w:t>
      </w:r>
    </w:p>
    <w:p w14:paraId="20AE57D1" w14:textId="77777777" w:rsidR="00393D85" w:rsidRPr="00393D85" w:rsidRDefault="00393D85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>1.3. Свою деятельность сектор осуществляет в соответствии с Конституцией Российской Федерации</w:t>
      </w:r>
      <w:r w:rsidR="0017736B">
        <w:rPr>
          <w:sz w:val="28"/>
          <w:szCs w:val="28"/>
        </w:rPr>
        <w:t>,  Федеральным законом от 06.10.2003 № 131-ФЗ « Об общих принципах организации местного самоуправления в Российской Федерации», иными федеральными законами, Указами Президента Российской Федерации, Постановлениями Правительства Российской Федерации, нормативными правовыми</w:t>
      </w:r>
      <w:r w:rsidRPr="00393D85">
        <w:rPr>
          <w:sz w:val="28"/>
          <w:szCs w:val="28"/>
        </w:rPr>
        <w:t xml:space="preserve"> актами представительных и исполнительных органов Ленинградской области</w:t>
      </w:r>
      <w:r w:rsidR="0017736B">
        <w:rPr>
          <w:sz w:val="28"/>
          <w:szCs w:val="28"/>
        </w:rPr>
        <w:t>, муниципальными правовыми актами и настоящим Положением.</w:t>
      </w:r>
    </w:p>
    <w:p w14:paraId="5B6BC0C5" w14:textId="77777777" w:rsidR="00393D85" w:rsidRDefault="0017736B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1.4. Сектор в своей деятельности взаимодействует с другими структур</w:t>
      </w:r>
      <w:r>
        <w:rPr>
          <w:sz w:val="28"/>
          <w:szCs w:val="28"/>
        </w:rPr>
        <w:t>ными подразделениями</w:t>
      </w:r>
      <w:r w:rsidR="00393D85" w:rsidRPr="00393D85">
        <w:rPr>
          <w:sz w:val="28"/>
          <w:szCs w:val="28"/>
        </w:rPr>
        <w:t xml:space="preserve"> администрации, предприятиями всех форм собственности, организациями, учр</w:t>
      </w:r>
      <w:r>
        <w:rPr>
          <w:sz w:val="28"/>
          <w:szCs w:val="28"/>
        </w:rPr>
        <w:t>еждениями, населением.</w:t>
      </w:r>
    </w:p>
    <w:p w14:paraId="4FCF2938" w14:textId="77777777" w:rsidR="0017736B" w:rsidRDefault="0017736B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14:paraId="596D3983" w14:textId="77777777" w:rsidR="009620E9" w:rsidRDefault="009620E9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14:paraId="4E442D35" w14:textId="77777777" w:rsidR="009620E9" w:rsidRDefault="009620E9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14:paraId="28872332" w14:textId="77777777" w:rsidR="009620E9" w:rsidRDefault="009620E9" w:rsidP="0017736B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</w:p>
    <w:p w14:paraId="635DFFF1" w14:textId="77777777" w:rsidR="00393D85" w:rsidRDefault="00393D85" w:rsidP="0017736B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2. Основные задачи </w:t>
      </w:r>
      <w:r w:rsidR="0017736B">
        <w:rPr>
          <w:sz w:val="28"/>
          <w:szCs w:val="28"/>
        </w:rPr>
        <w:t>с</w:t>
      </w:r>
      <w:r w:rsidRPr="00393D85">
        <w:rPr>
          <w:sz w:val="28"/>
          <w:szCs w:val="28"/>
        </w:rPr>
        <w:t>ектора</w:t>
      </w:r>
    </w:p>
    <w:p w14:paraId="2830A508" w14:textId="77777777" w:rsidR="00E23535" w:rsidRPr="00393D85" w:rsidRDefault="00E23535" w:rsidP="0017736B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14:paraId="6D37EDA2" w14:textId="77777777" w:rsidR="00393D85" w:rsidRPr="00393D85" w:rsidRDefault="0017736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2.1. Реализация полномочий </w:t>
      </w:r>
      <w:r>
        <w:rPr>
          <w:sz w:val="28"/>
          <w:szCs w:val="28"/>
        </w:rPr>
        <w:t>администрации</w:t>
      </w:r>
      <w:r w:rsidR="00393D85" w:rsidRPr="00393D85">
        <w:rPr>
          <w:sz w:val="28"/>
          <w:szCs w:val="28"/>
        </w:rPr>
        <w:t xml:space="preserve"> в </w:t>
      </w:r>
      <w:r w:rsidR="002A2344">
        <w:rPr>
          <w:sz w:val="28"/>
          <w:szCs w:val="28"/>
        </w:rPr>
        <w:t>области имущественных отношений:</w:t>
      </w:r>
    </w:p>
    <w:p w14:paraId="15A455DE" w14:textId="77777777" w:rsidR="00393D85" w:rsidRPr="00393D85" w:rsidRDefault="0017736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2.</w:t>
      </w:r>
      <w:r w:rsidR="002A2344">
        <w:rPr>
          <w:sz w:val="28"/>
          <w:szCs w:val="28"/>
        </w:rPr>
        <w:t>1.1</w:t>
      </w:r>
      <w:r w:rsidR="00393D85" w:rsidRPr="00393D85">
        <w:rPr>
          <w:sz w:val="28"/>
          <w:szCs w:val="28"/>
        </w:rPr>
        <w:t>. Контроль и эффективное управление по использованию муниципального имущества в целях</w:t>
      </w:r>
      <w:r w:rsidR="002A2344">
        <w:rPr>
          <w:sz w:val="28"/>
          <w:szCs w:val="28"/>
        </w:rPr>
        <w:t xml:space="preserve"> у</w:t>
      </w:r>
      <w:r w:rsidR="00393D85" w:rsidRPr="00393D85">
        <w:rPr>
          <w:sz w:val="28"/>
          <w:szCs w:val="28"/>
        </w:rPr>
        <w:t xml:space="preserve">становления фактического наличия, технического состояния муниципального имущества, внесение изменений в реестр муниципального имущества и учетные документы; </w:t>
      </w:r>
      <w:r w:rsidR="002A2344">
        <w:rPr>
          <w:sz w:val="28"/>
          <w:szCs w:val="28"/>
        </w:rPr>
        <w:t>повышения</w:t>
      </w:r>
      <w:r w:rsidR="00393D85" w:rsidRPr="00393D85">
        <w:rPr>
          <w:sz w:val="28"/>
          <w:szCs w:val="28"/>
        </w:rPr>
        <w:t xml:space="preserve"> доходности от использования муниципального имущества и земельных участков;</w:t>
      </w:r>
      <w:r w:rsidR="002A2344">
        <w:rPr>
          <w:sz w:val="28"/>
          <w:szCs w:val="28"/>
        </w:rPr>
        <w:t xml:space="preserve"> в</w:t>
      </w:r>
      <w:r w:rsidR="00393D85" w:rsidRPr="00393D85">
        <w:rPr>
          <w:sz w:val="28"/>
          <w:szCs w:val="28"/>
        </w:rPr>
        <w:t>ыявлени</w:t>
      </w:r>
      <w:r w:rsidR="002A2344">
        <w:rPr>
          <w:sz w:val="28"/>
          <w:szCs w:val="28"/>
        </w:rPr>
        <w:t>я и устранения</w:t>
      </w:r>
      <w:r w:rsidR="00577D4B">
        <w:rPr>
          <w:sz w:val="28"/>
          <w:szCs w:val="28"/>
        </w:rPr>
        <w:t xml:space="preserve"> </w:t>
      </w:r>
      <w:r w:rsidR="00393D85" w:rsidRPr="00393D85">
        <w:rPr>
          <w:sz w:val="28"/>
          <w:szCs w:val="28"/>
        </w:rPr>
        <w:t>нарушений порядка владения, пользования и распоряжения муниципальным имуществом.</w:t>
      </w:r>
    </w:p>
    <w:p w14:paraId="5C7EDC6B" w14:textId="77777777" w:rsidR="00393D85" w:rsidRPr="00393D85" w:rsidRDefault="0017736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2344">
        <w:rPr>
          <w:sz w:val="28"/>
          <w:szCs w:val="28"/>
        </w:rPr>
        <w:t>2.1.2. П</w:t>
      </w:r>
      <w:r w:rsidR="00393D85" w:rsidRPr="00393D85">
        <w:rPr>
          <w:sz w:val="28"/>
          <w:szCs w:val="28"/>
        </w:rPr>
        <w:t xml:space="preserve">роведение экономической политики, направленной на повышение доходной части муниципального бюджета от основных </w:t>
      </w:r>
      <w:r>
        <w:rPr>
          <w:sz w:val="28"/>
          <w:szCs w:val="28"/>
        </w:rPr>
        <w:t>источников поступлений</w:t>
      </w:r>
      <w:r w:rsidR="00393D85" w:rsidRPr="00393D85">
        <w:rPr>
          <w:sz w:val="28"/>
          <w:szCs w:val="28"/>
        </w:rPr>
        <w:t>: земельного налога, платежей за использование земельных участков и муниципального имущества, переданного в пользование по договору аренды.</w:t>
      </w:r>
    </w:p>
    <w:p w14:paraId="09DAEC9C" w14:textId="77777777" w:rsidR="0017736B" w:rsidRDefault="0017736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2.</w:t>
      </w:r>
      <w:r w:rsidR="002A2344">
        <w:rPr>
          <w:sz w:val="28"/>
          <w:szCs w:val="28"/>
        </w:rPr>
        <w:t>1.3</w:t>
      </w:r>
      <w:r w:rsidR="00393D85" w:rsidRPr="00393D85">
        <w:rPr>
          <w:sz w:val="28"/>
          <w:szCs w:val="28"/>
        </w:rPr>
        <w:t>. Осуществление инвестиционной политики в целях</w:t>
      </w:r>
      <w:r w:rsidR="002A2344">
        <w:rPr>
          <w:sz w:val="28"/>
          <w:szCs w:val="28"/>
        </w:rPr>
        <w:t xml:space="preserve"> у</w:t>
      </w:r>
      <w:r w:rsidR="00393D85" w:rsidRPr="00393D85">
        <w:rPr>
          <w:sz w:val="28"/>
          <w:szCs w:val="28"/>
        </w:rPr>
        <w:t>величения объемов строительства жилого и нежилого фонда и объектов коммунальной инфраструктуры;</w:t>
      </w:r>
      <w:r w:rsidR="002A2344">
        <w:rPr>
          <w:sz w:val="28"/>
          <w:szCs w:val="28"/>
        </w:rPr>
        <w:t xml:space="preserve">  о</w:t>
      </w:r>
      <w:r w:rsidR="00393D85" w:rsidRPr="00393D85">
        <w:rPr>
          <w:sz w:val="28"/>
          <w:szCs w:val="28"/>
        </w:rPr>
        <w:t>беспечени</w:t>
      </w:r>
      <w:r w:rsidR="002A2344">
        <w:rPr>
          <w:sz w:val="28"/>
          <w:szCs w:val="28"/>
        </w:rPr>
        <w:t>я</w:t>
      </w:r>
      <w:r w:rsidR="00393D85" w:rsidRPr="00393D85">
        <w:rPr>
          <w:sz w:val="28"/>
          <w:szCs w:val="28"/>
        </w:rPr>
        <w:t xml:space="preserve"> доступности жилья и создание комфорт</w:t>
      </w:r>
      <w:r w:rsidR="002A2344">
        <w:rPr>
          <w:sz w:val="28"/>
          <w:szCs w:val="28"/>
        </w:rPr>
        <w:t>ных условий проживания граждан.</w:t>
      </w:r>
    </w:p>
    <w:p w14:paraId="2EB3DA30" w14:textId="77777777" w:rsidR="002A2344" w:rsidRDefault="009B3724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="002A2344" w:rsidRPr="00393D85">
        <w:rPr>
          <w:sz w:val="28"/>
          <w:szCs w:val="28"/>
        </w:rPr>
        <w:t xml:space="preserve">Реализация полномочий </w:t>
      </w:r>
      <w:r w:rsidR="002A2344">
        <w:rPr>
          <w:sz w:val="28"/>
          <w:szCs w:val="28"/>
        </w:rPr>
        <w:t>администрации</w:t>
      </w:r>
      <w:r w:rsidR="002A2344" w:rsidRPr="00393D85">
        <w:rPr>
          <w:sz w:val="28"/>
          <w:szCs w:val="28"/>
        </w:rPr>
        <w:t xml:space="preserve"> в области </w:t>
      </w:r>
      <w:r w:rsidR="00577D4B">
        <w:rPr>
          <w:sz w:val="28"/>
          <w:szCs w:val="28"/>
        </w:rPr>
        <w:t>учета и распределения муниципального жилищного фонда</w:t>
      </w:r>
      <w:r w:rsidR="00D16DCD">
        <w:rPr>
          <w:sz w:val="28"/>
          <w:szCs w:val="28"/>
        </w:rPr>
        <w:t>:</w:t>
      </w:r>
    </w:p>
    <w:p w14:paraId="44C64226" w14:textId="77777777" w:rsidR="002A2344" w:rsidRDefault="009B3724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2.2.1</w:t>
      </w:r>
      <w:r w:rsidR="00D16DCD">
        <w:rPr>
          <w:sz w:val="28"/>
          <w:szCs w:val="28"/>
        </w:rPr>
        <w:t xml:space="preserve">. </w:t>
      </w:r>
      <w:r w:rsidR="00393D85" w:rsidRPr="00393D85">
        <w:rPr>
          <w:sz w:val="28"/>
          <w:szCs w:val="28"/>
        </w:rPr>
        <w:t>Развитие застроенных террит</w:t>
      </w:r>
      <w:r w:rsidR="0017736B">
        <w:rPr>
          <w:sz w:val="28"/>
          <w:szCs w:val="28"/>
        </w:rPr>
        <w:t xml:space="preserve">орий муниципального образования, </w:t>
      </w:r>
      <w:r w:rsidR="00393D85" w:rsidRPr="00393D85">
        <w:rPr>
          <w:sz w:val="28"/>
          <w:szCs w:val="28"/>
        </w:rPr>
        <w:t>обеспечение таких территорий объектами социального и коммун</w:t>
      </w:r>
      <w:r w:rsidR="00577D4B">
        <w:rPr>
          <w:sz w:val="28"/>
          <w:szCs w:val="28"/>
        </w:rPr>
        <w:t>ально-бытового назначения</w:t>
      </w:r>
      <w:r w:rsidR="002A2344">
        <w:rPr>
          <w:sz w:val="28"/>
          <w:szCs w:val="28"/>
        </w:rPr>
        <w:t>.</w:t>
      </w:r>
    </w:p>
    <w:p w14:paraId="04E47610" w14:textId="77777777" w:rsidR="00393D85" w:rsidRDefault="0017736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2.</w:t>
      </w:r>
      <w:r w:rsidR="00D16DCD">
        <w:rPr>
          <w:sz w:val="28"/>
          <w:szCs w:val="28"/>
        </w:rPr>
        <w:t>2</w:t>
      </w:r>
      <w:r w:rsidR="00393D85" w:rsidRPr="00393D85">
        <w:rPr>
          <w:sz w:val="28"/>
          <w:szCs w:val="28"/>
        </w:rPr>
        <w:t>.</w:t>
      </w:r>
      <w:r w:rsidR="00D16DCD">
        <w:rPr>
          <w:sz w:val="28"/>
          <w:szCs w:val="28"/>
        </w:rPr>
        <w:t>2.</w:t>
      </w:r>
      <w:r w:rsidR="00391620">
        <w:rPr>
          <w:sz w:val="28"/>
          <w:szCs w:val="28"/>
        </w:rPr>
        <w:t>Разработка и о</w:t>
      </w:r>
      <w:r w:rsidR="00393D85" w:rsidRPr="00393D85">
        <w:rPr>
          <w:sz w:val="28"/>
          <w:szCs w:val="28"/>
        </w:rPr>
        <w:t>беспечение выполнения планов и программ развития социальной, жилищн</w:t>
      </w:r>
      <w:r w:rsidR="00577D4B">
        <w:rPr>
          <w:sz w:val="28"/>
          <w:szCs w:val="28"/>
        </w:rPr>
        <w:t>ой сферы</w:t>
      </w:r>
      <w:r w:rsidR="00391620">
        <w:rPr>
          <w:sz w:val="28"/>
          <w:szCs w:val="28"/>
        </w:rPr>
        <w:t>.</w:t>
      </w:r>
    </w:p>
    <w:p w14:paraId="4B91F783" w14:textId="77777777" w:rsidR="00391620" w:rsidRDefault="00D16DCD" w:rsidP="00577D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724">
        <w:rPr>
          <w:sz w:val="28"/>
          <w:szCs w:val="28"/>
        </w:rPr>
        <w:t>2.2.3</w:t>
      </w:r>
      <w:r w:rsidR="003222CD">
        <w:rPr>
          <w:sz w:val="28"/>
          <w:szCs w:val="28"/>
        </w:rPr>
        <w:t>. О</w:t>
      </w:r>
      <w:r>
        <w:rPr>
          <w:sz w:val="28"/>
          <w:szCs w:val="28"/>
        </w:rPr>
        <w:t xml:space="preserve"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3222CD">
          <w:rPr>
            <w:sz w:val="28"/>
            <w:szCs w:val="28"/>
          </w:rPr>
          <w:t>законодательством</w:t>
        </w:r>
      </w:hyperlink>
      <w:r w:rsidR="00391620">
        <w:rPr>
          <w:sz w:val="28"/>
          <w:szCs w:val="28"/>
        </w:rPr>
        <w:t>.</w:t>
      </w:r>
    </w:p>
    <w:p w14:paraId="39D1432B" w14:textId="77777777" w:rsidR="003222CD" w:rsidRDefault="009B3724" w:rsidP="009620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C0A95A6" w14:textId="77777777" w:rsidR="00393D85" w:rsidRDefault="00393D85" w:rsidP="0082553B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3. Основные </w:t>
      </w:r>
      <w:r w:rsidR="0082553B">
        <w:rPr>
          <w:sz w:val="28"/>
          <w:szCs w:val="28"/>
        </w:rPr>
        <w:t>функции с</w:t>
      </w:r>
      <w:r w:rsidRPr="00393D85">
        <w:rPr>
          <w:sz w:val="28"/>
          <w:szCs w:val="28"/>
        </w:rPr>
        <w:t>ектора</w:t>
      </w:r>
    </w:p>
    <w:p w14:paraId="2D1BD0A8" w14:textId="77777777" w:rsidR="00E23535" w:rsidRPr="00393D85" w:rsidRDefault="00E23535" w:rsidP="0082553B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14:paraId="1F207E39" w14:textId="77777777" w:rsidR="00577D4B" w:rsidRPr="00393D85" w:rsidRDefault="0082553B" w:rsidP="00577D4B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Разработка муниципальных правовых актов</w:t>
      </w:r>
      <w:r w:rsidR="00393D85" w:rsidRPr="00393D85">
        <w:rPr>
          <w:sz w:val="28"/>
          <w:szCs w:val="28"/>
        </w:rPr>
        <w:t xml:space="preserve"> органов местного самоуправления и документов по вопросам </w:t>
      </w:r>
      <w:r>
        <w:rPr>
          <w:sz w:val="28"/>
          <w:szCs w:val="28"/>
        </w:rPr>
        <w:t xml:space="preserve">владения, пользования и </w:t>
      </w:r>
      <w:r w:rsidR="00393D85" w:rsidRPr="00393D85">
        <w:rPr>
          <w:sz w:val="28"/>
          <w:szCs w:val="28"/>
        </w:rPr>
        <w:t>распоряжения имуществом, находящимся в муниципальной собственности</w:t>
      </w:r>
      <w:r w:rsidR="00391620">
        <w:rPr>
          <w:sz w:val="28"/>
          <w:szCs w:val="28"/>
        </w:rPr>
        <w:t>,</w:t>
      </w:r>
      <w:r w:rsidR="00391620" w:rsidRPr="00393D85">
        <w:rPr>
          <w:sz w:val="28"/>
          <w:szCs w:val="28"/>
        </w:rPr>
        <w:t xml:space="preserve"> </w:t>
      </w:r>
      <w:r w:rsidR="00577D4B" w:rsidRPr="00393D85">
        <w:rPr>
          <w:sz w:val="28"/>
          <w:szCs w:val="28"/>
        </w:rPr>
        <w:t>обеспечения полномочий в области жилищно-коммунального хозяйства</w:t>
      </w:r>
      <w:r w:rsidR="00577D4B">
        <w:rPr>
          <w:sz w:val="28"/>
          <w:szCs w:val="28"/>
        </w:rPr>
        <w:t>, учета и распределения муниципального жилищного фонда</w:t>
      </w:r>
      <w:r w:rsidR="00577D4B" w:rsidRPr="00393D85">
        <w:rPr>
          <w:sz w:val="28"/>
          <w:szCs w:val="28"/>
        </w:rPr>
        <w:t xml:space="preserve"> на территории поселения. </w:t>
      </w:r>
    </w:p>
    <w:p w14:paraId="3C97053B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93D85" w:rsidRPr="00393D85">
        <w:rPr>
          <w:sz w:val="28"/>
          <w:szCs w:val="28"/>
        </w:rPr>
        <w:t xml:space="preserve">3.2. </w:t>
      </w:r>
      <w:r>
        <w:rPr>
          <w:sz w:val="28"/>
          <w:szCs w:val="28"/>
        </w:rPr>
        <w:t>Разработка</w:t>
      </w:r>
      <w:r w:rsidR="00393D85" w:rsidRPr="00393D85">
        <w:rPr>
          <w:sz w:val="28"/>
          <w:szCs w:val="28"/>
        </w:rPr>
        <w:t xml:space="preserve"> проектов договоров аренды</w:t>
      </w:r>
      <w:r>
        <w:rPr>
          <w:sz w:val="28"/>
          <w:szCs w:val="28"/>
        </w:rPr>
        <w:t xml:space="preserve"> муниципального</w:t>
      </w:r>
      <w:r w:rsidR="00393D85" w:rsidRPr="00393D85">
        <w:rPr>
          <w:sz w:val="28"/>
          <w:szCs w:val="28"/>
        </w:rPr>
        <w:t xml:space="preserve"> имущества, в том числе земельных участков, находящихся </w:t>
      </w:r>
      <w:r>
        <w:rPr>
          <w:sz w:val="28"/>
          <w:szCs w:val="28"/>
        </w:rPr>
        <w:t>в муниципальной собственности</w:t>
      </w:r>
      <w:r w:rsidR="00393D85" w:rsidRPr="00393D85">
        <w:rPr>
          <w:sz w:val="28"/>
          <w:szCs w:val="28"/>
        </w:rPr>
        <w:t>, обоснований и расчетов по ним, а также договоров купли-продажи</w:t>
      </w:r>
      <w:r w:rsidR="00391620">
        <w:rPr>
          <w:sz w:val="28"/>
          <w:szCs w:val="28"/>
        </w:rPr>
        <w:t xml:space="preserve"> муниципального имущества и </w:t>
      </w:r>
      <w:r w:rsidR="00393D85" w:rsidRPr="00393D85">
        <w:rPr>
          <w:sz w:val="28"/>
          <w:szCs w:val="28"/>
        </w:rPr>
        <w:t xml:space="preserve">земельных участков. </w:t>
      </w:r>
    </w:p>
    <w:p w14:paraId="08B08EF0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3.3. Участие в разработке проектов базовых ставок и коэффициентов арендной платы за имущество и земельные участки и ставок земельного налога с целью обеспечения запланированного объема поступлений платежей за землю. </w:t>
      </w:r>
    </w:p>
    <w:p w14:paraId="7868533E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3.4. Осуществление мероприятий, необходимых для принятия в установленном порядке имущества в муниципальную собственность. </w:t>
      </w:r>
    </w:p>
    <w:p w14:paraId="554E6B5B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3.5. Подготовка предложений о перечне объектов, передаваемых из федеральной и государственной собственности Ленинградской области в собственность </w:t>
      </w:r>
      <w:r w:rsidR="00391620">
        <w:rPr>
          <w:sz w:val="28"/>
          <w:szCs w:val="28"/>
        </w:rPr>
        <w:t>муниципального образования.</w:t>
      </w:r>
    </w:p>
    <w:p w14:paraId="3C796963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3.6. Закрепление муниципального имущества на праве хозяйственного ведения </w:t>
      </w:r>
      <w:r>
        <w:rPr>
          <w:sz w:val="28"/>
          <w:szCs w:val="28"/>
        </w:rPr>
        <w:t>за муниципальными унитарными предприятиями и закрепление муниципального имущества на праве</w:t>
      </w:r>
      <w:r w:rsidR="00393D85" w:rsidRPr="00393D85">
        <w:rPr>
          <w:sz w:val="28"/>
          <w:szCs w:val="28"/>
        </w:rPr>
        <w:t xml:space="preserve"> оперативного управления за муниципальными учреждениями. </w:t>
      </w:r>
    </w:p>
    <w:p w14:paraId="18CCC0F3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3.7. Осуществление контроля за использованием по назначению и сохранностью имущества, переданного на праве оперативного управления и хозяйственного ведения муниципальным учреждениям,</w:t>
      </w:r>
      <w:r>
        <w:rPr>
          <w:sz w:val="28"/>
          <w:szCs w:val="28"/>
        </w:rPr>
        <w:t xml:space="preserve"> муниципальным унитарным </w:t>
      </w:r>
      <w:proofErr w:type="gramStart"/>
      <w:r>
        <w:rPr>
          <w:sz w:val="28"/>
          <w:szCs w:val="28"/>
        </w:rPr>
        <w:t xml:space="preserve">предприятиям, </w:t>
      </w:r>
      <w:r w:rsidR="00393D85" w:rsidRPr="00393D85">
        <w:rPr>
          <w:sz w:val="28"/>
          <w:szCs w:val="28"/>
        </w:rPr>
        <w:t xml:space="preserve"> а</w:t>
      </w:r>
      <w:proofErr w:type="gramEnd"/>
      <w:r w:rsidR="00393D85" w:rsidRPr="00393D85">
        <w:rPr>
          <w:sz w:val="28"/>
          <w:szCs w:val="28"/>
        </w:rPr>
        <w:t xml:space="preserve"> также муниципального имущества, переданного в установленном порядке иным лицам, и при выявлении нарушений принятие в соответствии с законодательством необходимых мер по их устранению и привлечению виновных лиц к ответственности. </w:t>
      </w:r>
    </w:p>
    <w:p w14:paraId="0212F6C9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3.8. Подготовка материалов для принятия решений об изъятии излишнего, неиспользуемого, либо используемого не по назначению имущества, закрепленного за муниципальными учреждениями. </w:t>
      </w:r>
    </w:p>
    <w:p w14:paraId="2C921B97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393D85" w:rsidRPr="00393D85">
        <w:rPr>
          <w:sz w:val="28"/>
          <w:szCs w:val="28"/>
        </w:rPr>
        <w:t xml:space="preserve">.9. Согласование распорядительных документов при списании имущества муниципальных учреждений. </w:t>
      </w:r>
    </w:p>
    <w:p w14:paraId="7C394DE4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3.10. Осуществление прав и обязанностей собственника при приватизации муниципального имущества, в том числе подготовка, организация и проведение конкурсов и аукционов. </w:t>
      </w:r>
    </w:p>
    <w:p w14:paraId="3D6E1319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3.11. Своевременное и качественное ведение документов по аренде, контроль сроков и </w:t>
      </w:r>
      <w:r w:rsidR="00391620">
        <w:rPr>
          <w:sz w:val="28"/>
          <w:szCs w:val="28"/>
        </w:rPr>
        <w:t>поступлений</w:t>
      </w:r>
      <w:r w:rsidR="00393D85" w:rsidRPr="00393D85">
        <w:rPr>
          <w:sz w:val="28"/>
          <w:szCs w:val="28"/>
        </w:rPr>
        <w:t xml:space="preserve"> арендной платы в бюджет</w:t>
      </w:r>
      <w:r w:rsidR="00E23535">
        <w:rPr>
          <w:sz w:val="28"/>
          <w:szCs w:val="28"/>
        </w:rPr>
        <w:t xml:space="preserve"> муниципального образования</w:t>
      </w:r>
      <w:r w:rsidR="00393D85" w:rsidRPr="00393D85">
        <w:rPr>
          <w:sz w:val="28"/>
          <w:szCs w:val="28"/>
        </w:rPr>
        <w:t xml:space="preserve">, контроль за выполнением договорных обязательств, в том числе за использованием имущества по назначению, организация претензионной работы по договорам аренды. </w:t>
      </w:r>
    </w:p>
    <w:p w14:paraId="42DF75E1" w14:textId="77777777" w:rsidR="00393D85" w:rsidRPr="00393D85" w:rsidRDefault="0082553B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3.12. Учет муниципального имущества поселения и ведение реестра</w:t>
      </w:r>
      <w:r>
        <w:rPr>
          <w:sz w:val="28"/>
          <w:szCs w:val="28"/>
        </w:rPr>
        <w:t xml:space="preserve"> муниципального имущества</w:t>
      </w:r>
      <w:r w:rsidR="00393D85" w:rsidRPr="00393D85">
        <w:rPr>
          <w:sz w:val="28"/>
          <w:szCs w:val="28"/>
        </w:rPr>
        <w:t xml:space="preserve">. </w:t>
      </w:r>
    </w:p>
    <w:p w14:paraId="11BA23BD" w14:textId="77777777" w:rsidR="00190517" w:rsidRDefault="00190517" w:rsidP="00393D85">
      <w:pPr>
        <w:pStyle w:val="p5"/>
        <w:spacing w:before="0" w:beforeAutospacing="0" w:after="0" w:afterAutospacing="0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ab/>
      </w:r>
      <w:r w:rsidR="00393D85" w:rsidRPr="00190517">
        <w:rPr>
          <w:sz w:val="28"/>
          <w:szCs w:val="28"/>
        </w:rPr>
        <w:t xml:space="preserve">3.13. </w:t>
      </w:r>
      <w:r w:rsidR="0082553B" w:rsidRPr="00190517">
        <w:rPr>
          <w:sz w:val="28"/>
          <w:szCs w:val="28"/>
        </w:rPr>
        <w:t xml:space="preserve">Подготовка документов и </w:t>
      </w:r>
      <w:r w:rsidRPr="00190517">
        <w:rPr>
          <w:sz w:val="28"/>
          <w:szCs w:val="28"/>
        </w:rPr>
        <w:t xml:space="preserve">их </w:t>
      </w:r>
      <w:r w:rsidR="0082553B" w:rsidRPr="00190517">
        <w:rPr>
          <w:sz w:val="28"/>
          <w:szCs w:val="28"/>
        </w:rPr>
        <w:t xml:space="preserve">представление </w:t>
      </w:r>
      <w:r w:rsidRPr="00190517">
        <w:rPr>
          <w:rStyle w:val="blk"/>
          <w:sz w:val="28"/>
          <w:szCs w:val="28"/>
        </w:rPr>
        <w:t>в связи с осуществлением государственной регистрации прав на недвижимое имущество и сделок с ним, подлежащих в соответствии с законодательством Российской Федерации государственной регистрации</w:t>
      </w:r>
      <w:r w:rsidR="00391620">
        <w:rPr>
          <w:rStyle w:val="blk"/>
          <w:sz w:val="28"/>
          <w:szCs w:val="28"/>
        </w:rPr>
        <w:t>.</w:t>
      </w:r>
    </w:p>
    <w:p w14:paraId="2CF9CBD3" w14:textId="77777777" w:rsidR="00393D85" w:rsidRPr="00190517" w:rsidRDefault="00190517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ab/>
      </w:r>
      <w:r w:rsidR="00393D85" w:rsidRPr="00190517">
        <w:rPr>
          <w:sz w:val="28"/>
          <w:szCs w:val="28"/>
        </w:rPr>
        <w:t xml:space="preserve">3.14. Организация оценки имущества в целях осуществления имущественных и иных прав и законных интересов </w:t>
      </w:r>
      <w:r w:rsidR="00391620">
        <w:rPr>
          <w:sz w:val="28"/>
          <w:szCs w:val="28"/>
        </w:rPr>
        <w:t>муниципального образования.</w:t>
      </w:r>
    </w:p>
    <w:p w14:paraId="060D200B" w14:textId="77777777" w:rsidR="00190517" w:rsidRDefault="00190517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3.15. </w:t>
      </w:r>
      <w:r>
        <w:rPr>
          <w:sz w:val="28"/>
          <w:szCs w:val="28"/>
        </w:rPr>
        <w:t>И</w:t>
      </w:r>
      <w:r w:rsidR="00393D85" w:rsidRPr="00393D85">
        <w:rPr>
          <w:sz w:val="28"/>
          <w:szCs w:val="28"/>
        </w:rPr>
        <w:t>нвентаризаци</w:t>
      </w:r>
      <w:r>
        <w:rPr>
          <w:sz w:val="28"/>
          <w:szCs w:val="28"/>
        </w:rPr>
        <w:t>я</w:t>
      </w:r>
      <w:r w:rsidR="00393D85" w:rsidRPr="00393D85">
        <w:rPr>
          <w:sz w:val="28"/>
          <w:szCs w:val="28"/>
        </w:rPr>
        <w:t xml:space="preserve"> муниципального</w:t>
      </w:r>
      <w:r w:rsidR="00391620">
        <w:rPr>
          <w:sz w:val="28"/>
          <w:szCs w:val="28"/>
        </w:rPr>
        <w:t xml:space="preserve"> имущества.</w:t>
      </w:r>
    </w:p>
    <w:p w14:paraId="4092F6ED" w14:textId="77777777" w:rsidR="00393D85" w:rsidRPr="00393D85" w:rsidRDefault="00190517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3.16. Выявление и постановка на учет бесхозяйного недвижимого имущества расположенного на территории </w:t>
      </w:r>
      <w:r w:rsidR="00391620">
        <w:rPr>
          <w:sz w:val="28"/>
          <w:szCs w:val="28"/>
        </w:rPr>
        <w:t>муниципального образования.</w:t>
      </w:r>
    </w:p>
    <w:p w14:paraId="6117AD06" w14:textId="77777777" w:rsidR="00393D85" w:rsidRPr="00393D85" w:rsidRDefault="00190517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3.17. Экономический анализ деятельности муниципального образования в социально-экономической сфере, в области повышения доходной части бюджета. </w:t>
      </w:r>
    </w:p>
    <w:p w14:paraId="6455B198" w14:textId="77777777" w:rsidR="00391620" w:rsidRDefault="00190517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3.18. Участие в разработке программ </w:t>
      </w:r>
      <w:r w:rsidR="00DE0EDF">
        <w:rPr>
          <w:sz w:val="28"/>
          <w:szCs w:val="28"/>
        </w:rPr>
        <w:t>социально-</w:t>
      </w:r>
      <w:r w:rsidR="00393D85" w:rsidRPr="00393D85">
        <w:rPr>
          <w:sz w:val="28"/>
          <w:szCs w:val="28"/>
        </w:rPr>
        <w:t xml:space="preserve">экономического развития муниципального образования, </w:t>
      </w:r>
      <w:r w:rsidR="00DE0EDF">
        <w:rPr>
          <w:sz w:val="28"/>
          <w:szCs w:val="28"/>
        </w:rPr>
        <w:t xml:space="preserve">муниципальных программ по направлениям деятельности сектора, </w:t>
      </w:r>
      <w:r w:rsidR="00DE0EDF" w:rsidRPr="00393D85">
        <w:rPr>
          <w:sz w:val="28"/>
          <w:szCs w:val="28"/>
        </w:rPr>
        <w:t>осуществле</w:t>
      </w:r>
      <w:r w:rsidR="00DE0EDF">
        <w:rPr>
          <w:sz w:val="28"/>
          <w:szCs w:val="28"/>
        </w:rPr>
        <w:t>ние контроля за их выполнением</w:t>
      </w:r>
      <w:r w:rsidR="00391620">
        <w:rPr>
          <w:sz w:val="28"/>
          <w:szCs w:val="28"/>
        </w:rPr>
        <w:t>.</w:t>
      </w:r>
    </w:p>
    <w:p w14:paraId="468AFC12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3.19. Участие в процессе формирования бюджета муниципального образования на текущий финансовый год</w:t>
      </w:r>
      <w:r w:rsidR="00391620">
        <w:rPr>
          <w:sz w:val="28"/>
          <w:szCs w:val="28"/>
        </w:rPr>
        <w:t xml:space="preserve"> и на плановый период.</w:t>
      </w:r>
    </w:p>
    <w:p w14:paraId="5CF50EF0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3.2</w:t>
      </w:r>
      <w:r w:rsidR="00E23535">
        <w:rPr>
          <w:sz w:val="28"/>
          <w:szCs w:val="28"/>
        </w:rPr>
        <w:t>0</w:t>
      </w:r>
      <w:r w:rsidR="00393D85" w:rsidRPr="00393D85">
        <w:rPr>
          <w:sz w:val="28"/>
          <w:szCs w:val="28"/>
        </w:rPr>
        <w:t xml:space="preserve">. Участие в разработке инвестиционных программ и мероприятий по обеспечению устойчивого экономического роста и повышению уровня жизни населения в муниципальном образовании. </w:t>
      </w:r>
    </w:p>
    <w:p w14:paraId="404AE335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3.2</w:t>
      </w:r>
      <w:r w:rsidR="00E23535">
        <w:rPr>
          <w:sz w:val="28"/>
          <w:szCs w:val="28"/>
        </w:rPr>
        <w:t>1</w:t>
      </w:r>
      <w:r w:rsidR="00393D85" w:rsidRPr="00393D85">
        <w:rPr>
          <w:sz w:val="28"/>
          <w:szCs w:val="28"/>
        </w:rPr>
        <w:t>. Разработка предложений по планам и программам, принимаемыми органами местного самоуправления и отражающими интересы населения муниципального образования.</w:t>
      </w:r>
    </w:p>
    <w:p w14:paraId="13FB2FD0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3.2</w:t>
      </w:r>
      <w:r w:rsidR="00E23535">
        <w:rPr>
          <w:sz w:val="28"/>
          <w:szCs w:val="28"/>
        </w:rPr>
        <w:t>2</w:t>
      </w:r>
      <w:r w:rsidR="00393D85" w:rsidRPr="00393D85">
        <w:rPr>
          <w:sz w:val="28"/>
          <w:szCs w:val="28"/>
        </w:rPr>
        <w:t>. Р</w:t>
      </w:r>
      <w:r>
        <w:rPr>
          <w:sz w:val="28"/>
          <w:szCs w:val="28"/>
        </w:rPr>
        <w:t>еализация на территории поселения программ</w:t>
      </w:r>
      <w:r w:rsidR="003527F3">
        <w:rPr>
          <w:sz w:val="28"/>
          <w:szCs w:val="28"/>
        </w:rPr>
        <w:t xml:space="preserve"> по </w:t>
      </w:r>
      <w:r w:rsidR="00393D85" w:rsidRPr="00393D85">
        <w:rPr>
          <w:sz w:val="28"/>
          <w:szCs w:val="28"/>
        </w:rPr>
        <w:t>переселению</w:t>
      </w:r>
      <w:r>
        <w:rPr>
          <w:sz w:val="28"/>
          <w:szCs w:val="28"/>
        </w:rPr>
        <w:t xml:space="preserve"> граждан</w:t>
      </w:r>
      <w:r w:rsidR="00393D85" w:rsidRPr="00393D85">
        <w:rPr>
          <w:sz w:val="28"/>
          <w:szCs w:val="28"/>
        </w:rPr>
        <w:t xml:space="preserve"> из аварийного жилья, осуществление контроля за их выполнение</w:t>
      </w:r>
      <w:r w:rsidR="00391620">
        <w:rPr>
          <w:sz w:val="28"/>
          <w:szCs w:val="28"/>
        </w:rPr>
        <w:t>м</w:t>
      </w:r>
    </w:p>
    <w:p w14:paraId="266603F3" w14:textId="77777777" w:rsidR="00393D85" w:rsidRPr="00393D85" w:rsidRDefault="00DE0EDF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535">
        <w:rPr>
          <w:sz w:val="28"/>
          <w:szCs w:val="28"/>
        </w:rPr>
        <w:t>3.23</w:t>
      </w:r>
      <w:r w:rsidR="00393D85" w:rsidRPr="00393D85">
        <w:rPr>
          <w:sz w:val="28"/>
          <w:szCs w:val="28"/>
        </w:rPr>
        <w:t>. Организ</w:t>
      </w:r>
      <w:r w:rsidR="00E23535">
        <w:rPr>
          <w:sz w:val="28"/>
          <w:szCs w:val="28"/>
        </w:rPr>
        <w:t>ация и координация работы</w:t>
      </w:r>
      <w:r w:rsidR="003527F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 w:rsidR="00393D85" w:rsidRPr="00393D85">
        <w:rPr>
          <w:sz w:val="28"/>
          <w:szCs w:val="28"/>
        </w:rPr>
        <w:t xml:space="preserve"> всех форм собственности, осуществляющих функции жилищно-коммунального обслуживания населения и объектов социальной сферы.</w:t>
      </w:r>
    </w:p>
    <w:p w14:paraId="32B23C66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3.24</w:t>
      </w:r>
      <w:r w:rsidR="00393D85" w:rsidRPr="00393D85">
        <w:rPr>
          <w:sz w:val="28"/>
          <w:szCs w:val="28"/>
        </w:rPr>
        <w:t>. Представление в соответствии с установленны</w:t>
      </w:r>
      <w:r>
        <w:rPr>
          <w:sz w:val="28"/>
          <w:szCs w:val="28"/>
        </w:rPr>
        <w:t>ми сроками отчётной документации.</w:t>
      </w:r>
    </w:p>
    <w:p w14:paraId="7AC3D497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3.25</w:t>
      </w:r>
      <w:r w:rsidR="00393D85" w:rsidRPr="00393D85">
        <w:rPr>
          <w:sz w:val="28"/>
          <w:szCs w:val="28"/>
        </w:rPr>
        <w:t>. Осуществление приема и консультирования граждан, рассмотрение их предложений, заявлений и жалоб, относящихся к функциям сектора.</w:t>
      </w:r>
    </w:p>
    <w:p w14:paraId="45BFA642" w14:textId="77777777" w:rsidR="00CC6E44" w:rsidRDefault="00CC6E44" w:rsidP="009620E9">
      <w:pPr>
        <w:pStyle w:val="p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3.26. </w:t>
      </w:r>
      <w:r w:rsidRPr="00393D85">
        <w:rPr>
          <w:sz w:val="28"/>
          <w:szCs w:val="28"/>
        </w:rPr>
        <w:t xml:space="preserve">Реализация полномочий </w:t>
      </w:r>
      <w:r>
        <w:rPr>
          <w:sz w:val="28"/>
          <w:szCs w:val="28"/>
        </w:rPr>
        <w:t>администрации</w:t>
      </w:r>
      <w:r w:rsidRPr="00393D85">
        <w:rPr>
          <w:sz w:val="28"/>
          <w:szCs w:val="28"/>
        </w:rPr>
        <w:t xml:space="preserve"> в области </w:t>
      </w:r>
      <w:r>
        <w:rPr>
          <w:sz w:val="28"/>
          <w:szCs w:val="28"/>
        </w:rPr>
        <w:t>учета и распределения муниципального жилищного фонда:</w:t>
      </w:r>
    </w:p>
    <w:p w14:paraId="645A0020" w14:textId="77777777" w:rsidR="00CC6E44" w:rsidRDefault="00CC6E44" w:rsidP="00CC6E4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3D85">
        <w:rPr>
          <w:sz w:val="28"/>
          <w:szCs w:val="28"/>
        </w:rPr>
        <w:t>Развитие застроенных террит</w:t>
      </w:r>
      <w:r>
        <w:rPr>
          <w:sz w:val="28"/>
          <w:szCs w:val="28"/>
        </w:rPr>
        <w:t xml:space="preserve">орий муниципального образования, </w:t>
      </w:r>
      <w:r w:rsidRPr="00393D85">
        <w:rPr>
          <w:sz w:val="28"/>
          <w:szCs w:val="28"/>
        </w:rPr>
        <w:t>обеспечение таких территорий объектами социального и коммун</w:t>
      </w:r>
      <w:r>
        <w:rPr>
          <w:sz w:val="28"/>
          <w:szCs w:val="28"/>
        </w:rPr>
        <w:t>ально-бытового назначения.</w:t>
      </w:r>
    </w:p>
    <w:p w14:paraId="6BC3B6C5" w14:textId="77777777" w:rsidR="00CC6E44" w:rsidRDefault="00CC6E44" w:rsidP="00CC6E4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Разработка и о</w:t>
      </w:r>
      <w:r w:rsidRPr="00393D85">
        <w:rPr>
          <w:sz w:val="28"/>
          <w:szCs w:val="28"/>
        </w:rPr>
        <w:t>беспечение выполнения планов и программ развития социальной, жилищн</w:t>
      </w:r>
      <w:r>
        <w:rPr>
          <w:sz w:val="28"/>
          <w:szCs w:val="28"/>
        </w:rPr>
        <w:t>ой сферы.</w:t>
      </w:r>
    </w:p>
    <w:p w14:paraId="4E479A07" w14:textId="77777777" w:rsidR="00CC6E44" w:rsidRDefault="00CC6E44" w:rsidP="00CC6E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3222CD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14:paraId="2BECDF21" w14:textId="77777777" w:rsidR="00E23535" w:rsidRDefault="00E23535" w:rsidP="00E2353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3938ADA3" w14:textId="77777777" w:rsidR="006F1FD6" w:rsidRDefault="006F1FD6" w:rsidP="00E2353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4E6A05FA" w14:textId="77777777" w:rsidR="006F1FD6" w:rsidRPr="00393D85" w:rsidRDefault="006F1FD6" w:rsidP="00E2353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547437C3" w14:textId="77777777" w:rsidR="00393D85" w:rsidRDefault="00393D85" w:rsidP="00E2353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4. Права и обязанности </w:t>
      </w:r>
      <w:r w:rsidR="00E23535">
        <w:rPr>
          <w:sz w:val="28"/>
          <w:szCs w:val="28"/>
        </w:rPr>
        <w:t>с</w:t>
      </w:r>
      <w:r w:rsidRPr="00393D85">
        <w:rPr>
          <w:sz w:val="28"/>
          <w:szCs w:val="28"/>
        </w:rPr>
        <w:t>ектора</w:t>
      </w:r>
    </w:p>
    <w:p w14:paraId="098C1BEB" w14:textId="77777777" w:rsidR="00E23535" w:rsidRPr="00393D85" w:rsidRDefault="00E23535" w:rsidP="00E23535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14:paraId="5F17C54F" w14:textId="77777777" w:rsidR="00393D85" w:rsidRPr="00393D85" w:rsidRDefault="00FB75A4" w:rsidP="00FB75A4">
      <w:pPr>
        <w:pStyle w:val="p6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 Права сектора:</w:t>
      </w:r>
      <w:r w:rsidR="00E23535">
        <w:rPr>
          <w:sz w:val="28"/>
          <w:szCs w:val="28"/>
        </w:rPr>
        <w:tab/>
      </w:r>
    </w:p>
    <w:p w14:paraId="2DF957B8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4.1.1. Разработка</w:t>
      </w:r>
      <w:r>
        <w:rPr>
          <w:sz w:val="28"/>
          <w:szCs w:val="28"/>
        </w:rPr>
        <w:t xml:space="preserve"> муниципальных правовых актов</w:t>
      </w:r>
      <w:r w:rsidR="00393D85" w:rsidRPr="00393D85">
        <w:rPr>
          <w:sz w:val="28"/>
          <w:szCs w:val="28"/>
        </w:rPr>
        <w:t xml:space="preserve"> и вы</w:t>
      </w:r>
      <w:r>
        <w:rPr>
          <w:sz w:val="28"/>
          <w:szCs w:val="28"/>
        </w:rPr>
        <w:t>несение их на рассмотрение г</w:t>
      </w:r>
      <w:r w:rsidR="00393D85" w:rsidRPr="00393D85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муниципального образования, совета депутатов муниципального образования</w:t>
      </w:r>
      <w:r w:rsidR="00250F12">
        <w:rPr>
          <w:sz w:val="28"/>
          <w:szCs w:val="28"/>
        </w:rPr>
        <w:t>.</w:t>
      </w:r>
    </w:p>
    <w:p w14:paraId="51A6F686" w14:textId="77777777" w:rsidR="00393D85" w:rsidRPr="00393D85" w:rsidRDefault="00E23535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4.1.2. Участие в работе коллегий, комиссий.</w:t>
      </w:r>
    </w:p>
    <w:p w14:paraId="0D4C53DD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4.1.3. Получение на безвозмездной основе от предприятий, </w:t>
      </w:r>
      <w:r>
        <w:rPr>
          <w:sz w:val="28"/>
          <w:szCs w:val="28"/>
        </w:rPr>
        <w:t>учреждений,</w:t>
      </w:r>
      <w:r w:rsidR="00393D85" w:rsidRPr="00393D85">
        <w:rPr>
          <w:sz w:val="28"/>
          <w:szCs w:val="28"/>
        </w:rPr>
        <w:t xml:space="preserve"> организаций, </w:t>
      </w:r>
      <w:r>
        <w:rPr>
          <w:sz w:val="28"/>
          <w:szCs w:val="28"/>
        </w:rPr>
        <w:t>П</w:t>
      </w:r>
      <w:r w:rsidR="00393D85" w:rsidRPr="00393D85">
        <w:rPr>
          <w:sz w:val="28"/>
          <w:szCs w:val="28"/>
        </w:rPr>
        <w:t xml:space="preserve">равительства Ленинградской области, администрации </w:t>
      </w:r>
      <w:r>
        <w:rPr>
          <w:sz w:val="28"/>
          <w:szCs w:val="28"/>
        </w:rPr>
        <w:t>муниципального образования «</w:t>
      </w:r>
      <w:r w:rsidR="00393D85" w:rsidRPr="00393D85">
        <w:rPr>
          <w:sz w:val="28"/>
          <w:szCs w:val="28"/>
        </w:rPr>
        <w:t>Всеволожск</w:t>
      </w:r>
      <w:r>
        <w:rPr>
          <w:sz w:val="28"/>
          <w:szCs w:val="28"/>
        </w:rPr>
        <w:t>ий</w:t>
      </w:r>
      <w:r w:rsidR="00393D85" w:rsidRPr="00393D8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район» Ленинградской области</w:t>
      </w:r>
      <w:r w:rsidR="00393D85" w:rsidRPr="00393D85">
        <w:rPr>
          <w:sz w:val="28"/>
          <w:szCs w:val="28"/>
        </w:rPr>
        <w:t xml:space="preserve"> сведений, материалов и другой информации, необходимой для решения вопросов, входящих в компетенцию сектора.</w:t>
      </w:r>
    </w:p>
    <w:p w14:paraId="443A0F50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</w:t>
      </w:r>
      <w:r w:rsidR="00333963">
        <w:rPr>
          <w:sz w:val="28"/>
          <w:szCs w:val="28"/>
        </w:rPr>
        <w:t>4</w:t>
      </w:r>
      <w:r w:rsidR="00393D85" w:rsidRPr="00393D85">
        <w:rPr>
          <w:sz w:val="28"/>
          <w:szCs w:val="28"/>
        </w:rPr>
        <w:t xml:space="preserve">. Получение в установленном порядке необходимой информации от структурных подразделений администрации. </w:t>
      </w:r>
    </w:p>
    <w:p w14:paraId="026A5B97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</w:t>
      </w:r>
      <w:r w:rsidR="00333963">
        <w:rPr>
          <w:sz w:val="28"/>
          <w:szCs w:val="28"/>
        </w:rPr>
        <w:t>5</w:t>
      </w:r>
      <w:r w:rsidR="00393D85" w:rsidRPr="00393D85">
        <w:rPr>
          <w:sz w:val="28"/>
          <w:szCs w:val="28"/>
        </w:rPr>
        <w:t>. Привлечение для участия в своей работе представителей государственных органов, общественности, организаций независимо от организационно-правовых форм и форм собственности и других заинтересованных лиц.</w:t>
      </w:r>
    </w:p>
    <w:p w14:paraId="45485612" w14:textId="77777777" w:rsidR="00393D85" w:rsidRPr="00393D85" w:rsidRDefault="00E23535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4.1.</w:t>
      </w:r>
      <w:r w:rsidR="00333963">
        <w:rPr>
          <w:sz w:val="28"/>
          <w:szCs w:val="28"/>
        </w:rPr>
        <w:t>6</w:t>
      </w:r>
      <w:r w:rsidR="00393D85" w:rsidRPr="00393D85">
        <w:rPr>
          <w:sz w:val="28"/>
          <w:szCs w:val="28"/>
        </w:rPr>
        <w:t>. Проведение совещаний с приглашением сотрудников администрации, предприятий и организаций по вопросам, относящимся к компетенции сектора.</w:t>
      </w:r>
    </w:p>
    <w:p w14:paraId="031ABC73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4.2. Обязанности сектора: </w:t>
      </w:r>
    </w:p>
    <w:p w14:paraId="33BC2BF8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4.2.1. Своевременно и качественно выполнять </w:t>
      </w:r>
      <w:r>
        <w:rPr>
          <w:sz w:val="28"/>
          <w:szCs w:val="28"/>
        </w:rPr>
        <w:t>задачи, поставленные перед сектором.</w:t>
      </w:r>
    </w:p>
    <w:p w14:paraId="54EF98AB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93D85" w:rsidRPr="00393D85">
        <w:rPr>
          <w:sz w:val="28"/>
          <w:szCs w:val="28"/>
        </w:rPr>
        <w:t>.2.2. Обеспечение качественного ведения документооборота сектора.</w:t>
      </w:r>
    </w:p>
    <w:p w14:paraId="06C0C538" w14:textId="77777777" w:rsidR="00393D85" w:rsidRPr="00393D85" w:rsidRDefault="00250F12" w:rsidP="00393D85">
      <w:pPr>
        <w:pStyle w:val="p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4.2.3. Взаимодействие со средствами массовой информации, по вопросам, входящим в круг деятельности сектора.</w:t>
      </w:r>
    </w:p>
    <w:p w14:paraId="2C5ABACE" w14:textId="77777777" w:rsid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4.2.4</w:t>
      </w:r>
      <w:r>
        <w:rPr>
          <w:sz w:val="28"/>
          <w:szCs w:val="28"/>
        </w:rPr>
        <w:t>. Подготовка отчетов</w:t>
      </w:r>
      <w:r w:rsidR="00393D85" w:rsidRPr="00393D85">
        <w:rPr>
          <w:sz w:val="28"/>
          <w:szCs w:val="28"/>
        </w:rPr>
        <w:t xml:space="preserve"> о результатах деятельности </w:t>
      </w:r>
      <w:r>
        <w:rPr>
          <w:sz w:val="28"/>
          <w:szCs w:val="28"/>
        </w:rPr>
        <w:t xml:space="preserve">сектора </w:t>
      </w:r>
      <w:r w:rsidR="00393D85" w:rsidRPr="00393D85">
        <w:rPr>
          <w:sz w:val="28"/>
          <w:szCs w:val="28"/>
        </w:rPr>
        <w:t xml:space="preserve">перед главой администрации и его заместителем. </w:t>
      </w:r>
    </w:p>
    <w:p w14:paraId="2FBD32ED" w14:textId="77777777" w:rsidR="00250F12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08576985" w14:textId="77777777" w:rsidR="00393D85" w:rsidRDefault="00393D85" w:rsidP="00250F12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  <w:r w:rsidRPr="00393D85">
        <w:rPr>
          <w:sz w:val="28"/>
          <w:szCs w:val="28"/>
        </w:rPr>
        <w:t xml:space="preserve">5. Организация деятельности </w:t>
      </w:r>
      <w:r w:rsidR="00250F12">
        <w:rPr>
          <w:sz w:val="28"/>
          <w:szCs w:val="28"/>
        </w:rPr>
        <w:t>с</w:t>
      </w:r>
      <w:r w:rsidRPr="00393D85">
        <w:rPr>
          <w:sz w:val="28"/>
          <w:szCs w:val="28"/>
        </w:rPr>
        <w:t>ектора</w:t>
      </w:r>
    </w:p>
    <w:p w14:paraId="1C77C85E" w14:textId="77777777" w:rsidR="00250F12" w:rsidRPr="00393D85" w:rsidRDefault="00250F12" w:rsidP="00393D85">
      <w:pPr>
        <w:pStyle w:val="p4"/>
        <w:spacing w:before="0" w:beforeAutospacing="0" w:after="0" w:afterAutospacing="0"/>
        <w:jc w:val="both"/>
        <w:rPr>
          <w:sz w:val="28"/>
          <w:szCs w:val="28"/>
        </w:rPr>
      </w:pPr>
    </w:p>
    <w:p w14:paraId="3A4E88B4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5.1. Сектор возглавляет начальник сектора, назначаемый и освобождаемый от должности распоряжением главы администрации по представлению заместителя главы администрации. </w:t>
      </w:r>
    </w:p>
    <w:p w14:paraId="71DF30F6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5.2. Начальник с</w:t>
      </w:r>
      <w:r>
        <w:rPr>
          <w:sz w:val="28"/>
          <w:szCs w:val="28"/>
        </w:rPr>
        <w:t>ектора руководит деятельностью с</w:t>
      </w:r>
      <w:r w:rsidR="00393D85" w:rsidRPr="00393D85">
        <w:rPr>
          <w:sz w:val="28"/>
          <w:szCs w:val="28"/>
        </w:rPr>
        <w:t>ектора и несёт персональную ответственность за выполнение возложенных на него задач, распределяет обязанности, готовит на утверждение долж</w:t>
      </w:r>
      <w:r>
        <w:rPr>
          <w:sz w:val="28"/>
          <w:szCs w:val="28"/>
        </w:rPr>
        <w:t>ностные инструкции сотрудников с</w:t>
      </w:r>
      <w:r w:rsidR="00393D85" w:rsidRPr="00393D85">
        <w:rPr>
          <w:sz w:val="28"/>
          <w:szCs w:val="28"/>
        </w:rPr>
        <w:t xml:space="preserve">ектора, вносит предложения о назначении на должность, </w:t>
      </w:r>
      <w:r w:rsidR="00393D85" w:rsidRPr="00393D85">
        <w:rPr>
          <w:sz w:val="28"/>
          <w:szCs w:val="28"/>
        </w:rPr>
        <w:lastRenderedPageBreak/>
        <w:t xml:space="preserve">переводе и освобождении от должности работников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 xml:space="preserve">ектора и имеет иные полномочия в соответствии с действующим законодательством. </w:t>
      </w:r>
    </w:p>
    <w:p w14:paraId="1A6649D3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 xml:space="preserve">5.3. Сотрудники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 xml:space="preserve">ектора назначаются на должность распоряжением главы администрации по представлению начальника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>ектора и согласования заместител</w:t>
      </w:r>
      <w:r w:rsidR="00333963">
        <w:rPr>
          <w:sz w:val="28"/>
          <w:szCs w:val="28"/>
        </w:rPr>
        <w:t>ем</w:t>
      </w:r>
      <w:r w:rsidR="00393D85" w:rsidRPr="00393D85">
        <w:rPr>
          <w:sz w:val="28"/>
          <w:szCs w:val="28"/>
        </w:rPr>
        <w:t xml:space="preserve"> главы администрации.</w:t>
      </w:r>
    </w:p>
    <w:p w14:paraId="612AF240" w14:textId="77777777" w:rsidR="00393D85" w:rsidRPr="00393D85" w:rsidRDefault="00250F12" w:rsidP="00393D85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5.4. Сотрудники с</w:t>
      </w:r>
      <w:r w:rsidR="00393D85" w:rsidRPr="00393D85">
        <w:rPr>
          <w:sz w:val="28"/>
          <w:szCs w:val="28"/>
        </w:rPr>
        <w:t>ектора несут ответственность за разглашение ставших им известных сведений, составляющих государственную и иную тайну.</w:t>
      </w:r>
    </w:p>
    <w:p w14:paraId="479C6FD8" w14:textId="77777777" w:rsidR="00E63541" w:rsidRDefault="00250F12" w:rsidP="00250F12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D85" w:rsidRPr="00393D85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="00393D85" w:rsidRPr="00393D85">
        <w:rPr>
          <w:sz w:val="28"/>
          <w:szCs w:val="28"/>
        </w:rPr>
        <w:t xml:space="preserve">. Ликвидация, реорганизация </w:t>
      </w:r>
      <w:r>
        <w:rPr>
          <w:sz w:val="28"/>
          <w:szCs w:val="28"/>
        </w:rPr>
        <w:t>с</w:t>
      </w:r>
      <w:r w:rsidR="00393D85" w:rsidRPr="00393D85">
        <w:rPr>
          <w:sz w:val="28"/>
          <w:szCs w:val="28"/>
        </w:rPr>
        <w:t>ектора осуществляется в порядке, предусмотренным действующим законодательством.</w:t>
      </w:r>
    </w:p>
    <w:p w14:paraId="577B8F34" w14:textId="77777777" w:rsidR="00250F12" w:rsidRPr="00250F12" w:rsidRDefault="00250F12" w:rsidP="00250F12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14:paraId="3A31A0A6" w14:textId="77777777" w:rsidR="006B06A6" w:rsidRPr="00393D85" w:rsidRDefault="00085D00" w:rsidP="00FB75A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93D85">
        <w:rPr>
          <w:bCs/>
          <w:sz w:val="28"/>
          <w:szCs w:val="28"/>
        </w:rPr>
        <w:t>________</w:t>
      </w:r>
      <w:r w:rsidR="00250F12">
        <w:rPr>
          <w:bCs/>
          <w:sz w:val="28"/>
          <w:szCs w:val="28"/>
        </w:rPr>
        <w:t>_____</w:t>
      </w:r>
      <w:r w:rsidRPr="00393D85">
        <w:rPr>
          <w:bCs/>
          <w:sz w:val="28"/>
          <w:szCs w:val="28"/>
        </w:rPr>
        <w:t>__</w:t>
      </w:r>
    </w:p>
    <w:sectPr w:rsidR="006B06A6" w:rsidRPr="00393D85" w:rsidSect="009620E9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2C30" w14:textId="77777777" w:rsidR="00E35E62" w:rsidRDefault="00E35E62" w:rsidP="0045628C">
      <w:r>
        <w:separator/>
      </w:r>
    </w:p>
  </w:endnote>
  <w:endnote w:type="continuationSeparator" w:id="0">
    <w:p w14:paraId="424B3220" w14:textId="77777777" w:rsidR="00E35E62" w:rsidRDefault="00E35E6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709A1" w14:textId="77777777" w:rsidR="00E35E62" w:rsidRDefault="00E35E62" w:rsidP="0045628C">
      <w:r>
        <w:separator/>
      </w:r>
    </w:p>
  </w:footnote>
  <w:footnote w:type="continuationSeparator" w:id="0">
    <w:p w14:paraId="22D26720" w14:textId="77777777" w:rsidR="00E35E62" w:rsidRDefault="00E35E6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1846834"/>
      <w:docPartObj>
        <w:docPartGallery w:val="Page Numbers (Top of Page)"/>
        <w:docPartUnique/>
      </w:docPartObj>
    </w:sdtPr>
    <w:sdtEndPr/>
    <w:sdtContent>
      <w:p w14:paraId="2A717F22" w14:textId="77777777" w:rsidR="0082553B" w:rsidRDefault="004846F3">
        <w:pPr>
          <w:pStyle w:val="aff4"/>
          <w:jc w:val="center"/>
        </w:pPr>
        <w:r>
          <w:fldChar w:fldCharType="begin"/>
        </w:r>
        <w:r w:rsidR="007411B2">
          <w:instrText xml:space="preserve"> PAGE   \* MERGEFORMAT </w:instrText>
        </w:r>
        <w:r>
          <w:fldChar w:fldCharType="separate"/>
        </w:r>
        <w:r w:rsidR="00517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27169D" w14:textId="77777777" w:rsidR="0082553B" w:rsidRDefault="0082553B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 w15:restartNumberingAfterBreak="0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7A7410"/>
    <w:multiLevelType w:val="multilevel"/>
    <w:tmpl w:val="B038C47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22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 w15:restartNumberingAfterBreak="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6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7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1368"/>
    <w:rsid w:val="0009362C"/>
    <w:rsid w:val="000A380E"/>
    <w:rsid w:val="000A607C"/>
    <w:rsid w:val="000A70C3"/>
    <w:rsid w:val="000B12A4"/>
    <w:rsid w:val="000C41FD"/>
    <w:rsid w:val="000C52D6"/>
    <w:rsid w:val="000C792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27FAA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1797"/>
    <w:rsid w:val="00172408"/>
    <w:rsid w:val="0017493F"/>
    <w:rsid w:val="001755E8"/>
    <w:rsid w:val="001766EA"/>
    <w:rsid w:val="0017736B"/>
    <w:rsid w:val="00177659"/>
    <w:rsid w:val="00190517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0F12"/>
    <w:rsid w:val="0025319F"/>
    <w:rsid w:val="00254940"/>
    <w:rsid w:val="00255496"/>
    <w:rsid w:val="0026321D"/>
    <w:rsid w:val="002649A4"/>
    <w:rsid w:val="00267362"/>
    <w:rsid w:val="00273DAE"/>
    <w:rsid w:val="00283E95"/>
    <w:rsid w:val="0028658F"/>
    <w:rsid w:val="00292AFE"/>
    <w:rsid w:val="00292FCE"/>
    <w:rsid w:val="002944E7"/>
    <w:rsid w:val="00296CC7"/>
    <w:rsid w:val="00296D87"/>
    <w:rsid w:val="002A2344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22CD"/>
    <w:rsid w:val="00330E62"/>
    <w:rsid w:val="00333963"/>
    <w:rsid w:val="00333EE1"/>
    <w:rsid w:val="00334765"/>
    <w:rsid w:val="003438BB"/>
    <w:rsid w:val="00347D0D"/>
    <w:rsid w:val="0035176F"/>
    <w:rsid w:val="00351D49"/>
    <w:rsid w:val="003521B4"/>
    <w:rsid w:val="003527F3"/>
    <w:rsid w:val="003544F6"/>
    <w:rsid w:val="00363723"/>
    <w:rsid w:val="003639AB"/>
    <w:rsid w:val="00374CFF"/>
    <w:rsid w:val="00376172"/>
    <w:rsid w:val="00380AEA"/>
    <w:rsid w:val="00391620"/>
    <w:rsid w:val="00392DE1"/>
    <w:rsid w:val="00393D85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46F3"/>
    <w:rsid w:val="00486FB1"/>
    <w:rsid w:val="00487E77"/>
    <w:rsid w:val="00493125"/>
    <w:rsid w:val="004931AF"/>
    <w:rsid w:val="00496754"/>
    <w:rsid w:val="00497181"/>
    <w:rsid w:val="004A2177"/>
    <w:rsid w:val="004A2492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17192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77D4B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057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6F1FD6"/>
    <w:rsid w:val="007049F1"/>
    <w:rsid w:val="00721043"/>
    <w:rsid w:val="00727F34"/>
    <w:rsid w:val="007314F1"/>
    <w:rsid w:val="00732320"/>
    <w:rsid w:val="007411B2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2553B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D7DCD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20E9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B3724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13DF3"/>
    <w:rsid w:val="00A20C6E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452B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C6E44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147DB"/>
    <w:rsid w:val="00D16DCD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55087"/>
    <w:rsid w:val="00D609B5"/>
    <w:rsid w:val="00D618DF"/>
    <w:rsid w:val="00D64D24"/>
    <w:rsid w:val="00D704D1"/>
    <w:rsid w:val="00D8604C"/>
    <w:rsid w:val="00D908AC"/>
    <w:rsid w:val="00D9266B"/>
    <w:rsid w:val="00D93631"/>
    <w:rsid w:val="00DA2BA3"/>
    <w:rsid w:val="00DA442F"/>
    <w:rsid w:val="00DA6927"/>
    <w:rsid w:val="00DA6EFD"/>
    <w:rsid w:val="00DA706C"/>
    <w:rsid w:val="00DC6D41"/>
    <w:rsid w:val="00DD2385"/>
    <w:rsid w:val="00DE0EDF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3F1"/>
    <w:rsid w:val="00E22CD7"/>
    <w:rsid w:val="00E23535"/>
    <w:rsid w:val="00E2603B"/>
    <w:rsid w:val="00E2636C"/>
    <w:rsid w:val="00E26C32"/>
    <w:rsid w:val="00E27A68"/>
    <w:rsid w:val="00E342CD"/>
    <w:rsid w:val="00E35E62"/>
    <w:rsid w:val="00E36022"/>
    <w:rsid w:val="00E42DFF"/>
    <w:rsid w:val="00E52D1E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3C58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57BE1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B75A4"/>
    <w:rsid w:val="00FC7196"/>
    <w:rsid w:val="00FD0D78"/>
    <w:rsid w:val="00FD25DD"/>
    <w:rsid w:val="00FD48FE"/>
    <w:rsid w:val="00FE2BCA"/>
    <w:rsid w:val="00FE7134"/>
    <w:rsid w:val="00FE7244"/>
    <w:rsid w:val="00FF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34EB6"/>
  <w15:docId w15:val="{601CD215-D8EC-0A44-BAF8-7CC197FD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Заголовок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rsid w:val="00393D85"/>
    <w:pPr>
      <w:spacing w:before="100" w:beforeAutospacing="1" w:after="100" w:afterAutospacing="1"/>
    </w:pPr>
  </w:style>
  <w:style w:type="character" w:customStyle="1" w:styleId="s1">
    <w:name w:val="s1"/>
    <w:basedOn w:val="a0"/>
    <w:rsid w:val="00393D85"/>
  </w:style>
  <w:style w:type="paragraph" w:customStyle="1" w:styleId="p4">
    <w:name w:val="p4"/>
    <w:basedOn w:val="a"/>
    <w:rsid w:val="00393D85"/>
    <w:pPr>
      <w:spacing w:before="100" w:beforeAutospacing="1" w:after="100" w:afterAutospacing="1"/>
    </w:pPr>
  </w:style>
  <w:style w:type="paragraph" w:customStyle="1" w:styleId="p5">
    <w:name w:val="p5"/>
    <w:basedOn w:val="a"/>
    <w:rsid w:val="00393D85"/>
    <w:pPr>
      <w:spacing w:before="100" w:beforeAutospacing="1" w:after="100" w:afterAutospacing="1"/>
    </w:pPr>
  </w:style>
  <w:style w:type="character" w:customStyle="1" w:styleId="s2">
    <w:name w:val="s2"/>
    <w:basedOn w:val="a0"/>
    <w:rsid w:val="00393D85"/>
  </w:style>
  <w:style w:type="paragraph" w:customStyle="1" w:styleId="p6">
    <w:name w:val="p6"/>
    <w:basedOn w:val="a"/>
    <w:rsid w:val="00393D85"/>
    <w:pPr>
      <w:spacing w:before="100" w:beforeAutospacing="1" w:after="100" w:afterAutospacing="1"/>
    </w:pPr>
  </w:style>
  <w:style w:type="paragraph" w:customStyle="1" w:styleId="16">
    <w:name w:val="Без интервала1"/>
    <w:rsid w:val="00393D85"/>
    <w:pPr>
      <w:suppressAutoHyphens/>
      <w:spacing w:line="100" w:lineRule="atLeast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555D29BAD4232143DD320BC14E242B8D564DE1A10C50DA035B70344221E7D8AECB2BF86q9x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5D29BAD4232143DD320BC14E242B8D564DE1A10C50DA035B70344221E7D8AECB2BF86q9x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DBB8-BC11-4A80-9F44-DAEB731B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11</cp:revision>
  <cp:lastPrinted>2019-08-08T14:46:00Z</cp:lastPrinted>
  <dcterms:created xsi:type="dcterms:W3CDTF">2019-08-08T07:16:00Z</dcterms:created>
  <dcterms:modified xsi:type="dcterms:W3CDTF">2021-11-29T05:36:00Z</dcterms:modified>
</cp:coreProperties>
</file>