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BE" w:rsidRDefault="00C634BE" w:rsidP="00C634BE">
      <w:pPr>
        <w:widowControl w:val="0"/>
        <w:autoSpaceDE w:val="0"/>
        <w:autoSpaceDN w:val="0"/>
        <w:adjustRightInd w:val="0"/>
        <w:jc w:val="center"/>
        <w:rPr>
          <w:noProof/>
          <w:color w:val="333333"/>
          <w:sz w:val="28"/>
          <w:szCs w:val="28"/>
        </w:rPr>
      </w:pPr>
      <w:r>
        <w:rPr>
          <w:noProof/>
          <w:color w:val="333333"/>
          <w:sz w:val="28"/>
          <w:szCs w:val="28"/>
        </w:rPr>
        <w:drawing>
          <wp:inline distT="0" distB="0" distL="0" distR="0">
            <wp:extent cx="497205" cy="5708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 cy="570865"/>
                    </a:xfrm>
                    <a:prstGeom prst="rect">
                      <a:avLst/>
                    </a:prstGeom>
                    <a:noFill/>
                    <a:ln>
                      <a:noFill/>
                    </a:ln>
                  </pic:spPr>
                </pic:pic>
              </a:graphicData>
            </a:graphic>
          </wp:inline>
        </w:drawing>
      </w:r>
    </w:p>
    <w:p w:rsidR="00C634BE" w:rsidRPr="004D3EF6" w:rsidRDefault="00C634BE" w:rsidP="00C634BE">
      <w:pPr>
        <w:widowControl w:val="0"/>
        <w:autoSpaceDE w:val="0"/>
        <w:autoSpaceDN w:val="0"/>
        <w:adjustRightInd w:val="0"/>
        <w:jc w:val="center"/>
        <w:rPr>
          <w:noProof/>
          <w:color w:val="000000" w:themeColor="text1"/>
          <w:sz w:val="28"/>
          <w:szCs w:val="28"/>
        </w:rPr>
      </w:pPr>
      <w:r w:rsidRPr="004D3EF6">
        <w:rPr>
          <w:noProof/>
          <w:color w:val="000000" w:themeColor="text1"/>
          <w:sz w:val="28"/>
          <w:szCs w:val="28"/>
        </w:rPr>
        <w:t>Муниципальное образование</w:t>
      </w:r>
    </w:p>
    <w:p w:rsidR="00C634BE" w:rsidRPr="004D3EF6" w:rsidRDefault="00C634BE" w:rsidP="00C634BE">
      <w:pPr>
        <w:widowControl w:val="0"/>
        <w:autoSpaceDE w:val="0"/>
        <w:autoSpaceDN w:val="0"/>
        <w:adjustRightInd w:val="0"/>
        <w:jc w:val="center"/>
        <w:rPr>
          <w:noProof/>
          <w:color w:val="000000" w:themeColor="text1"/>
          <w:sz w:val="28"/>
          <w:szCs w:val="28"/>
        </w:rPr>
      </w:pPr>
      <w:r w:rsidRPr="004D3EF6">
        <w:rPr>
          <w:noProof/>
          <w:color w:val="000000" w:themeColor="text1"/>
          <w:sz w:val="28"/>
          <w:szCs w:val="28"/>
        </w:rPr>
        <w:t>«ЗАНЕВСКОЕ   ГОРОДСКОЕ   ПОСЕЛЕНИЕ»</w:t>
      </w:r>
    </w:p>
    <w:p w:rsidR="00C634BE" w:rsidRPr="004D3EF6" w:rsidRDefault="00C634BE" w:rsidP="00C634BE">
      <w:pPr>
        <w:widowControl w:val="0"/>
        <w:autoSpaceDE w:val="0"/>
        <w:autoSpaceDN w:val="0"/>
        <w:adjustRightInd w:val="0"/>
        <w:jc w:val="center"/>
        <w:rPr>
          <w:noProof/>
          <w:color w:val="000000" w:themeColor="text1"/>
          <w:sz w:val="28"/>
          <w:szCs w:val="28"/>
        </w:rPr>
      </w:pPr>
      <w:r w:rsidRPr="004D3EF6">
        <w:rPr>
          <w:noProof/>
          <w:color w:val="000000" w:themeColor="text1"/>
          <w:sz w:val="28"/>
          <w:szCs w:val="28"/>
        </w:rPr>
        <w:t>Всеволожского муниципального района Ленинградской области</w:t>
      </w:r>
    </w:p>
    <w:p w:rsidR="00C634BE" w:rsidRDefault="00C634BE" w:rsidP="00C634BE">
      <w:pPr>
        <w:widowControl w:val="0"/>
        <w:autoSpaceDE w:val="0"/>
        <w:autoSpaceDN w:val="0"/>
        <w:adjustRightInd w:val="0"/>
        <w:jc w:val="center"/>
        <w:rPr>
          <w:noProof/>
          <w:color w:val="333333"/>
          <w:sz w:val="28"/>
          <w:szCs w:val="28"/>
        </w:rPr>
      </w:pPr>
    </w:p>
    <w:p w:rsidR="00C634BE" w:rsidRDefault="00C634BE" w:rsidP="00C634BE">
      <w:pPr>
        <w:widowControl w:val="0"/>
        <w:autoSpaceDE w:val="0"/>
        <w:autoSpaceDN w:val="0"/>
        <w:adjustRightInd w:val="0"/>
        <w:jc w:val="center"/>
        <w:rPr>
          <w:b/>
          <w:noProof/>
          <w:color w:val="333333"/>
          <w:sz w:val="28"/>
          <w:szCs w:val="28"/>
        </w:rPr>
      </w:pPr>
      <w:r>
        <w:rPr>
          <w:b/>
          <w:noProof/>
          <w:color w:val="333333"/>
          <w:sz w:val="28"/>
          <w:szCs w:val="28"/>
        </w:rPr>
        <w:t>АДМИНИСТРАЦИЯ</w:t>
      </w:r>
    </w:p>
    <w:p w:rsidR="00C634BE" w:rsidRPr="00833A40" w:rsidRDefault="00C634BE" w:rsidP="00C634BE">
      <w:pPr>
        <w:widowControl w:val="0"/>
        <w:autoSpaceDE w:val="0"/>
        <w:autoSpaceDN w:val="0"/>
        <w:adjustRightInd w:val="0"/>
        <w:jc w:val="center"/>
        <w:rPr>
          <w:b/>
          <w:noProof/>
          <w:sz w:val="28"/>
          <w:szCs w:val="28"/>
        </w:rPr>
      </w:pPr>
      <w:r>
        <w:rPr>
          <w:b/>
          <w:noProof/>
          <w:color w:val="333333"/>
          <w:sz w:val="28"/>
          <w:szCs w:val="28"/>
        </w:rPr>
        <w:t>ПОСТАНОВЛЕНИЕ</w:t>
      </w:r>
    </w:p>
    <w:p w:rsidR="00C634BE" w:rsidRDefault="00C634BE" w:rsidP="00C634BE">
      <w:pPr>
        <w:widowControl w:val="0"/>
        <w:autoSpaceDE w:val="0"/>
        <w:autoSpaceDN w:val="0"/>
        <w:adjustRightInd w:val="0"/>
        <w:jc w:val="center"/>
        <w:rPr>
          <w:noProof/>
          <w:color w:val="333333"/>
          <w:sz w:val="28"/>
          <w:szCs w:val="28"/>
        </w:rPr>
      </w:pPr>
    </w:p>
    <w:p w:rsidR="00C634BE" w:rsidRPr="00BC4877" w:rsidRDefault="00BC4877" w:rsidP="00C634BE">
      <w:pPr>
        <w:widowControl w:val="0"/>
        <w:shd w:val="clear" w:color="auto" w:fill="FFFFFF"/>
        <w:tabs>
          <w:tab w:val="left" w:pos="8222"/>
        </w:tabs>
        <w:autoSpaceDE w:val="0"/>
        <w:autoSpaceDN w:val="0"/>
        <w:adjustRightInd w:val="0"/>
        <w:jc w:val="both"/>
        <w:rPr>
          <w:sz w:val="28"/>
          <w:szCs w:val="28"/>
          <w:u w:val="single"/>
        </w:rPr>
      </w:pPr>
      <w:r>
        <w:rPr>
          <w:sz w:val="28"/>
          <w:szCs w:val="28"/>
          <w:u w:val="single"/>
        </w:rPr>
        <w:t>25.02.2021</w:t>
      </w:r>
      <w:r w:rsidR="001D6CF1">
        <w:rPr>
          <w:sz w:val="28"/>
          <w:szCs w:val="28"/>
        </w:rPr>
        <w:tab/>
        <w:t xml:space="preserve">№ </w:t>
      </w:r>
      <w:r>
        <w:rPr>
          <w:sz w:val="28"/>
          <w:szCs w:val="28"/>
          <w:u w:val="single"/>
        </w:rPr>
        <w:t>159</w:t>
      </w:r>
    </w:p>
    <w:p w:rsidR="00C634BE" w:rsidRDefault="00C634BE" w:rsidP="00C634BE">
      <w:pPr>
        <w:widowControl w:val="0"/>
        <w:shd w:val="clear" w:color="auto" w:fill="FFFFFF"/>
        <w:autoSpaceDE w:val="0"/>
        <w:autoSpaceDN w:val="0"/>
        <w:adjustRightInd w:val="0"/>
        <w:jc w:val="both"/>
        <w:rPr>
          <w:sz w:val="28"/>
          <w:szCs w:val="28"/>
        </w:rPr>
      </w:pPr>
      <w:r>
        <w:rPr>
          <w:sz w:val="28"/>
          <w:szCs w:val="28"/>
        </w:rPr>
        <w:t xml:space="preserve">д. </w:t>
      </w:r>
      <w:proofErr w:type="spellStart"/>
      <w:r>
        <w:rPr>
          <w:sz w:val="28"/>
          <w:szCs w:val="28"/>
        </w:rPr>
        <w:t>Заневка</w:t>
      </w:r>
      <w:proofErr w:type="spellEnd"/>
    </w:p>
    <w:tbl>
      <w:tblPr>
        <w:tblpPr w:leftFromText="180" w:rightFromText="180" w:vertAnchor="text" w:horzAnchor="margin" w:tblpY="245"/>
        <w:tblW w:w="9606" w:type="dxa"/>
        <w:tblLook w:val="04A0" w:firstRow="1" w:lastRow="0" w:firstColumn="1" w:lastColumn="0" w:noHBand="0" w:noVBand="1"/>
      </w:tblPr>
      <w:tblGrid>
        <w:gridCol w:w="6708"/>
        <w:gridCol w:w="2898"/>
      </w:tblGrid>
      <w:tr w:rsidR="009C4AF9" w:rsidRPr="009C4AF9" w:rsidTr="003B7F04">
        <w:trPr>
          <w:trHeight w:val="1099"/>
        </w:trPr>
        <w:tc>
          <w:tcPr>
            <w:tcW w:w="6708" w:type="dxa"/>
          </w:tcPr>
          <w:p w:rsidR="00D37453" w:rsidRPr="009C4AF9" w:rsidRDefault="00D37453" w:rsidP="00D37453">
            <w:pPr>
              <w:pStyle w:val="p7"/>
              <w:shd w:val="clear" w:color="auto" w:fill="FFFFFF"/>
              <w:spacing w:before="0" w:beforeAutospacing="0" w:after="0" w:afterAutospacing="0"/>
              <w:rPr>
                <w:color w:val="000000" w:themeColor="text1"/>
                <w:sz w:val="28"/>
                <w:szCs w:val="28"/>
              </w:rPr>
            </w:pPr>
            <w:r w:rsidRPr="009C4AF9">
              <w:rPr>
                <w:color w:val="000000" w:themeColor="text1"/>
                <w:sz w:val="28"/>
                <w:szCs w:val="28"/>
              </w:rPr>
              <w:t>О внесении изменений в постановление</w:t>
            </w:r>
            <w:r w:rsidR="007E5FB5">
              <w:rPr>
                <w:color w:val="000000" w:themeColor="text1"/>
                <w:sz w:val="28"/>
                <w:szCs w:val="28"/>
              </w:rPr>
              <w:t xml:space="preserve"> </w:t>
            </w:r>
          </w:p>
          <w:p w:rsidR="00D37453" w:rsidRPr="009C4AF9" w:rsidRDefault="00D37453" w:rsidP="0059649D">
            <w:pPr>
              <w:pStyle w:val="p7"/>
              <w:shd w:val="clear" w:color="auto" w:fill="FFFFFF"/>
              <w:spacing w:before="0" w:beforeAutospacing="0" w:after="0" w:afterAutospacing="0"/>
              <w:rPr>
                <w:color w:val="000000" w:themeColor="text1"/>
                <w:sz w:val="28"/>
                <w:szCs w:val="28"/>
              </w:rPr>
            </w:pPr>
            <w:r w:rsidRPr="009C4AF9">
              <w:rPr>
                <w:color w:val="000000" w:themeColor="text1"/>
                <w:sz w:val="28"/>
                <w:szCs w:val="28"/>
              </w:rPr>
              <w:t>администрации от 09.02.2021 № 95</w:t>
            </w:r>
            <w:r w:rsidR="007E5FB5">
              <w:rPr>
                <w:color w:val="000000" w:themeColor="text1"/>
                <w:sz w:val="28"/>
                <w:szCs w:val="28"/>
              </w:rPr>
              <w:t xml:space="preserve"> </w:t>
            </w:r>
          </w:p>
          <w:p w:rsidR="003B7F04" w:rsidRPr="009C4AF9" w:rsidRDefault="00D37453" w:rsidP="0059649D">
            <w:pPr>
              <w:pStyle w:val="p7"/>
              <w:shd w:val="clear" w:color="auto" w:fill="FFFFFF"/>
              <w:spacing w:before="0" w:beforeAutospacing="0" w:after="0" w:afterAutospacing="0"/>
              <w:rPr>
                <w:color w:val="000000" w:themeColor="text1"/>
                <w:sz w:val="28"/>
                <w:szCs w:val="28"/>
              </w:rPr>
            </w:pPr>
            <w:r w:rsidRPr="009C4AF9">
              <w:rPr>
                <w:color w:val="000000" w:themeColor="text1"/>
                <w:sz w:val="28"/>
                <w:szCs w:val="28"/>
              </w:rPr>
              <w:t>«</w:t>
            </w:r>
            <w:r w:rsidR="003B7F04" w:rsidRPr="009C4AF9">
              <w:rPr>
                <w:color w:val="000000" w:themeColor="text1"/>
                <w:sz w:val="28"/>
                <w:szCs w:val="28"/>
              </w:rPr>
              <w:t xml:space="preserve">Об утверждении муниципальной программы </w:t>
            </w:r>
          </w:p>
          <w:p w:rsidR="003B7F04" w:rsidRPr="009C4AF9" w:rsidRDefault="003B7F04" w:rsidP="0059649D">
            <w:pPr>
              <w:pStyle w:val="p7"/>
              <w:shd w:val="clear" w:color="auto" w:fill="FFFFFF"/>
              <w:spacing w:before="0" w:beforeAutospacing="0" w:after="0" w:afterAutospacing="0"/>
              <w:rPr>
                <w:color w:val="000000" w:themeColor="text1"/>
                <w:sz w:val="28"/>
                <w:szCs w:val="28"/>
              </w:rPr>
            </w:pPr>
            <w:r w:rsidRPr="009C4AF9">
              <w:rPr>
                <w:color w:val="000000" w:themeColor="text1"/>
                <w:sz w:val="28"/>
                <w:szCs w:val="28"/>
              </w:rPr>
              <w:t xml:space="preserve">«Безопасность муниципального образования «Заневское городское поселение» </w:t>
            </w:r>
          </w:p>
          <w:p w:rsidR="003B7F04" w:rsidRPr="009C4AF9" w:rsidRDefault="003B7F04" w:rsidP="0059649D">
            <w:pPr>
              <w:pStyle w:val="p7"/>
              <w:shd w:val="clear" w:color="auto" w:fill="FFFFFF"/>
              <w:spacing w:before="0" w:beforeAutospacing="0" w:after="0" w:afterAutospacing="0"/>
              <w:rPr>
                <w:color w:val="000000" w:themeColor="text1"/>
                <w:sz w:val="28"/>
                <w:szCs w:val="28"/>
              </w:rPr>
            </w:pPr>
            <w:r w:rsidRPr="009C4AF9">
              <w:rPr>
                <w:color w:val="000000" w:themeColor="text1"/>
                <w:sz w:val="28"/>
                <w:szCs w:val="28"/>
              </w:rPr>
              <w:t xml:space="preserve">Всеволожского муниципального района </w:t>
            </w:r>
          </w:p>
          <w:p w:rsidR="003B7F04" w:rsidRPr="009C4AF9" w:rsidRDefault="009601C9" w:rsidP="0059649D">
            <w:pPr>
              <w:pStyle w:val="p7"/>
              <w:shd w:val="clear" w:color="auto" w:fill="FFFFFF"/>
              <w:spacing w:before="0" w:beforeAutospacing="0" w:after="0" w:afterAutospacing="0"/>
              <w:rPr>
                <w:color w:val="000000" w:themeColor="text1"/>
                <w:sz w:val="28"/>
                <w:szCs w:val="28"/>
              </w:rPr>
            </w:pPr>
            <w:r w:rsidRPr="009C4AF9">
              <w:rPr>
                <w:color w:val="000000" w:themeColor="text1"/>
                <w:sz w:val="28"/>
                <w:szCs w:val="28"/>
              </w:rPr>
              <w:t>Ленинградской области на 2021 - 2023</w:t>
            </w:r>
            <w:r w:rsidR="003B7F04" w:rsidRPr="009C4AF9">
              <w:rPr>
                <w:color w:val="000000" w:themeColor="text1"/>
                <w:sz w:val="28"/>
                <w:szCs w:val="28"/>
              </w:rPr>
              <w:t xml:space="preserve"> годы»</w:t>
            </w:r>
          </w:p>
          <w:p w:rsidR="003B7F04" w:rsidRPr="009C4AF9" w:rsidRDefault="003B7F04" w:rsidP="003B7F04">
            <w:pPr>
              <w:pStyle w:val="p7"/>
              <w:shd w:val="clear" w:color="auto" w:fill="FFFFFF"/>
              <w:spacing w:before="0" w:beforeAutospacing="0" w:after="0" w:afterAutospacing="0"/>
              <w:rPr>
                <w:color w:val="000000" w:themeColor="text1"/>
                <w:sz w:val="28"/>
                <w:szCs w:val="28"/>
              </w:rPr>
            </w:pPr>
          </w:p>
        </w:tc>
        <w:tc>
          <w:tcPr>
            <w:tcW w:w="2898" w:type="dxa"/>
          </w:tcPr>
          <w:p w:rsidR="003B7F04" w:rsidRPr="009C4AF9" w:rsidRDefault="003B7F04" w:rsidP="003B7F04">
            <w:pPr>
              <w:rPr>
                <w:color w:val="000000" w:themeColor="text1"/>
                <w:sz w:val="28"/>
                <w:szCs w:val="28"/>
              </w:rPr>
            </w:pPr>
          </w:p>
        </w:tc>
      </w:tr>
    </w:tbl>
    <w:p w:rsidR="00021614" w:rsidRPr="009C4AF9" w:rsidRDefault="00021614" w:rsidP="002F0825">
      <w:pPr>
        <w:pStyle w:val="p7"/>
        <w:shd w:val="clear" w:color="auto" w:fill="FFFFFF"/>
        <w:spacing w:before="0" w:beforeAutospacing="0" w:after="0" w:afterAutospacing="0"/>
        <w:ind w:right="1" w:firstLine="708"/>
        <w:jc w:val="both"/>
        <w:rPr>
          <w:color w:val="000000" w:themeColor="text1"/>
          <w:sz w:val="28"/>
          <w:szCs w:val="28"/>
        </w:rPr>
      </w:pPr>
      <w:proofErr w:type="gramStart"/>
      <w:r w:rsidRPr="009C4AF9">
        <w:rPr>
          <w:color w:val="000000" w:themeColor="text1"/>
          <w:sz w:val="28"/>
          <w:szCs w:val="28"/>
        </w:rPr>
        <w:t>В целях развития и совершенствования ведения гражданской обороны, защиты населения и территории муниципального образования «Заневское городское поселение» от чрезвычайных ситуаций природного и техногенного характера, обеспечения безопасности жизнедеятельности населения, профилактики правонарушений, террористических и экстремистских угроз, обеспечения первичных мер пожарной безопасности и безопасности людей на водных объектах, в соответствии с Водным Кодексом Российской Федерации, Федеральными законами от 06.10.2003 № 131-ФЗ «Об общих принципах</w:t>
      </w:r>
      <w:proofErr w:type="gramEnd"/>
      <w:r w:rsidRPr="009C4AF9">
        <w:rPr>
          <w:color w:val="000000" w:themeColor="text1"/>
          <w:sz w:val="28"/>
          <w:szCs w:val="28"/>
        </w:rPr>
        <w:t xml:space="preserve"> </w:t>
      </w:r>
      <w:proofErr w:type="gramStart"/>
      <w:r w:rsidRPr="009C4AF9">
        <w:rPr>
          <w:color w:val="000000" w:themeColor="text1"/>
          <w:sz w:val="28"/>
          <w:szCs w:val="28"/>
        </w:rPr>
        <w:t>организации местного самоуправления в Российской Федерации», от 12.02.1998 № 28 - ФЗ «О гражданской обороне», от 21.12.1994 № 68-ФЗ «О защите населения и территорий от чрезвычайных ситуаций природного и техногенного х</w:t>
      </w:r>
      <w:r w:rsidR="00833A40" w:rsidRPr="009C4AF9">
        <w:rPr>
          <w:color w:val="000000" w:themeColor="text1"/>
          <w:sz w:val="28"/>
          <w:szCs w:val="28"/>
        </w:rPr>
        <w:t>арактера»</w:t>
      </w:r>
      <w:bookmarkStart w:id="0" w:name="_GoBack"/>
      <w:bookmarkEnd w:id="0"/>
      <w:r w:rsidR="00833A40" w:rsidRPr="009C4AF9">
        <w:rPr>
          <w:color w:val="000000" w:themeColor="text1"/>
          <w:sz w:val="28"/>
          <w:szCs w:val="28"/>
        </w:rPr>
        <w:t>, от 06.03.2006 № 35-</w:t>
      </w:r>
      <w:r w:rsidRPr="009C4AF9">
        <w:rPr>
          <w:color w:val="000000" w:themeColor="text1"/>
          <w:sz w:val="28"/>
          <w:szCs w:val="28"/>
        </w:rPr>
        <w:t>ФЗ «О противодействии терроризму», от 25.07.2002 № 114-ФЗ «О противодействии экстремистской деятельности», от 21.12.1994 № 69-ФЗ «О пожарной безо</w:t>
      </w:r>
      <w:r w:rsidR="00833A40" w:rsidRPr="009C4AF9">
        <w:rPr>
          <w:color w:val="000000" w:themeColor="text1"/>
          <w:sz w:val="28"/>
          <w:szCs w:val="28"/>
        </w:rPr>
        <w:t>пасности», от 02.04.2014 № 44-</w:t>
      </w:r>
      <w:r w:rsidRPr="009C4AF9">
        <w:rPr>
          <w:color w:val="000000" w:themeColor="text1"/>
          <w:sz w:val="28"/>
          <w:szCs w:val="28"/>
        </w:rPr>
        <w:t xml:space="preserve">ФЗ «Об участии граждан в охране общественного порядка», </w:t>
      </w:r>
      <w:r w:rsidRPr="009C4AF9">
        <w:rPr>
          <w:rFonts w:eastAsia="Calibri"/>
          <w:color w:val="000000" w:themeColor="text1"/>
          <w:sz w:val="28"/>
          <w:szCs w:val="28"/>
        </w:rPr>
        <w:t>Законом Ленинградской области</w:t>
      </w:r>
      <w:proofErr w:type="gramEnd"/>
      <w:r w:rsidRPr="009C4AF9">
        <w:rPr>
          <w:rFonts w:eastAsia="Calibri"/>
          <w:color w:val="000000" w:themeColor="text1"/>
          <w:sz w:val="28"/>
          <w:szCs w:val="28"/>
        </w:rPr>
        <w:t xml:space="preserve"> </w:t>
      </w:r>
      <w:proofErr w:type="gramStart"/>
      <w:r w:rsidRPr="009C4AF9">
        <w:rPr>
          <w:rFonts w:eastAsia="Calibri"/>
          <w:color w:val="000000" w:themeColor="text1"/>
          <w:sz w:val="28"/>
          <w:szCs w:val="28"/>
        </w:rPr>
        <w:t>от 15.04.2015 № 38-ОЗ «Об участии граждан в охране общественного порядка на терр</w:t>
      </w:r>
      <w:r w:rsidR="00833A40" w:rsidRPr="009C4AF9">
        <w:rPr>
          <w:rFonts w:eastAsia="Calibri"/>
          <w:color w:val="000000" w:themeColor="text1"/>
          <w:sz w:val="28"/>
          <w:szCs w:val="28"/>
        </w:rPr>
        <w:t>итории Ленинградской области», п</w:t>
      </w:r>
      <w:r w:rsidRPr="009C4AF9">
        <w:rPr>
          <w:color w:val="000000" w:themeColor="text1"/>
          <w:sz w:val="28"/>
          <w:szCs w:val="28"/>
        </w:rPr>
        <w:t xml:space="preserve">остановлением Правительства Ленинградской области от 29.12.2007 № 352 «Об утверждении Правил охраны жизни людей на водных объектах Ленинградской области», уставом муниципального образования «Заневское городское поселение» Всеволожского муниципального района Ленинградской области, постановлением администрации муниципального образования «Заневское городское поселение» Всеволожского муниципального района Ленинградской области </w:t>
      </w:r>
      <w:r w:rsidR="002F0825" w:rsidRPr="009C4AF9">
        <w:rPr>
          <w:color w:val="000000" w:themeColor="text1"/>
          <w:sz w:val="28"/>
          <w:szCs w:val="28"/>
        </w:rPr>
        <w:t xml:space="preserve">от 09.02.2018 </w:t>
      </w:r>
      <w:r w:rsidRPr="009C4AF9">
        <w:rPr>
          <w:color w:val="000000" w:themeColor="text1"/>
          <w:sz w:val="28"/>
          <w:szCs w:val="28"/>
        </w:rPr>
        <w:t xml:space="preserve">№ 72 «Об </w:t>
      </w:r>
      <w:r w:rsidRPr="009C4AF9">
        <w:rPr>
          <w:color w:val="000000" w:themeColor="text1"/>
          <w:sz w:val="28"/>
          <w:szCs w:val="28"/>
        </w:rPr>
        <w:lastRenderedPageBreak/>
        <w:t>утверждении</w:t>
      </w:r>
      <w:proofErr w:type="gramEnd"/>
      <w:r w:rsidRPr="009C4AF9">
        <w:rPr>
          <w:color w:val="000000" w:themeColor="text1"/>
          <w:sz w:val="28"/>
          <w:szCs w:val="28"/>
        </w:rPr>
        <w:t xml:space="preserve"> Порядка разработки, реализации и методики оценки эффективности муниципальных прог</w:t>
      </w:r>
      <w:r w:rsidR="00A67572" w:rsidRPr="009C4AF9">
        <w:rPr>
          <w:color w:val="000000" w:themeColor="text1"/>
          <w:sz w:val="28"/>
          <w:szCs w:val="28"/>
        </w:rPr>
        <w:t>рамм</w:t>
      </w:r>
      <w:r w:rsidRPr="009C4AF9">
        <w:rPr>
          <w:color w:val="000000" w:themeColor="text1"/>
          <w:sz w:val="28"/>
          <w:szCs w:val="28"/>
        </w:rPr>
        <w:t>», администрация муниципального образования «Заневское городское поселение» Всеволожского муниципального района Ленинградской области</w:t>
      </w:r>
    </w:p>
    <w:p w:rsidR="00021614" w:rsidRPr="009C4AF9" w:rsidRDefault="00021614" w:rsidP="002F0825">
      <w:pPr>
        <w:pStyle w:val="p7"/>
        <w:shd w:val="clear" w:color="auto" w:fill="FFFFFF"/>
        <w:spacing w:before="0" w:beforeAutospacing="0" w:after="0" w:afterAutospacing="0"/>
        <w:ind w:right="1"/>
        <w:jc w:val="both"/>
        <w:rPr>
          <w:color w:val="000000" w:themeColor="text1"/>
          <w:sz w:val="28"/>
          <w:szCs w:val="28"/>
        </w:rPr>
      </w:pPr>
    </w:p>
    <w:p w:rsidR="00021614" w:rsidRPr="009C4AF9" w:rsidRDefault="00021614" w:rsidP="00CD1891">
      <w:pPr>
        <w:ind w:right="1"/>
        <w:rPr>
          <w:b/>
          <w:color w:val="000000" w:themeColor="text1"/>
          <w:sz w:val="28"/>
          <w:szCs w:val="28"/>
        </w:rPr>
      </w:pPr>
      <w:r w:rsidRPr="009C4AF9">
        <w:rPr>
          <w:b/>
          <w:color w:val="000000" w:themeColor="text1"/>
          <w:sz w:val="28"/>
          <w:szCs w:val="28"/>
        </w:rPr>
        <w:t>ПОСТАНОВЛЯЕТ:</w:t>
      </w:r>
    </w:p>
    <w:p w:rsidR="00CD1891" w:rsidRPr="009C4AF9" w:rsidRDefault="00CD1891" w:rsidP="00CD1891">
      <w:pPr>
        <w:ind w:right="1"/>
        <w:rPr>
          <w:b/>
          <w:color w:val="000000" w:themeColor="text1"/>
          <w:sz w:val="28"/>
          <w:szCs w:val="28"/>
        </w:rPr>
      </w:pPr>
    </w:p>
    <w:p w:rsidR="00CD1891" w:rsidRPr="009C4AF9" w:rsidRDefault="00CD1891" w:rsidP="001C7907">
      <w:pPr>
        <w:pStyle w:val="ConsPlusTitle"/>
        <w:ind w:right="-144" w:firstLine="708"/>
        <w:rPr>
          <w:b w:val="0"/>
          <w:color w:val="000000" w:themeColor="text1"/>
        </w:rPr>
      </w:pPr>
      <w:r w:rsidRPr="009C4AF9">
        <w:rPr>
          <w:b w:val="0"/>
          <w:color w:val="000000" w:themeColor="text1"/>
        </w:rPr>
        <w:t>1.</w:t>
      </w:r>
      <w:r w:rsidRPr="009C4AF9">
        <w:rPr>
          <w:color w:val="000000" w:themeColor="text1"/>
        </w:rPr>
        <w:t xml:space="preserve"> </w:t>
      </w:r>
      <w:r w:rsidRPr="009C4AF9">
        <w:rPr>
          <w:b w:val="0"/>
          <w:color w:val="000000" w:themeColor="text1"/>
        </w:rPr>
        <w:t xml:space="preserve">В постановление администрации от 09.02.2021 № 95 «Об утверждении муниципальной программы «Безопасность муниципального образования «Заневское городское поселение» Всеволожского муниципального района Ленинградской области на 2021 - 2023 годы» внести следующие изменения: </w:t>
      </w:r>
    </w:p>
    <w:p w:rsidR="006863E0" w:rsidRPr="009C4AF9" w:rsidRDefault="00164E42" w:rsidP="001C7907">
      <w:pPr>
        <w:pStyle w:val="ConsPlusTitle"/>
        <w:ind w:right="-144" w:firstLine="708"/>
        <w:rPr>
          <w:b w:val="0"/>
          <w:color w:val="000000" w:themeColor="text1"/>
        </w:rPr>
      </w:pPr>
      <w:r w:rsidRPr="009C4AF9">
        <w:rPr>
          <w:b w:val="0"/>
          <w:color w:val="000000" w:themeColor="text1"/>
        </w:rPr>
        <w:t xml:space="preserve">1.1. </w:t>
      </w:r>
      <w:r w:rsidR="00C3679F" w:rsidRPr="009C4AF9">
        <w:rPr>
          <w:b w:val="0"/>
          <w:color w:val="000000" w:themeColor="text1"/>
        </w:rPr>
        <w:t>В разделе 6</w:t>
      </w:r>
      <w:r w:rsidR="006863E0" w:rsidRPr="009C4AF9">
        <w:rPr>
          <w:b w:val="0"/>
          <w:color w:val="000000" w:themeColor="text1"/>
        </w:rPr>
        <w:t xml:space="preserve"> «Сроки реализации муниципальной программы, этапы и сроки их реализации с промежуточными показателями, перечень основных мероприятий муниципальной программы с указанием сроков реализации и ожидаемых результатов»</w:t>
      </w:r>
      <w:r w:rsidR="006863E0" w:rsidRPr="009C4AF9">
        <w:rPr>
          <w:color w:val="000000" w:themeColor="text1"/>
        </w:rPr>
        <w:t xml:space="preserve"> </w:t>
      </w:r>
      <w:r w:rsidR="006863E0" w:rsidRPr="009C4AF9">
        <w:rPr>
          <w:b w:val="0"/>
          <w:color w:val="000000" w:themeColor="text1"/>
        </w:rPr>
        <w:t>в подр</w:t>
      </w:r>
      <w:r w:rsidR="00A67572" w:rsidRPr="009C4AF9">
        <w:rPr>
          <w:b w:val="0"/>
          <w:color w:val="000000" w:themeColor="text1"/>
        </w:rPr>
        <w:t>азделе</w:t>
      </w:r>
      <w:r w:rsidR="006863E0" w:rsidRPr="009C4AF9">
        <w:rPr>
          <w:b w:val="0"/>
          <w:color w:val="000000" w:themeColor="text1"/>
        </w:rPr>
        <w:t xml:space="preserve"> </w:t>
      </w:r>
      <w:r w:rsidR="00A67572" w:rsidRPr="009C4AF9">
        <w:rPr>
          <w:b w:val="0"/>
          <w:color w:val="000000" w:themeColor="text1"/>
        </w:rPr>
        <w:t>«</w:t>
      </w:r>
      <w:r w:rsidR="00A67572" w:rsidRPr="009C4AF9">
        <w:rPr>
          <w:rFonts w:eastAsia="Calibri"/>
          <w:b w:val="0"/>
          <w:color w:val="000000" w:themeColor="text1"/>
          <w:lang w:eastAsia="en-US"/>
        </w:rPr>
        <w:t>Профилактика правонарушений, террористических и экстремистских угроз</w:t>
      </w:r>
      <w:r w:rsidR="00A67572" w:rsidRPr="009C4AF9">
        <w:rPr>
          <w:b w:val="0"/>
          <w:color w:val="000000" w:themeColor="text1"/>
        </w:rPr>
        <w:t>»</w:t>
      </w:r>
      <w:r w:rsidR="00A67572" w:rsidRPr="009C4AF9">
        <w:rPr>
          <w:color w:val="000000" w:themeColor="text1"/>
        </w:rPr>
        <w:t xml:space="preserve"> </w:t>
      </w:r>
      <w:r w:rsidR="00A67572" w:rsidRPr="009C4AF9">
        <w:rPr>
          <w:b w:val="0"/>
          <w:color w:val="000000" w:themeColor="text1"/>
        </w:rPr>
        <w:t xml:space="preserve">в пункте 4 «Техническое обслуживание </w:t>
      </w:r>
      <w:r w:rsidR="00C3679F" w:rsidRPr="009C4AF9">
        <w:rPr>
          <w:b w:val="0"/>
          <w:color w:val="000000" w:themeColor="text1"/>
        </w:rPr>
        <w:t xml:space="preserve">действующих муниципальных </w:t>
      </w:r>
      <w:r w:rsidR="00A67572" w:rsidRPr="009C4AF9">
        <w:rPr>
          <w:b w:val="0"/>
          <w:color w:val="000000" w:themeColor="text1"/>
        </w:rPr>
        <w:t xml:space="preserve">систем видеонаблюдения» </w:t>
      </w:r>
      <w:r w:rsidR="00C3679F" w:rsidRPr="009C4AF9">
        <w:rPr>
          <w:b w:val="0"/>
          <w:color w:val="000000" w:themeColor="text1"/>
        </w:rPr>
        <w:t xml:space="preserve">в 2021 году </w:t>
      </w:r>
      <w:r w:rsidR="00A67572" w:rsidRPr="009C4AF9">
        <w:rPr>
          <w:b w:val="0"/>
          <w:color w:val="000000" w:themeColor="text1"/>
        </w:rPr>
        <w:t>цифры «</w:t>
      </w:r>
      <w:r w:rsidR="006863E0" w:rsidRPr="009C4AF9">
        <w:rPr>
          <w:b w:val="0"/>
          <w:color w:val="000000" w:themeColor="text1"/>
        </w:rPr>
        <w:t>50</w:t>
      </w:r>
      <w:r w:rsidR="00A67572" w:rsidRPr="009C4AF9">
        <w:rPr>
          <w:b w:val="0"/>
          <w:color w:val="000000" w:themeColor="text1"/>
        </w:rPr>
        <w:t>0.0</w:t>
      </w:r>
      <w:r w:rsidR="006863E0" w:rsidRPr="009C4AF9">
        <w:rPr>
          <w:b w:val="0"/>
          <w:color w:val="000000" w:themeColor="text1"/>
        </w:rPr>
        <w:t>» заме</w:t>
      </w:r>
      <w:r w:rsidR="00A67572" w:rsidRPr="009C4AF9">
        <w:rPr>
          <w:b w:val="0"/>
          <w:color w:val="000000" w:themeColor="text1"/>
        </w:rPr>
        <w:t>нить на «250.0</w:t>
      </w:r>
      <w:r w:rsidR="00C3679F" w:rsidRPr="009C4AF9">
        <w:rPr>
          <w:b w:val="0"/>
          <w:color w:val="000000" w:themeColor="text1"/>
        </w:rPr>
        <w:t>».</w:t>
      </w:r>
      <w:r w:rsidR="006863E0" w:rsidRPr="009C4AF9">
        <w:rPr>
          <w:b w:val="0"/>
          <w:color w:val="000000" w:themeColor="text1"/>
        </w:rPr>
        <w:t xml:space="preserve"> </w:t>
      </w:r>
    </w:p>
    <w:p w:rsidR="006863E0" w:rsidRPr="009C4AF9" w:rsidRDefault="006863E0" w:rsidP="001C7907">
      <w:pPr>
        <w:ind w:right="-140" w:firstLine="708"/>
        <w:jc w:val="both"/>
        <w:rPr>
          <w:rFonts w:eastAsia="Calibri"/>
          <w:color w:val="000000" w:themeColor="text1"/>
          <w:sz w:val="28"/>
          <w:szCs w:val="28"/>
          <w:lang w:eastAsia="en-US"/>
        </w:rPr>
      </w:pPr>
      <w:r w:rsidRPr="009C4AF9">
        <w:rPr>
          <w:color w:val="000000" w:themeColor="text1"/>
          <w:sz w:val="28"/>
          <w:szCs w:val="28"/>
        </w:rPr>
        <w:t>1.2</w:t>
      </w:r>
      <w:r w:rsidR="00B62AA7" w:rsidRPr="009C4AF9">
        <w:rPr>
          <w:color w:val="000000" w:themeColor="text1"/>
          <w:sz w:val="28"/>
          <w:szCs w:val="28"/>
        </w:rPr>
        <w:t xml:space="preserve">. </w:t>
      </w:r>
      <w:r w:rsidR="003B4393" w:rsidRPr="009C4AF9">
        <w:rPr>
          <w:color w:val="000000" w:themeColor="text1"/>
          <w:sz w:val="28"/>
          <w:szCs w:val="28"/>
        </w:rPr>
        <w:t>В разделе 6</w:t>
      </w:r>
      <w:r w:rsidRPr="009C4AF9">
        <w:rPr>
          <w:color w:val="000000" w:themeColor="text1"/>
          <w:sz w:val="28"/>
          <w:szCs w:val="28"/>
        </w:rPr>
        <w:t xml:space="preserve"> «Сроки реализации муниципальной программы, этапы и сроки их реализации с промежуточными показателями, перечень основных мероприятий муниципальной программы с указанием сроков реализации </w:t>
      </w:r>
      <w:r w:rsidR="00B62AA7" w:rsidRPr="009C4AF9">
        <w:rPr>
          <w:color w:val="000000" w:themeColor="text1"/>
          <w:sz w:val="28"/>
          <w:szCs w:val="28"/>
        </w:rPr>
        <w:t xml:space="preserve">и ожидаемых результатов» </w:t>
      </w:r>
      <w:r w:rsidR="003B4393" w:rsidRPr="009C4AF9">
        <w:rPr>
          <w:color w:val="000000" w:themeColor="text1"/>
          <w:sz w:val="28"/>
          <w:szCs w:val="28"/>
        </w:rPr>
        <w:t>подраздел</w:t>
      </w:r>
      <w:r w:rsidR="003B4393" w:rsidRPr="009C4AF9">
        <w:rPr>
          <w:b/>
          <w:color w:val="000000" w:themeColor="text1"/>
        </w:rPr>
        <w:t xml:space="preserve"> «</w:t>
      </w:r>
      <w:r w:rsidR="003B4393" w:rsidRPr="009C4AF9">
        <w:rPr>
          <w:rFonts w:eastAsia="Calibri"/>
          <w:color w:val="000000" w:themeColor="text1"/>
          <w:sz w:val="28"/>
          <w:szCs w:val="28"/>
          <w:lang w:eastAsia="en-US"/>
        </w:rPr>
        <w:t>Профилактика правонарушений, террористических и экстремистских угроз</w:t>
      </w:r>
      <w:r w:rsidR="003B4393" w:rsidRPr="009C4AF9">
        <w:rPr>
          <w:color w:val="000000" w:themeColor="text1"/>
          <w:sz w:val="28"/>
          <w:szCs w:val="28"/>
        </w:rPr>
        <w:t xml:space="preserve">» </w:t>
      </w:r>
      <w:r w:rsidR="0060151F" w:rsidRPr="009C4AF9">
        <w:rPr>
          <w:color w:val="000000" w:themeColor="text1"/>
          <w:sz w:val="28"/>
          <w:szCs w:val="28"/>
        </w:rPr>
        <w:t xml:space="preserve">дополнить </w:t>
      </w:r>
      <w:r w:rsidR="00B62AA7" w:rsidRPr="009C4AF9">
        <w:rPr>
          <w:color w:val="000000" w:themeColor="text1"/>
          <w:sz w:val="28"/>
          <w:szCs w:val="28"/>
        </w:rPr>
        <w:t>пунктами 9 и 10</w:t>
      </w:r>
      <w:r w:rsidRPr="009C4AF9">
        <w:rPr>
          <w:color w:val="000000" w:themeColor="text1"/>
          <w:sz w:val="28"/>
          <w:szCs w:val="28"/>
        </w:rPr>
        <w:t xml:space="preserve"> следующего содержания:</w:t>
      </w:r>
    </w:p>
    <w:p w:rsidR="00B62AA7" w:rsidRPr="009C4AF9" w:rsidRDefault="00B62AA7" w:rsidP="00B62AA7">
      <w:pPr>
        <w:pStyle w:val="ConsPlusTitle"/>
        <w:ind w:right="-140"/>
        <w:rPr>
          <w:b w:val="0"/>
          <w:color w:val="000000" w:themeColor="text1"/>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701"/>
        <w:gridCol w:w="2126"/>
        <w:gridCol w:w="1843"/>
      </w:tblGrid>
      <w:tr w:rsidR="009C4AF9" w:rsidRPr="009C4AF9" w:rsidTr="00A67572">
        <w:trPr>
          <w:trHeight w:val="860"/>
        </w:trPr>
        <w:tc>
          <w:tcPr>
            <w:tcW w:w="3828" w:type="dxa"/>
            <w:tcBorders>
              <w:top w:val="single" w:sz="4" w:space="0" w:color="auto"/>
              <w:left w:val="single" w:sz="4" w:space="0" w:color="auto"/>
              <w:bottom w:val="single" w:sz="4" w:space="0" w:color="auto"/>
              <w:right w:val="single" w:sz="4" w:space="0" w:color="auto"/>
            </w:tcBorders>
          </w:tcPr>
          <w:p w:rsidR="00B43142" w:rsidRPr="009C4AF9" w:rsidRDefault="00B43142" w:rsidP="00B43142">
            <w:pPr>
              <w:rPr>
                <w:rFonts w:eastAsia="Calibri"/>
                <w:color w:val="000000" w:themeColor="text1"/>
                <w:lang w:eastAsia="en-US"/>
              </w:rPr>
            </w:pPr>
            <w:r w:rsidRPr="009C4AF9">
              <w:rPr>
                <w:rFonts w:eastAsia="Calibri"/>
                <w:color w:val="000000" w:themeColor="text1"/>
                <w:lang w:eastAsia="en-US"/>
              </w:rPr>
              <w:t>Основные</w:t>
            </w:r>
          </w:p>
          <w:p w:rsidR="00B43142" w:rsidRPr="009C4AF9" w:rsidRDefault="00B43142" w:rsidP="00B43142">
            <w:pPr>
              <w:rPr>
                <w:rFonts w:eastAsia="Calibri"/>
                <w:color w:val="000000" w:themeColor="text1"/>
                <w:lang w:eastAsia="en-US"/>
              </w:rPr>
            </w:pPr>
            <w:r w:rsidRPr="009C4AF9">
              <w:rPr>
                <w:rFonts w:eastAsia="Calibri"/>
                <w:color w:val="000000" w:themeColor="text1"/>
                <w:lang w:eastAsia="en-US"/>
              </w:rPr>
              <w:t>мероприятия</w:t>
            </w:r>
          </w:p>
          <w:p w:rsidR="00B43142" w:rsidRPr="009C4AF9" w:rsidRDefault="00B43142" w:rsidP="00B43142">
            <w:pPr>
              <w:rPr>
                <w:rFonts w:eastAsia="Calibri"/>
                <w:color w:val="000000" w:themeColor="text1"/>
                <w:lang w:eastAsia="en-US"/>
              </w:rPr>
            </w:pPr>
            <w:r w:rsidRPr="009C4AF9">
              <w:rPr>
                <w:rFonts w:eastAsia="Calibri"/>
                <w:color w:val="000000" w:themeColor="text1"/>
                <w:lang w:eastAsia="en-US"/>
              </w:rPr>
              <w:t>программы</w:t>
            </w:r>
          </w:p>
        </w:tc>
        <w:tc>
          <w:tcPr>
            <w:tcW w:w="1701" w:type="dxa"/>
            <w:tcBorders>
              <w:top w:val="single" w:sz="4" w:space="0" w:color="auto"/>
              <w:left w:val="single" w:sz="4" w:space="0" w:color="auto"/>
              <w:bottom w:val="single" w:sz="4" w:space="0" w:color="auto"/>
              <w:right w:val="single" w:sz="4" w:space="0" w:color="auto"/>
            </w:tcBorders>
          </w:tcPr>
          <w:p w:rsidR="00B43142" w:rsidRPr="009C4AF9" w:rsidRDefault="00B43142" w:rsidP="00A67572">
            <w:pPr>
              <w:jc w:val="center"/>
              <w:rPr>
                <w:rFonts w:eastAsia="Calibri"/>
                <w:color w:val="000000" w:themeColor="text1"/>
                <w:lang w:eastAsia="en-US"/>
              </w:rPr>
            </w:pPr>
            <w:r w:rsidRPr="009C4AF9">
              <w:rPr>
                <w:rFonts w:eastAsia="Calibri"/>
                <w:color w:val="000000" w:themeColor="text1"/>
                <w:lang w:eastAsia="en-US"/>
              </w:rPr>
              <w:t>Сроки исполнения</w:t>
            </w:r>
          </w:p>
        </w:tc>
        <w:tc>
          <w:tcPr>
            <w:tcW w:w="2126" w:type="dxa"/>
            <w:tcBorders>
              <w:top w:val="single" w:sz="4" w:space="0" w:color="auto"/>
              <w:left w:val="single" w:sz="4" w:space="0" w:color="auto"/>
              <w:bottom w:val="single" w:sz="4" w:space="0" w:color="000000"/>
              <w:right w:val="single" w:sz="4" w:space="0" w:color="auto"/>
            </w:tcBorders>
          </w:tcPr>
          <w:p w:rsidR="00B43142" w:rsidRPr="009C4AF9" w:rsidRDefault="00B43142" w:rsidP="00A67572">
            <w:pPr>
              <w:jc w:val="center"/>
              <w:rPr>
                <w:rFonts w:eastAsia="Calibri"/>
                <w:color w:val="000000" w:themeColor="text1"/>
                <w:lang w:eastAsia="en-US"/>
              </w:rPr>
            </w:pPr>
            <w:r w:rsidRPr="009C4AF9">
              <w:rPr>
                <w:rFonts w:eastAsia="Calibri"/>
                <w:color w:val="000000" w:themeColor="text1"/>
                <w:lang w:eastAsia="en-US"/>
              </w:rPr>
              <w:t xml:space="preserve">Объемы </w:t>
            </w:r>
            <w:r w:rsidR="003B4393" w:rsidRPr="009C4AF9">
              <w:rPr>
                <w:rFonts w:eastAsia="Calibri"/>
                <w:color w:val="000000" w:themeColor="text1"/>
                <w:lang w:eastAsia="en-US"/>
              </w:rPr>
              <w:t>финансиро</w:t>
            </w:r>
            <w:r w:rsidRPr="009C4AF9">
              <w:rPr>
                <w:rFonts w:eastAsia="Calibri"/>
                <w:color w:val="000000" w:themeColor="text1"/>
                <w:lang w:eastAsia="en-US"/>
              </w:rPr>
              <w:t>вания</w:t>
            </w:r>
          </w:p>
          <w:p w:rsidR="00B43142" w:rsidRPr="009C4AF9" w:rsidRDefault="00B43142" w:rsidP="00A67572">
            <w:pPr>
              <w:jc w:val="center"/>
              <w:rPr>
                <w:rFonts w:eastAsia="Calibri"/>
                <w:color w:val="000000" w:themeColor="text1"/>
                <w:lang w:eastAsia="en-US"/>
              </w:rPr>
            </w:pPr>
            <w:r w:rsidRPr="009C4AF9">
              <w:rPr>
                <w:rFonts w:eastAsia="Calibri"/>
                <w:color w:val="000000" w:themeColor="text1"/>
                <w:lang w:eastAsia="en-US"/>
              </w:rPr>
              <w:t>(тыс. руб.)</w:t>
            </w:r>
          </w:p>
        </w:tc>
        <w:tc>
          <w:tcPr>
            <w:tcW w:w="1843" w:type="dxa"/>
            <w:tcBorders>
              <w:top w:val="single" w:sz="4" w:space="0" w:color="auto"/>
              <w:left w:val="single" w:sz="4" w:space="0" w:color="auto"/>
              <w:bottom w:val="single" w:sz="4" w:space="0" w:color="auto"/>
              <w:right w:val="single" w:sz="4" w:space="0" w:color="auto"/>
            </w:tcBorders>
          </w:tcPr>
          <w:p w:rsidR="00B43142" w:rsidRPr="009C4AF9" w:rsidRDefault="00B43142" w:rsidP="00B07FAC">
            <w:pPr>
              <w:rPr>
                <w:rFonts w:eastAsia="Calibri"/>
                <w:color w:val="000000" w:themeColor="text1"/>
                <w:lang w:eastAsia="en-US"/>
              </w:rPr>
            </w:pPr>
            <w:r w:rsidRPr="009C4AF9">
              <w:rPr>
                <w:rFonts w:eastAsia="Calibri"/>
                <w:color w:val="000000" w:themeColor="text1"/>
                <w:lang w:eastAsia="en-US"/>
              </w:rPr>
              <w:t>Исполнитель</w:t>
            </w:r>
          </w:p>
        </w:tc>
      </w:tr>
      <w:tr w:rsidR="009C4AF9" w:rsidRPr="009C4AF9" w:rsidTr="003B4393">
        <w:tc>
          <w:tcPr>
            <w:tcW w:w="3828" w:type="dxa"/>
            <w:tcBorders>
              <w:top w:val="single" w:sz="4" w:space="0" w:color="000000"/>
              <w:left w:val="single" w:sz="4" w:space="0" w:color="000000"/>
              <w:bottom w:val="single" w:sz="4" w:space="0" w:color="000000"/>
              <w:right w:val="single" w:sz="4" w:space="0" w:color="000000"/>
            </w:tcBorders>
            <w:hideMark/>
          </w:tcPr>
          <w:p w:rsidR="003B4393" w:rsidRPr="009C4AF9" w:rsidRDefault="00B62AA7">
            <w:pPr>
              <w:pStyle w:val="ConsPlusTitle"/>
              <w:ind w:right="-144"/>
              <w:jc w:val="left"/>
              <w:rPr>
                <w:b w:val="0"/>
                <w:color w:val="000000" w:themeColor="text1"/>
                <w:sz w:val="24"/>
                <w:szCs w:val="24"/>
              </w:rPr>
            </w:pPr>
            <w:r w:rsidRPr="009C4AF9">
              <w:rPr>
                <w:b w:val="0"/>
                <w:color w:val="000000" w:themeColor="text1"/>
                <w:sz w:val="24"/>
                <w:szCs w:val="24"/>
              </w:rPr>
              <w:t xml:space="preserve">9. Оплата аренды помещения </w:t>
            </w:r>
          </w:p>
          <w:p w:rsidR="006863E0" w:rsidRPr="009C4AF9" w:rsidRDefault="00B62AA7">
            <w:pPr>
              <w:pStyle w:val="ConsPlusTitle"/>
              <w:ind w:right="-144"/>
              <w:jc w:val="left"/>
              <w:rPr>
                <w:b w:val="0"/>
                <w:color w:val="000000" w:themeColor="text1"/>
                <w:sz w:val="24"/>
                <w:szCs w:val="24"/>
              </w:rPr>
            </w:pPr>
            <w:r w:rsidRPr="009C4AF9">
              <w:rPr>
                <w:b w:val="0"/>
                <w:color w:val="000000" w:themeColor="text1"/>
                <w:sz w:val="24"/>
                <w:szCs w:val="24"/>
              </w:rPr>
              <w:t>для учас</w:t>
            </w:r>
            <w:r w:rsidR="003B4393" w:rsidRPr="009C4AF9">
              <w:rPr>
                <w:b w:val="0"/>
                <w:color w:val="000000" w:themeColor="text1"/>
                <w:sz w:val="24"/>
                <w:szCs w:val="24"/>
              </w:rPr>
              <w:t>т</w:t>
            </w:r>
            <w:r w:rsidRPr="009C4AF9">
              <w:rPr>
                <w:b w:val="0"/>
                <w:color w:val="000000" w:themeColor="text1"/>
                <w:sz w:val="24"/>
                <w:szCs w:val="24"/>
              </w:rPr>
              <w:t>кового уполномоченного полиции</w:t>
            </w:r>
            <w:r w:rsidR="003B4393" w:rsidRPr="009C4AF9">
              <w:rPr>
                <w:b w:val="0"/>
                <w:color w:val="000000" w:themeColor="text1"/>
                <w:sz w:val="24"/>
                <w:szCs w:val="24"/>
              </w:rPr>
              <w:t xml:space="preserve"> в г. п. Янино-1</w:t>
            </w:r>
          </w:p>
        </w:tc>
        <w:tc>
          <w:tcPr>
            <w:tcW w:w="1701" w:type="dxa"/>
            <w:tcBorders>
              <w:top w:val="single" w:sz="4" w:space="0" w:color="000000"/>
              <w:left w:val="single" w:sz="4" w:space="0" w:color="000000"/>
              <w:bottom w:val="single" w:sz="4" w:space="0" w:color="000000"/>
              <w:right w:val="single" w:sz="4" w:space="0" w:color="000000"/>
            </w:tcBorders>
            <w:hideMark/>
          </w:tcPr>
          <w:p w:rsidR="006863E0" w:rsidRPr="009C4AF9" w:rsidRDefault="006863E0" w:rsidP="003B4393">
            <w:pPr>
              <w:pStyle w:val="ConsPlusTitle"/>
              <w:ind w:right="-144"/>
              <w:jc w:val="center"/>
              <w:rPr>
                <w:b w:val="0"/>
                <w:color w:val="000000" w:themeColor="text1"/>
                <w:sz w:val="24"/>
                <w:szCs w:val="24"/>
              </w:rPr>
            </w:pPr>
          </w:p>
          <w:p w:rsidR="006863E0" w:rsidRPr="009C4AF9" w:rsidRDefault="00B62AA7" w:rsidP="003B4393">
            <w:pPr>
              <w:pStyle w:val="ConsPlusTitle"/>
              <w:ind w:right="-144"/>
              <w:jc w:val="center"/>
              <w:rPr>
                <w:b w:val="0"/>
                <w:color w:val="000000" w:themeColor="text1"/>
                <w:sz w:val="24"/>
                <w:szCs w:val="24"/>
              </w:rPr>
            </w:pPr>
            <w:r w:rsidRPr="009C4AF9">
              <w:rPr>
                <w:b w:val="0"/>
                <w:color w:val="000000" w:themeColor="text1"/>
                <w:sz w:val="24"/>
                <w:szCs w:val="24"/>
              </w:rPr>
              <w:t>д</w:t>
            </w:r>
            <w:r w:rsidR="00B43142" w:rsidRPr="009C4AF9">
              <w:rPr>
                <w:b w:val="0"/>
                <w:color w:val="000000" w:themeColor="text1"/>
                <w:sz w:val="24"/>
                <w:szCs w:val="24"/>
              </w:rPr>
              <w:t>о 31.12.</w:t>
            </w:r>
            <w:r w:rsidR="006863E0" w:rsidRPr="009C4AF9">
              <w:rPr>
                <w:b w:val="0"/>
                <w:color w:val="000000" w:themeColor="text1"/>
                <w:sz w:val="24"/>
                <w:szCs w:val="24"/>
              </w:rPr>
              <w:t>2021</w:t>
            </w:r>
          </w:p>
        </w:tc>
        <w:tc>
          <w:tcPr>
            <w:tcW w:w="2126" w:type="dxa"/>
            <w:tcBorders>
              <w:top w:val="single" w:sz="4" w:space="0" w:color="000000"/>
              <w:left w:val="single" w:sz="4" w:space="0" w:color="000000"/>
              <w:bottom w:val="single" w:sz="4" w:space="0" w:color="000000"/>
              <w:right w:val="single" w:sz="4" w:space="0" w:color="000000"/>
            </w:tcBorders>
            <w:hideMark/>
          </w:tcPr>
          <w:p w:rsidR="00B43142" w:rsidRPr="009C4AF9" w:rsidRDefault="00B43142" w:rsidP="003B4393">
            <w:pPr>
              <w:pStyle w:val="ConsPlusTitle"/>
              <w:ind w:right="-144"/>
              <w:jc w:val="center"/>
              <w:rPr>
                <w:b w:val="0"/>
                <w:color w:val="000000" w:themeColor="text1"/>
                <w:sz w:val="24"/>
                <w:szCs w:val="24"/>
              </w:rPr>
            </w:pPr>
          </w:p>
          <w:p w:rsidR="006863E0" w:rsidRPr="009C4AF9" w:rsidRDefault="00C3679F" w:rsidP="003B4393">
            <w:pPr>
              <w:pStyle w:val="ConsPlusTitle"/>
              <w:ind w:right="-144"/>
              <w:jc w:val="center"/>
              <w:rPr>
                <w:b w:val="0"/>
                <w:color w:val="000000" w:themeColor="text1"/>
                <w:sz w:val="24"/>
                <w:szCs w:val="24"/>
              </w:rPr>
            </w:pPr>
            <w:r w:rsidRPr="009C4AF9">
              <w:rPr>
                <w:b w:val="0"/>
                <w:color w:val="000000" w:themeColor="text1"/>
                <w:sz w:val="24"/>
                <w:szCs w:val="24"/>
              </w:rPr>
              <w:t>170.0</w:t>
            </w:r>
          </w:p>
        </w:tc>
        <w:tc>
          <w:tcPr>
            <w:tcW w:w="1843" w:type="dxa"/>
            <w:tcBorders>
              <w:top w:val="single" w:sz="4" w:space="0" w:color="000000"/>
              <w:left w:val="single" w:sz="4" w:space="0" w:color="000000"/>
              <w:bottom w:val="single" w:sz="4" w:space="0" w:color="000000"/>
              <w:right w:val="single" w:sz="4" w:space="0" w:color="000000"/>
            </w:tcBorders>
            <w:hideMark/>
          </w:tcPr>
          <w:p w:rsidR="00B62AA7" w:rsidRPr="009C4AF9" w:rsidRDefault="006863E0" w:rsidP="003B4393">
            <w:pPr>
              <w:pStyle w:val="ConsPlusTitle"/>
              <w:ind w:right="-144"/>
              <w:rPr>
                <w:b w:val="0"/>
                <w:color w:val="000000" w:themeColor="text1"/>
                <w:sz w:val="24"/>
                <w:szCs w:val="24"/>
              </w:rPr>
            </w:pPr>
            <w:r w:rsidRPr="009C4AF9">
              <w:rPr>
                <w:b w:val="0"/>
                <w:color w:val="000000" w:themeColor="text1"/>
                <w:sz w:val="24"/>
                <w:szCs w:val="24"/>
              </w:rPr>
              <w:t>Начальник сектора</w:t>
            </w:r>
            <w:r w:rsidR="00B43142" w:rsidRPr="009C4AF9">
              <w:rPr>
                <w:b w:val="0"/>
                <w:color w:val="000000" w:themeColor="text1"/>
                <w:sz w:val="24"/>
                <w:szCs w:val="24"/>
              </w:rPr>
              <w:t xml:space="preserve"> </w:t>
            </w:r>
            <w:r w:rsidRPr="009C4AF9">
              <w:rPr>
                <w:b w:val="0"/>
                <w:color w:val="000000" w:themeColor="text1"/>
                <w:sz w:val="24"/>
                <w:szCs w:val="24"/>
              </w:rPr>
              <w:t>ГОЧС</w:t>
            </w:r>
          </w:p>
          <w:p w:rsidR="006863E0" w:rsidRPr="009C4AF9" w:rsidRDefault="006863E0" w:rsidP="003B4393">
            <w:pPr>
              <w:pStyle w:val="ConsPlusTitle"/>
              <w:ind w:right="-144"/>
              <w:rPr>
                <w:b w:val="0"/>
                <w:color w:val="000000" w:themeColor="text1"/>
                <w:sz w:val="24"/>
                <w:szCs w:val="24"/>
              </w:rPr>
            </w:pPr>
            <w:r w:rsidRPr="009C4AF9">
              <w:rPr>
                <w:b w:val="0"/>
                <w:color w:val="000000" w:themeColor="text1"/>
                <w:sz w:val="24"/>
                <w:szCs w:val="24"/>
              </w:rPr>
              <w:t>и безопасности</w:t>
            </w:r>
          </w:p>
        </w:tc>
      </w:tr>
      <w:tr w:rsidR="009C4AF9" w:rsidRPr="009C4AF9" w:rsidTr="003B4393">
        <w:tc>
          <w:tcPr>
            <w:tcW w:w="3828" w:type="dxa"/>
            <w:tcBorders>
              <w:top w:val="single" w:sz="4" w:space="0" w:color="000000"/>
              <w:left w:val="single" w:sz="4" w:space="0" w:color="000000"/>
              <w:bottom w:val="single" w:sz="4" w:space="0" w:color="000000"/>
              <w:right w:val="single" w:sz="4" w:space="0" w:color="000000"/>
            </w:tcBorders>
          </w:tcPr>
          <w:p w:rsidR="003B4393" w:rsidRPr="009C4AF9" w:rsidRDefault="00B62AA7" w:rsidP="003B4393">
            <w:pPr>
              <w:pStyle w:val="ConsPlusTitle"/>
              <w:ind w:right="-144"/>
              <w:jc w:val="left"/>
              <w:rPr>
                <w:b w:val="0"/>
                <w:color w:val="000000" w:themeColor="text1"/>
                <w:sz w:val="24"/>
                <w:szCs w:val="24"/>
              </w:rPr>
            </w:pPr>
            <w:r w:rsidRPr="009C4AF9">
              <w:rPr>
                <w:b w:val="0"/>
                <w:color w:val="000000" w:themeColor="text1"/>
                <w:sz w:val="24"/>
                <w:szCs w:val="24"/>
              </w:rPr>
              <w:t>10</w:t>
            </w:r>
            <w:r w:rsidR="003B4393" w:rsidRPr="009C4AF9">
              <w:rPr>
                <w:b w:val="0"/>
                <w:color w:val="000000" w:themeColor="text1"/>
                <w:sz w:val="24"/>
                <w:szCs w:val="24"/>
              </w:rPr>
              <w:t xml:space="preserve">. Оплата аренды помещения </w:t>
            </w:r>
          </w:p>
          <w:p w:rsidR="00B62AA7" w:rsidRPr="009C4AF9" w:rsidRDefault="003B4393" w:rsidP="003B4393">
            <w:pPr>
              <w:pStyle w:val="ConsPlusTitle"/>
              <w:ind w:right="-144"/>
              <w:jc w:val="left"/>
              <w:rPr>
                <w:b w:val="0"/>
                <w:color w:val="000000" w:themeColor="text1"/>
                <w:sz w:val="24"/>
                <w:szCs w:val="24"/>
              </w:rPr>
            </w:pPr>
            <w:r w:rsidRPr="009C4AF9">
              <w:rPr>
                <w:b w:val="0"/>
                <w:color w:val="000000" w:themeColor="text1"/>
                <w:sz w:val="24"/>
                <w:szCs w:val="24"/>
              </w:rPr>
              <w:t xml:space="preserve">для установки </w:t>
            </w:r>
            <w:r w:rsidR="00C3679F" w:rsidRPr="009C4AF9">
              <w:rPr>
                <w:b w:val="0"/>
                <w:color w:val="000000" w:themeColor="text1"/>
                <w:sz w:val="24"/>
                <w:szCs w:val="24"/>
              </w:rPr>
              <w:t xml:space="preserve">видеорегистратора системы </w:t>
            </w:r>
            <w:r w:rsidRPr="009C4AF9">
              <w:rPr>
                <w:b w:val="0"/>
                <w:color w:val="000000" w:themeColor="text1"/>
                <w:sz w:val="24"/>
                <w:szCs w:val="24"/>
              </w:rPr>
              <w:t>видеонаблюдения</w:t>
            </w:r>
            <w:r w:rsidR="00C3679F" w:rsidRPr="009C4AF9">
              <w:rPr>
                <w:b w:val="0"/>
                <w:color w:val="000000" w:themeColor="text1"/>
                <w:sz w:val="24"/>
                <w:szCs w:val="24"/>
              </w:rPr>
              <w:t xml:space="preserve">, построенной </w:t>
            </w:r>
            <w:r w:rsidRPr="009C4AF9">
              <w:rPr>
                <w:b w:val="0"/>
                <w:color w:val="000000" w:themeColor="text1"/>
                <w:sz w:val="24"/>
                <w:szCs w:val="24"/>
              </w:rPr>
              <w:t>в г. п. Янино-1</w:t>
            </w:r>
          </w:p>
        </w:tc>
        <w:tc>
          <w:tcPr>
            <w:tcW w:w="1701" w:type="dxa"/>
            <w:tcBorders>
              <w:top w:val="single" w:sz="4" w:space="0" w:color="000000"/>
              <w:left w:val="single" w:sz="4" w:space="0" w:color="000000"/>
              <w:bottom w:val="single" w:sz="4" w:space="0" w:color="000000"/>
              <w:right w:val="single" w:sz="4" w:space="0" w:color="000000"/>
            </w:tcBorders>
          </w:tcPr>
          <w:p w:rsidR="00B62AA7" w:rsidRPr="009C4AF9" w:rsidRDefault="00B62AA7" w:rsidP="003B4393">
            <w:pPr>
              <w:pStyle w:val="ConsPlusTitle"/>
              <w:ind w:right="-144"/>
              <w:jc w:val="center"/>
              <w:rPr>
                <w:b w:val="0"/>
                <w:color w:val="000000" w:themeColor="text1"/>
                <w:sz w:val="24"/>
                <w:szCs w:val="24"/>
              </w:rPr>
            </w:pPr>
            <w:r w:rsidRPr="009C4AF9">
              <w:rPr>
                <w:b w:val="0"/>
                <w:color w:val="000000" w:themeColor="text1"/>
                <w:sz w:val="24"/>
                <w:szCs w:val="24"/>
              </w:rPr>
              <w:t>до 31.12.2021</w:t>
            </w:r>
          </w:p>
        </w:tc>
        <w:tc>
          <w:tcPr>
            <w:tcW w:w="2126" w:type="dxa"/>
            <w:tcBorders>
              <w:top w:val="single" w:sz="4" w:space="0" w:color="000000"/>
              <w:left w:val="single" w:sz="4" w:space="0" w:color="000000"/>
              <w:bottom w:val="single" w:sz="4" w:space="0" w:color="000000"/>
              <w:right w:val="single" w:sz="4" w:space="0" w:color="000000"/>
            </w:tcBorders>
          </w:tcPr>
          <w:p w:rsidR="00B62AA7" w:rsidRPr="009C4AF9" w:rsidRDefault="00C3679F" w:rsidP="003B4393">
            <w:pPr>
              <w:pStyle w:val="ConsPlusTitle"/>
              <w:ind w:right="-144"/>
              <w:jc w:val="center"/>
              <w:rPr>
                <w:b w:val="0"/>
                <w:color w:val="000000" w:themeColor="text1"/>
                <w:sz w:val="24"/>
                <w:szCs w:val="24"/>
              </w:rPr>
            </w:pPr>
            <w:r w:rsidRPr="009C4AF9">
              <w:rPr>
                <w:b w:val="0"/>
                <w:color w:val="000000" w:themeColor="text1"/>
                <w:sz w:val="24"/>
                <w:szCs w:val="24"/>
              </w:rPr>
              <w:t>80.0</w:t>
            </w:r>
          </w:p>
        </w:tc>
        <w:tc>
          <w:tcPr>
            <w:tcW w:w="1843" w:type="dxa"/>
            <w:tcBorders>
              <w:top w:val="single" w:sz="4" w:space="0" w:color="000000"/>
              <w:left w:val="single" w:sz="4" w:space="0" w:color="000000"/>
              <w:bottom w:val="single" w:sz="4" w:space="0" w:color="000000"/>
              <w:right w:val="single" w:sz="4" w:space="0" w:color="000000"/>
            </w:tcBorders>
          </w:tcPr>
          <w:p w:rsidR="00B62AA7" w:rsidRPr="009C4AF9" w:rsidRDefault="00B62AA7" w:rsidP="003B4393">
            <w:pPr>
              <w:pStyle w:val="ConsPlusTitle"/>
              <w:ind w:right="-144"/>
              <w:rPr>
                <w:b w:val="0"/>
                <w:color w:val="000000" w:themeColor="text1"/>
                <w:sz w:val="24"/>
                <w:szCs w:val="24"/>
              </w:rPr>
            </w:pPr>
            <w:r w:rsidRPr="009C4AF9">
              <w:rPr>
                <w:b w:val="0"/>
                <w:color w:val="000000" w:themeColor="text1"/>
                <w:sz w:val="24"/>
                <w:szCs w:val="24"/>
              </w:rPr>
              <w:t>Начальник сектора ГОЧС</w:t>
            </w:r>
          </w:p>
          <w:p w:rsidR="00B62AA7" w:rsidRPr="009C4AF9" w:rsidRDefault="00B62AA7" w:rsidP="003B4393">
            <w:pPr>
              <w:pStyle w:val="ConsPlusTitle"/>
              <w:ind w:right="-144"/>
              <w:rPr>
                <w:b w:val="0"/>
                <w:color w:val="000000" w:themeColor="text1"/>
                <w:sz w:val="24"/>
                <w:szCs w:val="24"/>
              </w:rPr>
            </w:pPr>
            <w:r w:rsidRPr="009C4AF9">
              <w:rPr>
                <w:b w:val="0"/>
                <w:color w:val="000000" w:themeColor="text1"/>
                <w:sz w:val="24"/>
                <w:szCs w:val="24"/>
              </w:rPr>
              <w:t>и безопасности</w:t>
            </w:r>
          </w:p>
        </w:tc>
      </w:tr>
    </w:tbl>
    <w:p w:rsidR="002F0825" w:rsidRPr="009C4AF9" w:rsidRDefault="002F0825" w:rsidP="00B43142">
      <w:pPr>
        <w:ind w:right="1"/>
        <w:jc w:val="both"/>
        <w:rPr>
          <w:color w:val="000000" w:themeColor="text1"/>
          <w:sz w:val="28"/>
          <w:szCs w:val="28"/>
        </w:rPr>
      </w:pPr>
    </w:p>
    <w:p w:rsidR="002F0825" w:rsidRPr="009C4AF9" w:rsidRDefault="00C3679F" w:rsidP="00C3679F">
      <w:pPr>
        <w:ind w:right="-140" w:firstLine="708"/>
        <w:jc w:val="both"/>
        <w:rPr>
          <w:bCs/>
          <w:color w:val="000000" w:themeColor="text1"/>
          <w:sz w:val="28"/>
          <w:szCs w:val="28"/>
        </w:rPr>
      </w:pPr>
      <w:r w:rsidRPr="009C4AF9">
        <w:rPr>
          <w:color w:val="000000" w:themeColor="text1"/>
          <w:sz w:val="28"/>
          <w:szCs w:val="28"/>
        </w:rPr>
        <w:t>2</w:t>
      </w:r>
      <w:r w:rsidR="00164E42" w:rsidRPr="009C4AF9">
        <w:rPr>
          <w:color w:val="000000" w:themeColor="text1"/>
          <w:sz w:val="28"/>
          <w:szCs w:val="28"/>
        </w:rPr>
        <w:t xml:space="preserve">. </w:t>
      </w:r>
      <w:r w:rsidR="002F0825" w:rsidRPr="009C4AF9">
        <w:rPr>
          <w:color w:val="000000" w:themeColor="text1"/>
          <w:sz w:val="28"/>
          <w:szCs w:val="28"/>
        </w:rPr>
        <w:t>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http://www.zanevkaorg.ru.</w:t>
      </w:r>
    </w:p>
    <w:p w:rsidR="002F0825" w:rsidRPr="009C4AF9" w:rsidRDefault="00C3679F" w:rsidP="00C3679F">
      <w:pPr>
        <w:ind w:right="-140" w:firstLine="708"/>
        <w:jc w:val="both"/>
        <w:rPr>
          <w:color w:val="000000" w:themeColor="text1"/>
          <w:sz w:val="28"/>
          <w:szCs w:val="28"/>
        </w:rPr>
      </w:pPr>
      <w:r w:rsidRPr="009C4AF9">
        <w:rPr>
          <w:color w:val="000000" w:themeColor="text1"/>
          <w:sz w:val="28"/>
          <w:szCs w:val="28"/>
        </w:rPr>
        <w:t>3</w:t>
      </w:r>
      <w:r w:rsidR="00164E42" w:rsidRPr="009C4AF9">
        <w:rPr>
          <w:color w:val="000000" w:themeColor="text1"/>
          <w:sz w:val="28"/>
          <w:szCs w:val="28"/>
        </w:rPr>
        <w:t xml:space="preserve">. </w:t>
      </w:r>
      <w:r w:rsidR="002F0825" w:rsidRPr="009C4AF9">
        <w:rPr>
          <w:color w:val="000000" w:themeColor="text1"/>
          <w:sz w:val="28"/>
          <w:szCs w:val="28"/>
        </w:rPr>
        <w:t>Настоящее постановление вступает в силу со дня его официального опубликования.</w:t>
      </w:r>
    </w:p>
    <w:p w:rsidR="002F0825" w:rsidRPr="009C4AF9" w:rsidRDefault="00C3679F" w:rsidP="00C3679F">
      <w:pPr>
        <w:ind w:right="-140" w:firstLine="708"/>
        <w:jc w:val="both"/>
        <w:rPr>
          <w:color w:val="000000" w:themeColor="text1"/>
          <w:sz w:val="28"/>
          <w:szCs w:val="28"/>
        </w:rPr>
      </w:pPr>
      <w:r w:rsidRPr="009C4AF9">
        <w:rPr>
          <w:color w:val="000000" w:themeColor="text1"/>
          <w:sz w:val="28"/>
          <w:szCs w:val="28"/>
        </w:rPr>
        <w:t>4</w:t>
      </w:r>
      <w:r w:rsidR="00164E42" w:rsidRPr="009C4AF9">
        <w:rPr>
          <w:color w:val="000000" w:themeColor="text1"/>
          <w:sz w:val="28"/>
          <w:szCs w:val="28"/>
        </w:rPr>
        <w:t xml:space="preserve">. </w:t>
      </w:r>
      <w:r w:rsidR="002F0825" w:rsidRPr="009C4AF9">
        <w:rPr>
          <w:color w:val="000000" w:themeColor="text1"/>
          <w:sz w:val="28"/>
          <w:szCs w:val="28"/>
        </w:rPr>
        <w:t xml:space="preserve">Контроль за исполнением настоящего постановления возложить на заместителя главы администрации </w:t>
      </w:r>
      <w:proofErr w:type="spellStart"/>
      <w:r w:rsidR="002F0825" w:rsidRPr="009C4AF9">
        <w:rPr>
          <w:color w:val="000000" w:themeColor="text1"/>
          <w:sz w:val="28"/>
          <w:szCs w:val="28"/>
        </w:rPr>
        <w:t>Гречица</w:t>
      </w:r>
      <w:proofErr w:type="spellEnd"/>
      <w:r w:rsidR="002F0825" w:rsidRPr="009C4AF9">
        <w:rPr>
          <w:color w:val="000000" w:themeColor="text1"/>
          <w:sz w:val="28"/>
          <w:szCs w:val="28"/>
        </w:rPr>
        <w:t xml:space="preserve"> В.В.</w:t>
      </w:r>
    </w:p>
    <w:p w:rsidR="00833A40" w:rsidRPr="009C4AF9" w:rsidRDefault="00833A40" w:rsidP="002F0825">
      <w:pPr>
        <w:autoSpaceDE w:val="0"/>
        <w:autoSpaceDN w:val="0"/>
        <w:adjustRightInd w:val="0"/>
        <w:ind w:right="1"/>
        <w:jc w:val="both"/>
        <w:rPr>
          <w:color w:val="000000" w:themeColor="text1"/>
          <w:sz w:val="28"/>
          <w:szCs w:val="28"/>
        </w:rPr>
      </w:pPr>
    </w:p>
    <w:p w:rsidR="00C3679F" w:rsidRPr="009C4AF9" w:rsidRDefault="00C3679F" w:rsidP="002F0825">
      <w:pPr>
        <w:autoSpaceDE w:val="0"/>
        <w:autoSpaceDN w:val="0"/>
        <w:adjustRightInd w:val="0"/>
        <w:ind w:right="1"/>
        <w:jc w:val="both"/>
        <w:rPr>
          <w:color w:val="000000" w:themeColor="text1"/>
          <w:sz w:val="28"/>
          <w:szCs w:val="28"/>
        </w:rPr>
      </w:pPr>
    </w:p>
    <w:p w:rsidR="00324DEE" w:rsidRPr="009C4AF9" w:rsidRDefault="00021614" w:rsidP="00CE67A5">
      <w:pPr>
        <w:tabs>
          <w:tab w:val="left" w:pos="7655"/>
        </w:tabs>
        <w:ind w:right="-140"/>
        <w:jc w:val="both"/>
        <w:rPr>
          <w:color w:val="000000" w:themeColor="text1"/>
          <w:sz w:val="28"/>
          <w:szCs w:val="28"/>
        </w:rPr>
      </w:pPr>
      <w:r w:rsidRPr="009C4AF9">
        <w:rPr>
          <w:color w:val="000000" w:themeColor="text1"/>
          <w:sz w:val="28"/>
          <w:szCs w:val="28"/>
        </w:rPr>
        <w:t>Глава а</w:t>
      </w:r>
      <w:r w:rsidR="00CE67A5">
        <w:rPr>
          <w:color w:val="000000" w:themeColor="text1"/>
          <w:sz w:val="28"/>
          <w:szCs w:val="28"/>
        </w:rPr>
        <w:t>дминистрации</w:t>
      </w:r>
      <w:r w:rsidR="00CE67A5">
        <w:rPr>
          <w:color w:val="000000" w:themeColor="text1"/>
          <w:sz w:val="28"/>
          <w:szCs w:val="28"/>
        </w:rPr>
        <w:tab/>
      </w:r>
      <w:r w:rsidRPr="009C4AF9">
        <w:rPr>
          <w:color w:val="000000" w:themeColor="text1"/>
          <w:sz w:val="28"/>
          <w:szCs w:val="28"/>
        </w:rPr>
        <w:t>А.В. Гердий</w:t>
      </w:r>
    </w:p>
    <w:sectPr w:rsidR="00324DEE" w:rsidRPr="009C4AF9" w:rsidSect="00833A40">
      <w:headerReference w:type="default" r:id="rId9"/>
      <w:type w:val="continuous"/>
      <w:pgSz w:w="11909" w:h="16834"/>
      <w:pgMar w:top="1134" w:right="850"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6B" w:rsidRDefault="00460F6B" w:rsidP="00B8488A">
      <w:r>
        <w:separator/>
      </w:r>
    </w:p>
  </w:endnote>
  <w:endnote w:type="continuationSeparator" w:id="0">
    <w:p w:rsidR="00460F6B" w:rsidRDefault="00460F6B" w:rsidP="00B8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6B" w:rsidRDefault="00460F6B" w:rsidP="00B8488A">
      <w:r>
        <w:separator/>
      </w:r>
    </w:p>
  </w:footnote>
  <w:footnote w:type="continuationSeparator" w:id="0">
    <w:p w:rsidR="00460F6B" w:rsidRDefault="00460F6B" w:rsidP="00B84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85659"/>
      <w:docPartObj>
        <w:docPartGallery w:val="Page Numbers (Top of Page)"/>
        <w:docPartUnique/>
      </w:docPartObj>
    </w:sdtPr>
    <w:sdtEndPr/>
    <w:sdtContent>
      <w:p w:rsidR="00B8488A" w:rsidRDefault="00B8488A">
        <w:pPr>
          <w:pStyle w:val="a6"/>
          <w:jc w:val="center"/>
        </w:pPr>
        <w:r>
          <w:fldChar w:fldCharType="begin"/>
        </w:r>
        <w:r>
          <w:instrText>PAGE   \* MERGEFORMAT</w:instrText>
        </w:r>
        <w:r>
          <w:fldChar w:fldCharType="separate"/>
        </w:r>
        <w:r w:rsidR="00D441BE">
          <w:rPr>
            <w:noProof/>
          </w:rPr>
          <w:t>2</w:t>
        </w:r>
        <w:r>
          <w:fldChar w:fldCharType="end"/>
        </w:r>
      </w:p>
    </w:sdtContent>
  </w:sdt>
  <w:p w:rsidR="00B8488A" w:rsidRDefault="00B848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A2120"/>
    <w:multiLevelType w:val="hybridMultilevel"/>
    <w:tmpl w:val="BABA0DE6"/>
    <w:lvl w:ilvl="0" w:tplc="A97CAE9A">
      <w:start w:val="1"/>
      <w:numFmt w:val="decimal"/>
      <w:lvlText w:val="%1."/>
      <w:lvlJc w:val="left"/>
      <w:pPr>
        <w:ind w:left="1080" w:hanging="52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45D374A4"/>
    <w:multiLevelType w:val="hybridMultilevel"/>
    <w:tmpl w:val="4CCEE3EA"/>
    <w:lvl w:ilvl="0" w:tplc="6302A4F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BD"/>
    <w:rsid w:val="00002C9F"/>
    <w:rsid w:val="00021614"/>
    <w:rsid w:val="0007082D"/>
    <w:rsid w:val="00085302"/>
    <w:rsid w:val="000963E4"/>
    <w:rsid w:val="00096AD9"/>
    <w:rsid w:val="000A3D26"/>
    <w:rsid w:val="000A771B"/>
    <w:rsid w:val="0011689A"/>
    <w:rsid w:val="00130058"/>
    <w:rsid w:val="00135CD9"/>
    <w:rsid w:val="001503BE"/>
    <w:rsid w:val="00164E42"/>
    <w:rsid w:val="00170D6F"/>
    <w:rsid w:val="001731A6"/>
    <w:rsid w:val="001751E4"/>
    <w:rsid w:val="001C7907"/>
    <w:rsid w:val="001D6CF1"/>
    <w:rsid w:val="00237293"/>
    <w:rsid w:val="002742C2"/>
    <w:rsid w:val="00285BE1"/>
    <w:rsid w:val="002A6E13"/>
    <w:rsid w:val="002B67C7"/>
    <w:rsid w:val="002F0825"/>
    <w:rsid w:val="002F72D7"/>
    <w:rsid w:val="003115CF"/>
    <w:rsid w:val="00324DEE"/>
    <w:rsid w:val="00326138"/>
    <w:rsid w:val="00346509"/>
    <w:rsid w:val="003465FB"/>
    <w:rsid w:val="00362A8D"/>
    <w:rsid w:val="003956BE"/>
    <w:rsid w:val="003A2A1C"/>
    <w:rsid w:val="003B4393"/>
    <w:rsid w:val="003B5B7F"/>
    <w:rsid w:val="003B7F04"/>
    <w:rsid w:val="003D373F"/>
    <w:rsid w:val="003F0F15"/>
    <w:rsid w:val="004303DC"/>
    <w:rsid w:val="00460F6B"/>
    <w:rsid w:val="004A0621"/>
    <w:rsid w:val="004A3F3F"/>
    <w:rsid w:val="004A4EA1"/>
    <w:rsid w:val="004B7A5C"/>
    <w:rsid w:val="004D182D"/>
    <w:rsid w:val="004D3EF6"/>
    <w:rsid w:val="004E24C2"/>
    <w:rsid w:val="004E291E"/>
    <w:rsid w:val="00507554"/>
    <w:rsid w:val="00542BBD"/>
    <w:rsid w:val="00560940"/>
    <w:rsid w:val="005635D4"/>
    <w:rsid w:val="0058656B"/>
    <w:rsid w:val="0059649D"/>
    <w:rsid w:val="005D5208"/>
    <w:rsid w:val="005D7711"/>
    <w:rsid w:val="005E4761"/>
    <w:rsid w:val="0060151F"/>
    <w:rsid w:val="006625B6"/>
    <w:rsid w:val="006863E0"/>
    <w:rsid w:val="006B300D"/>
    <w:rsid w:val="00793ECD"/>
    <w:rsid w:val="007C453D"/>
    <w:rsid w:val="007E5FB5"/>
    <w:rsid w:val="007F25B7"/>
    <w:rsid w:val="00821DB7"/>
    <w:rsid w:val="00833A40"/>
    <w:rsid w:val="00882463"/>
    <w:rsid w:val="008E079D"/>
    <w:rsid w:val="009166D1"/>
    <w:rsid w:val="00917495"/>
    <w:rsid w:val="009601C9"/>
    <w:rsid w:val="0097489F"/>
    <w:rsid w:val="00992436"/>
    <w:rsid w:val="00995139"/>
    <w:rsid w:val="009A0040"/>
    <w:rsid w:val="009B5874"/>
    <w:rsid w:val="009C4AF9"/>
    <w:rsid w:val="009F0B28"/>
    <w:rsid w:val="00A12E8B"/>
    <w:rsid w:val="00A42CF9"/>
    <w:rsid w:val="00A46DDA"/>
    <w:rsid w:val="00A67572"/>
    <w:rsid w:val="00AA34FC"/>
    <w:rsid w:val="00AC4BF9"/>
    <w:rsid w:val="00AE7659"/>
    <w:rsid w:val="00B07FAC"/>
    <w:rsid w:val="00B1372D"/>
    <w:rsid w:val="00B41C8F"/>
    <w:rsid w:val="00B43142"/>
    <w:rsid w:val="00B62AA7"/>
    <w:rsid w:val="00B8488A"/>
    <w:rsid w:val="00BC4877"/>
    <w:rsid w:val="00C24E7D"/>
    <w:rsid w:val="00C267BB"/>
    <w:rsid w:val="00C3679F"/>
    <w:rsid w:val="00C53094"/>
    <w:rsid w:val="00C634BE"/>
    <w:rsid w:val="00C706AD"/>
    <w:rsid w:val="00CC06E8"/>
    <w:rsid w:val="00CD1891"/>
    <w:rsid w:val="00CD66AF"/>
    <w:rsid w:val="00CE67A5"/>
    <w:rsid w:val="00D20132"/>
    <w:rsid w:val="00D37453"/>
    <w:rsid w:val="00D441BE"/>
    <w:rsid w:val="00D6389B"/>
    <w:rsid w:val="00D91330"/>
    <w:rsid w:val="00DA72B3"/>
    <w:rsid w:val="00DB28FD"/>
    <w:rsid w:val="00EB68BE"/>
    <w:rsid w:val="00FF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rsid w:val="009F0B28"/>
    <w:pPr>
      <w:spacing w:before="100" w:beforeAutospacing="1" w:after="100" w:afterAutospacing="1"/>
    </w:pPr>
  </w:style>
  <w:style w:type="paragraph" w:customStyle="1" w:styleId="ConsPlusTitle">
    <w:name w:val="ConsPlusTitle"/>
    <w:rsid w:val="000A771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0A771B"/>
    <w:pPr>
      <w:ind w:left="720"/>
      <w:contextualSpacing/>
    </w:pPr>
  </w:style>
  <w:style w:type="paragraph" w:styleId="a5">
    <w:name w:val="No Spacing"/>
    <w:uiPriority w:val="1"/>
    <w:qFormat/>
    <w:rsid w:val="008E079D"/>
    <w:pPr>
      <w:spacing w:after="0" w:line="240" w:lineRule="auto"/>
    </w:pPr>
    <w:rPr>
      <w:rFonts w:ascii="Calibri" w:eastAsia="Calibri" w:hAnsi="Calibri" w:cs="Times New Roman"/>
    </w:rPr>
  </w:style>
  <w:style w:type="paragraph" w:styleId="a6">
    <w:name w:val="header"/>
    <w:basedOn w:val="a"/>
    <w:link w:val="a7"/>
    <w:uiPriority w:val="99"/>
    <w:unhideWhenUsed/>
    <w:rsid w:val="00B8488A"/>
    <w:pPr>
      <w:tabs>
        <w:tab w:val="center" w:pos="4677"/>
        <w:tab w:val="right" w:pos="9355"/>
      </w:tabs>
    </w:pPr>
  </w:style>
  <w:style w:type="character" w:customStyle="1" w:styleId="a7">
    <w:name w:val="Верхний колонтитул Знак"/>
    <w:basedOn w:val="a0"/>
    <w:link w:val="a6"/>
    <w:uiPriority w:val="99"/>
    <w:rsid w:val="00B8488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8488A"/>
    <w:pPr>
      <w:tabs>
        <w:tab w:val="center" w:pos="4677"/>
        <w:tab w:val="right" w:pos="9355"/>
      </w:tabs>
    </w:pPr>
  </w:style>
  <w:style w:type="character" w:customStyle="1" w:styleId="a9">
    <w:name w:val="Нижний колонтитул Знак"/>
    <w:basedOn w:val="a0"/>
    <w:link w:val="a8"/>
    <w:uiPriority w:val="99"/>
    <w:rsid w:val="00B8488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93ECD"/>
    <w:rPr>
      <w:rFonts w:ascii="Tahoma" w:hAnsi="Tahoma" w:cs="Tahoma"/>
      <w:sz w:val="16"/>
      <w:szCs w:val="16"/>
    </w:rPr>
  </w:style>
  <w:style w:type="character" w:customStyle="1" w:styleId="ab">
    <w:name w:val="Текст выноски Знак"/>
    <w:basedOn w:val="a0"/>
    <w:link w:val="aa"/>
    <w:uiPriority w:val="99"/>
    <w:semiHidden/>
    <w:rsid w:val="00793ECD"/>
    <w:rPr>
      <w:rFonts w:ascii="Tahoma" w:eastAsia="Times New Roman" w:hAnsi="Tahoma" w:cs="Tahoma"/>
      <w:sz w:val="16"/>
      <w:szCs w:val="16"/>
      <w:lang w:eastAsia="ru-RU"/>
    </w:rPr>
  </w:style>
  <w:style w:type="paragraph" w:styleId="ac">
    <w:name w:val="Body Text"/>
    <w:basedOn w:val="a"/>
    <w:link w:val="ad"/>
    <w:uiPriority w:val="99"/>
    <w:semiHidden/>
    <w:unhideWhenUsed/>
    <w:rsid w:val="00021614"/>
    <w:pPr>
      <w:spacing w:after="120"/>
      <w:ind w:right="284"/>
      <w:jc w:val="both"/>
    </w:pPr>
    <w:rPr>
      <w:lang w:val="x-none" w:eastAsia="x-none"/>
    </w:rPr>
  </w:style>
  <w:style w:type="character" w:customStyle="1" w:styleId="ad">
    <w:name w:val="Основной текст Знак"/>
    <w:basedOn w:val="a0"/>
    <w:link w:val="ac"/>
    <w:uiPriority w:val="99"/>
    <w:semiHidden/>
    <w:rsid w:val="00021614"/>
    <w:rPr>
      <w:rFonts w:ascii="Times New Roman" w:eastAsia="Times New Roman" w:hAnsi="Times New Roman" w:cs="Times New Roman"/>
      <w:sz w:val="24"/>
      <w:szCs w:val="24"/>
      <w:lang w:val="x-none" w:eastAsia="x-none"/>
    </w:rPr>
  </w:style>
  <w:style w:type="paragraph" w:customStyle="1" w:styleId="ae">
    <w:name w:val="Основной"/>
    <w:basedOn w:val="a"/>
    <w:rsid w:val="00021614"/>
    <w:pPr>
      <w:spacing w:after="20"/>
      <w:ind w:right="284" w:firstLine="709"/>
      <w:jc w:val="both"/>
    </w:pPr>
    <w:rPr>
      <w:rFonts w:eastAsia="Calibri"/>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rsid w:val="009F0B28"/>
    <w:pPr>
      <w:spacing w:before="100" w:beforeAutospacing="1" w:after="100" w:afterAutospacing="1"/>
    </w:pPr>
  </w:style>
  <w:style w:type="paragraph" w:customStyle="1" w:styleId="ConsPlusTitle">
    <w:name w:val="ConsPlusTitle"/>
    <w:rsid w:val="000A771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0A771B"/>
    <w:pPr>
      <w:ind w:left="720"/>
      <w:contextualSpacing/>
    </w:pPr>
  </w:style>
  <w:style w:type="paragraph" w:styleId="a5">
    <w:name w:val="No Spacing"/>
    <w:uiPriority w:val="1"/>
    <w:qFormat/>
    <w:rsid w:val="008E079D"/>
    <w:pPr>
      <w:spacing w:after="0" w:line="240" w:lineRule="auto"/>
    </w:pPr>
    <w:rPr>
      <w:rFonts w:ascii="Calibri" w:eastAsia="Calibri" w:hAnsi="Calibri" w:cs="Times New Roman"/>
    </w:rPr>
  </w:style>
  <w:style w:type="paragraph" w:styleId="a6">
    <w:name w:val="header"/>
    <w:basedOn w:val="a"/>
    <w:link w:val="a7"/>
    <w:uiPriority w:val="99"/>
    <w:unhideWhenUsed/>
    <w:rsid w:val="00B8488A"/>
    <w:pPr>
      <w:tabs>
        <w:tab w:val="center" w:pos="4677"/>
        <w:tab w:val="right" w:pos="9355"/>
      </w:tabs>
    </w:pPr>
  </w:style>
  <w:style w:type="character" w:customStyle="1" w:styleId="a7">
    <w:name w:val="Верхний колонтитул Знак"/>
    <w:basedOn w:val="a0"/>
    <w:link w:val="a6"/>
    <w:uiPriority w:val="99"/>
    <w:rsid w:val="00B8488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8488A"/>
    <w:pPr>
      <w:tabs>
        <w:tab w:val="center" w:pos="4677"/>
        <w:tab w:val="right" w:pos="9355"/>
      </w:tabs>
    </w:pPr>
  </w:style>
  <w:style w:type="character" w:customStyle="1" w:styleId="a9">
    <w:name w:val="Нижний колонтитул Знак"/>
    <w:basedOn w:val="a0"/>
    <w:link w:val="a8"/>
    <w:uiPriority w:val="99"/>
    <w:rsid w:val="00B8488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93ECD"/>
    <w:rPr>
      <w:rFonts w:ascii="Tahoma" w:hAnsi="Tahoma" w:cs="Tahoma"/>
      <w:sz w:val="16"/>
      <w:szCs w:val="16"/>
    </w:rPr>
  </w:style>
  <w:style w:type="character" w:customStyle="1" w:styleId="ab">
    <w:name w:val="Текст выноски Знак"/>
    <w:basedOn w:val="a0"/>
    <w:link w:val="aa"/>
    <w:uiPriority w:val="99"/>
    <w:semiHidden/>
    <w:rsid w:val="00793ECD"/>
    <w:rPr>
      <w:rFonts w:ascii="Tahoma" w:eastAsia="Times New Roman" w:hAnsi="Tahoma" w:cs="Tahoma"/>
      <w:sz w:val="16"/>
      <w:szCs w:val="16"/>
      <w:lang w:eastAsia="ru-RU"/>
    </w:rPr>
  </w:style>
  <w:style w:type="paragraph" w:styleId="ac">
    <w:name w:val="Body Text"/>
    <w:basedOn w:val="a"/>
    <w:link w:val="ad"/>
    <w:uiPriority w:val="99"/>
    <w:semiHidden/>
    <w:unhideWhenUsed/>
    <w:rsid w:val="00021614"/>
    <w:pPr>
      <w:spacing w:after="120"/>
      <w:ind w:right="284"/>
      <w:jc w:val="both"/>
    </w:pPr>
    <w:rPr>
      <w:lang w:val="x-none" w:eastAsia="x-none"/>
    </w:rPr>
  </w:style>
  <w:style w:type="character" w:customStyle="1" w:styleId="ad">
    <w:name w:val="Основной текст Знак"/>
    <w:basedOn w:val="a0"/>
    <w:link w:val="ac"/>
    <w:uiPriority w:val="99"/>
    <w:semiHidden/>
    <w:rsid w:val="00021614"/>
    <w:rPr>
      <w:rFonts w:ascii="Times New Roman" w:eastAsia="Times New Roman" w:hAnsi="Times New Roman" w:cs="Times New Roman"/>
      <w:sz w:val="24"/>
      <w:szCs w:val="24"/>
      <w:lang w:val="x-none" w:eastAsia="x-none"/>
    </w:rPr>
  </w:style>
  <w:style w:type="paragraph" w:customStyle="1" w:styleId="ae">
    <w:name w:val="Основной"/>
    <w:basedOn w:val="a"/>
    <w:rsid w:val="00021614"/>
    <w:pPr>
      <w:spacing w:after="20"/>
      <w:ind w:right="284" w:firstLine="709"/>
      <w:jc w:val="both"/>
    </w:pPr>
    <w:rPr>
      <w:rFonts w:eastAsia="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988">
      <w:bodyDiv w:val="1"/>
      <w:marLeft w:val="0"/>
      <w:marRight w:val="0"/>
      <w:marTop w:val="0"/>
      <w:marBottom w:val="0"/>
      <w:divBdr>
        <w:top w:val="none" w:sz="0" w:space="0" w:color="auto"/>
        <w:left w:val="none" w:sz="0" w:space="0" w:color="auto"/>
        <w:bottom w:val="none" w:sz="0" w:space="0" w:color="auto"/>
        <w:right w:val="none" w:sz="0" w:space="0" w:color="auto"/>
      </w:divBdr>
    </w:div>
    <w:div w:id="67574995">
      <w:bodyDiv w:val="1"/>
      <w:marLeft w:val="0"/>
      <w:marRight w:val="0"/>
      <w:marTop w:val="0"/>
      <w:marBottom w:val="0"/>
      <w:divBdr>
        <w:top w:val="none" w:sz="0" w:space="0" w:color="auto"/>
        <w:left w:val="none" w:sz="0" w:space="0" w:color="auto"/>
        <w:bottom w:val="none" w:sz="0" w:space="0" w:color="auto"/>
        <w:right w:val="none" w:sz="0" w:space="0" w:color="auto"/>
      </w:divBdr>
    </w:div>
    <w:div w:id="174927331">
      <w:bodyDiv w:val="1"/>
      <w:marLeft w:val="0"/>
      <w:marRight w:val="0"/>
      <w:marTop w:val="0"/>
      <w:marBottom w:val="0"/>
      <w:divBdr>
        <w:top w:val="none" w:sz="0" w:space="0" w:color="auto"/>
        <w:left w:val="none" w:sz="0" w:space="0" w:color="auto"/>
        <w:bottom w:val="none" w:sz="0" w:space="0" w:color="auto"/>
        <w:right w:val="none" w:sz="0" w:space="0" w:color="auto"/>
      </w:divBdr>
    </w:div>
    <w:div w:id="286861763">
      <w:bodyDiv w:val="1"/>
      <w:marLeft w:val="0"/>
      <w:marRight w:val="0"/>
      <w:marTop w:val="0"/>
      <w:marBottom w:val="0"/>
      <w:divBdr>
        <w:top w:val="none" w:sz="0" w:space="0" w:color="auto"/>
        <w:left w:val="none" w:sz="0" w:space="0" w:color="auto"/>
        <w:bottom w:val="none" w:sz="0" w:space="0" w:color="auto"/>
        <w:right w:val="none" w:sz="0" w:space="0" w:color="auto"/>
      </w:divBdr>
    </w:div>
    <w:div w:id="305088783">
      <w:bodyDiv w:val="1"/>
      <w:marLeft w:val="0"/>
      <w:marRight w:val="0"/>
      <w:marTop w:val="0"/>
      <w:marBottom w:val="0"/>
      <w:divBdr>
        <w:top w:val="none" w:sz="0" w:space="0" w:color="auto"/>
        <w:left w:val="none" w:sz="0" w:space="0" w:color="auto"/>
        <w:bottom w:val="none" w:sz="0" w:space="0" w:color="auto"/>
        <w:right w:val="none" w:sz="0" w:space="0" w:color="auto"/>
      </w:divBdr>
    </w:div>
    <w:div w:id="538130320">
      <w:bodyDiv w:val="1"/>
      <w:marLeft w:val="0"/>
      <w:marRight w:val="0"/>
      <w:marTop w:val="0"/>
      <w:marBottom w:val="0"/>
      <w:divBdr>
        <w:top w:val="none" w:sz="0" w:space="0" w:color="auto"/>
        <w:left w:val="none" w:sz="0" w:space="0" w:color="auto"/>
        <w:bottom w:val="none" w:sz="0" w:space="0" w:color="auto"/>
        <w:right w:val="none" w:sz="0" w:space="0" w:color="auto"/>
      </w:divBdr>
    </w:div>
    <w:div w:id="617954077">
      <w:bodyDiv w:val="1"/>
      <w:marLeft w:val="0"/>
      <w:marRight w:val="0"/>
      <w:marTop w:val="0"/>
      <w:marBottom w:val="0"/>
      <w:divBdr>
        <w:top w:val="none" w:sz="0" w:space="0" w:color="auto"/>
        <w:left w:val="none" w:sz="0" w:space="0" w:color="auto"/>
        <w:bottom w:val="none" w:sz="0" w:space="0" w:color="auto"/>
        <w:right w:val="none" w:sz="0" w:space="0" w:color="auto"/>
      </w:divBdr>
    </w:div>
    <w:div w:id="1103380640">
      <w:bodyDiv w:val="1"/>
      <w:marLeft w:val="0"/>
      <w:marRight w:val="0"/>
      <w:marTop w:val="0"/>
      <w:marBottom w:val="0"/>
      <w:divBdr>
        <w:top w:val="none" w:sz="0" w:space="0" w:color="auto"/>
        <w:left w:val="none" w:sz="0" w:space="0" w:color="auto"/>
        <w:bottom w:val="none" w:sz="0" w:space="0" w:color="auto"/>
        <w:right w:val="none" w:sz="0" w:space="0" w:color="auto"/>
      </w:divBdr>
    </w:div>
    <w:div w:id="1158620661">
      <w:bodyDiv w:val="1"/>
      <w:marLeft w:val="0"/>
      <w:marRight w:val="0"/>
      <w:marTop w:val="0"/>
      <w:marBottom w:val="0"/>
      <w:divBdr>
        <w:top w:val="none" w:sz="0" w:space="0" w:color="auto"/>
        <w:left w:val="none" w:sz="0" w:space="0" w:color="auto"/>
        <w:bottom w:val="none" w:sz="0" w:space="0" w:color="auto"/>
        <w:right w:val="none" w:sz="0" w:space="0" w:color="auto"/>
      </w:divBdr>
    </w:div>
    <w:div w:id="1336879953">
      <w:bodyDiv w:val="1"/>
      <w:marLeft w:val="0"/>
      <w:marRight w:val="0"/>
      <w:marTop w:val="0"/>
      <w:marBottom w:val="0"/>
      <w:divBdr>
        <w:top w:val="none" w:sz="0" w:space="0" w:color="auto"/>
        <w:left w:val="none" w:sz="0" w:space="0" w:color="auto"/>
        <w:bottom w:val="none" w:sz="0" w:space="0" w:color="auto"/>
        <w:right w:val="none" w:sz="0" w:space="0" w:color="auto"/>
      </w:divBdr>
    </w:div>
    <w:div w:id="1389380414">
      <w:bodyDiv w:val="1"/>
      <w:marLeft w:val="0"/>
      <w:marRight w:val="0"/>
      <w:marTop w:val="0"/>
      <w:marBottom w:val="0"/>
      <w:divBdr>
        <w:top w:val="none" w:sz="0" w:space="0" w:color="auto"/>
        <w:left w:val="none" w:sz="0" w:space="0" w:color="auto"/>
        <w:bottom w:val="none" w:sz="0" w:space="0" w:color="auto"/>
        <w:right w:val="none" w:sz="0" w:space="0" w:color="auto"/>
      </w:divBdr>
    </w:div>
    <w:div w:id="17662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ГлавСпец</cp:lastModifiedBy>
  <cp:revision>2</cp:revision>
  <dcterms:created xsi:type="dcterms:W3CDTF">2021-03-09T11:28:00Z</dcterms:created>
  <dcterms:modified xsi:type="dcterms:W3CDTF">2021-03-09T11:28:00Z</dcterms:modified>
</cp:coreProperties>
</file>