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6F73A" w14:textId="77777777"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 wp14:anchorId="48AC807D" wp14:editId="1CCA0B83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72205" w14:textId="77777777" w:rsidR="00BE085B" w:rsidRPr="0078028F" w:rsidRDefault="00BE085B" w:rsidP="00BE085B">
      <w:pPr>
        <w:jc w:val="center"/>
        <w:rPr>
          <w:b/>
        </w:rPr>
      </w:pPr>
    </w:p>
    <w:p w14:paraId="0EF0EB44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14:paraId="4B7E5430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14:paraId="48709007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14:paraId="2152272C" w14:textId="77777777"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14:paraId="67B59986" w14:textId="77777777" w:rsidR="00BE085B" w:rsidRPr="0078028F" w:rsidRDefault="00BE085B" w:rsidP="00BE085B">
      <w:pPr>
        <w:jc w:val="center"/>
        <w:rPr>
          <w:b/>
        </w:rPr>
      </w:pPr>
    </w:p>
    <w:p w14:paraId="3CCFA204" w14:textId="77777777" w:rsidR="00A16963" w:rsidRPr="00637891" w:rsidRDefault="00A16963" w:rsidP="00A16963">
      <w:pPr>
        <w:jc w:val="center"/>
        <w:rPr>
          <w:b/>
        </w:rPr>
      </w:pPr>
      <w:r w:rsidRPr="00637891">
        <w:rPr>
          <w:b/>
        </w:rPr>
        <w:t xml:space="preserve">СОВЕТ ДЕПУТАТОВ </w:t>
      </w:r>
      <w:r>
        <w:rPr>
          <w:b/>
        </w:rPr>
        <w:t>ЧЕТВЕРТОГО</w:t>
      </w:r>
      <w:r w:rsidRPr="00637891">
        <w:rPr>
          <w:b/>
        </w:rPr>
        <w:t xml:space="preserve"> СОЗЫВА</w:t>
      </w:r>
    </w:p>
    <w:p w14:paraId="0487425B" w14:textId="77777777" w:rsidR="00A16963" w:rsidRPr="00637891" w:rsidRDefault="00A16963" w:rsidP="00A16963">
      <w:pPr>
        <w:tabs>
          <w:tab w:val="left" w:pos="4200"/>
        </w:tabs>
        <w:jc w:val="center"/>
        <w:rPr>
          <w:b/>
        </w:rPr>
      </w:pPr>
    </w:p>
    <w:p w14:paraId="54095ACC" w14:textId="00E4800B" w:rsidR="00A16963" w:rsidRDefault="00A16963" w:rsidP="00A16963">
      <w:pPr>
        <w:tabs>
          <w:tab w:val="left" w:pos="4200"/>
        </w:tabs>
        <w:jc w:val="center"/>
        <w:rPr>
          <w:b/>
        </w:rPr>
      </w:pPr>
      <w:r>
        <w:rPr>
          <w:b/>
        </w:rPr>
        <w:t>РЕШЕНИЕ</w:t>
      </w:r>
    </w:p>
    <w:p w14:paraId="05ED37BA" w14:textId="77777777" w:rsidR="0020185F" w:rsidRPr="0020185F" w:rsidRDefault="0020185F" w:rsidP="00A16963">
      <w:pPr>
        <w:tabs>
          <w:tab w:val="left" w:pos="4200"/>
        </w:tabs>
        <w:jc w:val="center"/>
        <w:rPr>
          <w:b/>
          <w:sz w:val="28"/>
          <w:szCs w:val="28"/>
        </w:rPr>
      </w:pPr>
    </w:p>
    <w:p w14:paraId="787F9875" w14:textId="1479C120" w:rsidR="00A16963" w:rsidRPr="0079012D" w:rsidRDefault="0079012D" w:rsidP="00A16963">
      <w:pPr>
        <w:rPr>
          <w:b/>
        </w:rPr>
      </w:pPr>
      <w:r w:rsidRPr="0079012D">
        <w:rPr>
          <w:sz w:val="28"/>
          <w:szCs w:val="28"/>
        </w:rPr>
        <w:t>22.12.2020 года</w:t>
      </w:r>
      <w:r w:rsidR="00A16963"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</w:r>
      <w:r w:rsidRPr="0079012D">
        <w:rPr>
          <w:sz w:val="28"/>
          <w:szCs w:val="28"/>
        </w:rPr>
        <w:tab/>
      </w:r>
      <w:r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</w:r>
      <w:r w:rsidR="00B82F3E" w:rsidRPr="0079012D">
        <w:rPr>
          <w:sz w:val="28"/>
          <w:szCs w:val="28"/>
        </w:rPr>
        <w:tab/>
      </w:r>
      <w:r w:rsidR="00A16963" w:rsidRPr="0079012D">
        <w:rPr>
          <w:sz w:val="28"/>
          <w:szCs w:val="28"/>
        </w:rPr>
        <w:tab/>
        <w:t>№</w:t>
      </w:r>
      <w:r w:rsidRPr="0079012D">
        <w:rPr>
          <w:sz w:val="28"/>
          <w:szCs w:val="28"/>
        </w:rPr>
        <w:t xml:space="preserve"> 97</w:t>
      </w:r>
      <w:r w:rsidR="00A16963" w:rsidRPr="0079012D">
        <w:rPr>
          <w:sz w:val="28"/>
          <w:szCs w:val="28"/>
        </w:rPr>
        <w:t xml:space="preserve"> </w:t>
      </w:r>
    </w:p>
    <w:p w14:paraId="5208C20E" w14:textId="77777777" w:rsidR="00A16963" w:rsidRPr="0020185F" w:rsidRDefault="00A16963" w:rsidP="00A16963">
      <w:pPr>
        <w:rPr>
          <w:sz w:val="20"/>
          <w:szCs w:val="20"/>
        </w:rPr>
      </w:pPr>
      <w:proofErr w:type="spellStart"/>
      <w:r w:rsidRPr="0020185F">
        <w:rPr>
          <w:sz w:val="20"/>
          <w:szCs w:val="20"/>
        </w:rPr>
        <w:t>гп</w:t>
      </w:r>
      <w:proofErr w:type="spellEnd"/>
      <w:r w:rsidRPr="0020185F">
        <w:rPr>
          <w:sz w:val="20"/>
          <w:szCs w:val="20"/>
        </w:rPr>
        <w:t>.</w:t>
      </w:r>
      <w:r w:rsidR="0020185F">
        <w:rPr>
          <w:sz w:val="20"/>
          <w:szCs w:val="20"/>
        </w:rPr>
        <w:t xml:space="preserve"> </w:t>
      </w:r>
      <w:r w:rsidRPr="0020185F">
        <w:rPr>
          <w:sz w:val="20"/>
          <w:szCs w:val="20"/>
        </w:rPr>
        <w:t>Янино-1</w:t>
      </w:r>
    </w:p>
    <w:p w14:paraId="35096F2C" w14:textId="77777777" w:rsidR="00B41CB1" w:rsidRDefault="00B41CB1" w:rsidP="00B41CB1"/>
    <w:p w14:paraId="45FACDE4" w14:textId="77777777" w:rsidR="006B0631" w:rsidRDefault="00A16963" w:rsidP="0046490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</w:t>
      </w:r>
      <w:r w:rsidR="006B0631">
        <w:rPr>
          <w:sz w:val="28"/>
          <w:szCs w:val="28"/>
        </w:rPr>
        <w:t xml:space="preserve">овета депутатов </w:t>
      </w:r>
    </w:p>
    <w:p w14:paraId="41B974AD" w14:textId="77777777" w:rsidR="006B0631" w:rsidRDefault="006B0631" w:rsidP="0046490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от 22.03.2019 № 19 «</w:t>
      </w:r>
      <w:r w:rsidR="00464902" w:rsidRPr="00EC777C">
        <w:rPr>
          <w:sz w:val="28"/>
          <w:szCs w:val="28"/>
        </w:rPr>
        <w:t>Об у</w:t>
      </w:r>
      <w:r w:rsidR="00F56F5C">
        <w:rPr>
          <w:sz w:val="28"/>
          <w:szCs w:val="28"/>
        </w:rPr>
        <w:t>становлен</w:t>
      </w:r>
      <w:r w:rsidR="00464902" w:rsidRPr="00EC777C">
        <w:rPr>
          <w:sz w:val="28"/>
          <w:szCs w:val="28"/>
        </w:rPr>
        <w:t xml:space="preserve">ии </w:t>
      </w:r>
      <w:r w:rsidR="00464902">
        <w:rPr>
          <w:sz w:val="28"/>
          <w:szCs w:val="28"/>
        </w:rPr>
        <w:t xml:space="preserve">размера </w:t>
      </w:r>
      <w:r w:rsidR="00464902">
        <w:rPr>
          <w:rFonts w:eastAsia="Calibri"/>
          <w:sz w:val="28"/>
          <w:szCs w:val="28"/>
        </w:rPr>
        <w:t xml:space="preserve">платы </w:t>
      </w:r>
    </w:p>
    <w:p w14:paraId="02BDEA51" w14:textId="77777777" w:rsidR="006B0631" w:rsidRDefault="00464902" w:rsidP="0046490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 содержание жилого помещения для собственников</w:t>
      </w:r>
    </w:p>
    <w:p w14:paraId="4AD2D441" w14:textId="77777777" w:rsidR="006B0631" w:rsidRDefault="00464902" w:rsidP="0046490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жилых помещений, которые не приняли решение </w:t>
      </w:r>
    </w:p>
    <w:p w14:paraId="1525AF9D" w14:textId="77777777" w:rsidR="006B0631" w:rsidRDefault="00464902" w:rsidP="00D9015B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</w:t>
      </w:r>
      <w:r w:rsidRPr="00D9015B">
        <w:rPr>
          <w:rFonts w:eastAsia="Calibri"/>
          <w:sz w:val="28"/>
          <w:szCs w:val="28"/>
        </w:rPr>
        <w:t xml:space="preserve">выборе </w:t>
      </w:r>
      <w:hyperlink r:id="rId10" w:history="1">
        <w:r w:rsidRPr="00D9015B">
          <w:rPr>
            <w:rFonts w:eastAsia="Calibri"/>
            <w:sz w:val="28"/>
            <w:szCs w:val="28"/>
          </w:rPr>
          <w:t>способа</w:t>
        </w:r>
      </w:hyperlink>
      <w:r w:rsidRPr="00D9015B">
        <w:rPr>
          <w:rFonts w:eastAsia="Calibri"/>
          <w:sz w:val="28"/>
          <w:szCs w:val="28"/>
        </w:rPr>
        <w:t xml:space="preserve"> уп</w:t>
      </w:r>
      <w:r w:rsidR="0020185F">
        <w:rPr>
          <w:rFonts w:eastAsia="Calibri"/>
          <w:sz w:val="28"/>
          <w:szCs w:val="28"/>
        </w:rPr>
        <w:t>равления многоквартирным домом,</w:t>
      </w:r>
    </w:p>
    <w:p w14:paraId="61CED706" w14:textId="77777777" w:rsidR="006B0631" w:rsidRDefault="00CC0454" w:rsidP="00D9015B">
      <w:pPr>
        <w:rPr>
          <w:sz w:val="28"/>
          <w:szCs w:val="28"/>
        </w:rPr>
      </w:pPr>
      <w:r w:rsidRPr="00D9015B">
        <w:rPr>
          <w:sz w:val="28"/>
          <w:szCs w:val="28"/>
        </w:rPr>
        <w:t>для собственников помещений в многоквартирном доме,</w:t>
      </w:r>
      <w:r w:rsidR="00D9015B">
        <w:rPr>
          <w:sz w:val="28"/>
          <w:szCs w:val="28"/>
        </w:rPr>
        <w:t xml:space="preserve"> </w:t>
      </w:r>
    </w:p>
    <w:p w14:paraId="571BFBD6" w14:textId="77777777" w:rsidR="006B0631" w:rsidRDefault="00CC0454" w:rsidP="00D9015B">
      <w:pPr>
        <w:rPr>
          <w:sz w:val="28"/>
          <w:szCs w:val="28"/>
        </w:rPr>
      </w:pPr>
      <w:r w:rsidRPr="00D9015B">
        <w:rPr>
          <w:sz w:val="28"/>
          <w:szCs w:val="28"/>
        </w:rPr>
        <w:t xml:space="preserve">которые на общем собрании не приняли решение об </w:t>
      </w:r>
    </w:p>
    <w:p w14:paraId="679927D7" w14:textId="77777777" w:rsidR="00366C2F" w:rsidRPr="006B0631" w:rsidRDefault="00CC0454" w:rsidP="00366C2F">
      <w:pPr>
        <w:rPr>
          <w:rFonts w:eastAsia="Calibri"/>
          <w:sz w:val="28"/>
          <w:szCs w:val="28"/>
        </w:rPr>
      </w:pPr>
      <w:r w:rsidRPr="00D9015B">
        <w:rPr>
          <w:sz w:val="28"/>
          <w:szCs w:val="28"/>
        </w:rPr>
        <w:t>установлении размера платы за содержание жилого помещения</w:t>
      </w:r>
    </w:p>
    <w:p w14:paraId="799A60E8" w14:textId="77777777" w:rsidR="00366C2F" w:rsidRPr="007D5A15" w:rsidRDefault="00366C2F" w:rsidP="00366C2F">
      <w:pPr>
        <w:rPr>
          <w:sz w:val="28"/>
          <w:szCs w:val="28"/>
        </w:rPr>
      </w:pPr>
    </w:p>
    <w:p w14:paraId="3284A383" w14:textId="77777777" w:rsidR="00F56F5C" w:rsidRPr="00A16963" w:rsidRDefault="00464902" w:rsidP="0020185F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6F5C">
        <w:rPr>
          <w:sz w:val="28"/>
          <w:szCs w:val="28"/>
        </w:rPr>
        <w:t xml:space="preserve">В соответствии </w:t>
      </w:r>
      <w:r w:rsidRPr="00F56F5C">
        <w:rPr>
          <w:rFonts w:eastAsia="Calibri"/>
          <w:bCs/>
          <w:sz w:val="28"/>
          <w:szCs w:val="28"/>
        </w:rPr>
        <w:t xml:space="preserve">с частью 4 статьи 158 Жилищного кодекса Российской Федерации, </w:t>
      </w:r>
      <w:r w:rsidR="0020185F">
        <w:rPr>
          <w:rFonts w:eastAsia="Calibri"/>
          <w:bCs/>
          <w:sz w:val="28"/>
          <w:szCs w:val="28"/>
        </w:rPr>
        <w:t>Ф</w:t>
      </w:r>
      <w:r w:rsidRPr="00F56F5C">
        <w:rPr>
          <w:rFonts w:eastAsia="Calibri"/>
          <w:bCs/>
          <w:sz w:val="28"/>
          <w:szCs w:val="28"/>
        </w:rPr>
        <w:t>едеральным законом</w:t>
      </w:r>
      <w:r w:rsidRPr="00F56F5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9015B" w:rsidRPr="00F56F5C">
        <w:rPr>
          <w:rFonts w:eastAsiaTheme="minorHAnsi"/>
          <w:sz w:val="28"/>
          <w:szCs w:val="28"/>
          <w:lang w:eastAsia="en-US"/>
        </w:rPr>
        <w:t xml:space="preserve">Постановлением Правительства </w:t>
      </w:r>
      <w:r w:rsidR="0020185F" w:rsidRPr="0020185F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D9015B" w:rsidRPr="00F56F5C">
        <w:rPr>
          <w:rFonts w:eastAsiaTheme="minorHAnsi"/>
          <w:sz w:val="28"/>
          <w:szCs w:val="28"/>
          <w:lang w:eastAsia="en-US"/>
        </w:rPr>
        <w:t xml:space="preserve">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F56F5C">
        <w:rPr>
          <w:rFonts w:eastAsia="Calibri"/>
          <w:sz w:val="28"/>
          <w:szCs w:val="28"/>
        </w:rPr>
        <w:t>приказом Минстроя России от 06.04.2018 № 213/</w:t>
      </w:r>
      <w:proofErr w:type="spellStart"/>
      <w:r w:rsidRPr="00F56F5C">
        <w:rPr>
          <w:rFonts w:eastAsia="Calibri"/>
          <w:sz w:val="28"/>
          <w:szCs w:val="28"/>
        </w:rPr>
        <w:t>пр</w:t>
      </w:r>
      <w:proofErr w:type="spellEnd"/>
      <w:r w:rsidRPr="00F56F5C">
        <w:rPr>
          <w:sz w:val="28"/>
          <w:szCs w:val="28"/>
        </w:rPr>
        <w:t xml:space="preserve"> «</w:t>
      </w:r>
      <w:r w:rsidRPr="00F56F5C">
        <w:rPr>
          <w:rFonts w:eastAsia="Calibri"/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Pr="00F56F5C">
        <w:rPr>
          <w:sz w:val="28"/>
          <w:szCs w:val="28"/>
        </w:rPr>
        <w:t xml:space="preserve"> </w:t>
      </w:r>
      <w:r w:rsidR="0020185F">
        <w:rPr>
          <w:sz w:val="28"/>
          <w:szCs w:val="28"/>
        </w:rPr>
        <w:t>У</w:t>
      </w:r>
      <w:r w:rsidRPr="00F56F5C">
        <w:rPr>
          <w:sz w:val="28"/>
          <w:szCs w:val="28"/>
        </w:rPr>
        <w:t>ставом МО «Заневское городское поселение»</w:t>
      </w:r>
      <w:r w:rsidR="00F56F5C" w:rsidRPr="00F56F5C">
        <w:rPr>
          <w:sz w:val="28"/>
          <w:szCs w:val="28"/>
        </w:rPr>
        <w:t>, решением совета депутатов от 21</w:t>
      </w:r>
      <w:r w:rsidR="0020185F">
        <w:rPr>
          <w:sz w:val="28"/>
          <w:szCs w:val="28"/>
        </w:rPr>
        <w:t>.</w:t>
      </w:r>
      <w:r w:rsidR="00F56F5C" w:rsidRPr="00F56F5C">
        <w:rPr>
          <w:sz w:val="28"/>
          <w:szCs w:val="28"/>
        </w:rPr>
        <w:t>06.2018 № 32</w:t>
      </w:r>
      <w:r w:rsidRPr="00F56F5C">
        <w:rPr>
          <w:sz w:val="28"/>
          <w:szCs w:val="28"/>
        </w:rPr>
        <w:t xml:space="preserve"> </w:t>
      </w:r>
      <w:r w:rsidR="00F56F5C" w:rsidRPr="00F56F5C">
        <w:rPr>
          <w:sz w:val="28"/>
          <w:szCs w:val="28"/>
        </w:rPr>
        <w:t xml:space="preserve">«Об утверждении Порядка установления размера </w:t>
      </w:r>
      <w:r w:rsidR="00F56F5C" w:rsidRPr="00F56F5C">
        <w:rPr>
          <w:rFonts w:eastAsia="Calibri"/>
          <w:sz w:val="28"/>
          <w:szCs w:val="28"/>
        </w:rPr>
        <w:t>платы за содержание жилого помещения</w:t>
      </w:r>
      <w:r w:rsidR="0020185F">
        <w:rPr>
          <w:rFonts w:eastAsia="Calibri"/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для собственников жилых помещений, которые</w:t>
      </w:r>
      <w:r w:rsidR="0020185F">
        <w:rPr>
          <w:rFonts w:eastAsia="Calibri"/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 xml:space="preserve">не приняли решение о выборе </w:t>
      </w:r>
      <w:hyperlink r:id="rId11" w:history="1">
        <w:r w:rsidR="00F56F5C" w:rsidRPr="00F56F5C">
          <w:rPr>
            <w:rFonts w:eastAsia="Calibri"/>
            <w:sz w:val="28"/>
            <w:szCs w:val="28"/>
          </w:rPr>
          <w:t>способа</w:t>
        </w:r>
      </w:hyperlink>
      <w:r w:rsidR="00F56F5C" w:rsidRPr="00F56F5C">
        <w:rPr>
          <w:rFonts w:eastAsia="Calibri"/>
          <w:sz w:val="28"/>
          <w:szCs w:val="28"/>
        </w:rPr>
        <w:t xml:space="preserve"> управления</w:t>
      </w:r>
      <w:r w:rsidR="0020185F">
        <w:rPr>
          <w:rFonts w:eastAsia="Calibri"/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многоквартирным домом, решение об установлении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размера платы за содержание жилого помещения,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а также по установлению порядка определения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 xml:space="preserve">предельных индексов изменения размера такой платы </w:t>
      </w:r>
      <w:r w:rsidR="00F56F5C" w:rsidRPr="00F56F5C">
        <w:rPr>
          <w:sz w:val="28"/>
          <w:szCs w:val="28"/>
        </w:rPr>
        <w:t>на территории МО «Заневское городское поселение»</w:t>
      </w:r>
      <w:r w:rsidR="00F56F5C">
        <w:rPr>
          <w:sz w:val="28"/>
          <w:szCs w:val="28"/>
        </w:rPr>
        <w:t xml:space="preserve"> </w:t>
      </w:r>
      <w:r w:rsidRPr="00F56F5C">
        <w:rPr>
          <w:sz w:val="28"/>
          <w:szCs w:val="28"/>
        </w:rPr>
        <w:t>совет депутатов принял</w:t>
      </w:r>
    </w:p>
    <w:p w14:paraId="25819C8D" w14:textId="77777777" w:rsidR="00550037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85F9D65" w14:textId="273F63DE" w:rsidR="00550037" w:rsidRDefault="00A16963" w:rsidP="002018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185F">
        <w:rPr>
          <w:rFonts w:ascii="Times New Roman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2345C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A16963">
        <w:rPr>
          <w:rFonts w:ascii="Times New Roman" w:hAnsi="Times New Roman" w:cs="Times New Roman"/>
          <w:sz w:val="28"/>
          <w:szCs w:val="28"/>
        </w:rPr>
        <w:t>р</w:t>
      </w:r>
      <w:r w:rsidR="00550037" w:rsidRPr="00A16963">
        <w:rPr>
          <w:rFonts w:ascii="Times New Roman" w:hAnsi="Times New Roman" w:cs="Times New Roman"/>
          <w:sz w:val="28"/>
          <w:szCs w:val="28"/>
        </w:rPr>
        <w:t>ешени</w:t>
      </w:r>
      <w:r w:rsidR="002345C7">
        <w:rPr>
          <w:rFonts w:ascii="Times New Roman" w:hAnsi="Times New Roman" w:cs="Times New Roman"/>
          <w:sz w:val="28"/>
          <w:szCs w:val="28"/>
        </w:rPr>
        <w:t>ю</w:t>
      </w:r>
      <w:r w:rsidR="00550037" w:rsidRPr="00A16963">
        <w:rPr>
          <w:rFonts w:ascii="Times New Roman" w:hAnsi="Times New Roman" w:cs="Times New Roman"/>
          <w:sz w:val="28"/>
          <w:szCs w:val="28"/>
        </w:rPr>
        <w:t xml:space="preserve"> </w:t>
      </w:r>
      <w:r w:rsidRPr="00A16963">
        <w:rPr>
          <w:rFonts w:ascii="Times New Roman" w:hAnsi="Times New Roman" w:cs="Times New Roman"/>
          <w:sz w:val="28"/>
          <w:szCs w:val="28"/>
        </w:rPr>
        <w:t>с</w:t>
      </w:r>
      <w:r w:rsidR="00550037" w:rsidRPr="00A16963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Pr="00A16963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</w:t>
      </w:r>
      <w:r w:rsidR="00550037" w:rsidRPr="00A16963">
        <w:rPr>
          <w:rFonts w:ascii="Times New Roman" w:hAnsi="Times New Roman" w:cs="Times New Roman"/>
          <w:sz w:val="28"/>
          <w:szCs w:val="28"/>
        </w:rPr>
        <w:t xml:space="preserve">от 22.03.2019 № 19 «Об установлении размера платы </w:t>
      </w:r>
      <w:r w:rsidR="00550037" w:rsidRPr="00A16963">
        <w:rPr>
          <w:rFonts w:ascii="Times New Roman" w:eastAsia="Calibri" w:hAnsi="Times New Roman" w:cs="Times New Roman"/>
          <w:sz w:val="28"/>
          <w:szCs w:val="28"/>
        </w:rPr>
        <w:t xml:space="preserve">за содержание жилого помещения для собственников жилых помещений, </w:t>
      </w:r>
      <w:r w:rsidR="00550037" w:rsidRPr="00A169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которые не приняли решение о выборе </w:t>
      </w:r>
      <w:hyperlink r:id="rId12" w:history="1">
        <w:r w:rsidR="00550037" w:rsidRPr="00A16963">
          <w:rPr>
            <w:rFonts w:ascii="Times New Roman" w:eastAsia="Calibri" w:hAnsi="Times New Roman" w:cs="Times New Roman"/>
            <w:sz w:val="28"/>
            <w:szCs w:val="28"/>
          </w:rPr>
          <w:t>способа</w:t>
        </w:r>
      </w:hyperlink>
      <w:r w:rsidR="00550037" w:rsidRPr="00A16963">
        <w:rPr>
          <w:rFonts w:ascii="Times New Roman" w:eastAsia="Calibri" w:hAnsi="Times New Roman" w:cs="Times New Roman"/>
          <w:sz w:val="28"/>
          <w:szCs w:val="28"/>
        </w:rPr>
        <w:t xml:space="preserve"> управления многоквартирным домом,</w:t>
      </w:r>
      <w:r w:rsidR="00201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для собственников помещений в многоквартирном доме,</w:t>
      </w:r>
      <w:r w:rsidR="0020185F">
        <w:rPr>
          <w:rFonts w:ascii="Times New Roman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которые на общем собрании не приняли решение об установлении размера платы за содержание жилого помещения»</w:t>
      </w:r>
      <w:r w:rsidR="002345C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D070B9F" w14:textId="77777777" w:rsidR="002345C7" w:rsidRDefault="002345C7" w:rsidP="002345C7">
      <w:pPr>
        <w:pStyle w:val="24"/>
        <w:numPr>
          <w:ilvl w:val="0"/>
          <w:numId w:val="8"/>
        </w:numPr>
        <w:tabs>
          <w:tab w:val="left" w:pos="1374"/>
        </w:tabs>
        <w:spacing w:after="0"/>
        <w:ind w:left="0" w:firstLine="709"/>
        <w:jc w:val="both"/>
      </w:pPr>
      <w:r w:rsidRPr="00F4137F">
        <w:t>Настоящее решение вступает в силу после его официального опубликования в газете «Заневский вестник».</w:t>
      </w:r>
    </w:p>
    <w:p w14:paraId="1255D1FE" w14:textId="77777777" w:rsidR="002345C7" w:rsidRPr="00A16963" w:rsidRDefault="002345C7" w:rsidP="002345C7">
      <w:pPr>
        <w:pStyle w:val="24"/>
        <w:numPr>
          <w:ilvl w:val="0"/>
          <w:numId w:val="8"/>
        </w:numPr>
        <w:tabs>
          <w:tab w:val="left" w:pos="1374"/>
        </w:tabs>
        <w:spacing w:after="0"/>
        <w:ind w:left="0" w:firstLine="709"/>
        <w:jc w:val="both"/>
      </w:pPr>
      <w:r w:rsidRPr="000A5FCF">
        <w:t>Контроль над исполнением решения возложить на постоянно действующую депутатскую комиссию по промышленности, сельскому хозяйству, жилищно-коммунальному хозяйству, транспорту, связи и благоустройству.</w:t>
      </w:r>
    </w:p>
    <w:p w14:paraId="0165C13D" w14:textId="77777777" w:rsidR="002345C7" w:rsidRDefault="002345C7" w:rsidP="002345C7">
      <w:pPr>
        <w:rPr>
          <w:sz w:val="28"/>
          <w:szCs w:val="28"/>
        </w:rPr>
      </w:pPr>
    </w:p>
    <w:p w14:paraId="37B2EAF9" w14:textId="77777777" w:rsidR="002345C7" w:rsidRDefault="002345C7" w:rsidP="002345C7">
      <w:pPr>
        <w:rPr>
          <w:sz w:val="28"/>
          <w:szCs w:val="28"/>
        </w:rPr>
      </w:pPr>
    </w:p>
    <w:p w14:paraId="65ED1392" w14:textId="77777777" w:rsidR="002345C7" w:rsidRPr="0078028F" w:rsidRDefault="002345C7" w:rsidP="002345C7">
      <w:pPr>
        <w:rPr>
          <w:sz w:val="28"/>
          <w:szCs w:val="28"/>
        </w:rPr>
      </w:pPr>
    </w:p>
    <w:p w14:paraId="5314A76C" w14:textId="5A67BCD7" w:rsidR="002345C7" w:rsidRDefault="002345C7" w:rsidP="002345C7">
      <w:pPr>
        <w:rPr>
          <w:sz w:val="28"/>
          <w:szCs w:val="28"/>
        </w:rPr>
      </w:pPr>
      <w:r w:rsidRPr="0078028F">
        <w:rPr>
          <w:sz w:val="28"/>
          <w:szCs w:val="28"/>
        </w:rPr>
        <w:t>Глава муниципального образования</w:t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78028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028F">
        <w:rPr>
          <w:sz w:val="28"/>
          <w:szCs w:val="28"/>
        </w:rPr>
        <w:t>В.Е. Кондратьев</w:t>
      </w:r>
      <w:r>
        <w:rPr>
          <w:sz w:val="28"/>
          <w:szCs w:val="28"/>
        </w:rPr>
        <w:t xml:space="preserve"> </w:t>
      </w:r>
    </w:p>
    <w:p w14:paraId="706C3FB1" w14:textId="5963DCAE" w:rsidR="002345C7" w:rsidRDefault="002345C7" w:rsidP="002345C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76BDD8" w14:textId="77777777" w:rsidR="002345C7" w:rsidRPr="002345C7" w:rsidRDefault="002345C7" w:rsidP="002345C7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0"/>
          <w:szCs w:val="20"/>
        </w:rPr>
      </w:pPr>
      <w:r w:rsidRPr="002345C7">
        <w:rPr>
          <w:sz w:val="20"/>
          <w:szCs w:val="20"/>
        </w:rPr>
        <w:lastRenderedPageBreak/>
        <w:t xml:space="preserve">Приложение к решению </w:t>
      </w:r>
    </w:p>
    <w:p w14:paraId="605DE820" w14:textId="311C1DDD" w:rsidR="002345C7" w:rsidRPr="0079012D" w:rsidRDefault="002345C7" w:rsidP="002345C7">
      <w:pPr>
        <w:widowControl w:val="0"/>
        <w:autoSpaceDE w:val="0"/>
        <w:autoSpaceDN w:val="0"/>
        <w:adjustRightInd w:val="0"/>
        <w:spacing w:line="276" w:lineRule="auto"/>
        <w:ind w:firstLine="720"/>
        <w:jc w:val="right"/>
        <w:rPr>
          <w:sz w:val="20"/>
          <w:szCs w:val="20"/>
        </w:rPr>
      </w:pPr>
      <w:r w:rsidRPr="0079012D">
        <w:rPr>
          <w:sz w:val="20"/>
          <w:szCs w:val="20"/>
        </w:rPr>
        <w:t xml:space="preserve">от </w:t>
      </w:r>
      <w:r w:rsidR="0079012D" w:rsidRPr="0079012D">
        <w:rPr>
          <w:sz w:val="20"/>
          <w:szCs w:val="20"/>
        </w:rPr>
        <w:t xml:space="preserve">22.12.2020 года </w:t>
      </w:r>
      <w:r w:rsidRPr="0079012D">
        <w:rPr>
          <w:sz w:val="20"/>
          <w:szCs w:val="20"/>
        </w:rPr>
        <w:t>№</w:t>
      </w:r>
      <w:r w:rsidR="0079012D" w:rsidRPr="0079012D">
        <w:rPr>
          <w:sz w:val="20"/>
          <w:szCs w:val="20"/>
        </w:rPr>
        <w:t xml:space="preserve"> 97</w:t>
      </w:r>
    </w:p>
    <w:p w14:paraId="5E4BE3FE" w14:textId="20766529" w:rsidR="002345C7" w:rsidRDefault="002345C7" w:rsidP="002018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BDA805" w14:textId="77777777" w:rsidR="002345C7" w:rsidRDefault="002345C7" w:rsidP="002345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16963">
        <w:rPr>
          <w:rFonts w:ascii="Times New Roman" w:hAnsi="Times New Roman" w:cs="Times New Roman"/>
          <w:sz w:val="28"/>
          <w:szCs w:val="28"/>
        </w:rPr>
        <w:t xml:space="preserve">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к </w:t>
      </w:r>
      <w:r w:rsidRPr="00A1696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16963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14:paraId="7913A038" w14:textId="5D771717" w:rsidR="002345C7" w:rsidRDefault="002345C7" w:rsidP="002345C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6963">
        <w:rPr>
          <w:rFonts w:ascii="Times New Roman" w:hAnsi="Times New Roman" w:cs="Times New Roman"/>
          <w:sz w:val="28"/>
          <w:szCs w:val="28"/>
        </w:rPr>
        <w:t xml:space="preserve">МО «Заневское городское поселение» от 22.03.2019 № 19 «Об установлении размера платы </w:t>
      </w:r>
      <w:r w:rsidRPr="00A16963">
        <w:rPr>
          <w:rFonts w:ascii="Times New Roman" w:eastAsia="Calibri" w:hAnsi="Times New Roman" w:cs="Times New Roman"/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о выборе </w:t>
      </w:r>
      <w:hyperlink r:id="rId13" w:history="1">
        <w:r w:rsidRPr="00A16963">
          <w:rPr>
            <w:rFonts w:ascii="Times New Roman" w:eastAsia="Calibri" w:hAnsi="Times New Roman" w:cs="Times New Roman"/>
            <w:sz w:val="28"/>
            <w:szCs w:val="28"/>
          </w:rPr>
          <w:t>способа</w:t>
        </w:r>
      </w:hyperlink>
      <w:r w:rsidRPr="00A16963">
        <w:rPr>
          <w:rFonts w:ascii="Times New Roman" w:eastAsia="Calibri" w:hAnsi="Times New Roman" w:cs="Times New Roman"/>
          <w:sz w:val="28"/>
          <w:szCs w:val="28"/>
        </w:rPr>
        <w:t xml:space="preserve"> управления многоквартирным домом,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6963">
        <w:rPr>
          <w:rFonts w:ascii="Times New Roman" w:hAnsi="Times New Roman" w:cs="Times New Roman"/>
          <w:sz w:val="28"/>
          <w:szCs w:val="28"/>
        </w:rPr>
        <w:t>для собственников помещений в многоквартирном доме,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963">
        <w:rPr>
          <w:rFonts w:ascii="Times New Roman" w:hAnsi="Times New Roman" w:cs="Times New Roman"/>
          <w:sz w:val="28"/>
          <w:szCs w:val="28"/>
        </w:rPr>
        <w:t>которые на общем собрании не приняли решение об установлении размера платы за содержание жилого помещения»</w:t>
      </w:r>
    </w:p>
    <w:p w14:paraId="0D5BB432" w14:textId="121C902D" w:rsidR="002345C7" w:rsidRDefault="002345C7" w:rsidP="002018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726132C" w14:textId="7AF910D5" w:rsidR="00550037" w:rsidRPr="00A16963" w:rsidRDefault="00A16963" w:rsidP="002018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45C7">
        <w:rPr>
          <w:rFonts w:ascii="Times New Roman" w:hAnsi="Times New Roman" w:cs="Times New Roman"/>
          <w:sz w:val="28"/>
          <w:szCs w:val="28"/>
        </w:rPr>
        <w:t xml:space="preserve"> </w:t>
      </w:r>
      <w:r w:rsidRPr="00A1696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50037" w:rsidRPr="00A16963">
        <w:rPr>
          <w:rFonts w:ascii="Times New Roman" w:eastAsia="Calibri" w:hAnsi="Times New Roman" w:cs="Times New Roman"/>
          <w:sz w:val="28"/>
          <w:szCs w:val="28"/>
        </w:rPr>
        <w:t>Размер платы за содержание жилого помещения для собственников жилых помещений,</w:t>
      </w:r>
      <w:r w:rsidR="005039F2" w:rsidRPr="00A1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eastAsia="Calibri" w:hAnsi="Times New Roman" w:cs="Times New Roman"/>
          <w:sz w:val="28"/>
          <w:szCs w:val="28"/>
        </w:rPr>
        <w:t xml:space="preserve">которые не приняли решение о выборе </w:t>
      </w:r>
      <w:hyperlink r:id="rId14" w:history="1">
        <w:r w:rsidR="00550037" w:rsidRPr="00A16963">
          <w:rPr>
            <w:rFonts w:ascii="Times New Roman" w:eastAsia="Calibri" w:hAnsi="Times New Roman" w:cs="Times New Roman"/>
            <w:sz w:val="28"/>
            <w:szCs w:val="28"/>
          </w:rPr>
          <w:t>способа</w:t>
        </w:r>
      </w:hyperlink>
      <w:r w:rsidR="00550037" w:rsidRPr="00A16963">
        <w:rPr>
          <w:rFonts w:ascii="Times New Roman" w:eastAsia="Calibri" w:hAnsi="Times New Roman" w:cs="Times New Roman"/>
          <w:sz w:val="28"/>
          <w:szCs w:val="28"/>
        </w:rPr>
        <w:t xml:space="preserve"> управления многоквартирным домом,</w:t>
      </w:r>
      <w:r w:rsidR="00201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для собственников помещений</w:t>
      </w:r>
      <w:r w:rsidR="00550037" w:rsidRPr="00A1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в многоквартирном доме,</w:t>
      </w:r>
      <w:r w:rsidR="0020185F">
        <w:rPr>
          <w:rFonts w:ascii="Times New Roman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которые на общем собрании</w:t>
      </w:r>
      <w:r w:rsidR="00550037" w:rsidRPr="00A1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не приняли решение об установлении размера платы</w:t>
      </w:r>
      <w:r w:rsidR="005039F2" w:rsidRPr="00A16963">
        <w:rPr>
          <w:rFonts w:ascii="Times New Roman" w:hAnsi="Times New Roman" w:cs="Times New Roman"/>
          <w:sz w:val="28"/>
          <w:szCs w:val="28"/>
        </w:rPr>
        <w:t xml:space="preserve"> </w:t>
      </w:r>
      <w:r w:rsidR="00550037" w:rsidRPr="00A16963">
        <w:rPr>
          <w:rFonts w:ascii="Times New Roman" w:hAnsi="Times New Roman" w:cs="Times New Roman"/>
          <w:sz w:val="28"/>
          <w:szCs w:val="28"/>
        </w:rPr>
        <w:t>за содержание жилого помещения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5039F2" w:rsidRPr="00A16963">
        <w:rPr>
          <w:rFonts w:ascii="Times New Roman" w:hAnsi="Times New Roman" w:cs="Times New Roman"/>
          <w:sz w:val="28"/>
          <w:szCs w:val="28"/>
        </w:rPr>
        <w:t xml:space="preserve"> пунктом 10 следующего содержания:</w:t>
      </w:r>
    </w:p>
    <w:p w14:paraId="5ABA2C9D" w14:textId="77777777" w:rsidR="005039F2" w:rsidRDefault="005039F2" w:rsidP="005039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03"/>
        <w:gridCol w:w="1040"/>
        <w:gridCol w:w="6977"/>
        <w:gridCol w:w="1418"/>
      </w:tblGrid>
      <w:tr w:rsidR="00EF785A" w:rsidRPr="000578E1" w14:paraId="31635C41" w14:textId="77777777" w:rsidTr="005F05B4">
        <w:trPr>
          <w:trHeight w:val="458"/>
        </w:trPr>
        <w:tc>
          <w:tcPr>
            <w:tcW w:w="50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74A1" w14:textId="77777777" w:rsidR="00EF785A" w:rsidRPr="000578E1" w:rsidRDefault="00EF785A" w:rsidP="0032154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E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0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D060C" w14:textId="77777777" w:rsidR="00EF785A" w:rsidRPr="000578E1" w:rsidRDefault="00EF785A" w:rsidP="0032154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E1">
              <w:rPr>
                <w:b/>
                <w:bCs/>
                <w:sz w:val="20"/>
                <w:szCs w:val="20"/>
              </w:rPr>
              <w:t>Типы многоквартирных домов по степени благоустройства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F817" w14:textId="77777777" w:rsidR="00EF785A" w:rsidRPr="000578E1" w:rsidRDefault="00EF785A" w:rsidP="0032154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E1">
              <w:rPr>
                <w:b/>
                <w:bCs/>
                <w:sz w:val="20"/>
                <w:szCs w:val="20"/>
              </w:rPr>
              <w:t>Размер платы</w:t>
            </w:r>
            <w:r w:rsidR="0020185F" w:rsidRPr="000578E1">
              <w:rPr>
                <w:b/>
                <w:bCs/>
                <w:sz w:val="20"/>
                <w:szCs w:val="20"/>
              </w:rPr>
              <w:t xml:space="preserve"> </w:t>
            </w:r>
            <w:r w:rsidRPr="000578E1">
              <w:rPr>
                <w:b/>
                <w:bCs/>
                <w:sz w:val="20"/>
                <w:szCs w:val="20"/>
              </w:rPr>
              <w:t xml:space="preserve">(руб. на 1 </w:t>
            </w:r>
            <w:proofErr w:type="spellStart"/>
            <w:r w:rsidRPr="000578E1">
              <w:rPr>
                <w:b/>
                <w:bCs/>
                <w:sz w:val="20"/>
                <w:szCs w:val="20"/>
              </w:rPr>
              <w:t>кв.м</w:t>
            </w:r>
            <w:proofErr w:type="gramStart"/>
            <w:r w:rsidRPr="000578E1">
              <w:rPr>
                <w:b/>
                <w:bCs/>
                <w:sz w:val="20"/>
                <w:szCs w:val="20"/>
              </w:rPr>
              <w:t>.в</w:t>
            </w:r>
            <w:proofErr w:type="spellEnd"/>
            <w:proofErr w:type="gramEnd"/>
            <w:r w:rsidRPr="000578E1">
              <w:rPr>
                <w:b/>
                <w:bCs/>
                <w:sz w:val="20"/>
                <w:szCs w:val="20"/>
              </w:rPr>
              <w:t xml:space="preserve"> мес.)</w:t>
            </w:r>
          </w:p>
        </w:tc>
      </w:tr>
      <w:tr w:rsidR="00EF785A" w:rsidRPr="000578E1" w14:paraId="00700C69" w14:textId="77777777" w:rsidTr="005F05B4">
        <w:trPr>
          <w:trHeight w:val="458"/>
        </w:trPr>
        <w:tc>
          <w:tcPr>
            <w:tcW w:w="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D6F18B" w14:textId="77777777" w:rsidR="00EF785A" w:rsidRPr="000578E1" w:rsidRDefault="00EF785A" w:rsidP="003215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FD49B9" w14:textId="77777777" w:rsidR="00EF785A" w:rsidRPr="000578E1" w:rsidRDefault="00EF785A" w:rsidP="003215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020B16" w14:textId="77777777" w:rsidR="00EF785A" w:rsidRPr="000578E1" w:rsidRDefault="00EF785A" w:rsidP="003215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785A" w:rsidRPr="000578E1" w14:paraId="1B5432CF" w14:textId="77777777" w:rsidTr="005F05B4">
        <w:trPr>
          <w:trHeight w:val="855"/>
        </w:trPr>
        <w:tc>
          <w:tcPr>
            <w:tcW w:w="50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8BB36" w14:textId="77777777" w:rsidR="00EF785A" w:rsidRPr="000578E1" w:rsidRDefault="00EF785A" w:rsidP="0032154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7C1" w14:textId="77777777" w:rsidR="00EF785A" w:rsidRPr="000578E1" w:rsidRDefault="00EF785A" w:rsidP="0032154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E1">
              <w:rPr>
                <w:b/>
                <w:bCs/>
                <w:sz w:val="20"/>
                <w:szCs w:val="20"/>
              </w:rPr>
              <w:t>Типы</w:t>
            </w:r>
            <w:r w:rsidR="0020185F" w:rsidRPr="000578E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787D" w14:textId="77777777" w:rsidR="00EF785A" w:rsidRPr="000578E1" w:rsidRDefault="00EF785A" w:rsidP="00321546">
            <w:pPr>
              <w:jc w:val="center"/>
              <w:rPr>
                <w:b/>
                <w:bCs/>
                <w:sz w:val="20"/>
                <w:szCs w:val="20"/>
              </w:rPr>
            </w:pPr>
            <w:r w:rsidRPr="000578E1">
              <w:rPr>
                <w:b/>
                <w:bCs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D610ED" w14:textId="77777777" w:rsidR="00EF785A" w:rsidRPr="000578E1" w:rsidRDefault="00EF785A" w:rsidP="0032154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F785A" w:rsidRPr="000578E1" w14:paraId="071DB91D" w14:textId="77777777" w:rsidTr="005F05B4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F975" w14:textId="77777777" w:rsidR="00EF785A" w:rsidRPr="000578E1" w:rsidRDefault="00EF785A" w:rsidP="00321546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7B134" w14:textId="77777777" w:rsidR="00EF785A" w:rsidRPr="000578E1" w:rsidRDefault="00EF785A" w:rsidP="00321546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2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5FE78" w14:textId="77777777" w:rsidR="00EF785A" w:rsidRPr="000578E1" w:rsidRDefault="00EF785A" w:rsidP="00321546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0E9F" w14:textId="77777777" w:rsidR="00EF785A" w:rsidRPr="000578E1" w:rsidRDefault="00EF785A" w:rsidP="00321546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4</w:t>
            </w:r>
          </w:p>
        </w:tc>
      </w:tr>
      <w:tr w:rsidR="00EF785A" w:rsidRPr="006849ED" w14:paraId="444E8BAC" w14:textId="77777777" w:rsidTr="005F05B4">
        <w:trPr>
          <w:trHeight w:val="2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4EBA" w14:textId="77777777" w:rsidR="00EF785A" w:rsidRPr="000578E1" w:rsidRDefault="00EF785A" w:rsidP="00321546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EA19" w14:textId="77777777" w:rsidR="00EF785A" w:rsidRPr="000578E1" w:rsidRDefault="00EF785A" w:rsidP="00321546">
            <w:pPr>
              <w:jc w:val="center"/>
              <w:rPr>
                <w:b/>
                <w:sz w:val="20"/>
                <w:szCs w:val="20"/>
              </w:rPr>
            </w:pPr>
            <w:r w:rsidRPr="000578E1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48138" w14:textId="77777777" w:rsidR="00EF785A" w:rsidRPr="000578E1" w:rsidRDefault="00EF785A" w:rsidP="00EF785A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лифт - есть мусоропровод - нет</w:t>
            </w:r>
            <w:r w:rsidR="0020185F" w:rsidRPr="000578E1">
              <w:rPr>
                <w:sz w:val="20"/>
                <w:szCs w:val="20"/>
              </w:rPr>
              <w:t xml:space="preserve"> </w:t>
            </w:r>
            <w:r w:rsidRPr="000578E1">
              <w:rPr>
                <w:sz w:val="20"/>
                <w:szCs w:val="20"/>
              </w:rPr>
              <w:t>ХВС - есть</w:t>
            </w:r>
            <w:r w:rsidR="0020185F" w:rsidRPr="000578E1">
              <w:rPr>
                <w:sz w:val="20"/>
                <w:szCs w:val="20"/>
              </w:rPr>
              <w:t xml:space="preserve"> </w:t>
            </w:r>
            <w:r w:rsidRPr="000578E1">
              <w:rPr>
                <w:sz w:val="20"/>
                <w:szCs w:val="20"/>
              </w:rPr>
              <w:t>отведение сточных вод - есть</w:t>
            </w:r>
            <w:r w:rsidR="0020185F" w:rsidRPr="000578E1">
              <w:rPr>
                <w:sz w:val="20"/>
                <w:szCs w:val="20"/>
              </w:rPr>
              <w:t xml:space="preserve"> </w:t>
            </w:r>
            <w:r w:rsidRPr="000578E1">
              <w:rPr>
                <w:sz w:val="20"/>
                <w:szCs w:val="20"/>
              </w:rPr>
              <w:t>ГВС - есть электроснабжение - есть</w:t>
            </w:r>
            <w:r w:rsidR="0020185F" w:rsidRPr="000578E1">
              <w:rPr>
                <w:sz w:val="20"/>
                <w:szCs w:val="20"/>
              </w:rPr>
              <w:t xml:space="preserve"> </w:t>
            </w:r>
            <w:r w:rsidRPr="000578E1">
              <w:rPr>
                <w:sz w:val="20"/>
                <w:szCs w:val="20"/>
              </w:rPr>
              <w:t>теплоснабжение - есть</w:t>
            </w:r>
            <w:r w:rsidR="0020185F" w:rsidRPr="000578E1">
              <w:rPr>
                <w:sz w:val="20"/>
                <w:szCs w:val="20"/>
              </w:rPr>
              <w:t xml:space="preserve"> </w:t>
            </w:r>
            <w:r w:rsidRPr="000578E1">
              <w:rPr>
                <w:sz w:val="20"/>
                <w:szCs w:val="20"/>
              </w:rPr>
              <w:t>газоснабжение - нет</w:t>
            </w:r>
            <w:r w:rsidR="0020185F" w:rsidRPr="000578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E2DC3" w14:textId="77777777" w:rsidR="00EF785A" w:rsidRPr="006849ED" w:rsidRDefault="00EF785A" w:rsidP="00321546">
            <w:pPr>
              <w:jc w:val="center"/>
              <w:rPr>
                <w:sz w:val="20"/>
                <w:szCs w:val="20"/>
              </w:rPr>
            </w:pPr>
            <w:r w:rsidRPr="000578E1">
              <w:rPr>
                <w:sz w:val="20"/>
                <w:szCs w:val="20"/>
              </w:rPr>
              <w:t>30,27</w:t>
            </w:r>
          </w:p>
        </w:tc>
      </w:tr>
    </w:tbl>
    <w:p w14:paraId="14512CD0" w14:textId="77777777" w:rsidR="005039F2" w:rsidRPr="00A16963" w:rsidRDefault="005039F2" w:rsidP="005039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30ED8D" w14:textId="49496D15" w:rsidR="00964644" w:rsidRPr="00A16963" w:rsidRDefault="00A8681F" w:rsidP="0020185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6963">
        <w:rPr>
          <w:rFonts w:ascii="Times New Roman" w:hAnsi="Times New Roman" w:cs="Times New Roman"/>
          <w:sz w:val="28"/>
          <w:szCs w:val="28"/>
        </w:rPr>
        <w:t xml:space="preserve">2. Дополнить </w:t>
      </w:r>
      <w:r w:rsidR="00964644" w:rsidRPr="00A169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Перечень и стоимость услуг и работ</w:t>
      </w:r>
      <w:r w:rsidR="00964644" w:rsidRPr="00A16963">
        <w:rPr>
          <w:rFonts w:ascii="Times New Roman" w:eastAsia="Calibri" w:hAnsi="Times New Roman" w:cs="Times New Roman"/>
          <w:sz w:val="28"/>
          <w:szCs w:val="28"/>
        </w:rPr>
        <w:t xml:space="preserve"> за содержание жилого помещения для собственников жилых помещений,</w:t>
      </w:r>
      <w:r w:rsidR="00964644" w:rsidRPr="00A16963">
        <w:rPr>
          <w:rFonts w:ascii="Times New Roman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eastAsia="Calibri" w:hAnsi="Times New Roman" w:cs="Times New Roman"/>
          <w:sz w:val="28"/>
          <w:szCs w:val="28"/>
        </w:rPr>
        <w:t xml:space="preserve">которые не приняли решение о выборе </w:t>
      </w:r>
      <w:hyperlink r:id="rId15" w:history="1">
        <w:r w:rsidR="00964644" w:rsidRPr="00A16963">
          <w:rPr>
            <w:rFonts w:ascii="Times New Roman" w:eastAsia="Calibri" w:hAnsi="Times New Roman" w:cs="Times New Roman"/>
            <w:sz w:val="28"/>
            <w:szCs w:val="28"/>
          </w:rPr>
          <w:t>способа</w:t>
        </w:r>
      </w:hyperlink>
      <w:r w:rsidR="00964644" w:rsidRPr="00A16963">
        <w:rPr>
          <w:rFonts w:ascii="Times New Roman" w:eastAsia="Calibri" w:hAnsi="Times New Roman" w:cs="Times New Roman"/>
          <w:sz w:val="28"/>
          <w:szCs w:val="28"/>
        </w:rPr>
        <w:t xml:space="preserve"> управления многоквартирным домом,</w:t>
      </w:r>
      <w:r w:rsidR="002018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hAnsi="Times New Roman" w:cs="Times New Roman"/>
          <w:sz w:val="28"/>
          <w:szCs w:val="28"/>
        </w:rPr>
        <w:t>для собственников помещений</w:t>
      </w:r>
      <w:r w:rsidR="00964644" w:rsidRPr="00A1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hAnsi="Times New Roman" w:cs="Times New Roman"/>
          <w:sz w:val="28"/>
          <w:szCs w:val="28"/>
        </w:rPr>
        <w:t>в многоквартирном доме,</w:t>
      </w:r>
      <w:r w:rsidR="0020185F">
        <w:rPr>
          <w:rFonts w:ascii="Times New Roman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hAnsi="Times New Roman" w:cs="Times New Roman"/>
          <w:sz w:val="28"/>
          <w:szCs w:val="28"/>
        </w:rPr>
        <w:t>которые на общем собрании</w:t>
      </w:r>
      <w:r w:rsidR="00964644" w:rsidRPr="00A16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hAnsi="Times New Roman" w:cs="Times New Roman"/>
          <w:sz w:val="28"/>
          <w:szCs w:val="28"/>
        </w:rPr>
        <w:t>не приняли решение об установлении размера платы за содержание жилого помещения на территории</w:t>
      </w:r>
      <w:r w:rsidR="00A16963" w:rsidRPr="00A16963">
        <w:rPr>
          <w:rFonts w:ascii="Times New Roman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hAnsi="Times New Roman" w:cs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</w:t>
      </w:r>
      <w:r w:rsidR="00A16963">
        <w:rPr>
          <w:rFonts w:ascii="Times New Roman" w:hAnsi="Times New Roman" w:cs="Times New Roman"/>
          <w:sz w:val="28"/>
          <w:szCs w:val="28"/>
        </w:rPr>
        <w:t>енинградской области столбцом Х</w:t>
      </w:r>
      <w:r w:rsidR="0020185F">
        <w:rPr>
          <w:rFonts w:ascii="Times New Roman" w:hAnsi="Times New Roman" w:cs="Times New Roman"/>
          <w:sz w:val="28"/>
          <w:szCs w:val="28"/>
        </w:rPr>
        <w:t xml:space="preserve"> </w:t>
      </w:r>
      <w:r w:rsidR="00964644" w:rsidRPr="00A1696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3515E05D" w14:textId="77777777" w:rsidR="00A8681F" w:rsidRDefault="00A8681F" w:rsidP="00A868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1418"/>
      </w:tblGrid>
      <w:tr w:rsidR="007D2334" w:rsidRPr="00364FDA" w14:paraId="05E8A328" w14:textId="77777777" w:rsidTr="005F05B4">
        <w:trPr>
          <w:trHeight w:val="45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D14B9" w14:textId="77777777" w:rsidR="007D2334" w:rsidRPr="00364FDA" w:rsidRDefault="007D2334" w:rsidP="002018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п/п/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B4E1" w14:textId="77777777" w:rsidR="007D2334" w:rsidRPr="00364FDA" w:rsidRDefault="007D2334" w:rsidP="0020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402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7D2334" w:rsidRPr="00364FDA" w14:paraId="310781FC" w14:textId="77777777" w:rsidTr="005F05B4">
        <w:trPr>
          <w:trHeight w:val="4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C7F25F" w14:textId="77777777" w:rsidR="007D2334" w:rsidRPr="00364FDA" w:rsidRDefault="007D2334" w:rsidP="0020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133C" w14:textId="77777777" w:rsidR="007D2334" w:rsidRPr="00364FDA" w:rsidRDefault="007D2334" w:rsidP="002018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ADC7" w14:textId="77777777" w:rsidR="007D2334" w:rsidRPr="00364FDA" w:rsidRDefault="007D2334" w:rsidP="0020185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2334" w:rsidRPr="00364FDA" w14:paraId="7CE557F4" w14:textId="77777777" w:rsidTr="005F05B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8075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CF29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63CBF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7D2334" w:rsidRPr="00364FDA" w14:paraId="75413564" w14:textId="77777777" w:rsidTr="005F05B4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337D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207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Работы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364FDA">
              <w:rPr>
                <w:b/>
                <w:bCs/>
                <w:sz w:val="20"/>
                <w:szCs w:val="20"/>
              </w:rPr>
              <w:t xml:space="preserve"> необходимые для надлежащего содержания</w:t>
            </w:r>
            <w:r w:rsidR="0020185F">
              <w:rPr>
                <w:b/>
                <w:bCs/>
                <w:sz w:val="20"/>
                <w:szCs w:val="20"/>
              </w:rPr>
              <w:t xml:space="preserve"> </w:t>
            </w:r>
            <w:r w:rsidRPr="00364FDA">
              <w:rPr>
                <w:b/>
                <w:bCs/>
                <w:sz w:val="20"/>
                <w:szCs w:val="20"/>
              </w:rPr>
              <w:t>несущих конструкций</w:t>
            </w:r>
            <w:r w:rsidR="0020185F">
              <w:rPr>
                <w:b/>
                <w:bCs/>
                <w:sz w:val="20"/>
                <w:szCs w:val="20"/>
              </w:rPr>
              <w:t xml:space="preserve"> </w:t>
            </w:r>
            <w:r w:rsidRPr="00364FDA">
              <w:rPr>
                <w:b/>
                <w:bCs/>
                <w:sz w:val="20"/>
                <w:szCs w:val="20"/>
              </w:rPr>
              <w:t>и ненесущих конструкций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A822F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2334" w:rsidRPr="00364FDA" w14:paraId="7137E837" w14:textId="77777777" w:rsidTr="005F05B4">
        <w:trPr>
          <w:trHeight w:val="2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21E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BF3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62B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</w:tr>
      <w:tr w:rsidR="007D2334" w:rsidRPr="00364FDA" w14:paraId="3675713F" w14:textId="77777777" w:rsidTr="000C2143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73FB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0A2C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1759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</w:tr>
      <w:tr w:rsidR="007D2334" w:rsidRPr="00364FDA" w14:paraId="07668BF3" w14:textId="77777777" w:rsidTr="000C2143">
        <w:trPr>
          <w:trHeight w:val="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5567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04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2ED4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</w:tr>
      <w:tr w:rsidR="007D2334" w:rsidRPr="00364FDA" w14:paraId="2421D50D" w14:textId="77777777" w:rsidTr="000C2143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F1D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1.4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AA1B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  <w:r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749F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</w:tr>
      <w:tr w:rsidR="007D2334" w:rsidRPr="00364FDA" w14:paraId="50F044A6" w14:textId="77777777" w:rsidTr="005F05B4">
        <w:trPr>
          <w:trHeight w:val="3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3AC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500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095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</w:tr>
      <w:tr w:rsidR="007D2334" w:rsidRPr="00364FDA" w14:paraId="1931305F" w14:textId="77777777" w:rsidTr="005F05B4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48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63AB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66EB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</w:tr>
      <w:tr w:rsidR="007D2334" w:rsidRPr="00364FDA" w14:paraId="749E2B48" w14:textId="77777777" w:rsidTr="005F05B4">
        <w:trPr>
          <w:trHeight w:val="5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EAD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53C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616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</w:tr>
      <w:tr w:rsidR="007D2334" w:rsidRPr="00364FDA" w14:paraId="556DCED9" w14:textId="77777777" w:rsidTr="005F05B4">
        <w:trPr>
          <w:trHeight w:val="4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5B92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D7F6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F62B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</w:tr>
      <w:tr w:rsidR="007D2334" w:rsidRPr="00364FDA" w14:paraId="69EC4F4F" w14:textId="77777777" w:rsidTr="005F05B4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4527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1.9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DFB5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E405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</w:tr>
      <w:tr w:rsidR="007D2334" w:rsidRPr="00364FDA" w14:paraId="0703B46A" w14:textId="77777777" w:rsidTr="005F05B4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C15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1.10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810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BDC3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</w:tr>
      <w:tr w:rsidR="007D2334" w:rsidRPr="00364FDA" w14:paraId="74B1EEF5" w14:textId="77777777" w:rsidTr="005F05B4">
        <w:trPr>
          <w:trHeight w:val="5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006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F19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254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</w:tr>
      <w:tr w:rsidR="007D2334" w:rsidRPr="00364FDA" w14:paraId="08E894C4" w14:textId="77777777" w:rsidTr="005F05B4">
        <w:trPr>
          <w:trHeight w:val="4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2350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AD12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72CB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</w:tr>
      <w:tr w:rsidR="007D2334" w:rsidRPr="00364FDA" w14:paraId="0DC3D410" w14:textId="77777777" w:rsidTr="005F05B4">
        <w:trPr>
          <w:trHeight w:val="7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CD76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12CA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B0F0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</w:tr>
      <w:tr w:rsidR="007D2334" w:rsidRPr="00364FDA" w14:paraId="0310B658" w14:textId="77777777" w:rsidTr="005F05B4">
        <w:trPr>
          <w:trHeight w:val="698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1A71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3678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07622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2334" w:rsidRPr="00364FDA" w14:paraId="302237B2" w14:textId="77777777" w:rsidTr="005F05B4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0617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7C12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959A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</w:p>
        </w:tc>
      </w:tr>
      <w:tr w:rsidR="007D2334" w:rsidRPr="00364FDA" w14:paraId="5C0CE78B" w14:textId="77777777" w:rsidTr="005F05B4">
        <w:trPr>
          <w:trHeight w:val="5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802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45DC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0620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</w:tr>
      <w:tr w:rsidR="007D2334" w:rsidRPr="00364FDA" w14:paraId="35F55AB0" w14:textId="77777777" w:rsidTr="005F05B4">
        <w:trPr>
          <w:trHeight w:val="4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AB5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AE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364FDA">
              <w:rPr>
                <w:sz w:val="20"/>
                <w:szCs w:val="20"/>
              </w:rPr>
              <w:t>водоподкачек</w:t>
            </w:r>
            <w:proofErr w:type="spellEnd"/>
            <w:r w:rsidRPr="00364FDA">
              <w:rPr>
                <w:sz w:val="20"/>
                <w:szCs w:val="20"/>
              </w:rPr>
              <w:t xml:space="preserve"> в м</w:t>
            </w:r>
            <w:r w:rsidR="000A5FCF">
              <w:rPr>
                <w:sz w:val="20"/>
                <w:szCs w:val="20"/>
              </w:rPr>
              <w:t>н</w:t>
            </w:r>
            <w:r w:rsidRPr="00364FDA">
              <w:rPr>
                <w:sz w:val="20"/>
                <w:szCs w:val="20"/>
              </w:rPr>
              <w:t>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B54E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</w:tr>
      <w:tr w:rsidR="007D2334" w:rsidRPr="00364FDA" w14:paraId="6F03EEE4" w14:textId="77777777" w:rsidTr="005F05B4">
        <w:trPr>
          <w:trHeight w:val="7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D440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6B92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B574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</w:tr>
      <w:tr w:rsidR="007D2334" w:rsidRPr="00364FDA" w14:paraId="00AD7F08" w14:textId="77777777" w:rsidTr="005F05B4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932C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9A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1E1F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</w:tr>
      <w:tr w:rsidR="007D2334" w:rsidRPr="00364FDA" w14:paraId="0C39F0FD" w14:textId="77777777" w:rsidTr="005F05B4">
        <w:trPr>
          <w:trHeight w:val="7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FB73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E54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60A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</w:tr>
      <w:tr w:rsidR="007D2334" w:rsidRPr="00364FDA" w14:paraId="19AF16A6" w14:textId="77777777" w:rsidTr="005F05B4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D93A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2.7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C33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4154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</w:tr>
      <w:tr w:rsidR="007D2334" w:rsidRPr="00364FDA" w14:paraId="1D69049F" w14:textId="77777777" w:rsidTr="005F05B4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9DB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2.8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2C3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6F9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2,22</w:t>
            </w:r>
          </w:p>
        </w:tc>
      </w:tr>
      <w:tr w:rsidR="007D2334" w:rsidRPr="00364FDA" w14:paraId="076F8492" w14:textId="77777777" w:rsidTr="005F05B4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2F88A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A97C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3F4B5" w14:textId="77777777" w:rsidR="007D2334" w:rsidRPr="00364FDA" w:rsidRDefault="007D2334" w:rsidP="0020185F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D2334" w:rsidRPr="00364FDA" w14:paraId="3403228C" w14:textId="77777777" w:rsidTr="005F05B4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D16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3.1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59BD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6BD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</w:tr>
      <w:tr w:rsidR="007D2334" w:rsidRPr="00364FDA" w14:paraId="30DC306B" w14:textId="77777777" w:rsidTr="000C2143">
        <w:trPr>
          <w:trHeight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2FF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3.2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388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66A3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</w:tr>
      <w:tr w:rsidR="007D2334" w:rsidRPr="00364FDA" w14:paraId="343514ED" w14:textId="77777777" w:rsidTr="000C2143">
        <w:trPr>
          <w:trHeight w:val="10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368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27A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B1FF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</w:tr>
      <w:tr w:rsidR="007D2334" w:rsidRPr="00364FDA" w14:paraId="55138E46" w14:textId="77777777" w:rsidTr="000C2143">
        <w:trPr>
          <w:trHeight w:val="10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A0AA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364FDA">
              <w:rPr>
                <w:sz w:val="20"/>
                <w:szCs w:val="20"/>
              </w:rPr>
              <w:lastRenderedPageBreak/>
              <w:t>3.4</w:t>
            </w:r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7F10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5277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</w:tr>
      <w:tr w:rsidR="007D2334" w:rsidRPr="00364FDA" w14:paraId="19FE79D2" w14:textId="77777777" w:rsidTr="005F05B4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F49C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511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5255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</w:tr>
      <w:tr w:rsidR="007D2334" w:rsidRPr="00364FDA" w14:paraId="17FDC1F0" w14:textId="77777777" w:rsidTr="005F05B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957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675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6E8" w14:textId="77777777" w:rsidR="007D2334" w:rsidRPr="00364FDA" w:rsidRDefault="007D2334" w:rsidP="0020185F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</w:tr>
      <w:tr w:rsidR="007D2334" w:rsidRPr="00364FDA" w14:paraId="484EA801" w14:textId="77777777" w:rsidTr="005F05B4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5DBBE" w14:textId="77777777" w:rsidR="007D2334" w:rsidRPr="00364FDA" w:rsidRDefault="007D2334" w:rsidP="0020185F">
            <w:pPr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F3C5" w14:textId="77777777" w:rsidR="007D2334" w:rsidRPr="00364FDA" w:rsidRDefault="007D2334" w:rsidP="0020185F">
            <w:pPr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размер платы</w:t>
            </w:r>
            <w:r>
              <w:rPr>
                <w:sz w:val="20"/>
                <w:szCs w:val="20"/>
              </w:rPr>
              <w:t xml:space="preserve"> </w:t>
            </w:r>
            <w:r w:rsidRPr="00364FDA">
              <w:rPr>
                <w:sz w:val="20"/>
                <w:szCs w:val="20"/>
              </w:rPr>
              <w:t>(</w:t>
            </w:r>
            <w:proofErr w:type="spellStart"/>
            <w:r w:rsidRPr="00364FDA">
              <w:rPr>
                <w:sz w:val="20"/>
                <w:szCs w:val="20"/>
              </w:rPr>
              <w:t>руб</w:t>
            </w:r>
            <w:proofErr w:type="gramStart"/>
            <w:r w:rsidRPr="00364FDA">
              <w:rPr>
                <w:sz w:val="20"/>
                <w:szCs w:val="20"/>
              </w:rPr>
              <w:t>.н</w:t>
            </w:r>
            <w:proofErr w:type="gramEnd"/>
            <w:r w:rsidRPr="00364FDA">
              <w:rPr>
                <w:sz w:val="20"/>
                <w:szCs w:val="20"/>
              </w:rPr>
              <w:t>а</w:t>
            </w:r>
            <w:proofErr w:type="spellEnd"/>
            <w:r w:rsidRPr="00364FDA">
              <w:rPr>
                <w:sz w:val="20"/>
                <w:szCs w:val="20"/>
              </w:rPr>
              <w:t xml:space="preserve"> 1 </w:t>
            </w:r>
            <w:proofErr w:type="spellStart"/>
            <w:r w:rsidRPr="00364FDA">
              <w:rPr>
                <w:sz w:val="20"/>
                <w:szCs w:val="20"/>
              </w:rPr>
              <w:t>кв.м</w:t>
            </w:r>
            <w:proofErr w:type="spellEnd"/>
            <w:r w:rsidRPr="00364FDA">
              <w:rPr>
                <w:sz w:val="20"/>
                <w:szCs w:val="20"/>
              </w:rPr>
              <w:t>. в мес.)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AE32" w14:textId="77777777" w:rsidR="007D2334" w:rsidRPr="00364FDA" w:rsidRDefault="007D2334" w:rsidP="002018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Pr="00364FD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</w:p>
        </w:tc>
      </w:tr>
    </w:tbl>
    <w:p w14:paraId="0C900150" w14:textId="77777777" w:rsidR="00141BA8" w:rsidRPr="0078028F" w:rsidRDefault="00141BA8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E70A79" w14:textId="77777777" w:rsidR="002345C7" w:rsidRDefault="002345C7">
      <w:pPr>
        <w:rPr>
          <w:sz w:val="28"/>
          <w:szCs w:val="28"/>
        </w:rPr>
      </w:pPr>
    </w:p>
    <w:sectPr w:rsidR="002345C7" w:rsidSect="000A5FCF">
      <w:headerReference w:type="default" r:id="rId16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CC2E0" w14:textId="77777777" w:rsidR="00374D98" w:rsidRDefault="00374D98" w:rsidP="00B21301">
      <w:r>
        <w:separator/>
      </w:r>
    </w:p>
  </w:endnote>
  <w:endnote w:type="continuationSeparator" w:id="0">
    <w:p w14:paraId="6DEE5778" w14:textId="77777777" w:rsidR="00374D98" w:rsidRDefault="00374D98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92236" w14:textId="77777777" w:rsidR="00374D98" w:rsidRDefault="00374D98" w:rsidP="00B21301">
      <w:r>
        <w:separator/>
      </w:r>
    </w:p>
  </w:footnote>
  <w:footnote w:type="continuationSeparator" w:id="0">
    <w:p w14:paraId="484C6861" w14:textId="77777777" w:rsidR="00374D98" w:rsidRDefault="00374D98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58990"/>
      <w:docPartObj>
        <w:docPartGallery w:val="Page Numbers (Top of Page)"/>
        <w:docPartUnique/>
      </w:docPartObj>
    </w:sdtPr>
    <w:sdtEndPr/>
    <w:sdtContent>
      <w:p w14:paraId="1D8ADF20" w14:textId="77777777" w:rsidR="000A5FCF" w:rsidRDefault="000A5F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143">
          <w:rPr>
            <w:noProof/>
          </w:rPr>
          <w:t>5</w:t>
        </w:r>
        <w:r>
          <w:fldChar w:fldCharType="end"/>
        </w:r>
      </w:p>
    </w:sdtContent>
  </w:sdt>
  <w:p w14:paraId="739E8F49" w14:textId="77777777" w:rsidR="000A5FCF" w:rsidRDefault="000A5FC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9B"/>
    <w:multiLevelType w:val="multilevel"/>
    <w:tmpl w:val="4CE8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B7022"/>
    <w:multiLevelType w:val="hybridMultilevel"/>
    <w:tmpl w:val="BC48ACE2"/>
    <w:lvl w:ilvl="0" w:tplc="F2FEA956">
      <w:start w:val="2"/>
      <w:numFmt w:val="decimal"/>
      <w:suff w:val="space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492FF0"/>
    <w:multiLevelType w:val="multilevel"/>
    <w:tmpl w:val="C270D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16529AD"/>
    <w:multiLevelType w:val="multilevel"/>
    <w:tmpl w:val="C270D8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A95"/>
    <w:rsid w:val="000278AE"/>
    <w:rsid w:val="000578E1"/>
    <w:rsid w:val="00075FE1"/>
    <w:rsid w:val="000861B6"/>
    <w:rsid w:val="000978A7"/>
    <w:rsid w:val="000A5FCF"/>
    <w:rsid w:val="000C2143"/>
    <w:rsid w:val="000D4C84"/>
    <w:rsid w:val="000F2A6E"/>
    <w:rsid w:val="00105589"/>
    <w:rsid w:val="001070EB"/>
    <w:rsid w:val="001417C1"/>
    <w:rsid w:val="00141BA8"/>
    <w:rsid w:val="00147DB4"/>
    <w:rsid w:val="00164196"/>
    <w:rsid w:val="00172213"/>
    <w:rsid w:val="00173A81"/>
    <w:rsid w:val="00174726"/>
    <w:rsid w:val="001A67DA"/>
    <w:rsid w:val="001A6D9D"/>
    <w:rsid w:val="001B53CE"/>
    <w:rsid w:val="001D50D9"/>
    <w:rsid w:val="001F6123"/>
    <w:rsid w:val="0020185F"/>
    <w:rsid w:val="0022327D"/>
    <w:rsid w:val="002345C7"/>
    <w:rsid w:val="0023555D"/>
    <w:rsid w:val="00241947"/>
    <w:rsid w:val="00244567"/>
    <w:rsid w:val="0025153B"/>
    <w:rsid w:val="00254E6A"/>
    <w:rsid w:val="00255FAE"/>
    <w:rsid w:val="002562BB"/>
    <w:rsid w:val="002565E8"/>
    <w:rsid w:val="00260E84"/>
    <w:rsid w:val="002611EB"/>
    <w:rsid w:val="00283F58"/>
    <w:rsid w:val="00290469"/>
    <w:rsid w:val="00296307"/>
    <w:rsid w:val="002B27AE"/>
    <w:rsid w:val="002C1AD1"/>
    <w:rsid w:val="002F5EB0"/>
    <w:rsid w:val="00305FCA"/>
    <w:rsid w:val="00314CB8"/>
    <w:rsid w:val="003150CE"/>
    <w:rsid w:val="003242F0"/>
    <w:rsid w:val="00345492"/>
    <w:rsid w:val="00355ED0"/>
    <w:rsid w:val="00364FDA"/>
    <w:rsid w:val="00366C2F"/>
    <w:rsid w:val="00374D98"/>
    <w:rsid w:val="00385E4C"/>
    <w:rsid w:val="003909BD"/>
    <w:rsid w:val="00393347"/>
    <w:rsid w:val="003A068D"/>
    <w:rsid w:val="003A0FF2"/>
    <w:rsid w:val="003A407E"/>
    <w:rsid w:val="003B0E05"/>
    <w:rsid w:val="003E2025"/>
    <w:rsid w:val="003E45ED"/>
    <w:rsid w:val="003E7FC2"/>
    <w:rsid w:val="0043337C"/>
    <w:rsid w:val="00446088"/>
    <w:rsid w:val="004477B6"/>
    <w:rsid w:val="00464902"/>
    <w:rsid w:val="00491802"/>
    <w:rsid w:val="004B3AF4"/>
    <w:rsid w:val="004B5A29"/>
    <w:rsid w:val="004D1E9C"/>
    <w:rsid w:val="004D39D7"/>
    <w:rsid w:val="004F0692"/>
    <w:rsid w:val="0050010F"/>
    <w:rsid w:val="005039F2"/>
    <w:rsid w:val="0052114F"/>
    <w:rsid w:val="005267D6"/>
    <w:rsid w:val="005277F8"/>
    <w:rsid w:val="005405ED"/>
    <w:rsid w:val="00544E98"/>
    <w:rsid w:val="00550037"/>
    <w:rsid w:val="005606B5"/>
    <w:rsid w:val="00572506"/>
    <w:rsid w:val="00572A95"/>
    <w:rsid w:val="00590DFB"/>
    <w:rsid w:val="00593DB0"/>
    <w:rsid w:val="005C05FC"/>
    <w:rsid w:val="005C7E37"/>
    <w:rsid w:val="005F05B4"/>
    <w:rsid w:val="00616740"/>
    <w:rsid w:val="00621F28"/>
    <w:rsid w:val="00633385"/>
    <w:rsid w:val="00637590"/>
    <w:rsid w:val="00641AE2"/>
    <w:rsid w:val="00645A8C"/>
    <w:rsid w:val="00646E3D"/>
    <w:rsid w:val="0065320C"/>
    <w:rsid w:val="00667F49"/>
    <w:rsid w:val="00680EFA"/>
    <w:rsid w:val="006849ED"/>
    <w:rsid w:val="0068688E"/>
    <w:rsid w:val="00696F95"/>
    <w:rsid w:val="006B0631"/>
    <w:rsid w:val="006C79E6"/>
    <w:rsid w:val="006D06D3"/>
    <w:rsid w:val="006D33AA"/>
    <w:rsid w:val="006D4665"/>
    <w:rsid w:val="006E5EE6"/>
    <w:rsid w:val="006E6DEC"/>
    <w:rsid w:val="007205CA"/>
    <w:rsid w:val="00722E8D"/>
    <w:rsid w:val="0074793B"/>
    <w:rsid w:val="00747A46"/>
    <w:rsid w:val="0075194C"/>
    <w:rsid w:val="00752628"/>
    <w:rsid w:val="007534A6"/>
    <w:rsid w:val="00756C8B"/>
    <w:rsid w:val="00771977"/>
    <w:rsid w:val="0078028F"/>
    <w:rsid w:val="0079012D"/>
    <w:rsid w:val="007B3A58"/>
    <w:rsid w:val="007B4870"/>
    <w:rsid w:val="007C01FA"/>
    <w:rsid w:val="007C4D02"/>
    <w:rsid w:val="007D2334"/>
    <w:rsid w:val="007E20A4"/>
    <w:rsid w:val="007E251E"/>
    <w:rsid w:val="007E536A"/>
    <w:rsid w:val="00825983"/>
    <w:rsid w:val="008308D9"/>
    <w:rsid w:val="00837634"/>
    <w:rsid w:val="00866BF3"/>
    <w:rsid w:val="00867102"/>
    <w:rsid w:val="008672B4"/>
    <w:rsid w:val="0088247F"/>
    <w:rsid w:val="00897354"/>
    <w:rsid w:val="008C0225"/>
    <w:rsid w:val="008C3652"/>
    <w:rsid w:val="008C416F"/>
    <w:rsid w:val="008D4D41"/>
    <w:rsid w:val="00936B33"/>
    <w:rsid w:val="00954F10"/>
    <w:rsid w:val="009616E0"/>
    <w:rsid w:val="0096288C"/>
    <w:rsid w:val="00964644"/>
    <w:rsid w:val="00965DFC"/>
    <w:rsid w:val="00984A7F"/>
    <w:rsid w:val="009872E9"/>
    <w:rsid w:val="00993E6E"/>
    <w:rsid w:val="009A7E8C"/>
    <w:rsid w:val="009B29B1"/>
    <w:rsid w:val="009D09A7"/>
    <w:rsid w:val="009E6921"/>
    <w:rsid w:val="009E7078"/>
    <w:rsid w:val="00A045D6"/>
    <w:rsid w:val="00A16963"/>
    <w:rsid w:val="00A23219"/>
    <w:rsid w:val="00A348AE"/>
    <w:rsid w:val="00A369F3"/>
    <w:rsid w:val="00A426F0"/>
    <w:rsid w:val="00A4345F"/>
    <w:rsid w:val="00A6003D"/>
    <w:rsid w:val="00A63C5B"/>
    <w:rsid w:val="00A65493"/>
    <w:rsid w:val="00A654B3"/>
    <w:rsid w:val="00A8022C"/>
    <w:rsid w:val="00A80A89"/>
    <w:rsid w:val="00A849A8"/>
    <w:rsid w:val="00A8681F"/>
    <w:rsid w:val="00A872E2"/>
    <w:rsid w:val="00AB0C3F"/>
    <w:rsid w:val="00AF23B5"/>
    <w:rsid w:val="00B07A60"/>
    <w:rsid w:val="00B21301"/>
    <w:rsid w:val="00B272CD"/>
    <w:rsid w:val="00B32610"/>
    <w:rsid w:val="00B41CB1"/>
    <w:rsid w:val="00B42CDD"/>
    <w:rsid w:val="00B46474"/>
    <w:rsid w:val="00B55602"/>
    <w:rsid w:val="00B57E47"/>
    <w:rsid w:val="00B612E0"/>
    <w:rsid w:val="00B735C5"/>
    <w:rsid w:val="00B75CA7"/>
    <w:rsid w:val="00B80C60"/>
    <w:rsid w:val="00B80C9F"/>
    <w:rsid w:val="00B82F3E"/>
    <w:rsid w:val="00B914C9"/>
    <w:rsid w:val="00B958BC"/>
    <w:rsid w:val="00BB5A83"/>
    <w:rsid w:val="00BC14D5"/>
    <w:rsid w:val="00BC1A92"/>
    <w:rsid w:val="00BC40CC"/>
    <w:rsid w:val="00BD7C02"/>
    <w:rsid w:val="00BE085B"/>
    <w:rsid w:val="00BE5BF8"/>
    <w:rsid w:val="00BF7DC9"/>
    <w:rsid w:val="00C443CF"/>
    <w:rsid w:val="00C5174C"/>
    <w:rsid w:val="00C66C53"/>
    <w:rsid w:val="00C67111"/>
    <w:rsid w:val="00C70EA3"/>
    <w:rsid w:val="00C80907"/>
    <w:rsid w:val="00C96556"/>
    <w:rsid w:val="00CB0796"/>
    <w:rsid w:val="00CC0454"/>
    <w:rsid w:val="00CC4D61"/>
    <w:rsid w:val="00CD116C"/>
    <w:rsid w:val="00D00663"/>
    <w:rsid w:val="00D076A4"/>
    <w:rsid w:val="00D206C0"/>
    <w:rsid w:val="00D53CA4"/>
    <w:rsid w:val="00D829E8"/>
    <w:rsid w:val="00D9015B"/>
    <w:rsid w:val="00D91004"/>
    <w:rsid w:val="00DA34BE"/>
    <w:rsid w:val="00DA3D04"/>
    <w:rsid w:val="00DA5E2A"/>
    <w:rsid w:val="00DA5F89"/>
    <w:rsid w:val="00DA7EF8"/>
    <w:rsid w:val="00E06F8B"/>
    <w:rsid w:val="00E104E6"/>
    <w:rsid w:val="00E315DD"/>
    <w:rsid w:val="00E363D2"/>
    <w:rsid w:val="00E401FB"/>
    <w:rsid w:val="00E46A14"/>
    <w:rsid w:val="00E6593B"/>
    <w:rsid w:val="00E66EB9"/>
    <w:rsid w:val="00E730AD"/>
    <w:rsid w:val="00E80008"/>
    <w:rsid w:val="00E84020"/>
    <w:rsid w:val="00E974F0"/>
    <w:rsid w:val="00EA23C6"/>
    <w:rsid w:val="00EA3C6D"/>
    <w:rsid w:val="00EC24D8"/>
    <w:rsid w:val="00ED21D4"/>
    <w:rsid w:val="00ED60C9"/>
    <w:rsid w:val="00EF0940"/>
    <w:rsid w:val="00EF40DB"/>
    <w:rsid w:val="00EF785A"/>
    <w:rsid w:val="00F1199E"/>
    <w:rsid w:val="00F12298"/>
    <w:rsid w:val="00F12314"/>
    <w:rsid w:val="00F223F9"/>
    <w:rsid w:val="00F233BE"/>
    <w:rsid w:val="00F33E3D"/>
    <w:rsid w:val="00F3529B"/>
    <w:rsid w:val="00F56F5C"/>
    <w:rsid w:val="00F83DBC"/>
    <w:rsid w:val="00F94E84"/>
    <w:rsid w:val="00F95349"/>
    <w:rsid w:val="00F9770E"/>
    <w:rsid w:val="00F97B44"/>
    <w:rsid w:val="00FC2119"/>
    <w:rsid w:val="00FD10DD"/>
    <w:rsid w:val="00FE1890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E0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1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90DF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9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Юрист 14"/>
    <w:basedOn w:val="a"/>
    <w:rsid w:val="00590DF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590D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rsid w:val="00A16963"/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A16963"/>
    <w:pPr>
      <w:widowControl w:val="0"/>
      <w:spacing w:after="300"/>
      <w:ind w:firstLine="52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D6ACC393F04416BF2E364B5020A95F29F295156683D999CECF628AD7268331630E1D9F438F787C1By5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D6ACC393F04416BF2E364B5020A95F29F295156683D999CECF628AD7268331630E1D9F438F787C1By5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D6ACC393F04416BF2E364B5020A95F29F295156683D999CECF628AD7268331630E1D9F438F787C1By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D6ACC393F04416BF2E364B5020A95F29F295156683D999CECF628AD7268331630E1D9F438F787C1By5M" TargetMode="External"/><Relationship Id="rId10" Type="http://schemas.openxmlformats.org/officeDocument/2006/relationships/hyperlink" Target="consultantplus://offline/ref=5DD6ACC393F04416BF2E364B5020A95F29F295156683D999CECF628AD7268331630E1D9F438F787C1By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DD6ACC393F04416BF2E364B5020A95F29F295156683D999CECF628AD7268331630E1D9F438F787C1B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507A-F82F-487A-AF47-3E46FC54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Georgiy</dc:creator>
  <cp:keywords/>
  <dc:description/>
  <cp:lastModifiedBy>Пользователь Windows</cp:lastModifiedBy>
  <cp:revision>35</cp:revision>
  <cp:lastPrinted>2019-03-21T07:36:00Z</cp:lastPrinted>
  <dcterms:created xsi:type="dcterms:W3CDTF">2019-03-20T09:14:00Z</dcterms:created>
  <dcterms:modified xsi:type="dcterms:W3CDTF">2020-12-23T09:06:00Z</dcterms:modified>
</cp:coreProperties>
</file>