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7" w:rsidRPr="004A4717" w:rsidRDefault="004A4717" w:rsidP="004A47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7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E3B2F1" wp14:editId="6D54B70B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17" w:rsidRPr="004A4717" w:rsidRDefault="004A4717" w:rsidP="004A4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A4717" w:rsidRPr="004A4717" w:rsidRDefault="004A4717" w:rsidP="004A4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4A4717" w:rsidRPr="004A4717" w:rsidRDefault="004A4717" w:rsidP="004A4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4A4717" w:rsidRPr="004A4717" w:rsidRDefault="004A4717" w:rsidP="004A4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17" w:rsidRPr="004A4717" w:rsidRDefault="004A4717" w:rsidP="004A4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A4717" w:rsidRPr="004A4717" w:rsidRDefault="004A4717" w:rsidP="004A471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4717" w:rsidRPr="004A4717" w:rsidRDefault="004A4717" w:rsidP="00232607">
      <w:pPr>
        <w:tabs>
          <w:tab w:val="left" w:pos="7938"/>
          <w:tab w:val="left" w:pos="80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4717" w:rsidRPr="00232607" w:rsidRDefault="00232607" w:rsidP="00232607">
      <w:pPr>
        <w:tabs>
          <w:tab w:val="left" w:pos="8222"/>
        </w:tabs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717"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539</w:t>
      </w:r>
    </w:p>
    <w:p w:rsidR="004A4717" w:rsidRPr="004A4717" w:rsidRDefault="004A4717" w:rsidP="004A4717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A4717" w:rsidRPr="004A4717" w:rsidRDefault="004A4717" w:rsidP="004A4717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47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4A4717" w:rsidRPr="004A4717" w:rsidRDefault="004A4717" w:rsidP="004A4717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47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МО «Заневское городское поселение»</w:t>
      </w:r>
      <w:r w:rsidR="00543E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A4717" w:rsidRPr="004A4717" w:rsidRDefault="004A4717" w:rsidP="004A4717">
      <w:pPr>
        <w:spacing w:after="0" w:line="240" w:lineRule="auto"/>
        <w:ind w:right="396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E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2E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E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</w:t>
      </w:r>
      <w:r w:rsidRPr="004A4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молодёжной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 w:rsidRPr="004A4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C6A2A" w:rsidRPr="00921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03D4F" w:rsidRPr="0020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203D4F" w:rsidRPr="00203D4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03D4F" w:rsidRPr="004A47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12.03.2020 № 111</w:t>
      </w:r>
      <w:r w:rsidR="00EC6A2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</w:p>
    <w:p w:rsidR="004A4717" w:rsidRPr="004A4717" w:rsidRDefault="004A4717" w:rsidP="004A4717">
      <w:pPr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A4717" w:rsidRPr="004A4717" w:rsidRDefault="004A4717" w:rsidP="004A47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>ральными законами от 28.06.1995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98-ФЗ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«О государственной поддержке молодежных и детских обществен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объединений», от 24.06.1999 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>№ 120-ФЗ «Об основах системы профилактики безнадзорности и правонарушений несовершеннолетних», от 06.10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>.2003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Распоряжением Правительства Рос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 от 29.11.2014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>2403-р «Об утверждении Основ государственной молодежной политики в Российской Федерации до 2025 года», законом Лени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>нградской</w:t>
      </w:r>
      <w:proofErr w:type="gramEnd"/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от 13.12.2011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105-оз 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</w:t>
      </w:r>
      <w:r w:rsidR="00EE3D35">
        <w:rPr>
          <w:rFonts w:ascii="Times New Roman" w:eastAsia="Calibri" w:hAnsi="Times New Roman" w:cs="Times New Roman"/>
          <w:sz w:val="28"/>
          <w:szCs w:val="28"/>
          <w:lang w:eastAsia="ru-RU"/>
        </w:rPr>
        <w:t>нградской области от 09.02.2018</w:t>
      </w:r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</w:t>
      </w:r>
      <w:proofErr w:type="gramEnd"/>
      <w:r w:rsidRPr="004A4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</w:p>
    <w:p w:rsidR="004A4717" w:rsidRPr="004A4717" w:rsidRDefault="004A4717" w:rsidP="004A47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717" w:rsidRPr="004A4717" w:rsidRDefault="004A4717" w:rsidP="004A4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4A471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ПОСТАНОВЛЯЕТ:</w:t>
      </w:r>
    </w:p>
    <w:p w:rsidR="004A4717" w:rsidRPr="004A4717" w:rsidRDefault="004A4717" w:rsidP="004A4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4A4717" w:rsidRPr="004A4717" w:rsidRDefault="004A4717" w:rsidP="004A47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4A47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 В муниципальную программу </w:t>
      </w:r>
      <w:r w:rsidRPr="004A471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«Развитие молодёжной политики на территории муниципального </w:t>
      </w:r>
      <w:r w:rsidRPr="004A47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образования «Заневское городское поселение»  Всеволожского муниципального района Ленинградской области на 2020-2022 годы» утвержденную </w:t>
      </w:r>
      <w:r w:rsidRPr="004A47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постановлением администрации МО «З</w:t>
      </w:r>
      <w:r w:rsidR="00203D4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аневское городское поселение» от</w:t>
      </w:r>
      <w:r w:rsidR="00203D4F"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203D4F"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03D4F"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20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203D4F" w:rsidRPr="004A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0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658 </w:t>
      </w:r>
      <w:r w:rsidR="00EC6A2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(</w:t>
      </w:r>
      <w:r w:rsidR="00203D4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редакции от 12.03.2020 № 111</w:t>
      </w:r>
      <w:r w:rsidR="00EC6A2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),</w:t>
      </w:r>
      <w:r w:rsidR="00203D4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A47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внести следующие изменения: </w:t>
      </w:r>
    </w:p>
    <w:p w:rsidR="004A4717" w:rsidRPr="004A4717" w:rsidRDefault="004A4717" w:rsidP="004A47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4A47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В </w:t>
      </w:r>
      <w:r w:rsidRPr="004A471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паспорте муниципальной программы «Развитие молодёжной политики на территории муниципального </w:t>
      </w:r>
      <w:r w:rsidRPr="004A47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образования «Заневское городское поселение» Всеволожского муниципального района Ленинградской области на 2020-2022 годы»: 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строке «Финансовое обеспечение муниципального задания МБУ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«Янинский КСДЦ» (в тыс. рублей)» слова: «Финансовое обеспечение муниципального задания МБУ «Янинский КСДЦ» </w:t>
      </w:r>
      <w:r w:rsidRP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(в тыс. рублей)   </w:t>
      </w:r>
      <w:r w:rsidRPr="00AD1530">
        <w:rPr>
          <w:rFonts w:ascii="Times New Roman" w:eastAsia="Calibri" w:hAnsi="Times New Roman" w:cs="Times New Roman"/>
          <w:sz w:val="28"/>
          <w:szCs w:val="28"/>
          <w:lang w:eastAsia="ru-RU"/>
        </w:rPr>
        <w:t>2020 – 2 031,8; 2021 – 1 573,1; 2022 – 1 573,1</w:t>
      </w:r>
      <w:r w:rsidRP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Pr="00AD153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муниципального задания МБУ «Янинский КСДЦ» (в тыс. рублей) 2020 – 1 087,75;  2021 – 1 573,1; 2022 – 1 573,1.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в строке «Финансовое обеспечение муниципального задания МКУ «ЦОУ» </w:t>
      </w:r>
      <w:proofErr w:type="spellStart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проекта «Губернаторский молодежный трудовой отряд» (в тыс. рублей)» слова «Финансовое обеспечение муниципального задания МКУ «ЦОУ» </w:t>
      </w:r>
      <w:proofErr w:type="spellStart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проекта «Губернаторский молодежный трудовой отряд» (в тыс. рублей) 2020 – 568,6» </w:t>
      </w:r>
      <w:proofErr w:type="gramStart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«Финансовое обеспечение муниципального задания МКУ «ЦОУ» </w:t>
      </w:r>
      <w:proofErr w:type="spellStart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проекта «Губернаторский молодежный трудовой отряд» (в тыс. рублей) 2020 – 568,6</w:t>
      </w:r>
      <w:r w:rsid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2021 – 568,6</w:t>
      </w:r>
      <w:r w:rsid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– 568,6»;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дополнить строкой: «Финансовое обеспечение </w:t>
      </w:r>
      <w:proofErr w:type="spellStart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проекта «Губернаторский молодежный трудовой отряд» из бюджета администрации МО «Заневское городское поселение» 2020 – 33,8</w:t>
      </w:r>
      <w:r w:rsid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2021 – 33,8</w:t>
      </w:r>
      <w:r w:rsidR="00AD15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4A47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– 33,8».</w:t>
      </w:r>
    </w:p>
    <w:p w:rsidR="004A4717" w:rsidRPr="004A4717" w:rsidRDefault="004A4717" w:rsidP="004A47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4A471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1.2. В пункте 4 «Перечень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программы»: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471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в строке «Финансовое обеспечение муниципального задания МБУ «Янинский КСДЦ» (в тыс. рублей) слова:  «Финансовое обеспечение муниципального задания МБУ «Янинский КСДЦ» (в тыс. рублей) 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AD153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2020 –  </w:t>
      </w:r>
      <w:r w:rsidRPr="00AD1530">
        <w:rPr>
          <w:rFonts w:ascii="Times New Roman" w:eastAsia="Calibri" w:hAnsi="Times New Roman" w:cs="Times New Roman"/>
          <w:sz w:val="28"/>
          <w:szCs w:val="28"/>
          <w:lang w:eastAsia="ru-RU"/>
        </w:rPr>
        <w:t>2 031,8</w:t>
      </w:r>
      <w:r w:rsidRPr="00AD153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; 2021 – 1 573,1; 2022 – 1 573,1» </w:t>
      </w:r>
      <w:proofErr w:type="gramStart"/>
      <w:r w:rsidRPr="00AD153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заменить на слова</w:t>
      </w:r>
      <w:proofErr w:type="gramEnd"/>
      <w:r w:rsidRPr="00AD153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««Финансовое обеспечение муниципального задания МБУ «Янинский КСДЦ» (в тыс. рублей) 2020 –  1 087,75;  2021 – 1 573,1; 2022 – 1 573,1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строке «Финансовое обеспечение муниципального задания МКУ «ЦОУ» (в тыс. рублей)» слова: «Финансовое обеспечение муниципального задания МКУ «ЦОУ» (в тыс. рублей) 2020 – 568,6» </w:t>
      </w:r>
      <w:proofErr w:type="gramStart"/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заменить на слова</w:t>
      </w:r>
      <w:proofErr w:type="gramEnd"/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: </w:t>
      </w:r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«Финансовое обеспечение муниципального задания МКУ «ЦОУ» (в тыс. рублей) 2020 – 568,6 2021 – 568,6 2022 – 568,6»;</w:t>
      </w:r>
    </w:p>
    <w:p w:rsidR="004A4717" w:rsidRPr="004A4717" w:rsidRDefault="004A4717" w:rsidP="004A471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дополнить строкой: «Финансовое обеспечение </w:t>
      </w:r>
      <w:proofErr w:type="spellStart"/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софинансирования</w:t>
      </w:r>
      <w:proofErr w:type="spellEnd"/>
      <w:r w:rsidRPr="004A471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проекта «Губернаторский молодежный трудовой отряд» из бюджета администрации МО «Заневское городское поселение» 2020 – 33,8 2021 – 33,8 2022 – 33,8».</w:t>
      </w:r>
    </w:p>
    <w:p w:rsidR="00AD1530" w:rsidRPr="0048531B" w:rsidRDefault="00AD1530" w:rsidP="00AD153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8" w:history="1">
        <w:r w:rsidR="00606DDF" w:rsidRPr="00EE3D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www.zanevkaorg.ru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530" w:rsidRPr="0048531B" w:rsidRDefault="00AD1530" w:rsidP="00AD15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8531B">
        <w:rPr>
          <w:rFonts w:ascii="Times New Roman" w:eastAsia="Calibri" w:hAnsi="Times New Roman" w:cs="Times New Roman"/>
          <w:sz w:val="28"/>
          <w:szCs w:val="24"/>
          <w:lang w:eastAsia="ru-RU"/>
        </w:rPr>
        <w:t>3.  Настоящее постановление вступает в силу после его официального опубликования в газете «Заневский вестник».</w:t>
      </w:r>
    </w:p>
    <w:p w:rsidR="00AD1530" w:rsidRPr="0048531B" w:rsidRDefault="00AD1530" w:rsidP="00AD1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8531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4.  </w:t>
      </w:r>
      <w:proofErr w:type="gramStart"/>
      <w:r w:rsidRPr="00E54B60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54B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54B60">
        <w:rPr>
          <w:rFonts w:ascii="Times New Roman" w:eastAsia="Calibri" w:hAnsi="Times New Roman" w:cs="Times New Roman"/>
          <w:sz w:val="28"/>
          <w:szCs w:val="24"/>
          <w:lang w:eastAsia="ru-RU"/>
        </w:rPr>
        <w:t>Гречица</w:t>
      </w:r>
      <w:proofErr w:type="spellEnd"/>
      <w:r w:rsidR="00EE3D35" w:rsidRPr="00EE3D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E3D35" w:rsidRPr="00E54B60">
        <w:rPr>
          <w:rFonts w:ascii="Times New Roman" w:eastAsia="Calibri" w:hAnsi="Times New Roman" w:cs="Times New Roman"/>
          <w:sz w:val="28"/>
          <w:szCs w:val="24"/>
          <w:lang w:eastAsia="ru-RU"/>
        </w:rPr>
        <w:t>В.В.</w:t>
      </w:r>
    </w:p>
    <w:p w:rsidR="004A4717" w:rsidRPr="004A4717" w:rsidRDefault="004A4717" w:rsidP="004A47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717" w:rsidRPr="004A4717" w:rsidRDefault="004A4717" w:rsidP="004A47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717" w:rsidRPr="004A4717" w:rsidRDefault="004A4717" w:rsidP="004A47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BE8" w:rsidRPr="00EE3D35" w:rsidRDefault="004A4717" w:rsidP="00EE3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4A47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Глава администрации                                                                          А.В. Гердий</w:t>
      </w:r>
    </w:p>
    <w:sectPr w:rsidR="00C61BE8" w:rsidRPr="00EE3D35" w:rsidSect="00D10D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CF" w:rsidRDefault="005900CF" w:rsidP="00D10DB0">
      <w:pPr>
        <w:spacing w:after="0" w:line="240" w:lineRule="auto"/>
      </w:pPr>
      <w:r>
        <w:separator/>
      </w:r>
    </w:p>
  </w:endnote>
  <w:endnote w:type="continuationSeparator" w:id="0">
    <w:p w:rsidR="005900CF" w:rsidRDefault="005900CF" w:rsidP="00D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CF" w:rsidRDefault="005900CF" w:rsidP="00D10DB0">
      <w:pPr>
        <w:spacing w:after="0" w:line="240" w:lineRule="auto"/>
      </w:pPr>
      <w:r>
        <w:separator/>
      </w:r>
    </w:p>
  </w:footnote>
  <w:footnote w:type="continuationSeparator" w:id="0">
    <w:p w:rsidR="005900CF" w:rsidRDefault="005900CF" w:rsidP="00D1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43451"/>
      <w:docPartObj>
        <w:docPartGallery w:val="Page Numbers (Top of Page)"/>
        <w:docPartUnique/>
      </w:docPartObj>
    </w:sdtPr>
    <w:sdtEndPr/>
    <w:sdtContent>
      <w:p w:rsidR="00D10DB0" w:rsidRDefault="00D10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07">
          <w:rPr>
            <w:noProof/>
          </w:rPr>
          <w:t>3</w:t>
        </w:r>
        <w:r>
          <w:fldChar w:fldCharType="end"/>
        </w:r>
      </w:p>
    </w:sdtContent>
  </w:sdt>
  <w:p w:rsidR="00D10DB0" w:rsidRDefault="00D10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17"/>
    <w:rsid w:val="00006D83"/>
    <w:rsid w:val="00180322"/>
    <w:rsid w:val="00203D4F"/>
    <w:rsid w:val="00232607"/>
    <w:rsid w:val="002E37C8"/>
    <w:rsid w:val="00467F61"/>
    <w:rsid w:val="00484CE7"/>
    <w:rsid w:val="004A4717"/>
    <w:rsid w:val="00543E69"/>
    <w:rsid w:val="005900CF"/>
    <w:rsid w:val="00606DDF"/>
    <w:rsid w:val="00695887"/>
    <w:rsid w:val="00921022"/>
    <w:rsid w:val="00AD1530"/>
    <w:rsid w:val="00C61BE8"/>
    <w:rsid w:val="00D10DB0"/>
    <w:rsid w:val="00E43158"/>
    <w:rsid w:val="00EC6A2A"/>
    <w:rsid w:val="00E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15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DB0"/>
  </w:style>
  <w:style w:type="paragraph" w:styleId="a8">
    <w:name w:val="footer"/>
    <w:basedOn w:val="a"/>
    <w:link w:val="a9"/>
    <w:uiPriority w:val="99"/>
    <w:unhideWhenUsed/>
    <w:rsid w:val="00D1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15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DB0"/>
  </w:style>
  <w:style w:type="paragraph" w:styleId="a8">
    <w:name w:val="footer"/>
    <w:basedOn w:val="a"/>
    <w:link w:val="a9"/>
    <w:uiPriority w:val="99"/>
    <w:unhideWhenUsed/>
    <w:rsid w:val="00D1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2020-10-01T11:04:00Z</dcterms:created>
  <dcterms:modified xsi:type="dcterms:W3CDTF">2020-10-16T14:28:00Z</dcterms:modified>
</cp:coreProperties>
</file>