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FE3CFC" w:rsidP="00101355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101355">
      <w:pPr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101355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101355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101355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101355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101355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101355">
      <w:pPr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44E49">
        <w:rPr>
          <w:rFonts w:ascii="Times New Roman" w:hAnsi="Times New Roman"/>
          <w:b/>
          <w:sz w:val="24"/>
          <w:szCs w:val="24"/>
        </w:rPr>
        <w:t>ЧЕТВЕРТОГО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101355">
      <w:pPr>
        <w:tabs>
          <w:tab w:val="left" w:pos="4200"/>
        </w:tabs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101355">
      <w:pPr>
        <w:tabs>
          <w:tab w:val="left" w:pos="4200"/>
        </w:tabs>
        <w:ind w:left="-142"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 w:rsidP="00101355">
      <w:pPr>
        <w:ind w:left="-142"/>
      </w:pPr>
    </w:p>
    <w:p w:rsidR="00A87E5D" w:rsidRPr="00A87E5D" w:rsidRDefault="00A87E5D" w:rsidP="00101355">
      <w:pPr>
        <w:ind w:left="-142"/>
      </w:pPr>
    </w:p>
    <w:p w:rsidR="003718BD" w:rsidRDefault="00DF3DC0" w:rsidP="00101355">
      <w:pPr>
        <w:ind w:left="-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25.08.2020 года</w:t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844E49">
        <w:rPr>
          <w:rFonts w:ascii="Times New Roman" w:hAnsi="Times New Roman"/>
          <w:sz w:val="28"/>
          <w:szCs w:val="28"/>
        </w:rPr>
        <w:tab/>
      </w:r>
      <w:r w:rsidR="003718BD" w:rsidRPr="00DF3DC0">
        <w:rPr>
          <w:rFonts w:ascii="Times New Roman" w:hAnsi="Times New Roman"/>
          <w:sz w:val="28"/>
          <w:szCs w:val="28"/>
        </w:rPr>
        <w:t>№</w:t>
      </w:r>
      <w:r w:rsidR="00493EB4" w:rsidRPr="00DF3DC0">
        <w:rPr>
          <w:rFonts w:ascii="Times New Roman" w:hAnsi="Times New Roman"/>
          <w:sz w:val="28"/>
          <w:szCs w:val="28"/>
        </w:rPr>
        <w:t xml:space="preserve"> </w:t>
      </w:r>
      <w:r w:rsidRPr="00DF3DC0">
        <w:rPr>
          <w:rFonts w:ascii="Times New Roman" w:hAnsi="Times New Roman"/>
          <w:sz w:val="28"/>
          <w:szCs w:val="28"/>
        </w:rPr>
        <w:t>47</w:t>
      </w:r>
    </w:p>
    <w:p w:rsidR="003718BD" w:rsidRPr="004211F3" w:rsidRDefault="001B0F46" w:rsidP="00101355">
      <w:pPr>
        <w:ind w:left="-142" w:firstLine="0"/>
        <w:rPr>
          <w:rFonts w:ascii="Times New Roman" w:hAnsi="Times New Roman"/>
        </w:rPr>
      </w:pPr>
      <w:proofErr w:type="spellStart"/>
      <w:r w:rsidRPr="004211F3">
        <w:rPr>
          <w:rFonts w:ascii="Times New Roman" w:hAnsi="Times New Roman"/>
        </w:rPr>
        <w:t>г</w:t>
      </w:r>
      <w:r w:rsidR="00114F11" w:rsidRPr="004211F3">
        <w:rPr>
          <w:rFonts w:ascii="Times New Roman" w:hAnsi="Times New Roman"/>
        </w:rPr>
        <w:t>п</w:t>
      </w:r>
      <w:proofErr w:type="spellEnd"/>
      <w:r w:rsidR="00114F11" w:rsidRPr="004211F3">
        <w:rPr>
          <w:rFonts w:ascii="Times New Roman" w:hAnsi="Times New Roman"/>
        </w:rPr>
        <w:t>.</w:t>
      </w:r>
      <w:r w:rsidR="005A0739">
        <w:rPr>
          <w:rFonts w:ascii="Times New Roman" w:hAnsi="Times New Roman"/>
        </w:rPr>
        <w:t xml:space="preserve"> </w:t>
      </w:r>
      <w:r w:rsidR="00114F11" w:rsidRPr="004211F3">
        <w:rPr>
          <w:rFonts w:ascii="Times New Roman" w:hAnsi="Times New Roman"/>
        </w:rPr>
        <w:t>Янино-1</w:t>
      </w:r>
    </w:p>
    <w:p w:rsidR="005326B0" w:rsidRPr="006E54EA" w:rsidRDefault="00844E49" w:rsidP="00101355">
      <w:pPr>
        <w:ind w:left="-142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4335D8" w:rsidRPr="005A0739" w:rsidRDefault="004335D8" w:rsidP="00101355">
      <w:pPr>
        <w:ind w:left="-142" w:firstLine="0"/>
        <w:rPr>
          <w:rFonts w:ascii="Times New Roman" w:hAnsi="Times New Roman"/>
          <w:sz w:val="28"/>
          <w:szCs w:val="28"/>
        </w:rPr>
      </w:pPr>
      <w:r w:rsidRPr="005A0739">
        <w:rPr>
          <w:rFonts w:ascii="Times New Roman" w:hAnsi="Times New Roman"/>
          <w:sz w:val="28"/>
          <w:szCs w:val="28"/>
        </w:rPr>
        <w:t xml:space="preserve">Об утверждении порядка определения цены </w:t>
      </w:r>
    </w:p>
    <w:p w:rsidR="004335D8" w:rsidRPr="005A0739" w:rsidRDefault="004335D8" w:rsidP="00101355">
      <w:pPr>
        <w:ind w:left="-142" w:firstLine="0"/>
        <w:rPr>
          <w:rFonts w:ascii="Times New Roman" w:hAnsi="Times New Roman"/>
          <w:sz w:val="28"/>
          <w:szCs w:val="28"/>
        </w:rPr>
      </w:pPr>
      <w:r w:rsidRPr="005A0739">
        <w:rPr>
          <w:rFonts w:ascii="Times New Roman" w:hAnsi="Times New Roman"/>
          <w:sz w:val="28"/>
          <w:szCs w:val="28"/>
        </w:rPr>
        <w:t xml:space="preserve">продажи земельных участков, находящихся </w:t>
      </w:r>
    </w:p>
    <w:p w:rsidR="004335D8" w:rsidRPr="005A0739" w:rsidRDefault="004335D8" w:rsidP="00101355">
      <w:pPr>
        <w:ind w:left="-142" w:firstLine="0"/>
        <w:rPr>
          <w:rFonts w:ascii="Times New Roman" w:hAnsi="Times New Roman"/>
          <w:sz w:val="28"/>
          <w:szCs w:val="28"/>
        </w:rPr>
      </w:pPr>
      <w:r w:rsidRPr="005A0739">
        <w:rPr>
          <w:rFonts w:ascii="Times New Roman" w:hAnsi="Times New Roman"/>
          <w:sz w:val="28"/>
          <w:szCs w:val="28"/>
        </w:rPr>
        <w:t xml:space="preserve">в собственности МО «Заневское городское поселение», </w:t>
      </w:r>
    </w:p>
    <w:p w:rsidR="004335D8" w:rsidRPr="004335D8" w:rsidRDefault="004335D8" w:rsidP="00101355">
      <w:pPr>
        <w:ind w:left="-142" w:firstLine="0"/>
        <w:rPr>
          <w:rFonts w:ascii="Times New Roman" w:hAnsi="Times New Roman"/>
          <w:sz w:val="28"/>
          <w:szCs w:val="28"/>
        </w:rPr>
      </w:pPr>
      <w:r w:rsidRPr="005A0739">
        <w:rPr>
          <w:rFonts w:ascii="Times New Roman" w:hAnsi="Times New Roman"/>
          <w:sz w:val="28"/>
          <w:szCs w:val="28"/>
        </w:rPr>
        <w:t>предоставляемых без проведения торгов</w:t>
      </w:r>
      <w:r w:rsidRPr="004335D8">
        <w:rPr>
          <w:rFonts w:ascii="Times New Roman" w:hAnsi="Times New Roman"/>
          <w:sz w:val="28"/>
          <w:szCs w:val="28"/>
        </w:rPr>
        <w:t xml:space="preserve"> </w:t>
      </w:r>
    </w:p>
    <w:p w:rsidR="004335D8" w:rsidRPr="004335D8" w:rsidRDefault="004335D8" w:rsidP="00101355">
      <w:pPr>
        <w:ind w:left="-142" w:firstLine="0"/>
        <w:rPr>
          <w:rFonts w:ascii="Times New Roman" w:hAnsi="Times New Roman"/>
          <w:sz w:val="28"/>
          <w:szCs w:val="28"/>
        </w:rPr>
      </w:pPr>
    </w:p>
    <w:p w:rsidR="00C6746F" w:rsidRDefault="004335D8" w:rsidP="00101355">
      <w:pPr>
        <w:widowControl/>
        <w:ind w:left="-142" w:firstLine="851"/>
        <w:rPr>
          <w:rFonts w:ascii="Times New Roman" w:hAnsi="Times New Roman"/>
          <w:sz w:val="28"/>
          <w:szCs w:val="28"/>
        </w:rPr>
      </w:pPr>
      <w:r w:rsidRPr="00A0363B">
        <w:rPr>
          <w:rFonts w:ascii="Times New Roman" w:hAnsi="Times New Roman"/>
          <w:sz w:val="28"/>
          <w:szCs w:val="28"/>
        </w:rPr>
        <w:t xml:space="preserve">В соответствии с </w:t>
      </w:r>
      <w:r w:rsidR="00A0363B" w:rsidRPr="00A0363B">
        <w:rPr>
          <w:rFonts w:ascii="Times New Roman" w:hAnsi="Times New Roman"/>
          <w:sz w:val="28"/>
          <w:szCs w:val="28"/>
        </w:rPr>
        <w:t>частью 2 статьи 39.3, пунктом 3 части 2 статьи 39.4</w:t>
      </w:r>
      <w:r w:rsidR="004211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0363B">
        <w:rPr>
          <w:rFonts w:ascii="Times New Roman" w:hAnsi="Times New Roman"/>
          <w:sz w:val="28"/>
          <w:szCs w:val="28"/>
        </w:rPr>
        <w:t>Земельного</w:t>
      </w:r>
      <w:r w:rsidR="004211F3">
        <w:rPr>
          <w:rFonts w:ascii="Times New Roman" w:hAnsi="Times New Roman"/>
          <w:sz w:val="28"/>
          <w:szCs w:val="28"/>
        </w:rPr>
        <w:t xml:space="preserve"> </w:t>
      </w:r>
      <w:r w:rsidRPr="00A0363B">
        <w:rPr>
          <w:rFonts w:ascii="Times New Roman" w:hAnsi="Times New Roman"/>
          <w:sz w:val="28"/>
          <w:szCs w:val="28"/>
        </w:rPr>
        <w:t xml:space="preserve">кодекса Российской Федерации, </w:t>
      </w:r>
      <w:r w:rsidR="00A0363B" w:rsidRPr="00A0363B">
        <w:rPr>
          <w:rFonts w:ascii="Times New Roman" w:hAnsi="Times New Roman"/>
          <w:sz w:val="28"/>
          <w:szCs w:val="28"/>
        </w:rPr>
        <w:t>Федеральным законом от 06.10.2003 №</w:t>
      </w:r>
      <w:r w:rsidR="00FF1B9A">
        <w:rPr>
          <w:rFonts w:ascii="Times New Roman" w:hAnsi="Times New Roman"/>
          <w:sz w:val="28"/>
          <w:szCs w:val="28"/>
        </w:rPr>
        <w:t xml:space="preserve"> </w:t>
      </w:r>
      <w:r w:rsidR="00A0363B" w:rsidRPr="00A0363B">
        <w:rPr>
          <w:rFonts w:ascii="Times New Roman" w:hAnsi="Times New Roman"/>
          <w:sz w:val="28"/>
          <w:szCs w:val="28"/>
        </w:rPr>
        <w:t xml:space="preserve">131-ФЗ «Об общих </w:t>
      </w:r>
      <w:r w:rsidR="00A0363B" w:rsidRPr="000E4082">
        <w:rPr>
          <w:rFonts w:ascii="Times New Roman" w:hAnsi="Times New Roman"/>
          <w:sz w:val="28"/>
          <w:szCs w:val="28"/>
        </w:rPr>
        <w:t xml:space="preserve">принципах организации местного самоуправления в Российской Федерации», </w:t>
      </w:r>
      <w:r w:rsidRPr="000E4082">
        <w:rPr>
          <w:rFonts w:ascii="Times New Roman" w:hAnsi="Times New Roman"/>
          <w:sz w:val="28"/>
          <w:szCs w:val="28"/>
        </w:rPr>
        <w:t xml:space="preserve">Постановлением Правительства Ленинградской области </w:t>
      </w:r>
      <w:r w:rsidR="00FB1401" w:rsidRPr="000E4082">
        <w:rPr>
          <w:rFonts w:ascii="Times New Roman" w:eastAsia="Calibri" w:hAnsi="Times New Roman"/>
          <w:sz w:val="28"/>
          <w:szCs w:val="28"/>
        </w:rPr>
        <w:t xml:space="preserve">от 25.05.2015 № 179 «Об утверждении Порядка определения цены продажи земельных участков, находящихся в собственности Ленинградской области, и земельных участков, государственная собственность на которые не разграничена, предоставляемых без проведения торгов, в Ленинградской области», </w:t>
      </w:r>
      <w:r w:rsidR="00A0363B" w:rsidRPr="000E4082">
        <w:rPr>
          <w:rFonts w:ascii="Times New Roman" w:hAnsi="Times New Roman"/>
          <w:sz w:val="28"/>
          <w:szCs w:val="28"/>
        </w:rPr>
        <w:t>Уставом муниципального образования «Заневское городское</w:t>
      </w:r>
      <w:r w:rsidR="00A0363B" w:rsidRPr="00A0363B">
        <w:rPr>
          <w:rFonts w:ascii="Times New Roman" w:hAnsi="Times New Roman"/>
          <w:sz w:val="28"/>
          <w:szCs w:val="28"/>
        </w:rPr>
        <w:t xml:space="preserve"> поселение</w:t>
      </w:r>
      <w:proofErr w:type="gramEnd"/>
      <w:r w:rsidR="00A0363B" w:rsidRPr="00A0363B">
        <w:rPr>
          <w:rFonts w:ascii="Times New Roman" w:hAnsi="Times New Roman"/>
          <w:sz w:val="28"/>
          <w:szCs w:val="28"/>
        </w:rPr>
        <w:t>» Всеволожского муниципальног</w:t>
      </w:r>
      <w:r w:rsidR="004211F3">
        <w:rPr>
          <w:rFonts w:ascii="Times New Roman" w:hAnsi="Times New Roman"/>
          <w:sz w:val="28"/>
          <w:szCs w:val="28"/>
        </w:rPr>
        <w:t>о района Ленинградской области</w:t>
      </w:r>
      <w:r w:rsidR="00A0363B" w:rsidRPr="00A0363B">
        <w:rPr>
          <w:rFonts w:ascii="Times New Roman" w:hAnsi="Times New Roman"/>
          <w:sz w:val="28"/>
          <w:szCs w:val="28"/>
        </w:rPr>
        <w:t xml:space="preserve"> </w:t>
      </w:r>
      <w:r w:rsidR="005A33C0" w:rsidRPr="00A0363B">
        <w:rPr>
          <w:rFonts w:ascii="Times New Roman" w:hAnsi="Times New Roman"/>
          <w:sz w:val="28"/>
          <w:szCs w:val="28"/>
        </w:rPr>
        <w:t>совет</w:t>
      </w:r>
      <w:r w:rsidR="005A33C0" w:rsidRPr="00323255">
        <w:rPr>
          <w:rFonts w:ascii="Times New Roman" w:hAnsi="Times New Roman"/>
          <w:sz w:val="28"/>
          <w:szCs w:val="28"/>
        </w:rPr>
        <w:t xml:space="preserve">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Default="003C6A07" w:rsidP="00101355">
      <w:pPr>
        <w:pStyle w:val="a6"/>
        <w:spacing w:before="0" w:beforeAutospacing="0" w:after="0" w:afterAutospacing="0"/>
        <w:ind w:left="-142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>РЕШЕНИЕ: </w:t>
      </w:r>
    </w:p>
    <w:p w:rsidR="004211F3" w:rsidRDefault="00972E7C" w:rsidP="00101355">
      <w:pPr>
        <w:ind w:left="-142" w:firstLine="851"/>
        <w:rPr>
          <w:rFonts w:ascii="Times New Roman" w:hAnsi="Times New Roman"/>
          <w:sz w:val="28"/>
          <w:szCs w:val="28"/>
        </w:rPr>
      </w:pPr>
      <w:r w:rsidRPr="003C1B30">
        <w:rPr>
          <w:rFonts w:ascii="Times New Roman" w:hAnsi="Times New Roman"/>
          <w:sz w:val="28"/>
          <w:szCs w:val="28"/>
        </w:rPr>
        <w:t>1.</w:t>
      </w:r>
      <w:r w:rsidR="004211F3">
        <w:rPr>
          <w:rFonts w:ascii="Times New Roman" w:hAnsi="Times New Roman"/>
          <w:sz w:val="28"/>
          <w:szCs w:val="28"/>
        </w:rPr>
        <w:t xml:space="preserve"> </w:t>
      </w:r>
      <w:r w:rsidRPr="003C1B30">
        <w:rPr>
          <w:rFonts w:ascii="Times New Roman" w:hAnsi="Times New Roman"/>
          <w:sz w:val="28"/>
          <w:szCs w:val="28"/>
        </w:rPr>
        <w:t xml:space="preserve">Утвердить </w:t>
      </w:r>
      <w:r w:rsidR="00A0363B">
        <w:rPr>
          <w:rFonts w:ascii="Times New Roman" w:hAnsi="Times New Roman"/>
          <w:sz w:val="28"/>
          <w:szCs w:val="28"/>
        </w:rPr>
        <w:t xml:space="preserve">прилагаемый </w:t>
      </w:r>
      <w:r w:rsidRPr="003C1B30">
        <w:rPr>
          <w:rFonts w:ascii="Times New Roman" w:hAnsi="Times New Roman"/>
          <w:sz w:val="28"/>
          <w:szCs w:val="28"/>
        </w:rPr>
        <w:t>По</w:t>
      </w:r>
      <w:r w:rsidR="00A0363B">
        <w:rPr>
          <w:rFonts w:ascii="Times New Roman" w:hAnsi="Times New Roman"/>
          <w:sz w:val="28"/>
          <w:szCs w:val="28"/>
        </w:rPr>
        <w:t xml:space="preserve">рядок </w:t>
      </w:r>
      <w:r w:rsidR="00A0363B" w:rsidRPr="00A0363B">
        <w:rPr>
          <w:rFonts w:ascii="Times New Roman" w:hAnsi="Times New Roman"/>
          <w:sz w:val="28"/>
          <w:szCs w:val="28"/>
        </w:rPr>
        <w:t>определения цены продажи земельных участк</w:t>
      </w:r>
      <w:r w:rsidR="00A0363B">
        <w:rPr>
          <w:rFonts w:ascii="Times New Roman" w:hAnsi="Times New Roman"/>
          <w:sz w:val="28"/>
          <w:szCs w:val="28"/>
        </w:rPr>
        <w:t xml:space="preserve">ов, находящихся в собственности </w:t>
      </w:r>
      <w:r w:rsidRPr="003C1B30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>ального образования «Заневское городское</w:t>
      </w:r>
      <w:r w:rsidRPr="003C1B30">
        <w:rPr>
          <w:rFonts w:ascii="Times New Roman" w:hAnsi="Times New Roman"/>
          <w:sz w:val="28"/>
          <w:szCs w:val="28"/>
        </w:rPr>
        <w:t xml:space="preserve"> поселение» </w:t>
      </w:r>
      <w:r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A036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A0363B" w:rsidRPr="00A0363B">
        <w:rPr>
          <w:rFonts w:ascii="Times New Roman" w:hAnsi="Times New Roman"/>
          <w:sz w:val="28"/>
          <w:szCs w:val="28"/>
        </w:rPr>
        <w:t>предоставляемых без проведения торгов</w:t>
      </w:r>
      <w:r w:rsidRPr="003C1B30">
        <w:rPr>
          <w:rFonts w:ascii="Times New Roman" w:hAnsi="Times New Roman"/>
          <w:sz w:val="28"/>
          <w:szCs w:val="28"/>
        </w:rPr>
        <w:t>.</w:t>
      </w:r>
    </w:p>
    <w:p w:rsidR="004211F3" w:rsidRDefault="00972E7C" w:rsidP="00101355">
      <w:pPr>
        <w:ind w:left="-142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C7E0F">
        <w:rPr>
          <w:rFonts w:ascii="Times New Roman" w:hAnsi="Times New Roman"/>
          <w:sz w:val="28"/>
          <w:szCs w:val="28"/>
        </w:rPr>
        <w:t xml:space="preserve">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Pr="004C7E0F">
        <w:rPr>
          <w:rFonts w:ascii="Times New Roman" w:eastAsia="Calibri" w:hAnsi="Times New Roman"/>
          <w:bCs/>
          <w:sz w:val="28"/>
          <w:szCs w:val="28"/>
        </w:rPr>
        <w:t>вступает в силу после его официального опубликования в газете «Заневский вестник».</w:t>
      </w:r>
    </w:p>
    <w:p w:rsidR="004412AE" w:rsidRPr="007E0D22" w:rsidRDefault="00A0363B" w:rsidP="00101355">
      <w:pPr>
        <w:ind w:left="-142" w:firstLine="851"/>
        <w:rPr>
          <w:rFonts w:ascii="Times New Roman" w:hAnsi="Times New Roman"/>
          <w:sz w:val="28"/>
          <w:szCs w:val="28"/>
        </w:rPr>
      </w:pPr>
      <w:r w:rsidRPr="007E0D22">
        <w:rPr>
          <w:rFonts w:ascii="Times New Roman" w:hAnsi="Times New Roman"/>
          <w:sz w:val="28"/>
          <w:szCs w:val="28"/>
        </w:rPr>
        <w:t>3. Контроль над исполнением решения возложить на постоянно действующую депутатскую комиссию по</w:t>
      </w:r>
      <w:bookmarkStart w:id="0" w:name="sub_3"/>
      <w:r w:rsidR="004412AE" w:rsidRPr="007E0D22">
        <w:rPr>
          <w:rFonts w:ascii="Times New Roman" w:hAnsi="Times New Roman"/>
          <w:sz w:val="28"/>
          <w:szCs w:val="28"/>
        </w:rPr>
        <w:t xml:space="preserve"> экономической политике, бюджету, налогам и инвестициям.</w:t>
      </w:r>
    </w:p>
    <w:p w:rsidR="00A0363B" w:rsidRDefault="00A0363B" w:rsidP="00101355">
      <w:pPr>
        <w:shd w:val="clear" w:color="auto" w:fill="FFFFFF"/>
        <w:tabs>
          <w:tab w:val="left" w:pos="245"/>
        </w:tabs>
        <w:ind w:left="-142" w:firstLine="0"/>
        <w:rPr>
          <w:rFonts w:ascii="Times New Roman" w:hAnsi="Times New Roman"/>
          <w:sz w:val="27"/>
          <w:szCs w:val="27"/>
        </w:rPr>
      </w:pPr>
    </w:p>
    <w:p w:rsidR="004412AE" w:rsidRDefault="004412AE" w:rsidP="00101355">
      <w:pPr>
        <w:shd w:val="clear" w:color="auto" w:fill="FFFFFF"/>
        <w:tabs>
          <w:tab w:val="left" w:pos="245"/>
        </w:tabs>
        <w:ind w:left="-142" w:firstLine="0"/>
        <w:rPr>
          <w:rFonts w:ascii="Times New Roman" w:hAnsi="Times New Roman"/>
          <w:sz w:val="27"/>
          <w:szCs w:val="27"/>
        </w:rPr>
      </w:pPr>
    </w:p>
    <w:p w:rsidR="004211F3" w:rsidRPr="00473993" w:rsidRDefault="004211F3" w:rsidP="00101355">
      <w:pPr>
        <w:shd w:val="clear" w:color="auto" w:fill="FFFFFF"/>
        <w:tabs>
          <w:tab w:val="left" w:pos="245"/>
        </w:tabs>
        <w:ind w:left="-142" w:firstLine="0"/>
        <w:rPr>
          <w:rFonts w:ascii="Times New Roman" w:hAnsi="Times New Roman"/>
          <w:sz w:val="27"/>
          <w:szCs w:val="27"/>
        </w:rPr>
      </w:pPr>
    </w:p>
    <w:p w:rsidR="00A0363B" w:rsidRDefault="00A0363B" w:rsidP="00101355">
      <w:pPr>
        <w:ind w:left="-142" w:firstLine="0"/>
        <w:rPr>
          <w:rFonts w:ascii="Times New Roman" w:hAnsi="Times New Roman"/>
          <w:bCs/>
        </w:rPr>
      </w:pPr>
      <w:r w:rsidRPr="00E44237">
        <w:rPr>
          <w:rFonts w:ascii="Times New Roman" w:hAnsi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/>
          <w:bCs/>
          <w:sz w:val="28"/>
          <w:szCs w:val="28"/>
        </w:rPr>
        <w:t>муниципального образования</w:t>
      </w:r>
      <w:bookmarkEnd w:id="0"/>
      <w:r w:rsidR="004211F3">
        <w:rPr>
          <w:rFonts w:ascii="Times New Roman" w:hAnsi="Times New Roman"/>
          <w:bCs/>
          <w:sz w:val="28"/>
          <w:szCs w:val="28"/>
        </w:rPr>
        <w:tab/>
      </w:r>
      <w:r w:rsidR="004211F3">
        <w:rPr>
          <w:rFonts w:ascii="Times New Roman" w:hAnsi="Times New Roman"/>
          <w:bCs/>
          <w:sz w:val="28"/>
          <w:szCs w:val="28"/>
        </w:rPr>
        <w:tab/>
      </w:r>
      <w:r w:rsidR="004211F3">
        <w:rPr>
          <w:rFonts w:ascii="Times New Roman" w:hAnsi="Times New Roman"/>
          <w:bCs/>
          <w:sz w:val="28"/>
          <w:szCs w:val="28"/>
        </w:rPr>
        <w:tab/>
      </w:r>
      <w:r w:rsidR="004211F3">
        <w:rPr>
          <w:rFonts w:ascii="Times New Roman" w:hAnsi="Times New Roman"/>
          <w:bCs/>
          <w:sz w:val="28"/>
          <w:szCs w:val="28"/>
        </w:rPr>
        <w:tab/>
      </w:r>
      <w:r w:rsidR="004211F3">
        <w:rPr>
          <w:rFonts w:ascii="Times New Roman" w:hAnsi="Times New Roman"/>
          <w:bCs/>
          <w:sz w:val="28"/>
          <w:szCs w:val="28"/>
        </w:rPr>
        <w:tab/>
      </w:r>
      <w:r w:rsidR="00101355">
        <w:rPr>
          <w:rFonts w:ascii="Times New Roman" w:hAnsi="Times New Roman"/>
          <w:bCs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В.Е. Кондратьев</w:t>
      </w:r>
      <w:r w:rsidR="004211F3">
        <w:rPr>
          <w:rFonts w:ascii="Times New Roman" w:hAnsi="Times New Roman"/>
          <w:b/>
        </w:rPr>
        <w:t xml:space="preserve"> </w:t>
      </w:r>
    </w:p>
    <w:p w:rsidR="00A0363B" w:rsidRDefault="00A0363B" w:rsidP="00101355">
      <w:pPr>
        <w:ind w:left="-142"/>
        <w:jc w:val="right"/>
        <w:rPr>
          <w:rFonts w:ascii="Times New Roman" w:hAnsi="Times New Roman"/>
          <w:bCs/>
        </w:rPr>
      </w:pPr>
    </w:p>
    <w:p w:rsidR="00A0363B" w:rsidRDefault="00A0363B" w:rsidP="00101355">
      <w:pPr>
        <w:ind w:left="-142"/>
        <w:jc w:val="right"/>
        <w:rPr>
          <w:rFonts w:ascii="Times New Roman" w:hAnsi="Times New Roman"/>
          <w:bCs/>
        </w:rPr>
      </w:pPr>
    </w:p>
    <w:p w:rsidR="00972E7C" w:rsidRDefault="00972E7C" w:rsidP="00101355">
      <w:pPr>
        <w:ind w:left="-142" w:firstLine="0"/>
        <w:rPr>
          <w:rFonts w:ascii="Times New Roman" w:hAnsi="Times New Roman"/>
          <w:sz w:val="28"/>
          <w:szCs w:val="28"/>
        </w:rPr>
      </w:pPr>
    </w:p>
    <w:p w:rsidR="004335D8" w:rsidRDefault="004335D8" w:rsidP="00101355">
      <w:pPr>
        <w:shd w:val="clear" w:color="auto" w:fill="FFFFFF"/>
        <w:tabs>
          <w:tab w:val="left" w:pos="970"/>
          <w:tab w:val="left" w:pos="2309"/>
        </w:tabs>
        <w:ind w:left="-142" w:firstLine="0"/>
        <w:rPr>
          <w:rFonts w:ascii="Times New Roman" w:hAnsi="Times New Roman"/>
          <w:sz w:val="28"/>
          <w:szCs w:val="28"/>
        </w:rPr>
      </w:pPr>
    </w:p>
    <w:p w:rsidR="00101355" w:rsidRDefault="00101355" w:rsidP="00101355">
      <w:pPr>
        <w:shd w:val="clear" w:color="auto" w:fill="FFFFFF"/>
        <w:tabs>
          <w:tab w:val="left" w:pos="970"/>
          <w:tab w:val="left" w:pos="2309"/>
        </w:tabs>
        <w:ind w:left="-142" w:firstLine="0"/>
        <w:rPr>
          <w:rFonts w:ascii="Times New Roman" w:hAnsi="Times New Roman"/>
          <w:sz w:val="28"/>
          <w:szCs w:val="28"/>
        </w:rPr>
      </w:pPr>
    </w:p>
    <w:p w:rsidR="004412AE" w:rsidRPr="00745EDC" w:rsidRDefault="0048189A" w:rsidP="00101355">
      <w:pPr>
        <w:ind w:left="-142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к решению</w:t>
      </w:r>
    </w:p>
    <w:p w:rsidR="004412AE" w:rsidRPr="00745EDC" w:rsidRDefault="004412AE" w:rsidP="00101355">
      <w:pPr>
        <w:ind w:left="-142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4211F3">
        <w:rPr>
          <w:rFonts w:ascii="Times New Roman" w:hAnsi="Times New Roman"/>
        </w:rPr>
        <w:t xml:space="preserve"> </w:t>
      </w:r>
      <w:r w:rsidR="00DF3DC0">
        <w:rPr>
          <w:rFonts w:ascii="Times New Roman" w:hAnsi="Times New Roman"/>
        </w:rPr>
        <w:t>25.08.2020</w:t>
      </w:r>
      <w:bookmarkStart w:id="1" w:name="_GoBack"/>
      <w:bookmarkEnd w:id="1"/>
      <w:r>
        <w:rPr>
          <w:rFonts w:ascii="Times New Roman" w:hAnsi="Times New Roman"/>
        </w:rPr>
        <w:t xml:space="preserve"> года</w:t>
      </w:r>
      <w:r w:rsidR="004211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DF3DC0">
        <w:rPr>
          <w:rFonts w:ascii="Times New Roman" w:hAnsi="Times New Roman"/>
        </w:rPr>
        <w:t>47</w:t>
      </w:r>
    </w:p>
    <w:p w:rsidR="004335D8" w:rsidRDefault="004335D8" w:rsidP="00101355">
      <w:pPr>
        <w:shd w:val="clear" w:color="auto" w:fill="FFFFFF"/>
        <w:ind w:left="-142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4335D8" w:rsidRDefault="004335D8" w:rsidP="00101355">
      <w:pPr>
        <w:shd w:val="clear" w:color="auto" w:fill="FFFFFF"/>
        <w:ind w:left="-142"/>
        <w:jc w:val="center"/>
        <w:textAlignment w:val="baseline"/>
        <w:rPr>
          <w:b/>
          <w:bCs/>
          <w:color w:val="000000"/>
          <w:szCs w:val="28"/>
          <w:bdr w:val="none" w:sz="0" w:space="0" w:color="auto" w:frame="1"/>
        </w:rPr>
      </w:pPr>
    </w:p>
    <w:p w:rsidR="004412AE" w:rsidRDefault="004412AE" w:rsidP="00101355">
      <w:pPr>
        <w:pStyle w:val="ConsPlusNormal"/>
        <w:ind w:left="-142"/>
        <w:jc w:val="center"/>
        <w:rPr>
          <w:rFonts w:ascii="Times New Roman" w:hAnsi="Times New Roman"/>
          <w:sz w:val="28"/>
          <w:szCs w:val="28"/>
        </w:rPr>
      </w:pPr>
      <w:r w:rsidRPr="003C1B3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рядок</w:t>
      </w:r>
    </w:p>
    <w:p w:rsidR="004412AE" w:rsidRDefault="004412AE" w:rsidP="00101355">
      <w:pPr>
        <w:pStyle w:val="ConsPlusNormal"/>
        <w:ind w:left="-142"/>
        <w:jc w:val="center"/>
        <w:rPr>
          <w:rFonts w:ascii="Times New Roman" w:hAnsi="Times New Roman"/>
          <w:sz w:val="28"/>
          <w:szCs w:val="28"/>
        </w:rPr>
      </w:pPr>
      <w:r w:rsidRPr="00A0363B">
        <w:rPr>
          <w:rFonts w:ascii="Times New Roman" w:hAnsi="Times New Roman" w:cs="Times New Roman"/>
          <w:sz w:val="28"/>
          <w:szCs w:val="28"/>
        </w:rPr>
        <w:t>определения цены продажи земельных участк</w:t>
      </w:r>
      <w:r>
        <w:rPr>
          <w:rFonts w:ascii="Times New Roman" w:hAnsi="Times New Roman"/>
          <w:sz w:val="28"/>
          <w:szCs w:val="28"/>
        </w:rPr>
        <w:t xml:space="preserve">ов, находящихся в собственности </w:t>
      </w:r>
      <w:r w:rsidRPr="003C1B30">
        <w:rPr>
          <w:rFonts w:ascii="Times New Roman" w:hAnsi="Times New Roman"/>
          <w:sz w:val="28"/>
          <w:szCs w:val="28"/>
        </w:rPr>
        <w:t>муницип</w:t>
      </w:r>
      <w:r>
        <w:rPr>
          <w:rFonts w:ascii="Times New Roman" w:hAnsi="Times New Roman"/>
          <w:sz w:val="28"/>
          <w:szCs w:val="28"/>
        </w:rPr>
        <w:t>ального образования «Заневское городское</w:t>
      </w:r>
      <w:r w:rsidRPr="003C1B30">
        <w:rPr>
          <w:rFonts w:ascii="Times New Roman" w:hAnsi="Times New Roman"/>
          <w:sz w:val="28"/>
          <w:szCs w:val="28"/>
        </w:rPr>
        <w:t xml:space="preserve"> поселение» </w:t>
      </w:r>
      <w:r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области, </w:t>
      </w:r>
      <w:r w:rsidRPr="00A0363B">
        <w:rPr>
          <w:rFonts w:ascii="Times New Roman" w:hAnsi="Times New Roman" w:cs="Times New Roman"/>
          <w:sz w:val="28"/>
          <w:szCs w:val="28"/>
        </w:rPr>
        <w:t>предоставляемых без проведения торгов</w:t>
      </w:r>
    </w:p>
    <w:p w:rsidR="004412AE" w:rsidRDefault="004412AE" w:rsidP="00101355">
      <w:pPr>
        <w:pStyle w:val="ConsPlusNormal"/>
        <w:ind w:left="-142" w:firstLine="540"/>
        <w:jc w:val="both"/>
        <w:rPr>
          <w:rFonts w:ascii="Times New Roman" w:hAnsi="Times New Roman"/>
          <w:sz w:val="28"/>
          <w:szCs w:val="28"/>
        </w:rPr>
      </w:pPr>
    </w:p>
    <w:p w:rsidR="004335D8" w:rsidRPr="004211F3" w:rsidRDefault="004335D8" w:rsidP="00101355">
      <w:pPr>
        <w:pStyle w:val="ConsPlusNormal"/>
        <w:numPr>
          <w:ilvl w:val="0"/>
          <w:numId w:val="40"/>
        </w:numPr>
        <w:ind w:left="-142"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 w:rsidRPr="00FF1B9A">
        <w:rPr>
          <w:rFonts w:ascii="Times New Roman" w:hAnsi="Times New Roman"/>
          <w:sz w:val="28"/>
          <w:szCs w:val="28"/>
        </w:rPr>
        <w:t xml:space="preserve">Настоящий Порядок определяет цену земельных участков, находящихся в собственности </w:t>
      </w:r>
      <w:r w:rsidR="00FF1B9A" w:rsidRPr="00FF1B9A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FF1B9A">
        <w:rPr>
          <w:rFonts w:ascii="Times New Roman" w:hAnsi="Times New Roman"/>
          <w:sz w:val="28"/>
          <w:szCs w:val="28"/>
        </w:rPr>
        <w:t xml:space="preserve">, предоставляемых без проведения торгов (далее </w:t>
      </w:r>
      <w:r w:rsidR="004211F3">
        <w:rPr>
          <w:rFonts w:ascii="Times New Roman" w:hAnsi="Times New Roman"/>
          <w:sz w:val="28"/>
          <w:szCs w:val="28"/>
        </w:rPr>
        <w:t>–</w:t>
      </w:r>
      <w:r w:rsidRPr="004211F3">
        <w:rPr>
          <w:rFonts w:ascii="Times New Roman" w:hAnsi="Times New Roman"/>
          <w:sz w:val="28"/>
          <w:szCs w:val="28"/>
        </w:rPr>
        <w:t xml:space="preserve"> земельные участки)</w:t>
      </w:r>
      <w:r w:rsidR="004211F3">
        <w:rPr>
          <w:rFonts w:ascii="Times New Roman" w:hAnsi="Times New Roman"/>
          <w:sz w:val="28"/>
          <w:szCs w:val="28"/>
        </w:rPr>
        <w:t>,</w:t>
      </w:r>
      <w:r w:rsidRPr="004211F3">
        <w:rPr>
          <w:rFonts w:ascii="Times New Roman" w:hAnsi="Times New Roman"/>
          <w:sz w:val="28"/>
          <w:szCs w:val="28"/>
        </w:rPr>
        <w:t xml:space="preserve"> при заключении договоров купли-продажи земельных участков, если иное не установлено федеральным законодательством.</w:t>
      </w:r>
    </w:p>
    <w:p w:rsidR="004335D8" w:rsidRPr="00F10AA2" w:rsidRDefault="004335D8" w:rsidP="00101355">
      <w:pPr>
        <w:pStyle w:val="ConsPlusNormal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10AA2">
        <w:rPr>
          <w:rFonts w:ascii="Times New Roman" w:hAnsi="Times New Roman"/>
          <w:sz w:val="28"/>
          <w:szCs w:val="28"/>
        </w:rPr>
        <w:t>2. Цена земельных участков при их продаже определяется как выраженный в рублях процент от кадастровой стоимости земельного участка.</w:t>
      </w:r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AA2">
        <w:rPr>
          <w:rFonts w:ascii="Times New Roman" w:hAnsi="Times New Roman"/>
          <w:sz w:val="28"/>
          <w:szCs w:val="28"/>
        </w:rPr>
        <w:t xml:space="preserve">3. Размер процента устанавливается </w:t>
      </w:r>
      <w:r w:rsidRPr="0023799A">
        <w:rPr>
          <w:rFonts w:ascii="Times New Roman" w:hAnsi="Times New Roman" w:cs="Times New Roman"/>
          <w:sz w:val="28"/>
          <w:szCs w:val="28"/>
        </w:rPr>
        <w:t>дифференцированно:</w:t>
      </w:r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"/>
      <w:bookmarkEnd w:id="2"/>
      <w:r w:rsidRPr="0023799A">
        <w:rPr>
          <w:rFonts w:ascii="Times New Roman" w:hAnsi="Times New Roman" w:cs="Times New Roman"/>
          <w:sz w:val="28"/>
          <w:szCs w:val="28"/>
        </w:rPr>
        <w:t>1) два с половиной процента:</w:t>
      </w:r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9A">
        <w:rPr>
          <w:rFonts w:ascii="Times New Roman" w:hAnsi="Times New Roman" w:cs="Times New Roman"/>
          <w:sz w:val="28"/>
          <w:szCs w:val="28"/>
        </w:rPr>
        <w:t>а) собственникам зданий, сооружений, расположенных на земельных участках, находящихся у них на праве аренды, в случаях если:</w:t>
      </w:r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  <w:proofErr w:type="gramStart"/>
      <w:r w:rsidRPr="0023799A">
        <w:rPr>
          <w:rFonts w:ascii="Times New Roman" w:hAnsi="Times New Roman" w:cs="Times New Roman"/>
          <w:sz w:val="28"/>
          <w:szCs w:val="28"/>
        </w:rPr>
        <w:t xml:space="preserve">в период со дня вступления в силу Федерального </w:t>
      </w:r>
      <w:hyperlink r:id="rId10" w:history="1">
        <w:r w:rsidRPr="002379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23799A">
        <w:rPr>
          <w:rFonts w:ascii="Times New Roman" w:hAnsi="Times New Roman" w:cs="Times New Roman"/>
          <w:sz w:val="28"/>
          <w:szCs w:val="28"/>
        </w:rPr>
        <w:t xml:space="preserve"> от 25 октября 2001 года</w:t>
      </w:r>
      <w:r w:rsidR="004211F3">
        <w:rPr>
          <w:rFonts w:ascii="Times New Roman" w:hAnsi="Times New Roman" w:cs="Times New Roman"/>
          <w:sz w:val="28"/>
          <w:szCs w:val="28"/>
        </w:rPr>
        <w:t xml:space="preserve"> </w:t>
      </w:r>
      <w:r w:rsidRPr="0023799A">
        <w:rPr>
          <w:rFonts w:ascii="Times New Roman" w:hAnsi="Times New Roman" w:cs="Times New Roman"/>
          <w:sz w:val="28"/>
          <w:szCs w:val="28"/>
        </w:rPr>
        <w:t xml:space="preserve">№ 137-ФЗ </w:t>
      </w:r>
      <w:r w:rsidR="00FF1B9A">
        <w:rPr>
          <w:rFonts w:ascii="Times New Roman" w:hAnsi="Times New Roman" w:cs="Times New Roman"/>
          <w:sz w:val="28"/>
          <w:szCs w:val="28"/>
        </w:rPr>
        <w:t>«</w:t>
      </w:r>
      <w:r w:rsidRPr="0023799A">
        <w:rPr>
          <w:rFonts w:ascii="Times New Roman" w:hAnsi="Times New Roman" w:cs="Times New Roman"/>
          <w:sz w:val="28"/>
          <w:szCs w:val="28"/>
        </w:rPr>
        <w:t xml:space="preserve">О введении в действие Земельного кодекса </w:t>
      </w:r>
      <w:r w:rsidR="00FF1B9A">
        <w:rPr>
          <w:rFonts w:ascii="Times New Roman" w:hAnsi="Times New Roman" w:cs="Times New Roman"/>
          <w:sz w:val="28"/>
          <w:szCs w:val="28"/>
        </w:rPr>
        <w:t>Российской Федерации»</w:t>
      </w:r>
      <w:r w:rsidRPr="0023799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4211F3">
        <w:rPr>
          <w:rFonts w:ascii="Times New Roman" w:hAnsi="Times New Roman" w:cs="Times New Roman"/>
          <w:sz w:val="28"/>
          <w:szCs w:val="28"/>
        </w:rPr>
        <w:t>–</w:t>
      </w:r>
      <w:r w:rsidRPr="0023799A">
        <w:rPr>
          <w:rFonts w:ascii="Times New Roman" w:hAnsi="Times New Roman" w:cs="Times New Roman"/>
          <w:sz w:val="28"/>
          <w:szCs w:val="28"/>
        </w:rPr>
        <w:t xml:space="preserve"> Федеральный закон от 25 октября 2001 года № 137-ФЗ) до 1 июля 2012 года в отношении таких земельных участков осуществлено переоформление права постоянного (бессрочного) пользования на право аренды;</w:t>
      </w:r>
      <w:proofErr w:type="gramEnd"/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9A">
        <w:rPr>
          <w:rFonts w:ascii="Times New Roman" w:hAnsi="Times New Roman" w:cs="Times New Roman"/>
          <w:sz w:val="28"/>
          <w:szCs w:val="28"/>
        </w:rPr>
        <w:t xml:space="preserve">такие земельные участки образованы из земельных участков, указанных в </w:t>
      </w:r>
      <w:hyperlink r:id="rId11" w:anchor="Par5#Par5" w:history="1">
        <w:r w:rsidRPr="002379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втором подпункта </w:t>
        </w:r>
        <w:r w:rsidR="00FF1B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r w:rsidRPr="002379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а</w:t>
        </w:r>
        <w:r w:rsidR="00FF1B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2379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подпункта 1</w:t>
        </w:r>
      </w:hyperlink>
      <w:r w:rsidRPr="0023799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9A">
        <w:rPr>
          <w:rFonts w:ascii="Times New Roman" w:hAnsi="Times New Roman" w:cs="Times New Roman"/>
          <w:sz w:val="28"/>
          <w:szCs w:val="28"/>
        </w:rPr>
        <w:t xml:space="preserve">б) юридическим лицам в соответствии с </w:t>
      </w:r>
      <w:hyperlink r:id="rId12" w:history="1">
        <w:r w:rsidRPr="002379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 статьи 2</w:t>
        </w:r>
      </w:hyperlink>
      <w:r w:rsidR="004412AE" w:rsidRPr="0023799A">
        <w:rPr>
          <w:rFonts w:ascii="Times New Roman" w:hAnsi="Times New Roman" w:cs="Times New Roman"/>
          <w:sz w:val="28"/>
          <w:szCs w:val="28"/>
        </w:rPr>
        <w:t xml:space="preserve"> </w:t>
      </w:r>
      <w:r w:rsidRPr="0023799A">
        <w:rPr>
          <w:rFonts w:ascii="Times New Roman" w:hAnsi="Times New Roman" w:cs="Times New Roman"/>
          <w:sz w:val="28"/>
          <w:szCs w:val="28"/>
        </w:rPr>
        <w:t>Федерального закона от 25 октября 2001 года № 137-ФЗ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до 1 января 2016 года;</w:t>
      </w:r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"/>
      <w:bookmarkEnd w:id="4"/>
      <w:r w:rsidRPr="0023799A">
        <w:rPr>
          <w:rFonts w:ascii="Times New Roman" w:hAnsi="Times New Roman" w:cs="Times New Roman"/>
          <w:sz w:val="28"/>
          <w:szCs w:val="28"/>
        </w:rPr>
        <w:t>2) три процента в случае продажи:</w:t>
      </w:r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99A">
        <w:rPr>
          <w:rFonts w:ascii="Times New Roman" w:hAnsi="Times New Roman" w:cs="Times New Roman"/>
          <w:sz w:val="28"/>
          <w:szCs w:val="28"/>
        </w:rPr>
        <w:t xml:space="preserve">гражданам, являющимся собственниками зданий, сооружений, расположенных на земельных участках, предоставленных для индивидуального жилищного строительства, индивидуального гаражного строительства, ведения личного подсобного хозяйства в границах населенного пункта, </w:t>
      </w:r>
      <w:r w:rsidR="004412AE" w:rsidRPr="0023799A">
        <w:rPr>
          <w:rFonts w:ascii="Times New Roman" w:hAnsi="Times New Roman" w:cs="Times New Roman"/>
          <w:sz w:val="28"/>
          <w:szCs w:val="28"/>
        </w:rPr>
        <w:t xml:space="preserve">ведения </w:t>
      </w:r>
      <w:r w:rsidRPr="0023799A">
        <w:rPr>
          <w:rFonts w:ascii="Times New Roman" w:hAnsi="Times New Roman" w:cs="Times New Roman"/>
          <w:sz w:val="28"/>
          <w:szCs w:val="28"/>
        </w:rPr>
        <w:t>садоводства, гражданам или крестьянским (фермерским) хозяйствам для осуществления крестьянским (фермерским) хозяйством его деятельности;</w:t>
      </w:r>
      <w:proofErr w:type="gramEnd"/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9A">
        <w:rPr>
          <w:rFonts w:ascii="Times New Roman" w:hAnsi="Times New Roman" w:cs="Times New Roman"/>
          <w:sz w:val="28"/>
          <w:szCs w:val="28"/>
        </w:rPr>
        <w:t>3) пятнадцать процентов в случае продажи:</w:t>
      </w:r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799A">
        <w:rPr>
          <w:rFonts w:ascii="Times New Roman" w:hAnsi="Times New Roman" w:cs="Times New Roman"/>
          <w:sz w:val="28"/>
          <w:szCs w:val="28"/>
        </w:rPr>
        <w:t xml:space="preserve">земельных участков, на которых расположены здания, сооружения, собственникам таких зданий, сооружений либо помещений в них в случаях, предусмотренных </w:t>
      </w:r>
      <w:hyperlink r:id="rId13" w:history="1">
        <w:r w:rsidRPr="002379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39.20</w:t>
        </w:r>
      </w:hyperlink>
      <w:r w:rsidRPr="0023799A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(за </w:t>
      </w:r>
      <w:r w:rsidRPr="0023799A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случаев, указанных в </w:t>
      </w:r>
      <w:hyperlink r:id="rId14" w:anchor="Par3#Par3" w:history="1">
        <w:r w:rsidRPr="002379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1</w:t>
        </w:r>
      </w:hyperlink>
      <w:r w:rsidRPr="0023799A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Par8#Par8" w:history="1">
        <w:r w:rsidRPr="0023799A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2 пункта 3</w:t>
        </w:r>
      </w:hyperlink>
      <w:r w:rsidRPr="0023799A">
        <w:rPr>
          <w:rFonts w:ascii="Times New Roman" w:hAnsi="Times New Roman" w:cs="Times New Roman"/>
          <w:sz w:val="28"/>
          <w:szCs w:val="28"/>
        </w:rPr>
        <w:t xml:space="preserve"> настоящего Порядка);</w:t>
      </w:r>
    </w:p>
    <w:p w:rsidR="004335D8" w:rsidRPr="0023799A" w:rsidRDefault="004335D8" w:rsidP="00101355">
      <w:pPr>
        <w:pStyle w:val="ConsPlusNormal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799A">
        <w:rPr>
          <w:rFonts w:ascii="Times New Roman" w:hAnsi="Times New Roman" w:cs="Times New Roman"/>
          <w:sz w:val="28"/>
          <w:szCs w:val="28"/>
        </w:rPr>
        <w:t>земельных участков, находящихся в постоянном (бессрочном) пользовании или в пожизненном насле</w:t>
      </w:r>
      <w:r w:rsidR="005A0739">
        <w:rPr>
          <w:rFonts w:ascii="Times New Roman" w:hAnsi="Times New Roman" w:cs="Times New Roman"/>
          <w:sz w:val="28"/>
          <w:szCs w:val="28"/>
        </w:rPr>
        <w:t>дуемом владении юридических лиц,</w:t>
      </w:r>
      <w:r w:rsidRPr="0023799A">
        <w:rPr>
          <w:rFonts w:ascii="Times New Roman" w:hAnsi="Times New Roman" w:cs="Times New Roman"/>
          <w:sz w:val="28"/>
          <w:szCs w:val="28"/>
        </w:rPr>
        <w:t xml:space="preserve"> </w:t>
      </w:r>
      <w:r w:rsidR="005A0739">
        <w:rPr>
          <w:rFonts w:ascii="Times New Roman" w:hAnsi="Times New Roman" w:cs="Times New Roman"/>
          <w:sz w:val="28"/>
          <w:szCs w:val="28"/>
        </w:rPr>
        <w:t>–</w:t>
      </w:r>
      <w:r w:rsidRPr="0023799A">
        <w:rPr>
          <w:rFonts w:ascii="Times New Roman" w:hAnsi="Times New Roman" w:cs="Times New Roman"/>
          <w:sz w:val="28"/>
          <w:szCs w:val="28"/>
        </w:rPr>
        <w:t xml:space="preserve"> указанным юридическим лицам, за исключением случая приобретения земельных участков, расположенных в границах населенных пунктов и предназначенных для сельскохозяйственного производства, на которых отсутствуют здания или сооружения, которые предоставлены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владения;</w:t>
      </w:r>
      <w:proofErr w:type="gramEnd"/>
    </w:p>
    <w:p w:rsidR="004335D8" w:rsidRPr="00F10AA2" w:rsidRDefault="004335D8" w:rsidP="00101355">
      <w:pPr>
        <w:pStyle w:val="ConsPlusNormal"/>
        <w:ind w:left="-142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799A">
        <w:rPr>
          <w:rFonts w:ascii="Times New Roman" w:hAnsi="Times New Roman" w:cs="Times New Roman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</w:t>
      </w:r>
      <w:r w:rsidRPr="00F10AA2">
        <w:rPr>
          <w:rFonts w:ascii="Times New Roman" w:hAnsi="Times New Roman"/>
          <w:sz w:val="28"/>
          <w:szCs w:val="28"/>
        </w:rPr>
        <w:t>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</w:t>
      </w:r>
      <w:r w:rsidR="005A0739" w:rsidRPr="005A0739">
        <w:rPr>
          <w:rFonts w:ascii="Times New Roman" w:hAnsi="Times New Roman"/>
          <w:sz w:val="28"/>
          <w:szCs w:val="28"/>
        </w:rPr>
        <w:t xml:space="preserve"> – </w:t>
      </w:r>
      <w:r w:rsidRPr="00F10AA2">
        <w:rPr>
          <w:rFonts w:ascii="Times New Roman" w:hAnsi="Times New Roman"/>
          <w:sz w:val="28"/>
          <w:szCs w:val="28"/>
        </w:rPr>
        <w:t xml:space="preserve"> этой некоммерческой организации;</w:t>
      </w:r>
      <w:proofErr w:type="gramEnd"/>
    </w:p>
    <w:p w:rsidR="006D533F" w:rsidRDefault="004335D8" w:rsidP="00101355">
      <w:pPr>
        <w:pStyle w:val="ConsPlusNormal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10AA2">
        <w:rPr>
          <w:rFonts w:ascii="Times New Roman" w:hAnsi="Times New Roman"/>
          <w:sz w:val="28"/>
          <w:szCs w:val="28"/>
        </w:rPr>
        <w:t xml:space="preserve">земельных участков, образованных </w:t>
      </w:r>
      <w:r w:rsidR="006D533F">
        <w:rPr>
          <w:rFonts w:ascii="Times New Roman" w:hAnsi="Times New Roman"/>
          <w:sz w:val="28"/>
          <w:szCs w:val="28"/>
        </w:rPr>
        <w:t>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товарищества.</w:t>
      </w:r>
    </w:p>
    <w:p w:rsidR="004335D8" w:rsidRPr="00F10AA2" w:rsidRDefault="004335D8" w:rsidP="00101355">
      <w:pPr>
        <w:pStyle w:val="ConsPlusNormal"/>
        <w:ind w:left="-142" w:firstLine="851"/>
        <w:jc w:val="both"/>
        <w:rPr>
          <w:rFonts w:ascii="Times New Roman" w:hAnsi="Times New Roman"/>
          <w:sz w:val="28"/>
          <w:szCs w:val="28"/>
        </w:rPr>
      </w:pPr>
      <w:r w:rsidRPr="00F10AA2">
        <w:rPr>
          <w:rFonts w:ascii="Times New Roman" w:hAnsi="Times New Roman"/>
          <w:sz w:val="28"/>
          <w:szCs w:val="28"/>
        </w:rPr>
        <w:t>4. В иных случаях цена продажи земельных участков, предоставляемых без проведения торгов, устанавливается равной кадастровой стоимости.</w:t>
      </w:r>
    </w:p>
    <w:p w:rsidR="0023799A" w:rsidRDefault="004335D8" w:rsidP="00101355">
      <w:pPr>
        <w:pStyle w:val="ConsPlusNormal"/>
        <w:ind w:left="-142"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F10AA2">
        <w:rPr>
          <w:rFonts w:ascii="Times New Roman" w:hAnsi="Times New Roman"/>
          <w:sz w:val="28"/>
          <w:szCs w:val="28"/>
        </w:rPr>
        <w:t xml:space="preserve">. </w:t>
      </w:r>
      <w:r w:rsidR="0023799A">
        <w:rPr>
          <w:rFonts w:ascii="Times New Roman" w:eastAsia="Calibri" w:hAnsi="Times New Roman"/>
          <w:sz w:val="28"/>
          <w:szCs w:val="28"/>
        </w:rPr>
        <w:t>При определении цены земельного участка в соответствии с настоящим Порядком расчет цены земельного участка производится администрацией МО «Заневское городское поселение», уполномоченной в соответствии с действующим законодательством на распоряжение земельным участком на дату подачи заявления. Расчет цены земельного участка является обязательным приложением к договору купли-продажи земельного участка.</w:t>
      </w:r>
    </w:p>
    <w:p w:rsidR="004335D8" w:rsidRPr="00F10AA2" w:rsidRDefault="004335D8" w:rsidP="00101355">
      <w:pPr>
        <w:ind w:left="-142" w:firstLine="540"/>
        <w:rPr>
          <w:szCs w:val="28"/>
        </w:rPr>
      </w:pPr>
    </w:p>
    <w:p w:rsidR="004335D8" w:rsidRPr="004335D8" w:rsidRDefault="004335D8" w:rsidP="00101355">
      <w:pPr>
        <w:ind w:left="-142" w:firstLine="0"/>
        <w:rPr>
          <w:rFonts w:ascii="Times New Roman" w:hAnsi="Times New Roman"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p w:rsidR="0048189A" w:rsidRDefault="0048189A" w:rsidP="00101355">
      <w:pPr>
        <w:ind w:left="-142"/>
        <w:jc w:val="center"/>
        <w:rPr>
          <w:rFonts w:ascii="Times New Roman" w:hAnsi="Times New Roman"/>
          <w:b/>
          <w:sz w:val="28"/>
          <w:szCs w:val="28"/>
        </w:rPr>
      </w:pPr>
    </w:p>
    <w:sectPr w:rsidR="0048189A" w:rsidSect="004412AE">
      <w:headerReference w:type="default" r:id="rId16"/>
      <w:pgSz w:w="11907" w:h="16840" w:code="9"/>
      <w:pgMar w:top="426" w:right="567" w:bottom="851" w:left="1560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0D" w:rsidRDefault="007E4E0D" w:rsidP="006657B8">
      <w:r>
        <w:separator/>
      </w:r>
    </w:p>
  </w:endnote>
  <w:endnote w:type="continuationSeparator" w:id="0">
    <w:p w:rsidR="007E4E0D" w:rsidRDefault="007E4E0D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0D" w:rsidRDefault="007E4E0D" w:rsidP="006657B8">
      <w:r>
        <w:separator/>
      </w:r>
    </w:p>
  </w:footnote>
  <w:footnote w:type="continuationSeparator" w:id="0">
    <w:p w:rsidR="007E4E0D" w:rsidRDefault="007E4E0D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39023E" w:rsidP="00101355">
    <w:pPr>
      <w:pStyle w:val="a9"/>
      <w:ind w:firstLine="0"/>
      <w:jc w:val="center"/>
    </w:pPr>
    <w:r>
      <w:fldChar w:fldCharType="begin"/>
    </w:r>
    <w:r w:rsidR="00E331D8">
      <w:instrText xml:space="preserve"> PAGE   \* MERGEFORMAT </w:instrText>
    </w:r>
    <w:r>
      <w:fldChar w:fldCharType="separate"/>
    </w:r>
    <w:r w:rsidR="00DF3DC0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0A0BE2"/>
    <w:multiLevelType w:val="hybridMultilevel"/>
    <w:tmpl w:val="B72487BC"/>
    <w:lvl w:ilvl="0" w:tplc="DE38C456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3D50D0B"/>
    <w:multiLevelType w:val="multilevel"/>
    <w:tmpl w:val="141E0F44"/>
    <w:lvl w:ilvl="0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0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8" w:hanging="2160"/>
      </w:pPr>
      <w:rPr>
        <w:rFonts w:hint="default"/>
      </w:rPr>
    </w:lvl>
  </w:abstractNum>
  <w:abstractNum w:abstractNumId="8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>
    <w:nsid w:val="45F03EE0"/>
    <w:multiLevelType w:val="hybridMultilevel"/>
    <w:tmpl w:val="C3703A6A"/>
    <w:lvl w:ilvl="0" w:tplc="A8C0689C">
      <w:start w:val="1"/>
      <w:numFmt w:val="decimal"/>
      <w:lvlText w:val="%1."/>
      <w:lvlJc w:val="left"/>
      <w:pPr>
        <w:ind w:left="1236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7C343D9"/>
    <w:multiLevelType w:val="multilevel"/>
    <w:tmpl w:val="5AE47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71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5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>
    <w:nsid w:val="6C2D364D"/>
    <w:multiLevelType w:val="hybridMultilevel"/>
    <w:tmpl w:val="EE920632"/>
    <w:lvl w:ilvl="0" w:tplc="4940863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7"/>
  </w:num>
  <w:num w:numId="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7"/>
  </w:num>
  <w:num w:numId="7">
    <w:abstractNumId w:val="1"/>
  </w:num>
  <w:num w:numId="8">
    <w:abstractNumId w:val="7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5"/>
  </w:num>
  <w:num w:numId="16">
    <w:abstractNumId w:val="14"/>
  </w:num>
  <w:num w:numId="17">
    <w:abstractNumId w:val="20"/>
  </w:num>
  <w:num w:numId="18">
    <w:abstractNumId w:val="19"/>
  </w:num>
  <w:num w:numId="19">
    <w:abstractNumId w:val="36"/>
  </w:num>
  <w:num w:numId="20">
    <w:abstractNumId w:val="35"/>
  </w:num>
  <w:num w:numId="21">
    <w:abstractNumId w:val="18"/>
  </w:num>
  <w:num w:numId="22">
    <w:abstractNumId w:val="39"/>
  </w:num>
  <w:num w:numId="23">
    <w:abstractNumId w:val="11"/>
  </w:num>
  <w:num w:numId="24">
    <w:abstractNumId w:val="38"/>
  </w:num>
  <w:num w:numId="25">
    <w:abstractNumId w:val="10"/>
  </w:num>
  <w:num w:numId="26">
    <w:abstractNumId w:val="5"/>
  </w:num>
  <w:num w:numId="27">
    <w:abstractNumId w:val="28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6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23"/>
  </w:num>
  <w:num w:numId="38">
    <w:abstractNumId w:val="24"/>
  </w:num>
  <w:num w:numId="39">
    <w:abstractNumId w:val="34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1BDC"/>
    <w:rsid w:val="000857CF"/>
    <w:rsid w:val="000C2952"/>
    <w:rsid w:val="000C525B"/>
    <w:rsid w:val="000D637D"/>
    <w:rsid w:val="000E4082"/>
    <w:rsid w:val="000F12EB"/>
    <w:rsid w:val="000F1755"/>
    <w:rsid w:val="000F222D"/>
    <w:rsid w:val="000F3067"/>
    <w:rsid w:val="000F7AAA"/>
    <w:rsid w:val="00101355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D63D0"/>
    <w:rsid w:val="001E1A65"/>
    <w:rsid w:val="001E3790"/>
    <w:rsid w:val="001F131F"/>
    <w:rsid w:val="001F4A76"/>
    <w:rsid w:val="001F5BBA"/>
    <w:rsid w:val="001F65A1"/>
    <w:rsid w:val="00200006"/>
    <w:rsid w:val="00216D0E"/>
    <w:rsid w:val="0022583E"/>
    <w:rsid w:val="00227B3B"/>
    <w:rsid w:val="0023799A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023E"/>
    <w:rsid w:val="003924B0"/>
    <w:rsid w:val="003A00C8"/>
    <w:rsid w:val="003B3072"/>
    <w:rsid w:val="003B48FF"/>
    <w:rsid w:val="003C2CDF"/>
    <w:rsid w:val="003C6A07"/>
    <w:rsid w:val="003D0D36"/>
    <w:rsid w:val="003E17A9"/>
    <w:rsid w:val="003E18CB"/>
    <w:rsid w:val="003E45EC"/>
    <w:rsid w:val="003E63D2"/>
    <w:rsid w:val="003F5F5F"/>
    <w:rsid w:val="004059B7"/>
    <w:rsid w:val="00406062"/>
    <w:rsid w:val="004204D9"/>
    <w:rsid w:val="004211F3"/>
    <w:rsid w:val="00421F4A"/>
    <w:rsid w:val="00424C0C"/>
    <w:rsid w:val="004335D8"/>
    <w:rsid w:val="00436B11"/>
    <w:rsid w:val="004412AE"/>
    <w:rsid w:val="0044177E"/>
    <w:rsid w:val="00441E35"/>
    <w:rsid w:val="00446307"/>
    <w:rsid w:val="00446837"/>
    <w:rsid w:val="004606F8"/>
    <w:rsid w:val="00466512"/>
    <w:rsid w:val="004722DE"/>
    <w:rsid w:val="00474608"/>
    <w:rsid w:val="0048189A"/>
    <w:rsid w:val="0049050D"/>
    <w:rsid w:val="00493EB4"/>
    <w:rsid w:val="004948DD"/>
    <w:rsid w:val="004B097D"/>
    <w:rsid w:val="004B345A"/>
    <w:rsid w:val="004D563B"/>
    <w:rsid w:val="004E0298"/>
    <w:rsid w:val="004E1680"/>
    <w:rsid w:val="004E39E1"/>
    <w:rsid w:val="004E5E62"/>
    <w:rsid w:val="004F3C6E"/>
    <w:rsid w:val="00501D1F"/>
    <w:rsid w:val="00503A05"/>
    <w:rsid w:val="00527E42"/>
    <w:rsid w:val="005326B0"/>
    <w:rsid w:val="00535769"/>
    <w:rsid w:val="005369DE"/>
    <w:rsid w:val="005428A9"/>
    <w:rsid w:val="00544428"/>
    <w:rsid w:val="005554D7"/>
    <w:rsid w:val="0055694E"/>
    <w:rsid w:val="00556CD0"/>
    <w:rsid w:val="00561637"/>
    <w:rsid w:val="00566079"/>
    <w:rsid w:val="00567D97"/>
    <w:rsid w:val="00574C47"/>
    <w:rsid w:val="00575E93"/>
    <w:rsid w:val="00580CF4"/>
    <w:rsid w:val="0058354E"/>
    <w:rsid w:val="005838D9"/>
    <w:rsid w:val="005A0739"/>
    <w:rsid w:val="005A33C0"/>
    <w:rsid w:val="005A3C85"/>
    <w:rsid w:val="005A551D"/>
    <w:rsid w:val="005C697B"/>
    <w:rsid w:val="005F511D"/>
    <w:rsid w:val="00617360"/>
    <w:rsid w:val="006176DE"/>
    <w:rsid w:val="006204F1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4348"/>
    <w:rsid w:val="0068649D"/>
    <w:rsid w:val="0068732D"/>
    <w:rsid w:val="006A0B1C"/>
    <w:rsid w:val="006A11E7"/>
    <w:rsid w:val="006A2B63"/>
    <w:rsid w:val="006A39FC"/>
    <w:rsid w:val="006A57C0"/>
    <w:rsid w:val="006B078A"/>
    <w:rsid w:val="006B186B"/>
    <w:rsid w:val="006B5230"/>
    <w:rsid w:val="006C35B6"/>
    <w:rsid w:val="006C6C65"/>
    <w:rsid w:val="006C6FDA"/>
    <w:rsid w:val="006D0578"/>
    <w:rsid w:val="006D28E4"/>
    <w:rsid w:val="006D4B33"/>
    <w:rsid w:val="006D4EE5"/>
    <w:rsid w:val="006D533F"/>
    <w:rsid w:val="006E4742"/>
    <w:rsid w:val="006E54EA"/>
    <w:rsid w:val="006F09B3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7456D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E0D22"/>
    <w:rsid w:val="007E4E0D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4E49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10508"/>
    <w:rsid w:val="0091279B"/>
    <w:rsid w:val="009228FD"/>
    <w:rsid w:val="00937637"/>
    <w:rsid w:val="00942857"/>
    <w:rsid w:val="00972E7C"/>
    <w:rsid w:val="00974C15"/>
    <w:rsid w:val="009778BF"/>
    <w:rsid w:val="00977AE2"/>
    <w:rsid w:val="00983F1F"/>
    <w:rsid w:val="00990BB1"/>
    <w:rsid w:val="00991D1B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63B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14"/>
    <w:rsid w:val="00B55A5B"/>
    <w:rsid w:val="00B616D5"/>
    <w:rsid w:val="00B74B51"/>
    <w:rsid w:val="00B75E17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264EA"/>
    <w:rsid w:val="00C35FA7"/>
    <w:rsid w:val="00C44D71"/>
    <w:rsid w:val="00C466F7"/>
    <w:rsid w:val="00C62128"/>
    <w:rsid w:val="00C6746F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6C51"/>
    <w:rsid w:val="00D07B74"/>
    <w:rsid w:val="00D231EB"/>
    <w:rsid w:val="00D23A31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3DC0"/>
    <w:rsid w:val="00DF7C11"/>
    <w:rsid w:val="00E20365"/>
    <w:rsid w:val="00E266BC"/>
    <w:rsid w:val="00E271AF"/>
    <w:rsid w:val="00E27C8A"/>
    <w:rsid w:val="00E331D8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2A3"/>
    <w:rsid w:val="00F63BC8"/>
    <w:rsid w:val="00F64D52"/>
    <w:rsid w:val="00F65DB8"/>
    <w:rsid w:val="00F66FD2"/>
    <w:rsid w:val="00F76EE8"/>
    <w:rsid w:val="00F9057B"/>
    <w:rsid w:val="00FA4479"/>
    <w:rsid w:val="00FA4998"/>
    <w:rsid w:val="00FB1401"/>
    <w:rsid w:val="00FB2306"/>
    <w:rsid w:val="00FB6D92"/>
    <w:rsid w:val="00FD6843"/>
    <w:rsid w:val="00FE1A1A"/>
    <w:rsid w:val="00FE3CFC"/>
    <w:rsid w:val="00FF11D1"/>
    <w:rsid w:val="00FF1B9A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2">
    <w:name w:val="Основной текст (2)_"/>
    <w:link w:val="20"/>
    <w:locked/>
    <w:rsid w:val="00C6746F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6746F"/>
    <w:pPr>
      <w:widowControl/>
      <w:shd w:val="clear" w:color="auto" w:fill="FFFFFF"/>
      <w:autoSpaceDE/>
      <w:autoSpaceDN/>
      <w:adjustRightInd/>
      <w:spacing w:before="300" w:after="240" w:line="274" w:lineRule="exact"/>
      <w:ind w:firstLine="0"/>
      <w:jc w:val="center"/>
    </w:pPr>
    <w:rPr>
      <w:rFonts w:ascii="Calibri" w:eastAsia="Calibri" w:hAnsi="Calibri"/>
      <w:sz w:val="23"/>
      <w:szCs w:val="23"/>
    </w:rPr>
  </w:style>
  <w:style w:type="character" w:customStyle="1" w:styleId="af5">
    <w:name w:val="Основной текст_"/>
    <w:link w:val="14"/>
    <w:locked/>
    <w:rsid w:val="00C6746F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4">
    <w:name w:val="Основной текст1"/>
    <w:basedOn w:val="a"/>
    <w:link w:val="af5"/>
    <w:rsid w:val="00C6746F"/>
    <w:pPr>
      <w:widowControl/>
      <w:shd w:val="clear" w:color="auto" w:fill="FFFFFF"/>
      <w:autoSpaceDE/>
      <w:autoSpaceDN/>
      <w:adjustRightInd/>
      <w:spacing w:before="960" w:after="780" w:line="0" w:lineRule="atLeast"/>
      <w:ind w:firstLine="0"/>
      <w:jc w:val="left"/>
    </w:pPr>
    <w:rPr>
      <w:rFonts w:ascii="Segoe UI" w:eastAsia="Segoe UI" w:hAnsi="Segoe UI" w:cs="Segoe UI"/>
      <w:sz w:val="25"/>
      <w:szCs w:val="25"/>
    </w:rPr>
  </w:style>
  <w:style w:type="paragraph" w:customStyle="1" w:styleId="western">
    <w:name w:val="western"/>
    <w:basedOn w:val="a"/>
    <w:rsid w:val="00972E7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947D6247B54BA1A4F106D3F563A74AC2C8273D9C2DBFC5F81ED614239216B361EA2F0F14E65lF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47D6247B54BA1A4F106D3F563A74AC2C8273D9C2DDFC5F81ED614239216B361EA2F0F8465B1A666Al8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52;&#1072;&#1085;&#1077;&#1074;&#1080;&#1095;\Desktop\&#1042;%20&#1089;&#1086;&#1074;&#1077;&#1090;%20&#1076;&#1077;&#1087;&#1091;&#1090;&#1072;&#1090;&#1086;&#1074;\2020\Downloads\&#1055;&#1086;&#1088;&#1103;&#1076;&#1086;&#1082;%20&#1087;&#1088;&#1077;&#1076;&#1086;&#1089;&#1090;&#1072;&#1074;&#1083;&#1077;&#1085;&#1080;&#1103;%20&#1094;&#1077;&#1085;&#1099;%20&#1079;&#1077;&#1084;&#1077;&#1083;&#1100;&#1085;&#1099;&#1093;%20&#1091;&#1095;&#1072;&#1089;&#1090;&#1082;&#1086;&#1074;\&#1055;&#1088;&#1080;&#1083;&#1086;&#1078;&#1077;&#1085;&#1080;&#1077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2;&#1072;&#1085;&#1077;&#1074;&#1080;&#1095;\Desktop\&#1042;%20&#1089;&#1086;&#1074;&#1077;&#1090;%20&#1076;&#1077;&#1087;&#1091;&#1090;&#1072;&#1090;&#1086;&#1074;\2020\Downloads\&#1055;&#1086;&#1088;&#1103;&#1076;&#1086;&#1082;%20&#1087;&#1088;&#1077;&#1076;&#1086;&#1089;&#1090;&#1072;&#1074;&#1083;&#1077;&#1085;&#1080;&#1103;%20&#1094;&#1077;&#1085;&#1099;%20&#1079;&#1077;&#1084;&#1077;&#1083;&#1100;&#1085;&#1099;&#1093;%20&#1091;&#1095;&#1072;&#1089;&#1090;&#1082;&#1086;&#1074;\&#1055;&#1088;&#1080;&#1083;&#1086;&#1078;&#1077;&#1085;&#1080;&#1077;.docx" TargetMode="External"/><Relationship Id="rId10" Type="http://schemas.openxmlformats.org/officeDocument/2006/relationships/hyperlink" Target="consultantplus://offline/ref=8947D6247B54BA1A4F106D3F563A74AC2C8273D9C2DDFC5F81ED61423962l1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Users\&#1052;&#1072;&#1085;&#1077;&#1074;&#1080;&#1095;\Desktop\&#1042;%20&#1089;&#1086;&#1074;&#1077;&#1090;%20&#1076;&#1077;&#1087;&#1091;&#1090;&#1072;&#1090;&#1086;&#1074;\2020\Downloads\&#1055;&#1086;&#1088;&#1103;&#1076;&#1086;&#1082;%20&#1087;&#1088;&#1077;&#1076;&#1086;&#1089;&#1090;&#1072;&#1074;&#1083;&#1077;&#1085;&#1080;&#1103;%20&#1094;&#1077;&#1085;&#1099;%20&#1079;&#1077;&#1084;&#1077;&#1083;&#1100;&#1085;&#1099;&#1093;%20&#1091;&#1095;&#1072;&#1089;&#1090;&#1082;&#1086;&#1074;\&#1055;&#1088;&#1080;&#1083;&#1086;&#1078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8A865-7C95-4082-9263-FDE4F1D0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11</cp:revision>
  <cp:lastPrinted>2020-08-25T11:36:00Z</cp:lastPrinted>
  <dcterms:created xsi:type="dcterms:W3CDTF">2020-08-11T10:26:00Z</dcterms:created>
  <dcterms:modified xsi:type="dcterms:W3CDTF">2020-08-25T12:42:00Z</dcterms:modified>
</cp:coreProperties>
</file>