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46A1" w:rsidRPr="007C46A1" w:rsidRDefault="007C46A1" w:rsidP="00DE2C83">
      <w:pPr>
        <w:autoSpaceDN w:val="0"/>
        <w:spacing w:line="240" w:lineRule="auto"/>
        <w:jc w:val="center"/>
        <w:rPr>
          <w:sz w:val="28"/>
          <w:szCs w:val="28"/>
        </w:rPr>
      </w:pPr>
      <w:r w:rsidRPr="007C46A1">
        <w:rPr>
          <w:noProof/>
          <w:sz w:val="28"/>
          <w:szCs w:val="28"/>
          <w:lang w:eastAsia="ru-RU" w:bidi="ar-SA"/>
        </w:rPr>
        <w:drawing>
          <wp:inline distT="0" distB="0" distL="0" distR="0" wp14:anchorId="658F5480" wp14:editId="46A9A358">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7C46A1" w:rsidRPr="007C46A1" w:rsidRDefault="007C46A1" w:rsidP="007C46A1">
      <w:pPr>
        <w:autoSpaceDN w:val="0"/>
        <w:spacing w:line="240" w:lineRule="auto"/>
        <w:jc w:val="center"/>
        <w:rPr>
          <w:sz w:val="28"/>
          <w:szCs w:val="28"/>
        </w:rPr>
      </w:pPr>
      <w:r w:rsidRPr="007C46A1">
        <w:rPr>
          <w:sz w:val="28"/>
          <w:szCs w:val="28"/>
        </w:rPr>
        <w:t>Муниципальное образование</w:t>
      </w:r>
    </w:p>
    <w:p w:rsidR="007C46A1" w:rsidRPr="007C46A1" w:rsidRDefault="007C46A1" w:rsidP="007C46A1">
      <w:pPr>
        <w:autoSpaceDN w:val="0"/>
        <w:spacing w:line="240" w:lineRule="auto"/>
        <w:jc w:val="center"/>
        <w:rPr>
          <w:sz w:val="28"/>
          <w:szCs w:val="28"/>
        </w:rPr>
      </w:pPr>
      <w:r w:rsidRPr="007C46A1">
        <w:rPr>
          <w:sz w:val="28"/>
          <w:szCs w:val="28"/>
        </w:rPr>
        <w:t>«ЗАНЕВСКОЕ   ГОРОДСКОЕ   ПОСЕЛЕНИЕ»</w:t>
      </w:r>
    </w:p>
    <w:p w:rsidR="007C46A1" w:rsidRPr="007C46A1" w:rsidRDefault="007C46A1" w:rsidP="007C46A1">
      <w:pPr>
        <w:autoSpaceDN w:val="0"/>
        <w:spacing w:line="240" w:lineRule="auto"/>
        <w:jc w:val="center"/>
        <w:rPr>
          <w:sz w:val="28"/>
          <w:szCs w:val="28"/>
        </w:rPr>
      </w:pPr>
      <w:r w:rsidRPr="007C46A1">
        <w:rPr>
          <w:sz w:val="28"/>
          <w:szCs w:val="28"/>
        </w:rPr>
        <w:t>Всеволожского муниципального района Ленинградской области</w:t>
      </w:r>
    </w:p>
    <w:p w:rsidR="007C46A1" w:rsidRPr="007C46A1" w:rsidRDefault="007C46A1" w:rsidP="007C46A1">
      <w:pPr>
        <w:autoSpaceDN w:val="0"/>
        <w:spacing w:line="240" w:lineRule="auto"/>
        <w:jc w:val="center"/>
        <w:rPr>
          <w:sz w:val="28"/>
          <w:szCs w:val="28"/>
        </w:rPr>
      </w:pPr>
    </w:p>
    <w:p w:rsidR="007C46A1" w:rsidRPr="007C46A1" w:rsidRDefault="007C46A1" w:rsidP="007C46A1">
      <w:pPr>
        <w:autoSpaceDN w:val="0"/>
        <w:spacing w:line="240" w:lineRule="auto"/>
        <w:jc w:val="center"/>
        <w:rPr>
          <w:b/>
          <w:sz w:val="28"/>
          <w:szCs w:val="28"/>
        </w:rPr>
      </w:pPr>
      <w:r w:rsidRPr="007C46A1">
        <w:rPr>
          <w:b/>
          <w:sz w:val="28"/>
          <w:szCs w:val="28"/>
        </w:rPr>
        <w:t>АДМИНИСТРАЦИЯ</w:t>
      </w:r>
    </w:p>
    <w:p w:rsidR="007C46A1" w:rsidRPr="00DE2C83" w:rsidRDefault="007C46A1" w:rsidP="007C46A1">
      <w:pPr>
        <w:autoSpaceDN w:val="0"/>
        <w:spacing w:line="240" w:lineRule="auto"/>
        <w:jc w:val="center"/>
        <w:rPr>
          <w:sz w:val="28"/>
          <w:szCs w:val="28"/>
        </w:rPr>
      </w:pPr>
      <w:r w:rsidRPr="007C46A1">
        <w:rPr>
          <w:b/>
          <w:sz w:val="28"/>
          <w:szCs w:val="28"/>
        </w:rPr>
        <w:t>ПОСТАНОВЛЕНИЕ</w:t>
      </w:r>
    </w:p>
    <w:p w:rsidR="007C46A1" w:rsidRPr="007C46A1" w:rsidRDefault="007C46A1" w:rsidP="007C46A1">
      <w:pPr>
        <w:autoSpaceDN w:val="0"/>
        <w:spacing w:line="240" w:lineRule="auto"/>
        <w:jc w:val="center"/>
        <w:rPr>
          <w:sz w:val="28"/>
          <w:szCs w:val="28"/>
        </w:rPr>
      </w:pPr>
    </w:p>
    <w:p w:rsidR="004B0B19" w:rsidRPr="008621E4" w:rsidRDefault="008621E4" w:rsidP="004B0B19">
      <w:pPr>
        <w:tabs>
          <w:tab w:val="left" w:pos="8080"/>
        </w:tabs>
        <w:autoSpaceDN w:val="0"/>
        <w:spacing w:line="240" w:lineRule="auto"/>
        <w:rPr>
          <w:bCs/>
          <w:sz w:val="28"/>
          <w:szCs w:val="28"/>
          <w:u w:val="single"/>
        </w:rPr>
      </w:pPr>
      <w:r>
        <w:rPr>
          <w:bCs/>
          <w:sz w:val="28"/>
          <w:szCs w:val="28"/>
          <w:u w:val="single"/>
        </w:rPr>
        <w:t>07.07.2020</w:t>
      </w:r>
      <w:r w:rsidR="004B0B19">
        <w:rPr>
          <w:bCs/>
          <w:sz w:val="28"/>
          <w:szCs w:val="28"/>
        </w:rPr>
        <w:tab/>
        <w:t xml:space="preserve">№ </w:t>
      </w:r>
      <w:r>
        <w:rPr>
          <w:bCs/>
          <w:sz w:val="28"/>
          <w:szCs w:val="28"/>
          <w:u w:val="single"/>
        </w:rPr>
        <w:t>317</w:t>
      </w:r>
    </w:p>
    <w:p w:rsidR="004B0B19" w:rsidRDefault="004B0B19" w:rsidP="007C46A1">
      <w:pPr>
        <w:autoSpaceDN w:val="0"/>
        <w:spacing w:line="240" w:lineRule="auto"/>
        <w:rPr>
          <w:bCs/>
          <w:sz w:val="28"/>
          <w:szCs w:val="28"/>
        </w:rPr>
      </w:pPr>
    </w:p>
    <w:p w:rsidR="007C46A1" w:rsidRPr="007C46A1" w:rsidRDefault="007C46A1" w:rsidP="007C46A1">
      <w:pPr>
        <w:autoSpaceDN w:val="0"/>
        <w:spacing w:line="240" w:lineRule="auto"/>
        <w:rPr>
          <w:bCs/>
          <w:sz w:val="28"/>
          <w:szCs w:val="28"/>
        </w:rPr>
      </w:pPr>
      <w:r w:rsidRPr="007C46A1">
        <w:rPr>
          <w:bCs/>
          <w:sz w:val="28"/>
          <w:szCs w:val="28"/>
        </w:rPr>
        <w:t xml:space="preserve">Об утверждении </w:t>
      </w:r>
      <w:proofErr w:type="gramStart"/>
      <w:r w:rsidRPr="007C46A1">
        <w:rPr>
          <w:bCs/>
          <w:sz w:val="28"/>
          <w:szCs w:val="28"/>
        </w:rPr>
        <w:t>муниципальной</w:t>
      </w:r>
      <w:proofErr w:type="gramEnd"/>
      <w:r w:rsidR="004B0B19">
        <w:rPr>
          <w:bCs/>
          <w:sz w:val="28"/>
          <w:szCs w:val="28"/>
        </w:rPr>
        <w:t xml:space="preserve"> </w:t>
      </w:r>
    </w:p>
    <w:p w:rsidR="007C46A1" w:rsidRPr="007C46A1" w:rsidRDefault="007C46A1" w:rsidP="007C46A1">
      <w:pPr>
        <w:autoSpaceDN w:val="0"/>
        <w:spacing w:line="240" w:lineRule="auto"/>
        <w:rPr>
          <w:bCs/>
          <w:sz w:val="28"/>
          <w:szCs w:val="28"/>
        </w:rPr>
      </w:pPr>
      <w:r w:rsidRPr="007C46A1">
        <w:rPr>
          <w:bCs/>
          <w:sz w:val="28"/>
          <w:szCs w:val="28"/>
        </w:rPr>
        <w:t xml:space="preserve">программы «Обеспечение </w:t>
      </w:r>
      <w:proofErr w:type="gramStart"/>
      <w:r w:rsidRPr="007C46A1">
        <w:rPr>
          <w:bCs/>
          <w:sz w:val="28"/>
          <w:szCs w:val="28"/>
        </w:rPr>
        <w:t>устойчивого</w:t>
      </w:r>
      <w:proofErr w:type="gramEnd"/>
      <w:r w:rsidRPr="007C46A1">
        <w:rPr>
          <w:bCs/>
          <w:sz w:val="28"/>
          <w:szCs w:val="28"/>
        </w:rPr>
        <w:t xml:space="preserve"> </w:t>
      </w:r>
    </w:p>
    <w:p w:rsidR="007C46A1" w:rsidRPr="007C46A1" w:rsidRDefault="007C46A1" w:rsidP="007C46A1">
      <w:pPr>
        <w:autoSpaceDN w:val="0"/>
        <w:spacing w:line="240" w:lineRule="auto"/>
        <w:rPr>
          <w:bCs/>
          <w:sz w:val="28"/>
          <w:szCs w:val="28"/>
        </w:rPr>
      </w:pPr>
      <w:r w:rsidRPr="007C46A1">
        <w:rPr>
          <w:bCs/>
          <w:sz w:val="28"/>
          <w:szCs w:val="28"/>
        </w:rPr>
        <w:t xml:space="preserve">комплексного развития территории </w:t>
      </w:r>
    </w:p>
    <w:p w:rsidR="007C46A1" w:rsidRPr="007C46A1" w:rsidRDefault="007C46A1" w:rsidP="007C46A1">
      <w:pPr>
        <w:autoSpaceDN w:val="0"/>
        <w:spacing w:line="240" w:lineRule="auto"/>
        <w:rPr>
          <w:bCs/>
          <w:sz w:val="28"/>
          <w:szCs w:val="28"/>
        </w:rPr>
      </w:pPr>
      <w:r w:rsidRPr="007C46A1">
        <w:rPr>
          <w:bCs/>
          <w:sz w:val="28"/>
          <w:szCs w:val="28"/>
        </w:rPr>
        <w:t xml:space="preserve">муниципального образования </w:t>
      </w:r>
    </w:p>
    <w:p w:rsidR="007C46A1" w:rsidRPr="007C46A1" w:rsidRDefault="007C46A1" w:rsidP="007C46A1">
      <w:pPr>
        <w:autoSpaceDN w:val="0"/>
        <w:spacing w:line="240" w:lineRule="auto"/>
        <w:rPr>
          <w:bCs/>
          <w:sz w:val="28"/>
          <w:szCs w:val="28"/>
        </w:rPr>
      </w:pPr>
      <w:r w:rsidRPr="007C46A1">
        <w:rPr>
          <w:bCs/>
          <w:sz w:val="28"/>
          <w:szCs w:val="28"/>
        </w:rPr>
        <w:t xml:space="preserve">«Заневское городское поселение» </w:t>
      </w:r>
    </w:p>
    <w:p w:rsidR="007C46A1" w:rsidRPr="007C46A1" w:rsidRDefault="007C46A1" w:rsidP="007C46A1">
      <w:pPr>
        <w:autoSpaceDN w:val="0"/>
        <w:spacing w:line="240" w:lineRule="auto"/>
        <w:rPr>
          <w:bCs/>
          <w:sz w:val="28"/>
          <w:szCs w:val="28"/>
        </w:rPr>
      </w:pPr>
      <w:r w:rsidRPr="007C46A1">
        <w:rPr>
          <w:bCs/>
          <w:sz w:val="28"/>
          <w:szCs w:val="28"/>
        </w:rPr>
        <w:t>Всеволожского муниципального района</w:t>
      </w:r>
      <w:r w:rsidR="004B0B19">
        <w:rPr>
          <w:bCs/>
          <w:sz w:val="28"/>
          <w:szCs w:val="28"/>
        </w:rPr>
        <w:t xml:space="preserve"> </w:t>
      </w:r>
    </w:p>
    <w:p w:rsidR="007C46A1" w:rsidRPr="007C46A1" w:rsidRDefault="007C46A1" w:rsidP="007C46A1">
      <w:pPr>
        <w:autoSpaceDN w:val="0"/>
        <w:spacing w:line="240" w:lineRule="auto"/>
        <w:rPr>
          <w:sz w:val="28"/>
          <w:szCs w:val="28"/>
        </w:rPr>
      </w:pPr>
      <w:r w:rsidRPr="007C46A1">
        <w:rPr>
          <w:bCs/>
          <w:sz w:val="28"/>
          <w:szCs w:val="28"/>
        </w:rPr>
        <w:t xml:space="preserve">Ленинградской области </w:t>
      </w:r>
      <w:r w:rsidRPr="007C46A1">
        <w:rPr>
          <w:sz w:val="28"/>
          <w:szCs w:val="28"/>
        </w:rPr>
        <w:t>в 2020-2022 годах»</w:t>
      </w:r>
    </w:p>
    <w:p w:rsidR="007C46A1" w:rsidRPr="007C46A1" w:rsidRDefault="007C46A1" w:rsidP="007C46A1">
      <w:pPr>
        <w:autoSpaceDN w:val="0"/>
        <w:spacing w:line="240" w:lineRule="auto"/>
        <w:jc w:val="center"/>
        <w:rPr>
          <w:bCs/>
          <w:sz w:val="28"/>
          <w:szCs w:val="28"/>
        </w:rPr>
      </w:pPr>
    </w:p>
    <w:p w:rsidR="007C46A1" w:rsidRPr="007C46A1" w:rsidRDefault="007C46A1" w:rsidP="007C46A1">
      <w:pPr>
        <w:autoSpaceDN w:val="0"/>
        <w:spacing w:line="240" w:lineRule="auto"/>
        <w:ind w:firstLine="708"/>
        <w:jc w:val="both"/>
        <w:rPr>
          <w:sz w:val="28"/>
          <w:szCs w:val="28"/>
        </w:rPr>
      </w:pPr>
      <w:proofErr w:type="gramStart"/>
      <w:r w:rsidRPr="007C46A1">
        <w:rPr>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решением совета депутатов муниципального образования «Заневское городское поселение» Всеволожского муниципального района Ленинградской области  от 22.03.2019 №</w:t>
      </w:r>
      <w:r w:rsidR="004B0B19">
        <w:rPr>
          <w:sz w:val="28"/>
          <w:szCs w:val="28"/>
        </w:rPr>
        <w:t xml:space="preserve"> </w:t>
      </w:r>
      <w:r w:rsidRPr="007C46A1">
        <w:rPr>
          <w:sz w:val="28"/>
          <w:szCs w:val="28"/>
        </w:rPr>
        <w:t>12 «О внесении изменений в решение совета депутатов муниципального образования «Заневское городское поселение</w:t>
      </w:r>
      <w:proofErr w:type="gramEnd"/>
      <w:r w:rsidRPr="007C46A1">
        <w:rPr>
          <w:sz w:val="28"/>
          <w:szCs w:val="28"/>
        </w:rPr>
        <w:t xml:space="preserve">» </w:t>
      </w:r>
      <w:proofErr w:type="gramStart"/>
      <w:r w:rsidRPr="007C46A1">
        <w:rPr>
          <w:sz w:val="28"/>
          <w:szCs w:val="28"/>
        </w:rPr>
        <w:t>Всеволожского муниципального района Ленинградской области от 28.11.2018 №</w:t>
      </w:r>
      <w:r w:rsidR="004B0B19">
        <w:rPr>
          <w:sz w:val="28"/>
          <w:szCs w:val="28"/>
        </w:rPr>
        <w:t xml:space="preserve"> </w:t>
      </w:r>
      <w:r w:rsidRPr="007C46A1">
        <w:rPr>
          <w:sz w:val="28"/>
          <w:szCs w:val="28"/>
        </w:rPr>
        <w:t>61 «О бюджете муниципального образования «Заневское городское поселение» на 2019 и на плановый период 2020-2021 годов»,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 администрация муниципального</w:t>
      </w:r>
      <w:proofErr w:type="gramEnd"/>
      <w:r w:rsidRPr="007C46A1">
        <w:rPr>
          <w:sz w:val="28"/>
          <w:szCs w:val="28"/>
        </w:rPr>
        <w:t xml:space="preserve"> образования «Заневское городское поселение» Всеволожского муниципального района Ленинградской области</w:t>
      </w:r>
    </w:p>
    <w:p w:rsidR="007C46A1" w:rsidRPr="007C46A1" w:rsidRDefault="007C46A1" w:rsidP="007C46A1">
      <w:pPr>
        <w:autoSpaceDN w:val="0"/>
        <w:spacing w:line="240" w:lineRule="auto"/>
        <w:jc w:val="both"/>
        <w:rPr>
          <w:bCs/>
          <w:sz w:val="28"/>
          <w:szCs w:val="28"/>
        </w:rPr>
      </w:pPr>
    </w:p>
    <w:p w:rsidR="007C46A1" w:rsidRPr="007C46A1" w:rsidRDefault="007C46A1" w:rsidP="007C46A1">
      <w:pPr>
        <w:autoSpaceDN w:val="0"/>
        <w:spacing w:line="240" w:lineRule="auto"/>
        <w:rPr>
          <w:b/>
          <w:sz w:val="28"/>
          <w:szCs w:val="28"/>
        </w:rPr>
      </w:pPr>
      <w:r w:rsidRPr="007C46A1">
        <w:rPr>
          <w:b/>
          <w:sz w:val="28"/>
          <w:szCs w:val="28"/>
        </w:rPr>
        <w:t>ПОСТАНОВЛЯЕТ:</w:t>
      </w:r>
    </w:p>
    <w:p w:rsidR="007C46A1" w:rsidRPr="007C46A1" w:rsidRDefault="007C46A1" w:rsidP="007C46A1">
      <w:pPr>
        <w:autoSpaceDN w:val="0"/>
        <w:spacing w:line="240" w:lineRule="auto"/>
        <w:rPr>
          <w:b/>
          <w:sz w:val="28"/>
          <w:szCs w:val="28"/>
        </w:rPr>
      </w:pPr>
    </w:p>
    <w:p w:rsidR="00156CA0" w:rsidRDefault="00156CA0" w:rsidP="004B0B19">
      <w:pPr>
        <w:pStyle w:val="aff1"/>
        <w:numPr>
          <w:ilvl w:val="0"/>
          <w:numId w:val="16"/>
        </w:numPr>
        <w:tabs>
          <w:tab w:val="left" w:pos="1134"/>
        </w:tabs>
        <w:autoSpaceDN w:val="0"/>
        <w:spacing w:line="240" w:lineRule="auto"/>
        <w:ind w:left="-142" w:firstLine="851"/>
        <w:jc w:val="both"/>
        <w:rPr>
          <w:bCs/>
          <w:sz w:val="28"/>
          <w:szCs w:val="28"/>
        </w:rPr>
      </w:pPr>
      <w:r>
        <w:rPr>
          <w:bCs/>
          <w:sz w:val="28"/>
          <w:szCs w:val="28"/>
        </w:rPr>
        <w:t xml:space="preserve">Утвердить муниципальную программу </w:t>
      </w:r>
      <w:r w:rsidRPr="00156CA0">
        <w:rPr>
          <w:bCs/>
          <w:sz w:val="28"/>
          <w:szCs w:val="28"/>
        </w:rPr>
        <w:t>«Обеспечение устойчивого комплексного развития территории</w:t>
      </w:r>
      <w:r>
        <w:rPr>
          <w:bCs/>
          <w:sz w:val="28"/>
          <w:szCs w:val="28"/>
        </w:rPr>
        <w:t xml:space="preserve"> </w:t>
      </w:r>
      <w:r w:rsidRPr="00156CA0">
        <w:rPr>
          <w:bCs/>
          <w:sz w:val="28"/>
          <w:szCs w:val="28"/>
        </w:rPr>
        <w:t xml:space="preserve">муниципального образования «Заневское </w:t>
      </w:r>
      <w:r w:rsidRPr="00156CA0">
        <w:rPr>
          <w:bCs/>
          <w:sz w:val="28"/>
          <w:szCs w:val="28"/>
        </w:rPr>
        <w:lastRenderedPageBreak/>
        <w:t>городское поселение» Всеволожского муниципального района Ленинградской области в 2020-2022 годах»</w:t>
      </w:r>
      <w:r>
        <w:rPr>
          <w:bCs/>
          <w:sz w:val="28"/>
          <w:szCs w:val="28"/>
        </w:rPr>
        <w:t xml:space="preserve"> согласно приложению.</w:t>
      </w:r>
    </w:p>
    <w:p w:rsidR="00156CA0" w:rsidRPr="007D1673" w:rsidRDefault="00156CA0" w:rsidP="004B0B19">
      <w:pPr>
        <w:pStyle w:val="aff1"/>
        <w:numPr>
          <w:ilvl w:val="0"/>
          <w:numId w:val="16"/>
        </w:numPr>
        <w:tabs>
          <w:tab w:val="left" w:pos="1134"/>
        </w:tabs>
        <w:autoSpaceDN w:val="0"/>
        <w:spacing w:line="240" w:lineRule="auto"/>
        <w:ind w:left="-142" w:firstLine="851"/>
        <w:jc w:val="both"/>
        <w:rPr>
          <w:bCs/>
          <w:sz w:val="28"/>
          <w:szCs w:val="28"/>
        </w:rPr>
      </w:pPr>
      <w:r w:rsidRPr="00156CA0">
        <w:rPr>
          <w:bCs/>
          <w:sz w:val="28"/>
          <w:szCs w:val="28"/>
        </w:rPr>
        <w:t xml:space="preserve">Признать утратившим силу </w:t>
      </w:r>
      <w:r w:rsidR="007405A6" w:rsidRPr="00156CA0">
        <w:rPr>
          <w:bCs/>
          <w:sz w:val="28"/>
          <w:szCs w:val="28"/>
        </w:rPr>
        <w:t>постановлени</w:t>
      </w:r>
      <w:r w:rsidRPr="00156CA0">
        <w:rPr>
          <w:bCs/>
          <w:sz w:val="28"/>
          <w:szCs w:val="28"/>
        </w:rPr>
        <w:t>е</w:t>
      </w:r>
      <w:r w:rsidR="007C46A1" w:rsidRPr="00156CA0">
        <w:rPr>
          <w:bCs/>
          <w:sz w:val="28"/>
          <w:szCs w:val="28"/>
        </w:rPr>
        <w:t xml:space="preserve"> администрации МО «Заневское городское поселение» от 31.12.2019 № 725 «Об утверждении муниципальной программы «Обеспечение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 Ленинградской области </w:t>
      </w:r>
      <w:r w:rsidR="007C46A1" w:rsidRPr="00156CA0">
        <w:rPr>
          <w:sz w:val="28"/>
          <w:szCs w:val="28"/>
        </w:rPr>
        <w:t>в 2020-2022 годах</w:t>
      </w:r>
      <w:r>
        <w:rPr>
          <w:sz w:val="28"/>
          <w:szCs w:val="28"/>
        </w:rPr>
        <w:t>».</w:t>
      </w:r>
    </w:p>
    <w:p w:rsidR="007C46A1" w:rsidRPr="007C46A1" w:rsidRDefault="007C46A1" w:rsidP="004B0B19">
      <w:pPr>
        <w:tabs>
          <w:tab w:val="left" w:pos="1134"/>
        </w:tabs>
        <w:autoSpaceDN w:val="0"/>
        <w:spacing w:line="240" w:lineRule="auto"/>
        <w:ind w:firstLine="708"/>
        <w:jc w:val="both"/>
        <w:rPr>
          <w:bCs/>
          <w:sz w:val="28"/>
          <w:szCs w:val="28"/>
        </w:rPr>
      </w:pPr>
      <w:r w:rsidRPr="007C46A1">
        <w:rPr>
          <w:bCs/>
          <w:sz w:val="28"/>
          <w:szCs w:val="28"/>
        </w:rPr>
        <w:t>3.</w:t>
      </w:r>
      <w:r>
        <w:rPr>
          <w:bCs/>
          <w:sz w:val="28"/>
          <w:szCs w:val="28"/>
        </w:rPr>
        <w:t xml:space="preserve"> </w:t>
      </w:r>
      <w:r w:rsidRPr="007C46A1">
        <w:rPr>
          <w:bCs/>
          <w:sz w:val="28"/>
          <w:szCs w:val="28"/>
        </w:rPr>
        <w:t>Настоящее постановление подлежит официальному опубликованию в газете «Заневский вестник».</w:t>
      </w:r>
    </w:p>
    <w:p w:rsidR="007C46A1" w:rsidRPr="007C46A1" w:rsidRDefault="007C46A1" w:rsidP="004B0B19">
      <w:pPr>
        <w:tabs>
          <w:tab w:val="left" w:pos="1134"/>
        </w:tabs>
        <w:autoSpaceDN w:val="0"/>
        <w:spacing w:line="240" w:lineRule="auto"/>
        <w:ind w:firstLine="708"/>
        <w:jc w:val="both"/>
        <w:rPr>
          <w:bCs/>
          <w:sz w:val="28"/>
          <w:szCs w:val="28"/>
        </w:rPr>
      </w:pPr>
      <w:r w:rsidRPr="007C46A1">
        <w:rPr>
          <w:bCs/>
          <w:sz w:val="28"/>
          <w:szCs w:val="28"/>
        </w:rPr>
        <w:t>4.</w:t>
      </w:r>
      <w:r>
        <w:rPr>
          <w:bCs/>
          <w:sz w:val="28"/>
          <w:szCs w:val="28"/>
        </w:rPr>
        <w:t xml:space="preserve"> </w:t>
      </w:r>
      <w:r w:rsidRPr="007C46A1">
        <w:rPr>
          <w:bCs/>
          <w:sz w:val="28"/>
          <w:szCs w:val="28"/>
        </w:rPr>
        <w:t>Настоящее постановление вступает в силу после его официального опубликования.</w:t>
      </w:r>
    </w:p>
    <w:p w:rsidR="007C46A1" w:rsidRPr="007C46A1" w:rsidRDefault="007C46A1" w:rsidP="004B0B19">
      <w:pPr>
        <w:tabs>
          <w:tab w:val="left" w:pos="1134"/>
        </w:tabs>
        <w:autoSpaceDN w:val="0"/>
        <w:spacing w:line="240" w:lineRule="auto"/>
        <w:ind w:firstLine="708"/>
        <w:jc w:val="both"/>
        <w:rPr>
          <w:bCs/>
          <w:sz w:val="28"/>
          <w:szCs w:val="28"/>
        </w:rPr>
      </w:pPr>
      <w:r w:rsidRPr="007C46A1">
        <w:rPr>
          <w:bCs/>
          <w:sz w:val="28"/>
          <w:szCs w:val="28"/>
        </w:rPr>
        <w:t>5.</w:t>
      </w:r>
      <w:r>
        <w:rPr>
          <w:bCs/>
          <w:sz w:val="28"/>
          <w:szCs w:val="28"/>
        </w:rPr>
        <w:t xml:space="preserve"> </w:t>
      </w:r>
      <w:proofErr w:type="gramStart"/>
      <w:r w:rsidRPr="007C46A1">
        <w:rPr>
          <w:bCs/>
          <w:sz w:val="28"/>
          <w:szCs w:val="28"/>
        </w:rPr>
        <w:t>Контроль за</w:t>
      </w:r>
      <w:proofErr w:type="gramEnd"/>
      <w:r w:rsidRPr="007C46A1">
        <w:rPr>
          <w:bCs/>
          <w:sz w:val="28"/>
          <w:szCs w:val="28"/>
        </w:rPr>
        <w:t xml:space="preserve"> исполнением настоящего постановления возложить на </w:t>
      </w:r>
      <w:r w:rsidR="007405A6">
        <w:rPr>
          <w:bCs/>
          <w:sz w:val="28"/>
          <w:szCs w:val="28"/>
        </w:rPr>
        <w:t xml:space="preserve">заместителя главы администрации </w:t>
      </w:r>
      <w:proofErr w:type="spellStart"/>
      <w:r w:rsidRPr="007C46A1">
        <w:rPr>
          <w:bCs/>
          <w:sz w:val="28"/>
          <w:szCs w:val="28"/>
        </w:rPr>
        <w:t>Гречица</w:t>
      </w:r>
      <w:proofErr w:type="spellEnd"/>
      <w:r w:rsidRPr="007C46A1">
        <w:rPr>
          <w:bCs/>
          <w:sz w:val="28"/>
          <w:szCs w:val="28"/>
        </w:rPr>
        <w:t xml:space="preserve"> В.В. </w:t>
      </w:r>
    </w:p>
    <w:p w:rsidR="007C46A1" w:rsidRPr="007C46A1" w:rsidRDefault="007C46A1" w:rsidP="004B0B19">
      <w:pPr>
        <w:tabs>
          <w:tab w:val="left" w:pos="1134"/>
        </w:tabs>
        <w:autoSpaceDN w:val="0"/>
        <w:spacing w:line="240" w:lineRule="auto"/>
        <w:rPr>
          <w:bCs/>
          <w:sz w:val="28"/>
          <w:szCs w:val="28"/>
        </w:rPr>
      </w:pPr>
    </w:p>
    <w:p w:rsidR="007C46A1" w:rsidRDefault="007C46A1" w:rsidP="007C46A1">
      <w:pPr>
        <w:autoSpaceDN w:val="0"/>
        <w:spacing w:line="240" w:lineRule="auto"/>
        <w:rPr>
          <w:bCs/>
          <w:sz w:val="28"/>
          <w:szCs w:val="28"/>
        </w:rPr>
      </w:pPr>
    </w:p>
    <w:p w:rsidR="007405A6" w:rsidRPr="007C46A1" w:rsidRDefault="007405A6" w:rsidP="007C46A1">
      <w:pPr>
        <w:autoSpaceDN w:val="0"/>
        <w:spacing w:line="240" w:lineRule="auto"/>
        <w:rPr>
          <w:bCs/>
          <w:sz w:val="28"/>
          <w:szCs w:val="28"/>
        </w:rPr>
      </w:pPr>
    </w:p>
    <w:p w:rsidR="007C46A1" w:rsidRPr="007C46A1" w:rsidRDefault="007C46A1" w:rsidP="007C46A1">
      <w:pPr>
        <w:autoSpaceDN w:val="0"/>
        <w:spacing w:line="240" w:lineRule="auto"/>
        <w:rPr>
          <w:i/>
          <w:sz w:val="28"/>
          <w:szCs w:val="28"/>
        </w:rPr>
      </w:pPr>
      <w:r w:rsidRPr="007C46A1">
        <w:rPr>
          <w:sz w:val="28"/>
          <w:szCs w:val="28"/>
        </w:rPr>
        <w:t>Глава администрации</w:t>
      </w:r>
      <w:r w:rsidRPr="007C46A1">
        <w:rPr>
          <w:sz w:val="28"/>
          <w:szCs w:val="28"/>
        </w:rPr>
        <w:tab/>
      </w:r>
      <w:r w:rsidRPr="007C46A1">
        <w:rPr>
          <w:sz w:val="28"/>
          <w:szCs w:val="28"/>
        </w:rPr>
        <w:tab/>
      </w:r>
      <w:r w:rsidRPr="007C46A1">
        <w:rPr>
          <w:sz w:val="28"/>
          <w:szCs w:val="28"/>
        </w:rPr>
        <w:tab/>
      </w:r>
      <w:r w:rsidRPr="007C46A1">
        <w:rPr>
          <w:sz w:val="28"/>
          <w:szCs w:val="28"/>
        </w:rPr>
        <w:tab/>
      </w:r>
      <w:r w:rsidRPr="007C46A1">
        <w:rPr>
          <w:sz w:val="28"/>
          <w:szCs w:val="28"/>
        </w:rPr>
        <w:tab/>
      </w:r>
      <w:r w:rsidRPr="007C46A1">
        <w:rPr>
          <w:sz w:val="28"/>
          <w:szCs w:val="28"/>
        </w:rPr>
        <w:tab/>
      </w:r>
      <w:r w:rsidRPr="007C46A1">
        <w:rPr>
          <w:sz w:val="28"/>
          <w:szCs w:val="28"/>
        </w:rPr>
        <w:tab/>
      </w:r>
      <w:r w:rsidRPr="007C46A1">
        <w:rPr>
          <w:sz w:val="28"/>
          <w:szCs w:val="28"/>
        </w:rPr>
        <w:tab/>
      </w:r>
      <w:proofErr w:type="spellStart"/>
      <w:r>
        <w:rPr>
          <w:sz w:val="28"/>
          <w:szCs w:val="28"/>
        </w:rPr>
        <w:t>А.В.Гердий</w:t>
      </w:r>
      <w:proofErr w:type="spellEnd"/>
    </w:p>
    <w:p w:rsidR="007C46A1" w:rsidRPr="007C46A1" w:rsidRDefault="007C46A1" w:rsidP="007C46A1">
      <w:pPr>
        <w:autoSpaceDN w:val="0"/>
        <w:spacing w:line="240" w:lineRule="auto"/>
        <w:rPr>
          <w:i/>
          <w:sz w:val="28"/>
          <w:szCs w:val="28"/>
        </w:rPr>
      </w:pPr>
    </w:p>
    <w:p w:rsidR="007C46A1" w:rsidRPr="007C46A1" w:rsidRDefault="007C46A1" w:rsidP="007C46A1">
      <w:pPr>
        <w:autoSpaceDN w:val="0"/>
        <w:spacing w:line="240" w:lineRule="auto"/>
        <w:jc w:val="center"/>
        <w:rPr>
          <w:i/>
          <w:sz w:val="28"/>
          <w:szCs w:val="28"/>
        </w:rPr>
      </w:pPr>
    </w:p>
    <w:p w:rsidR="007C46A1" w:rsidRPr="007C46A1" w:rsidRDefault="007C46A1" w:rsidP="007C46A1">
      <w:pPr>
        <w:autoSpaceDN w:val="0"/>
        <w:spacing w:line="240" w:lineRule="auto"/>
        <w:jc w:val="center"/>
        <w:rPr>
          <w:i/>
          <w:sz w:val="28"/>
          <w:szCs w:val="28"/>
        </w:rPr>
      </w:pPr>
    </w:p>
    <w:p w:rsidR="007C46A1" w:rsidRPr="007C46A1" w:rsidRDefault="007C46A1" w:rsidP="007C46A1">
      <w:pPr>
        <w:autoSpaceDN w:val="0"/>
        <w:spacing w:line="240" w:lineRule="auto"/>
        <w:jc w:val="center"/>
        <w:rPr>
          <w:sz w:val="28"/>
          <w:szCs w:val="28"/>
        </w:rPr>
      </w:pPr>
    </w:p>
    <w:p w:rsidR="007C46A1" w:rsidRDefault="007C46A1"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Default="00156CA0" w:rsidP="007C46A1">
      <w:pPr>
        <w:autoSpaceDN w:val="0"/>
        <w:spacing w:line="240" w:lineRule="auto"/>
        <w:jc w:val="center"/>
        <w:rPr>
          <w:sz w:val="28"/>
          <w:szCs w:val="28"/>
        </w:rPr>
      </w:pPr>
    </w:p>
    <w:p w:rsidR="00156CA0" w:rsidRPr="007C46A1" w:rsidRDefault="00156CA0" w:rsidP="007C46A1">
      <w:pPr>
        <w:autoSpaceDN w:val="0"/>
        <w:spacing w:line="240" w:lineRule="auto"/>
        <w:jc w:val="center"/>
        <w:rPr>
          <w:sz w:val="28"/>
          <w:szCs w:val="28"/>
        </w:rPr>
      </w:pPr>
    </w:p>
    <w:p w:rsidR="007C46A1" w:rsidRDefault="007C46A1" w:rsidP="007C46A1">
      <w:pPr>
        <w:autoSpaceDN w:val="0"/>
        <w:spacing w:line="240" w:lineRule="auto"/>
        <w:jc w:val="center"/>
        <w:rPr>
          <w:sz w:val="28"/>
          <w:szCs w:val="28"/>
        </w:rPr>
      </w:pPr>
    </w:p>
    <w:p w:rsidR="00A87825" w:rsidRDefault="00A87825" w:rsidP="007C46A1">
      <w:pPr>
        <w:autoSpaceDN w:val="0"/>
        <w:spacing w:line="240" w:lineRule="auto"/>
        <w:jc w:val="center"/>
        <w:rPr>
          <w:sz w:val="28"/>
          <w:szCs w:val="28"/>
        </w:rPr>
      </w:pPr>
    </w:p>
    <w:p w:rsidR="00A87825" w:rsidRDefault="00A87825" w:rsidP="007C46A1">
      <w:pPr>
        <w:autoSpaceDN w:val="0"/>
        <w:spacing w:line="240" w:lineRule="auto"/>
        <w:jc w:val="center"/>
        <w:rPr>
          <w:sz w:val="28"/>
          <w:szCs w:val="28"/>
        </w:rPr>
      </w:pPr>
    </w:p>
    <w:p w:rsidR="00A87825" w:rsidRPr="007C46A1" w:rsidRDefault="00A87825" w:rsidP="007C46A1">
      <w:pPr>
        <w:autoSpaceDN w:val="0"/>
        <w:spacing w:line="240" w:lineRule="auto"/>
        <w:jc w:val="center"/>
        <w:rPr>
          <w:sz w:val="28"/>
          <w:szCs w:val="28"/>
        </w:rPr>
      </w:pPr>
    </w:p>
    <w:p w:rsidR="00A22FC3" w:rsidRPr="00FD7E03" w:rsidRDefault="00A22FC3" w:rsidP="007405A6">
      <w:pPr>
        <w:pStyle w:val="ConsPlusNormal"/>
        <w:ind w:left="4678" w:firstLine="0"/>
        <w:jc w:val="center"/>
        <w:rPr>
          <w:rFonts w:ascii="Times New Roman" w:hAnsi="Times New Roman" w:cs="Times New Roman"/>
          <w:color w:val="000000"/>
          <w:spacing w:val="-17"/>
          <w:sz w:val="28"/>
          <w:szCs w:val="28"/>
        </w:rPr>
      </w:pPr>
      <w:bookmarkStart w:id="0" w:name="_GoBack"/>
      <w:r w:rsidRPr="00FD7E03">
        <w:rPr>
          <w:rFonts w:ascii="Times New Roman" w:hAnsi="Times New Roman" w:cs="Times New Roman"/>
          <w:color w:val="000000"/>
          <w:spacing w:val="-17"/>
          <w:sz w:val="28"/>
          <w:szCs w:val="28"/>
        </w:rPr>
        <w:lastRenderedPageBreak/>
        <w:t>Приложение</w:t>
      </w:r>
    </w:p>
    <w:p w:rsidR="00A22FC3" w:rsidRPr="00FD7E03" w:rsidRDefault="00A22FC3" w:rsidP="007405A6">
      <w:pPr>
        <w:pStyle w:val="ConsPlusNormal"/>
        <w:ind w:left="4678" w:firstLine="0"/>
        <w:jc w:val="center"/>
        <w:rPr>
          <w:rFonts w:ascii="Times New Roman" w:hAnsi="Times New Roman" w:cs="Times New Roman"/>
          <w:color w:val="000000"/>
          <w:spacing w:val="-17"/>
          <w:sz w:val="28"/>
          <w:szCs w:val="28"/>
        </w:rPr>
      </w:pPr>
      <w:r w:rsidRPr="00FD7E03">
        <w:rPr>
          <w:rFonts w:ascii="Times New Roman" w:hAnsi="Times New Roman" w:cs="Times New Roman"/>
          <w:color w:val="000000"/>
          <w:spacing w:val="-17"/>
          <w:sz w:val="28"/>
          <w:szCs w:val="28"/>
        </w:rPr>
        <w:t>к постановлению администрации</w:t>
      </w:r>
    </w:p>
    <w:p w:rsidR="007405A6" w:rsidRPr="00FD7E03" w:rsidRDefault="007405A6" w:rsidP="007405A6">
      <w:pPr>
        <w:pStyle w:val="ConsPlusNormal"/>
        <w:ind w:left="4678" w:firstLine="0"/>
        <w:jc w:val="center"/>
        <w:rPr>
          <w:rFonts w:ascii="Times New Roman" w:hAnsi="Times New Roman" w:cs="Times New Roman"/>
          <w:color w:val="000000"/>
          <w:spacing w:val="-17"/>
          <w:sz w:val="28"/>
          <w:szCs w:val="28"/>
        </w:rPr>
      </w:pPr>
      <w:r w:rsidRPr="00FD7E03">
        <w:rPr>
          <w:rFonts w:ascii="Times New Roman" w:hAnsi="Times New Roman" w:cs="Times New Roman"/>
          <w:color w:val="000000"/>
          <w:spacing w:val="-17"/>
          <w:sz w:val="28"/>
          <w:szCs w:val="28"/>
        </w:rPr>
        <w:t>МО «Заневское городское поселение»</w:t>
      </w:r>
    </w:p>
    <w:p w:rsidR="00A22FC3" w:rsidRPr="00FD7E03" w:rsidRDefault="008621E4" w:rsidP="007405A6">
      <w:pPr>
        <w:pStyle w:val="ConsPlusNormal"/>
        <w:ind w:left="4678" w:firstLine="0"/>
        <w:jc w:val="center"/>
        <w:rPr>
          <w:rFonts w:ascii="Times New Roman" w:hAnsi="Times New Roman" w:cs="Times New Roman"/>
          <w:color w:val="000000"/>
          <w:spacing w:val="-17"/>
          <w:sz w:val="28"/>
          <w:szCs w:val="28"/>
          <w:u w:val="single"/>
        </w:rPr>
      </w:pPr>
      <w:r w:rsidRPr="00FD7E03">
        <w:rPr>
          <w:rFonts w:ascii="Times New Roman" w:hAnsi="Times New Roman" w:cs="Times New Roman"/>
          <w:color w:val="000000"/>
          <w:spacing w:val="-17"/>
          <w:sz w:val="28"/>
          <w:szCs w:val="28"/>
        </w:rPr>
        <w:t>о</w:t>
      </w:r>
      <w:r w:rsidR="00A22FC3" w:rsidRPr="00FD7E03">
        <w:rPr>
          <w:rFonts w:ascii="Times New Roman" w:hAnsi="Times New Roman" w:cs="Times New Roman"/>
          <w:color w:val="000000"/>
          <w:spacing w:val="-17"/>
          <w:sz w:val="28"/>
          <w:szCs w:val="28"/>
        </w:rPr>
        <w:t>т</w:t>
      </w:r>
      <w:r w:rsidRPr="00FD7E03">
        <w:rPr>
          <w:rFonts w:ascii="Times New Roman" w:hAnsi="Times New Roman" w:cs="Times New Roman"/>
          <w:color w:val="000000"/>
          <w:spacing w:val="-17"/>
          <w:sz w:val="28"/>
          <w:szCs w:val="28"/>
        </w:rPr>
        <w:t xml:space="preserve"> </w:t>
      </w:r>
      <w:r w:rsidR="00A22FC3" w:rsidRPr="00FD7E03">
        <w:rPr>
          <w:rFonts w:ascii="Times New Roman" w:hAnsi="Times New Roman" w:cs="Times New Roman"/>
          <w:color w:val="000000"/>
          <w:spacing w:val="-17"/>
          <w:sz w:val="28"/>
          <w:szCs w:val="28"/>
        </w:rPr>
        <w:t xml:space="preserve"> </w:t>
      </w:r>
      <w:r w:rsidRPr="00FD7E03">
        <w:rPr>
          <w:rFonts w:ascii="Times New Roman" w:hAnsi="Times New Roman" w:cs="Times New Roman"/>
          <w:bCs/>
          <w:sz w:val="28"/>
          <w:szCs w:val="28"/>
          <w:u w:val="single"/>
        </w:rPr>
        <w:t>07.07.2020</w:t>
      </w:r>
      <w:r w:rsidRPr="00FD7E03">
        <w:rPr>
          <w:rFonts w:ascii="Times New Roman" w:hAnsi="Times New Roman" w:cs="Times New Roman"/>
          <w:color w:val="000000"/>
          <w:spacing w:val="-17"/>
          <w:sz w:val="28"/>
          <w:szCs w:val="28"/>
        </w:rPr>
        <w:t xml:space="preserve">  </w:t>
      </w:r>
      <w:r w:rsidR="00A22FC3" w:rsidRPr="00FD7E03">
        <w:rPr>
          <w:rFonts w:ascii="Times New Roman" w:hAnsi="Times New Roman" w:cs="Times New Roman"/>
          <w:color w:val="000000"/>
          <w:spacing w:val="-17"/>
          <w:sz w:val="28"/>
          <w:szCs w:val="28"/>
        </w:rPr>
        <w:t xml:space="preserve">№ </w:t>
      </w:r>
      <w:r w:rsidRPr="00FD7E03">
        <w:rPr>
          <w:rFonts w:ascii="Times New Roman" w:hAnsi="Times New Roman" w:cs="Times New Roman"/>
          <w:color w:val="000000"/>
          <w:spacing w:val="-17"/>
          <w:sz w:val="28"/>
          <w:szCs w:val="28"/>
        </w:rPr>
        <w:t xml:space="preserve"> </w:t>
      </w:r>
      <w:r w:rsidRPr="00FD7E03">
        <w:rPr>
          <w:rFonts w:ascii="Times New Roman" w:hAnsi="Times New Roman" w:cs="Times New Roman"/>
          <w:color w:val="000000"/>
          <w:spacing w:val="-17"/>
          <w:sz w:val="28"/>
          <w:szCs w:val="28"/>
          <w:u w:val="single"/>
        </w:rPr>
        <w:t>317</w:t>
      </w:r>
    </w:p>
    <w:bookmarkEnd w:id="0"/>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p>
    <w:p w:rsidR="00A22FC3" w:rsidRPr="00A22FC3" w:rsidRDefault="00A22FC3" w:rsidP="00A22FC3">
      <w:pPr>
        <w:pStyle w:val="ConsPlusNormal"/>
        <w:spacing w:line="240" w:lineRule="auto"/>
        <w:jc w:val="center"/>
        <w:rPr>
          <w:rFonts w:ascii="Times New Roman" w:hAnsi="Times New Roman" w:cs="Times New Roman"/>
          <w:b/>
          <w:bCs/>
          <w:color w:val="000000"/>
          <w:spacing w:val="-17"/>
          <w:sz w:val="24"/>
          <w:szCs w:val="24"/>
        </w:rPr>
      </w:pPr>
      <w:r w:rsidRPr="00A22FC3">
        <w:rPr>
          <w:rFonts w:ascii="Times New Roman" w:hAnsi="Times New Roman" w:cs="Times New Roman"/>
          <w:b/>
          <w:bCs/>
          <w:color w:val="000000"/>
          <w:spacing w:val="-17"/>
          <w:sz w:val="24"/>
          <w:szCs w:val="24"/>
        </w:rPr>
        <w:t>Муниципальная программа</w:t>
      </w:r>
    </w:p>
    <w:p w:rsidR="00A22FC3" w:rsidRPr="00A22FC3" w:rsidRDefault="00A22FC3" w:rsidP="00A22FC3">
      <w:pPr>
        <w:pStyle w:val="ConsPlusNormal"/>
        <w:spacing w:line="240" w:lineRule="auto"/>
        <w:jc w:val="center"/>
        <w:rPr>
          <w:rFonts w:ascii="Times New Roman" w:hAnsi="Times New Roman" w:cs="Times New Roman"/>
          <w:b/>
          <w:bCs/>
          <w:color w:val="000000"/>
          <w:spacing w:val="-17"/>
          <w:sz w:val="24"/>
          <w:szCs w:val="24"/>
        </w:rPr>
      </w:pPr>
      <w:r w:rsidRPr="00A22FC3">
        <w:rPr>
          <w:rFonts w:ascii="Times New Roman" w:hAnsi="Times New Roman" w:cs="Times New Roman"/>
          <w:b/>
          <w:bCs/>
          <w:color w:val="000000"/>
          <w:spacing w:val="-17"/>
          <w:sz w:val="24"/>
          <w:szCs w:val="24"/>
        </w:rPr>
        <w:t>«Обеспечение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w:t>
      </w:r>
    </w:p>
    <w:p w:rsidR="00A22FC3" w:rsidRPr="00A22FC3" w:rsidRDefault="00A22FC3" w:rsidP="00A22FC3">
      <w:pPr>
        <w:pStyle w:val="ConsPlusNormal"/>
        <w:spacing w:line="240" w:lineRule="auto"/>
        <w:jc w:val="center"/>
        <w:rPr>
          <w:rFonts w:ascii="Times New Roman" w:hAnsi="Times New Roman" w:cs="Times New Roman"/>
          <w:color w:val="000000"/>
          <w:spacing w:val="-17"/>
          <w:sz w:val="24"/>
          <w:szCs w:val="24"/>
        </w:rPr>
      </w:pPr>
      <w:r w:rsidRPr="00A22FC3">
        <w:rPr>
          <w:rFonts w:ascii="Times New Roman" w:hAnsi="Times New Roman" w:cs="Times New Roman"/>
          <w:b/>
          <w:bCs/>
          <w:color w:val="000000"/>
          <w:spacing w:val="-17"/>
          <w:sz w:val="24"/>
          <w:szCs w:val="24"/>
        </w:rPr>
        <w:t>Ленинградской области</w:t>
      </w:r>
      <w:r>
        <w:rPr>
          <w:rFonts w:ascii="Times New Roman" w:hAnsi="Times New Roman" w:cs="Times New Roman"/>
          <w:b/>
          <w:bCs/>
          <w:color w:val="000000"/>
          <w:spacing w:val="-17"/>
          <w:sz w:val="24"/>
          <w:szCs w:val="24"/>
        </w:rPr>
        <w:t xml:space="preserve"> </w:t>
      </w:r>
      <w:r w:rsidRPr="00A22FC3">
        <w:rPr>
          <w:rFonts w:ascii="Times New Roman" w:hAnsi="Times New Roman" w:cs="Times New Roman"/>
          <w:b/>
          <w:bCs/>
          <w:color w:val="000000"/>
          <w:spacing w:val="-17"/>
          <w:sz w:val="24"/>
          <w:szCs w:val="24"/>
        </w:rPr>
        <w:t>в</w:t>
      </w:r>
      <w:r w:rsidRPr="00A22FC3">
        <w:rPr>
          <w:rFonts w:ascii="Times New Roman" w:hAnsi="Times New Roman" w:cs="Times New Roman"/>
          <w:b/>
          <w:bCs/>
          <w:color w:val="000000"/>
          <w:spacing w:val="-17"/>
          <w:sz w:val="24"/>
          <w:szCs w:val="24"/>
          <w:lang w:val="en-US"/>
        </w:rPr>
        <w:t xml:space="preserve"> 20</w:t>
      </w:r>
      <w:r w:rsidRPr="00A22FC3">
        <w:rPr>
          <w:rFonts w:ascii="Times New Roman" w:hAnsi="Times New Roman" w:cs="Times New Roman"/>
          <w:b/>
          <w:bCs/>
          <w:color w:val="000000"/>
          <w:spacing w:val="-17"/>
          <w:sz w:val="24"/>
          <w:szCs w:val="24"/>
        </w:rPr>
        <w:t>20</w:t>
      </w:r>
      <w:r w:rsidRPr="00A22FC3">
        <w:rPr>
          <w:rFonts w:ascii="Times New Roman" w:hAnsi="Times New Roman" w:cs="Times New Roman"/>
          <w:b/>
          <w:bCs/>
          <w:color w:val="000000"/>
          <w:spacing w:val="-17"/>
          <w:sz w:val="24"/>
          <w:szCs w:val="24"/>
          <w:lang w:val="en-US"/>
        </w:rPr>
        <w:t>-20</w:t>
      </w:r>
      <w:r w:rsidRPr="00A22FC3">
        <w:rPr>
          <w:rFonts w:ascii="Times New Roman" w:hAnsi="Times New Roman" w:cs="Times New Roman"/>
          <w:b/>
          <w:bCs/>
          <w:color w:val="000000"/>
          <w:spacing w:val="-17"/>
          <w:sz w:val="24"/>
          <w:szCs w:val="24"/>
        </w:rPr>
        <w:t xml:space="preserve">22 </w:t>
      </w:r>
      <w:r w:rsidRPr="00A22FC3">
        <w:rPr>
          <w:rFonts w:ascii="Times New Roman" w:hAnsi="Times New Roman" w:cs="Times New Roman"/>
          <w:b/>
          <w:bCs/>
          <w:color w:val="000000"/>
          <w:spacing w:val="-17"/>
          <w:sz w:val="24"/>
          <w:szCs w:val="24"/>
          <w:lang w:val="en-US"/>
        </w:rPr>
        <w:t>г</w:t>
      </w:r>
      <w:r w:rsidRPr="00A22FC3">
        <w:rPr>
          <w:rFonts w:ascii="Times New Roman" w:hAnsi="Times New Roman" w:cs="Times New Roman"/>
          <w:b/>
          <w:bCs/>
          <w:color w:val="000000"/>
          <w:spacing w:val="-17"/>
          <w:sz w:val="24"/>
          <w:szCs w:val="24"/>
        </w:rPr>
        <w:t>одах</w:t>
      </w:r>
      <w:r w:rsidRPr="00A22FC3">
        <w:rPr>
          <w:rFonts w:ascii="Times New Roman" w:hAnsi="Times New Roman" w:cs="Times New Roman"/>
          <w:b/>
          <w:bCs/>
          <w:color w:val="000000"/>
          <w:spacing w:val="-17"/>
          <w:sz w:val="24"/>
          <w:szCs w:val="24"/>
          <w:lang w:val="en-US"/>
        </w:rPr>
        <w:t>»</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p>
    <w:tbl>
      <w:tblPr>
        <w:tblW w:w="9395" w:type="dxa"/>
        <w:tblLayout w:type="fixed"/>
        <w:tblCellMar>
          <w:left w:w="0" w:type="dxa"/>
          <w:right w:w="0" w:type="dxa"/>
        </w:tblCellMar>
        <w:tblLook w:val="0000" w:firstRow="0" w:lastRow="0" w:firstColumn="0" w:lastColumn="0" w:noHBand="0" w:noVBand="0"/>
      </w:tblPr>
      <w:tblGrid>
        <w:gridCol w:w="4678"/>
        <w:gridCol w:w="4659"/>
        <w:gridCol w:w="50"/>
        <w:gridCol w:w="8"/>
      </w:tblGrid>
      <w:tr w:rsidR="00A22FC3" w:rsidRPr="00A22FC3" w:rsidTr="00A22FC3">
        <w:trPr>
          <w:gridAfter w:val="1"/>
          <w:wAfter w:w="8" w:type="dxa"/>
        </w:trPr>
        <w:tc>
          <w:tcPr>
            <w:tcW w:w="9337" w:type="dxa"/>
            <w:gridSpan w:val="2"/>
            <w:tcBorders>
              <w:bottom w:val="single" w:sz="1" w:space="0" w:color="000000"/>
            </w:tcBorders>
            <w:shd w:val="clear" w:color="auto" w:fill="auto"/>
          </w:tcPr>
          <w:p w:rsidR="00A22FC3" w:rsidRPr="00A22FC3" w:rsidRDefault="00A22FC3" w:rsidP="00A22FC3">
            <w:pPr>
              <w:pStyle w:val="ConsPlusNormal"/>
              <w:spacing w:line="240" w:lineRule="auto"/>
              <w:jc w:val="center"/>
              <w:rPr>
                <w:rFonts w:ascii="Times New Roman" w:hAnsi="Times New Roman" w:cs="Times New Roman"/>
                <w:b/>
                <w:bCs/>
                <w:color w:val="000000"/>
                <w:spacing w:val="-17"/>
                <w:sz w:val="24"/>
                <w:szCs w:val="24"/>
              </w:rPr>
            </w:pPr>
            <w:r w:rsidRPr="00A22FC3">
              <w:rPr>
                <w:rFonts w:ascii="Times New Roman" w:hAnsi="Times New Roman" w:cs="Times New Roman"/>
                <w:b/>
                <w:bCs/>
                <w:color w:val="000000"/>
                <w:spacing w:val="-17"/>
                <w:sz w:val="24"/>
                <w:szCs w:val="24"/>
              </w:rPr>
              <w:t>Паспорт</w:t>
            </w:r>
            <w:r w:rsidRPr="00A22FC3">
              <w:rPr>
                <w:rFonts w:ascii="Times New Roman" w:hAnsi="Times New Roman" w:cs="Times New Roman"/>
                <w:b/>
                <w:bCs/>
                <w:color w:val="000000"/>
                <w:spacing w:val="-17"/>
                <w:sz w:val="24"/>
                <w:szCs w:val="24"/>
              </w:rPr>
              <w:br/>
              <w:t>муниципальной программы  «Обеспечение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 Ленинградской области в 2020 – 2022 годах»</w:t>
            </w:r>
          </w:p>
        </w:tc>
        <w:tc>
          <w:tcPr>
            <w:tcW w:w="50" w:type="dxa"/>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Полное наименование</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Программа «Обеспечение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 Ленинградской области в 2020-2022 годах».  </w:t>
            </w:r>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Ответственный исполнитель муниципальной программы</w:t>
            </w:r>
          </w:p>
        </w:tc>
        <w:tc>
          <w:tcPr>
            <w:tcW w:w="4717" w:type="dxa"/>
            <w:gridSpan w:val="3"/>
            <w:tcBorders>
              <w:top w:val="single" w:sz="1" w:space="0" w:color="000000"/>
              <w:left w:val="single" w:sz="1" w:space="0" w:color="000000"/>
              <w:bottom w:val="single" w:sz="2" w:space="0" w:color="000000"/>
              <w:right w:val="single" w:sz="1" w:space="0" w:color="000000"/>
            </w:tcBorders>
            <w:shd w:val="clear" w:color="auto" w:fill="auto"/>
          </w:tcPr>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Сектор архитектуры, градостроительства и землеустройства администрации</w:t>
            </w:r>
          </w:p>
        </w:tc>
      </w:tr>
      <w:tr w:rsidR="00A22FC3" w:rsidRPr="00A22FC3" w:rsidTr="00A22FC3">
        <w:tblPrEx>
          <w:tblCellMar>
            <w:left w:w="108" w:type="dxa"/>
            <w:right w:w="108" w:type="dxa"/>
          </w:tblCellMar>
        </w:tblPrEx>
        <w:trPr>
          <w:trHeight w:val="843"/>
        </w:trPr>
        <w:tc>
          <w:tcPr>
            <w:tcW w:w="4678" w:type="dxa"/>
            <w:tcBorders>
              <w:top w:val="single" w:sz="1" w:space="0" w:color="000000"/>
              <w:left w:val="single" w:sz="1" w:space="0" w:color="000000"/>
              <w:bottom w:val="single" w:sz="1" w:space="0" w:color="000000"/>
              <w:right w:val="single" w:sz="2"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Соисполнители муниципальной программы</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
        </w:tc>
        <w:tc>
          <w:tcPr>
            <w:tcW w:w="4717" w:type="dxa"/>
            <w:gridSpan w:val="3"/>
            <w:tcBorders>
              <w:top w:val="single" w:sz="2" w:space="0" w:color="000000"/>
              <w:left w:val="single" w:sz="2" w:space="0" w:color="000000"/>
              <w:bottom w:val="single" w:sz="4" w:space="0" w:color="auto"/>
              <w:right w:val="single" w:sz="2" w:space="0" w:color="000000"/>
            </w:tcBorders>
            <w:shd w:val="clear" w:color="auto" w:fill="auto"/>
          </w:tcPr>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Финансово-экономический сектор – централизованная бухгалтерия;</w:t>
            </w:r>
          </w:p>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Отдел земельно-имущественного управления Муниципального казенного учреждения «Центр оказания услуг» (по согласованию)</w:t>
            </w:r>
          </w:p>
        </w:tc>
      </w:tr>
      <w:tr w:rsidR="00A22FC3" w:rsidRPr="00A22FC3" w:rsidTr="00A22FC3">
        <w:tblPrEx>
          <w:tblCellMar>
            <w:left w:w="108" w:type="dxa"/>
            <w:right w:w="108" w:type="dxa"/>
          </w:tblCellMar>
        </w:tblPrEx>
        <w:trPr>
          <w:trHeight w:val="842"/>
        </w:trPr>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Участники муниципальной программы</w:t>
            </w:r>
          </w:p>
        </w:tc>
        <w:tc>
          <w:tcPr>
            <w:tcW w:w="4717" w:type="dxa"/>
            <w:gridSpan w:val="3"/>
            <w:tcBorders>
              <w:top w:val="single" w:sz="4" w:space="0" w:color="auto"/>
              <w:left w:val="single" w:sz="1" w:space="0" w:color="000000"/>
              <w:bottom w:val="single" w:sz="1" w:space="0" w:color="000000"/>
              <w:right w:val="single" w:sz="1" w:space="0" w:color="000000"/>
            </w:tcBorders>
            <w:shd w:val="clear" w:color="auto" w:fill="auto"/>
          </w:tcPr>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    Подрядные организации по муниципальным контрактам - победители конкурсных процедур и подрядчики по заключенным договорам</w:t>
            </w:r>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Подпрограммы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1.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(СУТ);</w:t>
            </w:r>
          </w:p>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2. Разработка документов территориального планирования муниципального образования «Заневское городское поселение» Всеволожского муниципального района Ленинградской области»;</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3. Разработка документов градостроительного зонирования муниципального образования «Заневское городское поселение» Всеволожского муниципального района Ленинградской области;</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4. Разработка документации по планировке и межеванию территорий населенных пунктов муниципального образования «Заневское городское поселение» Всеволожского муниципального района Ленинградской области.</w:t>
            </w:r>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Цели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22FC3" w:rsidRPr="00A22FC3" w:rsidRDefault="00A22FC3" w:rsidP="00A22FC3">
            <w:pPr>
              <w:pStyle w:val="ConsPlusNormal"/>
              <w:spacing w:line="240" w:lineRule="auto"/>
              <w:ind w:firstLine="0"/>
              <w:jc w:val="both"/>
              <w:rPr>
                <w:rFonts w:ascii="Times New Roman" w:hAnsi="Times New Roman" w:cs="Times New Roman"/>
                <w:bCs/>
                <w:color w:val="000000"/>
                <w:spacing w:val="-17"/>
                <w:sz w:val="24"/>
                <w:szCs w:val="24"/>
              </w:rPr>
            </w:pPr>
            <w:bookmarkStart w:id="1" w:name="p_191"/>
            <w:bookmarkEnd w:id="1"/>
            <w:r w:rsidRPr="00A22FC3">
              <w:rPr>
                <w:rFonts w:ascii="Times New Roman" w:hAnsi="Times New Roman" w:cs="Times New Roman"/>
                <w:bCs/>
                <w:color w:val="000000"/>
                <w:spacing w:val="-17"/>
                <w:sz w:val="24"/>
                <w:szCs w:val="24"/>
              </w:rPr>
              <w:t xml:space="preserve">1. Формирование единого информационного пространства муниципального образования </w:t>
            </w:r>
            <w:r w:rsidRPr="00A22FC3">
              <w:rPr>
                <w:rFonts w:ascii="Times New Roman" w:hAnsi="Times New Roman" w:cs="Times New Roman"/>
                <w:bCs/>
                <w:color w:val="000000"/>
                <w:spacing w:val="-17"/>
                <w:sz w:val="24"/>
                <w:szCs w:val="24"/>
              </w:rPr>
              <w:lastRenderedPageBreak/>
              <w:t>«Заневское городское поселение» Всеволожского муниципального района Ленинградской области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bCs/>
                <w:color w:val="000000"/>
                <w:spacing w:val="-17"/>
                <w:sz w:val="24"/>
                <w:szCs w:val="24"/>
              </w:rPr>
              <w:t>2. Планирование развития территорий муниципального образования</w:t>
            </w:r>
            <w:r w:rsidRPr="00A22FC3">
              <w:rPr>
                <w:rFonts w:ascii="Times New Roman" w:hAnsi="Times New Roman" w:cs="Times New Roman"/>
                <w:color w:val="000000"/>
                <w:spacing w:val="-17"/>
                <w:sz w:val="24"/>
                <w:szCs w:val="24"/>
              </w:rPr>
              <w:t>;</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bCs/>
                <w:color w:val="000000"/>
                <w:spacing w:val="-17"/>
                <w:sz w:val="24"/>
                <w:szCs w:val="24"/>
              </w:rPr>
              <w:t>3. Создание условий для устойчивого развития его территорий</w:t>
            </w:r>
            <w:r w:rsidRPr="00A22FC3">
              <w:rPr>
                <w:rFonts w:ascii="Times New Roman" w:hAnsi="Times New Roman" w:cs="Times New Roman"/>
                <w:color w:val="000000"/>
                <w:spacing w:val="-17"/>
                <w:sz w:val="24"/>
                <w:szCs w:val="24"/>
              </w:rPr>
              <w:t>;</w:t>
            </w:r>
          </w:p>
          <w:p w:rsidR="00A22FC3" w:rsidRPr="00A22FC3" w:rsidRDefault="00A22FC3" w:rsidP="00A22FC3">
            <w:pPr>
              <w:pStyle w:val="ConsPlusNormal"/>
              <w:spacing w:line="240" w:lineRule="auto"/>
              <w:ind w:firstLine="0"/>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4. Создание условий для привлечения инвестиций;</w:t>
            </w:r>
          </w:p>
          <w:p w:rsidR="00A22FC3" w:rsidRPr="00A22FC3" w:rsidRDefault="00A22FC3" w:rsidP="00A22FC3">
            <w:pPr>
              <w:pStyle w:val="ConsPlusNormal"/>
              <w:spacing w:line="240" w:lineRule="auto"/>
              <w:ind w:firstLine="34"/>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5. Обеспечение безопасности и благоприятных условий жизнедеятельности человека;</w:t>
            </w:r>
          </w:p>
          <w:p w:rsidR="00A22FC3" w:rsidRPr="00A22FC3" w:rsidRDefault="00A22FC3" w:rsidP="00A22FC3">
            <w:pPr>
              <w:pStyle w:val="ConsPlusNormal"/>
              <w:spacing w:line="240" w:lineRule="auto"/>
              <w:ind w:firstLine="34"/>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6. Ограничение негативного воздействия</w:t>
            </w:r>
            <w:r w:rsidRPr="00A22FC3">
              <w:rPr>
                <w:rFonts w:ascii="Times New Roman" w:hAnsi="Times New Roman" w:cs="Times New Roman"/>
                <w:b/>
                <w:bCs/>
                <w:color w:val="000000"/>
                <w:spacing w:val="-17"/>
                <w:sz w:val="24"/>
                <w:szCs w:val="24"/>
              </w:rPr>
              <w:t xml:space="preserve"> </w:t>
            </w:r>
            <w:r w:rsidRPr="00A22FC3">
              <w:rPr>
                <w:rFonts w:ascii="Times New Roman" w:hAnsi="Times New Roman" w:cs="Times New Roman"/>
                <w:bCs/>
                <w:color w:val="000000"/>
                <w:spacing w:val="-17"/>
                <w:sz w:val="24"/>
                <w:szCs w:val="24"/>
              </w:rPr>
              <w:t>хозяйственной и</w:t>
            </w:r>
            <w:r w:rsidRPr="00A22FC3">
              <w:rPr>
                <w:rFonts w:ascii="Times New Roman" w:hAnsi="Times New Roman" w:cs="Times New Roman"/>
                <w:b/>
                <w:bCs/>
                <w:color w:val="000000"/>
                <w:spacing w:val="-17"/>
                <w:sz w:val="24"/>
                <w:szCs w:val="24"/>
              </w:rPr>
              <w:t xml:space="preserve"> </w:t>
            </w:r>
            <w:r w:rsidRPr="00A22FC3">
              <w:rPr>
                <w:rFonts w:ascii="Times New Roman" w:hAnsi="Times New Roman" w:cs="Times New Roman"/>
                <w:bCs/>
                <w:color w:val="000000"/>
                <w:spacing w:val="-17"/>
                <w:sz w:val="24"/>
                <w:szCs w:val="24"/>
              </w:rPr>
              <w:t>иной деятельности на окружающую среду.</w:t>
            </w:r>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Задачи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22FC3" w:rsidRPr="00A22FC3" w:rsidRDefault="00A22FC3" w:rsidP="00A22FC3">
            <w:pPr>
              <w:pStyle w:val="ConsPlusNormal"/>
              <w:spacing w:line="240" w:lineRule="auto"/>
              <w:ind w:firstLine="34"/>
              <w:jc w:val="both"/>
              <w:rPr>
                <w:rFonts w:ascii="Times New Roman" w:hAnsi="Times New Roman" w:cs="Times New Roman"/>
                <w:bCs/>
                <w:color w:val="000000"/>
                <w:spacing w:val="-17"/>
                <w:sz w:val="24"/>
                <w:szCs w:val="24"/>
              </w:rPr>
            </w:pPr>
            <w:bookmarkStart w:id="2" w:name="p_221"/>
            <w:bookmarkEnd w:id="2"/>
            <w:r w:rsidRPr="00A22FC3">
              <w:rPr>
                <w:rFonts w:ascii="Times New Roman" w:hAnsi="Times New Roman" w:cs="Times New Roman"/>
                <w:bCs/>
                <w:color w:val="000000"/>
                <w:spacing w:val="-17"/>
                <w:sz w:val="24"/>
                <w:szCs w:val="24"/>
              </w:rPr>
              <w:t xml:space="preserve">1. Получение картографических материалов, в том числе </w:t>
            </w:r>
            <w:proofErr w:type="spellStart"/>
            <w:r w:rsidRPr="00A22FC3">
              <w:rPr>
                <w:rFonts w:ascii="Times New Roman" w:hAnsi="Times New Roman" w:cs="Times New Roman"/>
                <w:bCs/>
                <w:color w:val="000000"/>
                <w:spacing w:val="-17"/>
                <w:sz w:val="24"/>
                <w:szCs w:val="24"/>
              </w:rPr>
              <w:t>ортофотопланов</w:t>
            </w:r>
            <w:proofErr w:type="spellEnd"/>
            <w:r w:rsidRPr="00A22FC3">
              <w:rPr>
                <w:rFonts w:ascii="Times New Roman" w:hAnsi="Times New Roman" w:cs="Times New Roman"/>
                <w:bCs/>
                <w:color w:val="000000"/>
                <w:spacing w:val="-17"/>
                <w:sz w:val="24"/>
                <w:szCs w:val="24"/>
              </w:rPr>
              <w:t xml:space="preserve"> масштаба 1:10000 и 1:2000 на территорию муниципального образования «Заневское городское поселение»; </w:t>
            </w:r>
          </w:p>
          <w:p w:rsidR="00A22FC3" w:rsidRPr="00A22FC3" w:rsidRDefault="00A22FC3" w:rsidP="00A22FC3">
            <w:pPr>
              <w:pStyle w:val="ConsPlusNormal"/>
              <w:spacing w:line="240" w:lineRule="auto"/>
              <w:ind w:firstLine="34"/>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 xml:space="preserve">2. Внедрение системы управления территориями (СУТ) муниципального образования «Заневское городское поселение» Всеволожского муниципального района Ленинградской области; </w:t>
            </w:r>
          </w:p>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3. Внесение сведений о границах муниципального образования в Единый государственный реестр недвижимости;</w:t>
            </w:r>
          </w:p>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4. Внесение сведений о границах населенных пунктов в орган кадастрового учета;</w:t>
            </w:r>
          </w:p>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5. Внесение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p w:rsidR="00A22FC3" w:rsidRPr="00A22FC3" w:rsidRDefault="00A22FC3" w:rsidP="00A22FC3">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6. Разработка проектов планировки и проектов межевания на населенные пункты муниципального образования «Заневское городское поселение» Всеволожского муниципального района Ленинградской области.</w:t>
            </w:r>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Целевые индикаторы и показатели</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22FC3" w:rsidRPr="00A22FC3" w:rsidRDefault="00A22FC3" w:rsidP="0071726F">
            <w:pPr>
              <w:pStyle w:val="ConsPlusNormal"/>
              <w:ind w:firstLine="0"/>
              <w:jc w:val="both"/>
              <w:rPr>
                <w:rFonts w:ascii="Times New Roman" w:hAnsi="Times New Roman" w:cs="Times New Roman"/>
                <w:color w:val="000000"/>
                <w:spacing w:val="-17"/>
                <w:sz w:val="24"/>
                <w:szCs w:val="24"/>
              </w:rPr>
            </w:pPr>
            <w:proofErr w:type="gramStart"/>
            <w:r w:rsidRPr="00A22FC3">
              <w:rPr>
                <w:rFonts w:ascii="Times New Roman" w:hAnsi="Times New Roman" w:cs="Times New Roman"/>
                <w:color w:val="000000"/>
                <w:spacing w:val="-17"/>
                <w:sz w:val="24"/>
                <w:szCs w:val="24"/>
              </w:rPr>
              <w:t xml:space="preserve">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w:t>
            </w:r>
            <w:r w:rsidRPr="00A22FC3">
              <w:rPr>
                <w:rFonts w:ascii="Times New Roman" w:hAnsi="Times New Roman" w:cs="Times New Roman"/>
                <w:color w:val="000000"/>
                <w:spacing w:val="-17"/>
                <w:sz w:val="24"/>
                <w:szCs w:val="24"/>
              </w:rPr>
              <w:lastRenderedPageBreak/>
              <w:t>территорией муниципального образования и  поселений в нем.</w:t>
            </w:r>
            <w:proofErr w:type="gramEnd"/>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lastRenderedPageBreak/>
              <w:t>Этапы и сроки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22FC3" w:rsidRPr="00A22FC3" w:rsidRDefault="00A22FC3" w:rsidP="0071726F">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Срок реализации программы:</w:t>
            </w:r>
          </w:p>
          <w:p w:rsidR="00A22FC3" w:rsidRPr="00A22FC3" w:rsidRDefault="00A22FC3" w:rsidP="0071726F">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 2020-2022 годы.</w:t>
            </w:r>
          </w:p>
          <w:p w:rsidR="00A22FC3" w:rsidRPr="00A22FC3" w:rsidRDefault="00A22FC3" w:rsidP="0071726F">
            <w:pPr>
              <w:pStyle w:val="ConsPlusNormal"/>
              <w:spacing w:line="240" w:lineRule="auto"/>
              <w:ind w:firstLine="34"/>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Этапы реализации -  в соответствии с подпрограммами.</w:t>
            </w:r>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Объемы бюджетных ассигнований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Объем бюджетных ассигнований Программы составляет – </w:t>
            </w:r>
          </w:p>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41357.5 </w:t>
            </w:r>
            <w:proofErr w:type="spellStart"/>
            <w:r w:rsidRPr="00A22FC3">
              <w:rPr>
                <w:rFonts w:ascii="Times New Roman" w:hAnsi="Times New Roman" w:cs="Times New Roman"/>
                <w:color w:val="000000"/>
                <w:spacing w:val="-17"/>
                <w:sz w:val="24"/>
                <w:szCs w:val="24"/>
              </w:rPr>
              <w:t>т.р</w:t>
            </w:r>
            <w:proofErr w:type="spellEnd"/>
            <w:r w:rsidRPr="00A22FC3">
              <w:rPr>
                <w:rFonts w:ascii="Times New Roman" w:hAnsi="Times New Roman" w:cs="Times New Roman"/>
                <w:color w:val="000000"/>
                <w:spacing w:val="-17"/>
                <w:sz w:val="24"/>
                <w:szCs w:val="24"/>
              </w:rPr>
              <w:t>.</w:t>
            </w:r>
          </w:p>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в том числе по годам:</w:t>
            </w:r>
          </w:p>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2020 год – 7594.5  </w:t>
            </w:r>
            <w:proofErr w:type="spellStart"/>
            <w:r w:rsidRPr="00A22FC3">
              <w:rPr>
                <w:rFonts w:ascii="Times New Roman" w:hAnsi="Times New Roman" w:cs="Times New Roman"/>
                <w:color w:val="000000"/>
                <w:spacing w:val="-17"/>
                <w:sz w:val="24"/>
                <w:szCs w:val="24"/>
              </w:rPr>
              <w:t>т.р</w:t>
            </w:r>
            <w:proofErr w:type="spellEnd"/>
            <w:r w:rsidRPr="00A22FC3">
              <w:rPr>
                <w:rFonts w:ascii="Times New Roman" w:hAnsi="Times New Roman" w:cs="Times New Roman"/>
                <w:color w:val="000000"/>
                <w:spacing w:val="-17"/>
                <w:sz w:val="24"/>
                <w:szCs w:val="24"/>
              </w:rPr>
              <w:t>.</w:t>
            </w:r>
          </w:p>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2021 год – 24763.0  </w:t>
            </w:r>
            <w:proofErr w:type="spellStart"/>
            <w:r w:rsidRPr="00A22FC3">
              <w:rPr>
                <w:rFonts w:ascii="Times New Roman" w:hAnsi="Times New Roman" w:cs="Times New Roman"/>
                <w:color w:val="000000"/>
                <w:spacing w:val="-17"/>
                <w:sz w:val="24"/>
                <w:szCs w:val="24"/>
              </w:rPr>
              <w:t>т.р</w:t>
            </w:r>
            <w:proofErr w:type="spellEnd"/>
            <w:r w:rsidRPr="00A22FC3">
              <w:rPr>
                <w:rFonts w:ascii="Times New Roman" w:hAnsi="Times New Roman" w:cs="Times New Roman"/>
                <w:color w:val="000000"/>
                <w:spacing w:val="-17"/>
                <w:sz w:val="24"/>
                <w:szCs w:val="24"/>
              </w:rPr>
              <w:t>.</w:t>
            </w:r>
          </w:p>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2022 год – 9000 </w:t>
            </w:r>
            <w:proofErr w:type="spellStart"/>
            <w:r w:rsidRPr="00A22FC3">
              <w:rPr>
                <w:rFonts w:ascii="Times New Roman" w:hAnsi="Times New Roman" w:cs="Times New Roman"/>
                <w:color w:val="000000"/>
                <w:spacing w:val="-17"/>
                <w:sz w:val="24"/>
                <w:szCs w:val="24"/>
              </w:rPr>
              <w:t>т.р</w:t>
            </w:r>
            <w:proofErr w:type="spellEnd"/>
            <w:r w:rsidRPr="00A22FC3">
              <w:rPr>
                <w:rFonts w:ascii="Times New Roman" w:hAnsi="Times New Roman" w:cs="Times New Roman"/>
                <w:color w:val="000000"/>
                <w:spacing w:val="-17"/>
                <w:sz w:val="24"/>
                <w:szCs w:val="24"/>
              </w:rPr>
              <w:t>.</w:t>
            </w:r>
          </w:p>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Из бюджета МО «Заневское городское поселение" 41357.5 </w:t>
            </w:r>
            <w:proofErr w:type="spellStart"/>
            <w:r w:rsidRPr="00A22FC3">
              <w:rPr>
                <w:rFonts w:ascii="Times New Roman" w:hAnsi="Times New Roman" w:cs="Times New Roman"/>
                <w:color w:val="000000"/>
                <w:spacing w:val="-17"/>
                <w:sz w:val="24"/>
                <w:szCs w:val="24"/>
              </w:rPr>
              <w:t>т.р</w:t>
            </w:r>
            <w:proofErr w:type="spellEnd"/>
            <w:r w:rsidRPr="00A22FC3">
              <w:rPr>
                <w:rFonts w:ascii="Times New Roman" w:hAnsi="Times New Roman" w:cs="Times New Roman"/>
                <w:color w:val="000000"/>
                <w:spacing w:val="-17"/>
                <w:sz w:val="24"/>
                <w:szCs w:val="24"/>
              </w:rPr>
              <w:t>.</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
        </w:tc>
      </w:tr>
      <w:tr w:rsidR="00A22FC3" w:rsidRPr="00A22FC3" w:rsidTr="00A22FC3">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Ожидаемые результаты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1. Определение местоположения на местности подземных линейных  коммуникаций;</w:t>
            </w:r>
          </w:p>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2.Внедрение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p w:rsidR="00A22FC3" w:rsidRPr="00A22FC3" w:rsidRDefault="00A22FC3" w:rsidP="0071726F">
            <w:pPr>
              <w:pStyle w:val="ConsPlusNormal"/>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6. Утвержденные Правила землепользования и застройки территории муниципального образования «Заневское городское поселение» Всеволожского муниципального района Ленинградской области;</w:t>
            </w:r>
          </w:p>
          <w:p w:rsidR="00A22FC3" w:rsidRPr="00A22FC3" w:rsidRDefault="00A22FC3" w:rsidP="0071726F">
            <w:pPr>
              <w:pStyle w:val="ConsPlusNormal"/>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4. Утвержденные проекты планировки и межевания населенных пунктов муниципального образования «Заневское городское поселение» Всеволожского муниципального района Ленинградской области: Янино-1, Новосергиевка, </w:t>
            </w:r>
            <w:proofErr w:type="spellStart"/>
            <w:r w:rsidRPr="00A22FC3">
              <w:rPr>
                <w:rFonts w:ascii="Times New Roman" w:hAnsi="Times New Roman" w:cs="Times New Roman"/>
                <w:color w:val="000000"/>
                <w:spacing w:val="-17"/>
                <w:sz w:val="24"/>
                <w:szCs w:val="24"/>
              </w:rPr>
              <w:t>Суоранда</w:t>
            </w:r>
            <w:proofErr w:type="spellEnd"/>
            <w:r w:rsidRPr="00A22FC3">
              <w:rPr>
                <w:rFonts w:ascii="Times New Roman" w:hAnsi="Times New Roman" w:cs="Times New Roman"/>
                <w:color w:val="000000"/>
                <w:spacing w:val="-17"/>
                <w:sz w:val="24"/>
                <w:szCs w:val="24"/>
              </w:rPr>
              <w:t xml:space="preserve">, </w:t>
            </w:r>
            <w:proofErr w:type="spellStart"/>
            <w:r w:rsidRPr="00A22FC3">
              <w:rPr>
                <w:rFonts w:ascii="Times New Roman" w:hAnsi="Times New Roman" w:cs="Times New Roman"/>
                <w:color w:val="000000"/>
                <w:spacing w:val="-17"/>
                <w:sz w:val="24"/>
                <w:szCs w:val="24"/>
              </w:rPr>
              <w:t>Хирвости</w:t>
            </w:r>
            <w:proofErr w:type="spellEnd"/>
            <w:r w:rsidRPr="00A22FC3">
              <w:rPr>
                <w:rFonts w:ascii="Times New Roman" w:hAnsi="Times New Roman" w:cs="Times New Roman"/>
                <w:color w:val="000000"/>
                <w:spacing w:val="-17"/>
                <w:sz w:val="24"/>
                <w:szCs w:val="24"/>
              </w:rPr>
              <w:t xml:space="preserve">, Янино-2, </w:t>
            </w:r>
            <w:proofErr w:type="spellStart"/>
            <w:r w:rsidRPr="00A22FC3">
              <w:rPr>
                <w:rFonts w:ascii="Times New Roman" w:hAnsi="Times New Roman" w:cs="Times New Roman"/>
                <w:color w:val="000000"/>
                <w:spacing w:val="-17"/>
                <w:sz w:val="24"/>
                <w:szCs w:val="24"/>
              </w:rPr>
              <w:t>п.жд</w:t>
            </w:r>
            <w:proofErr w:type="spellEnd"/>
            <w:r w:rsidRPr="00A22FC3">
              <w:rPr>
                <w:rFonts w:ascii="Times New Roman" w:hAnsi="Times New Roman" w:cs="Times New Roman"/>
                <w:color w:val="000000"/>
                <w:spacing w:val="-17"/>
                <w:sz w:val="24"/>
                <w:szCs w:val="24"/>
              </w:rPr>
              <w:t xml:space="preserve">. </w:t>
            </w:r>
            <w:proofErr w:type="spellStart"/>
            <w:r w:rsidRPr="00A22FC3">
              <w:rPr>
                <w:rFonts w:ascii="Times New Roman" w:hAnsi="Times New Roman" w:cs="Times New Roman"/>
                <w:color w:val="000000"/>
                <w:spacing w:val="-17"/>
                <w:sz w:val="24"/>
                <w:szCs w:val="24"/>
              </w:rPr>
              <w:t>ст</w:t>
            </w:r>
            <w:proofErr w:type="gramStart"/>
            <w:r w:rsidRPr="00A22FC3">
              <w:rPr>
                <w:rFonts w:ascii="Times New Roman" w:hAnsi="Times New Roman" w:cs="Times New Roman"/>
                <w:color w:val="000000"/>
                <w:spacing w:val="-17"/>
                <w:sz w:val="24"/>
                <w:szCs w:val="24"/>
              </w:rPr>
              <w:t>.М</w:t>
            </w:r>
            <w:proofErr w:type="gramEnd"/>
            <w:r w:rsidRPr="00A22FC3">
              <w:rPr>
                <w:rFonts w:ascii="Times New Roman" w:hAnsi="Times New Roman" w:cs="Times New Roman"/>
                <w:color w:val="000000"/>
                <w:spacing w:val="-17"/>
                <w:sz w:val="24"/>
                <w:szCs w:val="24"/>
              </w:rPr>
              <w:t>яглово</w:t>
            </w:r>
            <w:proofErr w:type="spellEnd"/>
            <w:r w:rsidRPr="00A22FC3">
              <w:rPr>
                <w:rFonts w:ascii="Times New Roman" w:hAnsi="Times New Roman" w:cs="Times New Roman"/>
                <w:color w:val="000000"/>
                <w:spacing w:val="-17"/>
                <w:sz w:val="24"/>
                <w:szCs w:val="24"/>
              </w:rPr>
              <w:t xml:space="preserve"> </w:t>
            </w:r>
          </w:p>
        </w:tc>
      </w:tr>
    </w:tbl>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p>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r w:rsidRPr="00A22FC3">
        <w:rPr>
          <w:rFonts w:ascii="Times New Roman" w:hAnsi="Times New Roman" w:cs="Times New Roman"/>
          <w:b/>
          <w:color w:val="000000"/>
          <w:spacing w:val="-17"/>
          <w:sz w:val="24"/>
          <w:szCs w:val="24"/>
          <w:lang w:val="en-US"/>
        </w:rPr>
        <w:t>I</w:t>
      </w:r>
      <w:r w:rsidRPr="00A22FC3">
        <w:rPr>
          <w:rFonts w:ascii="Times New Roman" w:hAnsi="Times New Roman" w:cs="Times New Roman"/>
          <w:b/>
          <w:color w:val="000000"/>
          <w:spacing w:val="-17"/>
          <w:sz w:val="24"/>
          <w:szCs w:val="24"/>
        </w:rPr>
        <w:t xml:space="preserve">. Характеристика текущего состояния и основные проблемные вопросы в сфере обеспечения градостроительной деятельности </w:t>
      </w:r>
    </w:p>
    <w:p w:rsidR="00A22FC3" w:rsidRPr="00A22FC3" w:rsidRDefault="00A22FC3" w:rsidP="00A22FC3">
      <w:pPr>
        <w:pStyle w:val="ConsPlusNormal"/>
        <w:spacing w:line="240" w:lineRule="auto"/>
        <w:ind w:firstLine="0"/>
        <w:jc w:val="both"/>
        <w:rPr>
          <w:rFonts w:ascii="Times New Roman" w:hAnsi="Times New Roman" w:cs="Times New Roman"/>
          <w:b/>
          <w:color w:val="000000"/>
          <w:spacing w:val="-17"/>
          <w:sz w:val="24"/>
          <w:szCs w:val="24"/>
        </w:rPr>
      </w:pP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Территория муниципального образования «Заневское городское поселение» Всеволожского муниципального района Ленинградской области (далее – муниципальное образование) имеет покрытие топографическими картами масштаба 1:10 000 на 100 %. </w:t>
      </w:r>
      <w:proofErr w:type="gramStart"/>
      <w:r w:rsidRPr="00A22FC3">
        <w:rPr>
          <w:rFonts w:ascii="Times New Roman" w:hAnsi="Times New Roman" w:cs="Times New Roman"/>
          <w:color w:val="000000"/>
          <w:spacing w:val="-17"/>
          <w:sz w:val="24"/>
          <w:szCs w:val="24"/>
        </w:rPr>
        <w:t>Появились цифровые топографические карты на территорию муниципального образования отсутствуют</w:t>
      </w:r>
      <w:proofErr w:type="gramEnd"/>
      <w:r w:rsidRPr="00A22FC3">
        <w:rPr>
          <w:rFonts w:ascii="Times New Roman" w:hAnsi="Times New Roman" w:cs="Times New Roman"/>
          <w:color w:val="000000"/>
          <w:spacing w:val="-17"/>
          <w:sz w:val="24"/>
          <w:szCs w:val="24"/>
        </w:rPr>
        <w:t xml:space="preserve">. Крупномасштабные топографические планы на территорию населенных пунктов муниципального образования. Однако текущие изменения если и фиксируются (хотя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w:t>
      </w:r>
      <w:proofErr w:type="gramStart"/>
      <w:r w:rsidRPr="00A22FC3">
        <w:rPr>
          <w:rFonts w:ascii="Times New Roman" w:hAnsi="Times New Roman" w:cs="Times New Roman"/>
          <w:color w:val="000000"/>
          <w:spacing w:val="-17"/>
          <w:sz w:val="24"/>
          <w:szCs w:val="24"/>
        </w:rPr>
        <w:lastRenderedPageBreak/>
        <w:t>контролю за</w:t>
      </w:r>
      <w:proofErr w:type="gramEnd"/>
      <w:r w:rsidRPr="00A22FC3">
        <w:rPr>
          <w:rFonts w:ascii="Times New Roman" w:hAnsi="Times New Roman" w:cs="Times New Roman"/>
          <w:color w:val="000000"/>
          <w:spacing w:val="-17"/>
          <w:sz w:val="24"/>
          <w:szCs w:val="24"/>
        </w:rPr>
        <w:t xml:space="preserve">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A22FC3" w:rsidRPr="00A22FC3" w:rsidRDefault="00A22FC3" w:rsidP="007D1673">
      <w:pPr>
        <w:pStyle w:val="ConsPlusNormal"/>
        <w:spacing w:line="240" w:lineRule="auto"/>
        <w:ind w:firstLine="708"/>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 в данный момент отсутствует.</w:t>
      </w:r>
    </w:p>
    <w:p w:rsidR="00A22FC3" w:rsidRPr="00A22FC3" w:rsidRDefault="00A22FC3" w:rsidP="007D1673">
      <w:pPr>
        <w:pStyle w:val="ConsPlusNormal"/>
        <w:spacing w:line="240" w:lineRule="auto"/>
        <w:ind w:firstLine="708"/>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Актуальная топографическая основа для разработки генерального плана, правил землепользования и застройки и проектов планировки на территории муниципального образования отсутствует.</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roofErr w:type="gramStart"/>
      <w:r w:rsidRPr="00A22FC3">
        <w:rPr>
          <w:rFonts w:ascii="Times New Roman" w:hAnsi="Times New Roman" w:cs="Times New Roman"/>
          <w:color w:val="000000"/>
          <w:spacing w:val="-17"/>
          <w:sz w:val="24"/>
          <w:szCs w:val="24"/>
        </w:rPr>
        <w:t>Генеральный план муниципального образования «Заневское сельское поселение» Всеволожского муниципального района Ленинградской области, утвержденный решением совета депутатов МО «Заневское сельское поселение» от 29.05.2013  № 22 на сегодняшний день требует внесения изменений в части приведения в соответствие с документами территориального планирования Ленинградской области и Всеволожского муниципального района, в части приведения в соответствие с нормативной базой социальной, транспортной и инженерной инфраструктуры, приведения в соответствие</w:t>
      </w:r>
      <w:proofErr w:type="gramEnd"/>
      <w:r w:rsidRPr="00A22FC3">
        <w:rPr>
          <w:rFonts w:ascii="Times New Roman" w:hAnsi="Times New Roman" w:cs="Times New Roman"/>
          <w:color w:val="000000"/>
          <w:spacing w:val="-17"/>
          <w:sz w:val="24"/>
          <w:szCs w:val="24"/>
        </w:rPr>
        <w:t xml:space="preserve"> с правоустанавливающими документами  функционального зонирования, в части изменения границ населенных пунктов – </w:t>
      </w:r>
      <w:proofErr w:type="spellStart"/>
      <w:r w:rsidRPr="00A22FC3">
        <w:rPr>
          <w:rFonts w:ascii="Times New Roman" w:hAnsi="Times New Roman" w:cs="Times New Roman"/>
          <w:color w:val="000000"/>
          <w:spacing w:val="-17"/>
          <w:sz w:val="24"/>
          <w:szCs w:val="24"/>
        </w:rPr>
        <w:t>Заневка</w:t>
      </w:r>
      <w:proofErr w:type="spellEnd"/>
      <w:r w:rsidRPr="00A22FC3">
        <w:rPr>
          <w:rFonts w:ascii="Times New Roman" w:hAnsi="Times New Roman" w:cs="Times New Roman"/>
          <w:color w:val="000000"/>
          <w:spacing w:val="-17"/>
          <w:sz w:val="24"/>
          <w:szCs w:val="24"/>
        </w:rPr>
        <w:t>, Кудрово, Янино-1, Новосергиевка.</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roofErr w:type="gramStart"/>
      <w:r w:rsidRPr="00A22FC3">
        <w:rPr>
          <w:rFonts w:ascii="Times New Roman" w:hAnsi="Times New Roman" w:cs="Times New Roman"/>
          <w:color w:val="000000"/>
          <w:spacing w:val="-17"/>
          <w:sz w:val="24"/>
          <w:szCs w:val="24"/>
        </w:rPr>
        <w:t>В связи с внесением изменений в административно территориальное деление Ленинградской области правила землепользования и застройки применительно к части территории муниципального образования «Заневское сельское поселение» Всеволожского муниципального района Ленинградской области, утвержденные решением совета депутатов  от 27.11.2012 № 75 с изменениями и дополнениями, требуют приведения в соответствие с действующим градостроительным законодательством, классификатором видов разрешенного использования и должны быть разработаны на всю территорию муниципального</w:t>
      </w:r>
      <w:proofErr w:type="gramEnd"/>
      <w:r w:rsidRPr="00A22FC3">
        <w:rPr>
          <w:rFonts w:ascii="Times New Roman" w:hAnsi="Times New Roman" w:cs="Times New Roman"/>
          <w:color w:val="000000"/>
          <w:spacing w:val="-17"/>
          <w:sz w:val="24"/>
          <w:szCs w:val="24"/>
        </w:rPr>
        <w:t xml:space="preserve"> образования.</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Проекты планировок и межевания территории на населенные пункты в целом практически отсутствуют и носят частичное покрытие территорий населенных пунктов, что негативно сказывается на их развитии.</w:t>
      </w:r>
    </w:p>
    <w:p w:rsidR="00A22FC3" w:rsidRPr="00A22FC3" w:rsidRDefault="00A22FC3" w:rsidP="00A22FC3">
      <w:pPr>
        <w:pStyle w:val="ConsPlusNormal"/>
        <w:spacing w:line="240" w:lineRule="auto"/>
        <w:jc w:val="both"/>
        <w:rPr>
          <w:rFonts w:ascii="Times New Roman" w:hAnsi="Times New Roman" w:cs="Times New Roman"/>
          <w:b/>
          <w:bCs/>
          <w:color w:val="000000"/>
          <w:spacing w:val="-17"/>
          <w:sz w:val="24"/>
          <w:szCs w:val="24"/>
        </w:rPr>
      </w:pPr>
      <w:r w:rsidRPr="00A22FC3">
        <w:rPr>
          <w:rFonts w:ascii="Times New Roman" w:hAnsi="Times New Roman" w:cs="Times New Roman"/>
          <w:color w:val="000000"/>
          <w:spacing w:val="-17"/>
          <w:sz w:val="24"/>
          <w:szCs w:val="24"/>
        </w:rPr>
        <w:tab/>
      </w:r>
      <w:r w:rsidRPr="00A22FC3">
        <w:rPr>
          <w:rFonts w:ascii="Times New Roman" w:hAnsi="Times New Roman" w:cs="Times New Roman"/>
          <w:color w:val="000000"/>
          <w:spacing w:val="-17"/>
          <w:sz w:val="24"/>
          <w:szCs w:val="24"/>
        </w:rPr>
        <w:tab/>
      </w:r>
    </w:p>
    <w:p w:rsidR="00A22FC3" w:rsidRPr="00A22FC3" w:rsidRDefault="00A22FC3" w:rsidP="00A22FC3">
      <w:pPr>
        <w:pStyle w:val="ConsPlusNormal"/>
        <w:spacing w:line="240" w:lineRule="auto"/>
        <w:jc w:val="both"/>
        <w:rPr>
          <w:rFonts w:ascii="Times New Roman" w:hAnsi="Times New Roman" w:cs="Times New Roman"/>
          <w:b/>
          <w:bCs/>
          <w:color w:val="000000"/>
          <w:spacing w:val="-17"/>
          <w:sz w:val="24"/>
          <w:szCs w:val="24"/>
        </w:rPr>
      </w:pPr>
      <w:r w:rsidRPr="00A22FC3">
        <w:rPr>
          <w:rFonts w:ascii="Times New Roman" w:hAnsi="Times New Roman" w:cs="Times New Roman"/>
          <w:b/>
          <w:bCs/>
          <w:color w:val="000000"/>
          <w:spacing w:val="-17"/>
          <w:sz w:val="24"/>
          <w:szCs w:val="24"/>
        </w:rPr>
        <w:t>II.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программы</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Основными целями муниципальной Программы являются:</w:t>
      </w:r>
    </w:p>
    <w:p w:rsidR="00A22FC3" w:rsidRPr="00A22FC3" w:rsidRDefault="00A22FC3" w:rsidP="00A22FC3">
      <w:pPr>
        <w:pStyle w:val="ConsPlusNormal"/>
        <w:spacing w:line="240" w:lineRule="auto"/>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1.</w:t>
      </w:r>
      <w:r w:rsidRPr="00A22FC3">
        <w:rPr>
          <w:rFonts w:ascii="Times New Roman" w:hAnsi="Times New Roman" w:cs="Times New Roman"/>
          <w:b/>
          <w:bCs/>
          <w:color w:val="000000"/>
          <w:spacing w:val="-17"/>
          <w:sz w:val="24"/>
          <w:szCs w:val="24"/>
        </w:rPr>
        <w:t xml:space="preserve"> </w:t>
      </w:r>
      <w:proofErr w:type="gramStart"/>
      <w:r w:rsidRPr="00A22FC3">
        <w:rPr>
          <w:rFonts w:ascii="Times New Roman" w:hAnsi="Times New Roman" w:cs="Times New Roman"/>
          <w:bCs/>
          <w:color w:val="000000"/>
          <w:spacing w:val="-17"/>
          <w:sz w:val="24"/>
          <w:szCs w:val="24"/>
        </w:rPr>
        <w:t>Формирование единого информационного пространства муниципального образования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w:t>
      </w:r>
      <w:proofErr w:type="gramEnd"/>
      <w:r w:rsidRPr="00A22FC3">
        <w:rPr>
          <w:rFonts w:ascii="Times New Roman" w:hAnsi="Times New Roman" w:cs="Times New Roman"/>
          <w:bCs/>
          <w:color w:val="000000"/>
          <w:spacing w:val="-17"/>
          <w:sz w:val="24"/>
          <w:szCs w:val="24"/>
        </w:rPr>
        <w:t xml:space="preserve"> для выполнения иных специальных работ на территории муниципального образования.</w:t>
      </w:r>
    </w:p>
    <w:p w:rsidR="00A22FC3" w:rsidRPr="00A22FC3" w:rsidRDefault="00A22FC3" w:rsidP="00A22FC3">
      <w:pPr>
        <w:pStyle w:val="ConsPlusNormal"/>
        <w:spacing w:line="240" w:lineRule="auto"/>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 xml:space="preserve"> 2. Планирование развития территорий муниципального образования, создание условий для устойчивого развития его территорий;</w:t>
      </w:r>
    </w:p>
    <w:p w:rsidR="00A22FC3" w:rsidRPr="00A22FC3" w:rsidRDefault="00A22FC3" w:rsidP="00A22FC3">
      <w:pPr>
        <w:pStyle w:val="ConsPlusNormal"/>
        <w:spacing w:line="240" w:lineRule="auto"/>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3. Создание условий для привлечения инвестиций;</w:t>
      </w:r>
    </w:p>
    <w:p w:rsidR="00A22FC3" w:rsidRPr="00A22FC3" w:rsidRDefault="00A22FC3" w:rsidP="00A22FC3">
      <w:pPr>
        <w:pStyle w:val="ConsPlusNormal"/>
        <w:spacing w:line="240" w:lineRule="auto"/>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4. Обеспечение безопасности и благоприятных условий жизнедеятельности человека;</w:t>
      </w:r>
    </w:p>
    <w:p w:rsidR="00A22FC3" w:rsidRPr="00A22FC3" w:rsidRDefault="00A22FC3" w:rsidP="00A22FC3">
      <w:pPr>
        <w:pStyle w:val="ConsPlusNormal"/>
        <w:spacing w:line="240" w:lineRule="auto"/>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5. Ограничение негативного воздействия</w:t>
      </w:r>
      <w:r w:rsidRPr="00A22FC3">
        <w:rPr>
          <w:rFonts w:ascii="Times New Roman" w:hAnsi="Times New Roman" w:cs="Times New Roman"/>
          <w:b/>
          <w:bCs/>
          <w:color w:val="000000"/>
          <w:spacing w:val="-17"/>
          <w:sz w:val="24"/>
          <w:szCs w:val="24"/>
        </w:rPr>
        <w:t xml:space="preserve"> </w:t>
      </w:r>
      <w:r w:rsidRPr="00A22FC3">
        <w:rPr>
          <w:rFonts w:ascii="Times New Roman" w:hAnsi="Times New Roman" w:cs="Times New Roman"/>
          <w:bCs/>
          <w:color w:val="000000"/>
          <w:spacing w:val="-17"/>
          <w:sz w:val="24"/>
          <w:szCs w:val="24"/>
        </w:rPr>
        <w:t>хозяйственной и</w:t>
      </w:r>
      <w:r w:rsidRPr="00A22FC3">
        <w:rPr>
          <w:rFonts w:ascii="Times New Roman" w:hAnsi="Times New Roman" w:cs="Times New Roman"/>
          <w:b/>
          <w:bCs/>
          <w:color w:val="000000"/>
          <w:spacing w:val="-17"/>
          <w:sz w:val="24"/>
          <w:szCs w:val="24"/>
        </w:rPr>
        <w:t xml:space="preserve"> </w:t>
      </w:r>
      <w:r w:rsidRPr="00A22FC3">
        <w:rPr>
          <w:rFonts w:ascii="Times New Roman" w:hAnsi="Times New Roman" w:cs="Times New Roman"/>
          <w:bCs/>
          <w:color w:val="000000"/>
          <w:spacing w:val="-17"/>
          <w:sz w:val="24"/>
          <w:szCs w:val="24"/>
        </w:rPr>
        <w:t>иной деятельности на окружающую среду.</w:t>
      </w:r>
    </w:p>
    <w:p w:rsidR="00A22FC3" w:rsidRPr="00A22FC3" w:rsidRDefault="00A22FC3" w:rsidP="00A22FC3">
      <w:pPr>
        <w:pStyle w:val="ConsPlusNormal"/>
        <w:spacing w:line="240" w:lineRule="auto"/>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6. Увеличение налоговых сборов.</w:t>
      </w:r>
    </w:p>
    <w:p w:rsidR="00A22FC3" w:rsidRPr="00A22FC3" w:rsidRDefault="00A22FC3" w:rsidP="00A22FC3">
      <w:pPr>
        <w:pStyle w:val="ConsPlusNormal"/>
        <w:spacing w:line="240" w:lineRule="auto"/>
        <w:jc w:val="both"/>
        <w:rPr>
          <w:rFonts w:ascii="Times New Roman" w:hAnsi="Times New Roman" w:cs="Times New Roman"/>
          <w:b/>
          <w:bCs/>
          <w:color w:val="000000"/>
          <w:spacing w:val="-17"/>
          <w:sz w:val="24"/>
          <w:szCs w:val="24"/>
        </w:rPr>
      </w:pPr>
      <w:r w:rsidRPr="00A22FC3">
        <w:rPr>
          <w:rFonts w:ascii="Times New Roman" w:hAnsi="Times New Roman" w:cs="Times New Roman"/>
          <w:b/>
          <w:color w:val="000000"/>
          <w:spacing w:val="-17"/>
          <w:sz w:val="24"/>
          <w:szCs w:val="24"/>
          <w:lang w:val="en-US"/>
        </w:rPr>
        <w:t>III</w:t>
      </w:r>
      <w:r w:rsidRPr="00A22FC3">
        <w:rPr>
          <w:rFonts w:ascii="Times New Roman" w:hAnsi="Times New Roman" w:cs="Times New Roman"/>
          <w:b/>
          <w:color w:val="000000"/>
          <w:spacing w:val="-17"/>
          <w:sz w:val="24"/>
          <w:szCs w:val="24"/>
        </w:rPr>
        <w:t>. Прогноз конечных результатов муниципальной программы, характеризующих целевое состояние (изменение состояния) уровня и качества обеспечения населения,</w:t>
      </w:r>
      <w:r w:rsidRPr="00A22FC3">
        <w:rPr>
          <w:rFonts w:ascii="Times New Roman" w:hAnsi="Times New Roman" w:cs="Times New Roman"/>
          <w:b/>
          <w:bCs/>
          <w:color w:val="000000"/>
          <w:spacing w:val="-17"/>
          <w:sz w:val="24"/>
          <w:szCs w:val="24"/>
        </w:rPr>
        <w:t xml:space="preserve"> в сфере градостроительной деятельности.</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proofErr w:type="gramStart"/>
      <w:r w:rsidRPr="00A22FC3">
        <w:rPr>
          <w:rFonts w:ascii="Times New Roman" w:hAnsi="Times New Roman" w:cs="Times New Roman"/>
          <w:color w:val="000000"/>
          <w:spacing w:val="-17"/>
          <w:sz w:val="24"/>
          <w:szCs w:val="24"/>
        </w:rPr>
        <w:t xml:space="preserve">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w:t>
      </w:r>
      <w:r w:rsidRPr="00A22FC3">
        <w:rPr>
          <w:rFonts w:ascii="Times New Roman" w:hAnsi="Times New Roman" w:cs="Times New Roman"/>
          <w:color w:val="000000"/>
          <w:spacing w:val="-17"/>
          <w:sz w:val="24"/>
          <w:szCs w:val="24"/>
        </w:rPr>
        <w:lastRenderedPageBreak/>
        <w:t>воздействия, повышение эффективности управления территорией муниципального образования и  поселений в нем.</w:t>
      </w:r>
      <w:r w:rsidRPr="00A22FC3">
        <w:rPr>
          <w:rFonts w:ascii="Times New Roman" w:hAnsi="Times New Roman" w:cs="Times New Roman"/>
          <w:bCs/>
          <w:color w:val="000000"/>
          <w:spacing w:val="-17"/>
          <w:sz w:val="24"/>
          <w:szCs w:val="24"/>
        </w:rPr>
        <w:t xml:space="preserve">                                             </w:t>
      </w:r>
      <w:proofErr w:type="gramEnd"/>
    </w:p>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r w:rsidRPr="00A22FC3">
        <w:rPr>
          <w:rFonts w:ascii="Times New Roman" w:hAnsi="Times New Roman" w:cs="Times New Roman"/>
          <w:b/>
          <w:color w:val="000000"/>
          <w:spacing w:val="-17"/>
          <w:sz w:val="24"/>
          <w:szCs w:val="24"/>
        </w:rPr>
        <w:t>IV. Срок реализации Программы</w:t>
      </w:r>
    </w:p>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Срок реализации Программы рассчитан на три года с 2020 по 2022 годы.</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Реализация всех подпрограммных мероприятий рассчитана на весь период реализации Программы с 1 квартала 2020 г. по 31 декабря 2022 года включительно.</w:t>
      </w:r>
    </w:p>
    <w:p w:rsidR="00A22FC3" w:rsidRPr="00A22FC3" w:rsidRDefault="00A22FC3" w:rsidP="0071726F">
      <w:pPr>
        <w:pStyle w:val="ConsPlusNormal"/>
        <w:numPr>
          <w:ilvl w:val="3"/>
          <w:numId w:val="1"/>
        </w:numPr>
        <w:spacing w:line="240" w:lineRule="auto"/>
        <w:jc w:val="center"/>
        <w:rPr>
          <w:rFonts w:ascii="Times New Roman" w:hAnsi="Times New Roman" w:cs="Times New Roman"/>
          <w:b/>
          <w:bCs/>
          <w:color w:val="000000"/>
          <w:spacing w:val="-17"/>
          <w:sz w:val="24"/>
          <w:szCs w:val="24"/>
        </w:rPr>
      </w:pPr>
      <w:r w:rsidRPr="00A22FC3">
        <w:rPr>
          <w:rFonts w:ascii="Times New Roman" w:hAnsi="Times New Roman" w:cs="Times New Roman"/>
          <w:b/>
          <w:bCs/>
          <w:color w:val="000000"/>
          <w:spacing w:val="-17"/>
          <w:sz w:val="24"/>
          <w:szCs w:val="24"/>
          <w:lang w:val="en-US"/>
        </w:rPr>
        <w:t>V</w:t>
      </w:r>
      <w:r w:rsidRPr="00A22FC3">
        <w:rPr>
          <w:rFonts w:ascii="Times New Roman" w:hAnsi="Times New Roman" w:cs="Times New Roman"/>
          <w:b/>
          <w:bCs/>
          <w:color w:val="000000"/>
          <w:spacing w:val="-17"/>
          <w:sz w:val="24"/>
          <w:szCs w:val="24"/>
        </w:rPr>
        <w:t>. Ожидаемые результаты реализации Программы</w:t>
      </w:r>
    </w:p>
    <w:p w:rsidR="00A22FC3" w:rsidRPr="00A22FC3" w:rsidRDefault="00A22FC3" w:rsidP="0071726F">
      <w:pPr>
        <w:pStyle w:val="ConsPlusNormal"/>
        <w:spacing w:line="240" w:lineRule="auto"/>
        <w:ind w:firstLine="0"/>
        <w:jc w:val="center"/>
        <w:rPr>
          <w:rFonts w:ascii="Times New Roman" w:hAnsi="Times New Roman" w:cs="Times New Roman"/>
          <w:color w:val="000000"/>
          <w:spacing w:val="-17"/>
          <w:sz w:val="24"/>
          <w:szCs w:val="24"/>
        </w:rPr>
      </w:pPr>
    </w:p>
    <w:p w:rsidR="00A22FC3" w:rsidRPr="00A22FC3" w:rsidRDefault="00A22FC3" w:rsidP="00A22FC3">
      <w:pPr>
        <w:pStyle w:val="ConsPlusNormal"/>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Ожидаемыми результатами реализации Программы являются:</w:t>
      </w:r>
    </w:p>
    <w:p w:rsidR="00A22FC3" w:rsidRPr="00A22FC3" w:rsidRDefault="00A22FC3" w:rsidP="00A22FC3">
      <w:pPr>
        <w:pStyle w:val="ConsPlusNormal"/>
        <w:jc w:val="both"/>
        <w:rPr>
          <w:rFonts w:ascii="Times New Roman" w:hAnsi="Times New Roman" w:cs="Times New Roman"/>
          <w:bCs/>
          <w:color w:val="000000"/>
          <w:spacing w:val="-17"/>
          <w:sz w:val="24"/>
          <w:szCs w:val="24"/>
        </w:rPr>
      </w:pPr>
      <w:r w:rsidRPr="00A22FC3">
        <w:rPr>
          <w:rFonts w:ascii="Times New Roman" w:hAnsi="Times New Roman" w:cs="Times New Roman"/>
          <w:color w:val="000000"/>
          <w:spacing w:val="-17"/>
          <w:sz w:val="24"/>
          <w:szCs w:val="24"/>
        </w:rPr>
        <w:t xml:space="preserve">1. </w:t>
      </w:r>
      <w:proofErr w:type="gramStart"/>
      <w:r w:rsidRPr="00A22FC3">
        <w:rPr>
          <w:rFonts w:ascii="Times New Roman" w:hAnsi="Times New Roman" w:cs="Times New Roman"/>
          <w:color w:val="000000"/>
          <w:spacing w:val="-17"/>
          <w:sz w:val="24"/>
          <w:szCs w:val="24"/>
        </w:rPr>
        <w:t>Единое информационное пространство муниципального образования</w:t>
      </w:r>
      <w:r w:rsidRPr="00A22FC3">
        <w:rPr>
          <w:rFonts w:ascii="Times New Roman" w:hAnsi="Times New Roman" w:cs="Times New Roman"/>
          <w:bCs/>
          <w:color w:val="000000"/>
          <w:spacing w:val="-17"/>
          <w:sz w:val="24"/>
          <w:szCs w:val="24"/>
        </w:rPr>
        <w:t xml:space="preserve">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 для</w:t>
      </w:r>
      <w:proofErr w:type="gramEnd"/>
      <w:r w:rsidRPr="00A22FC3">
        <w:rPr>
          <w:rFonts w:ascii="Times New Roman" w:hAnsi="Times New Roman" w:cs="Times New Roman"/>
          <w:bCs/>
          <w:color w:val="000000"/>
          <w:spacing w:val="-17"/>
          <w:sz w:val="24"/>
          <w:szCs w:val="24"/>
        </w:rPr>
        <w:t xml:space="preserve"> выполнения иных специальных работ на территории муниципального образования.</w:t>
      </w:r>
    </w:p>
    <w:p w:rsidR="00A22FC3" w:rsidRPr="00A22FC3" w:rsidRDefault="00A22FC3" w:rsidP="00A22FC3">
      <w:pPr>
        <w:pStyle w:val="ConsPlusNormal"/>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2. Получение актуальной информации об объектах недвижимости в любой точке муниципального образования, что позволит сократить сроки принятия решений и оказания муниципальных услуг;</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3. Утвержденный генеральный план муниципального образования «Заневское городское поселение» Всеволожского муниципального района Ленинградской области;</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4. Утвержденные Правила землепользования и застройки территории муниципального образования «Заневское городское поселение» Всеволожского муниципального района Ленинградской области;</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5. Утвержденные проекты планировки и межевания населенных пунктов муниципального образования «Заневское городское поселение» Всеволожского муниципального района Ленинградской области: Янино-1, Новосергиевка, </w:t>
      </w:r>
      <w:proofErr w:type="spellStart"/>
      <w:r w:rsidRPr="00A22FC3">
        <w:rPr>
          <w:rFonts w:ascii="Times New Roman" w:hAnsi="Times New Roman" w:cs="Times New Roman"/>
          <w:color w:val="000000"/>
          <w:spacing w:val="-17"/>
          <w:sz w:val="24"/>
          <w:szCs w:val="24"/>
        </w:rPr>
        <w:t>Суоранда</w:t>
      </w:r>
      <w:proofErr w:type="spellEnd"/>
      <w:r w:rsidRPr="00A22FC3">
        <w:rPr>
          <w:rFonts w:ascii="Times New Roman" w:hAnsi="Times New Roman" w:cs="Times New Roman"/>
          <w:color w:val="000000"/>
          <w:spacing w:val="-17"/>
          <w:sz w:val="24"/>
          <w:szCs w:val="24"/>
        </w:rPr>
        <w:t xml:space="preserve">,  </w:t>
      </w:r>
      <w:proofErr w:type="spellStart"/>
      <w:r w:rsidRPr="00A22FC3">
        <w:rPr>
          <w:rFonts w:ascii="Times New Roman" w:hAnsi="Times New Roman" w:cs="Times New Roman"/>
          <w:color w:val="000000"/>
          <w:spacing w:val="-17"/>
          <w:sz w:val="24"/>
          <w:szCs w:val="24"/>
        </w:rPr>
        <w:t>Хирвости</w:t>
      </w:r>
      <w:proofErr w:type="spellEnd"/>
      <w:r w:rsidRPr="00A22FC3">
        <w:rPr>
          <w:rFonts w:ascii="Times New Roman" w:hAnsi="Times New Roman" w:cs="Times New Roman"/>
          <w:color w:val="000000"/>
          <w:spacing w:val="-17"/>
          <w:sz w:val="24"/>
          <w:szCs w:val="24"/>
        </w:rPr>
        <w:t xml:space="preserve">,  Янино-2, </w:t>
      </w:r>
      <w:proofErr w:type="spellStart"/>
      <w:r w:rsidRPr="00A22FC3">
        <w:rPr>
          <w:rFonts w:ascii="Times New Roman" w:hAnsi="Times New Roman" w:cs="Times New Roman"/>
          <w:color w:val="000000"/>
          <w:spacing w:val="-17"/>
          <w:sz w:val="24"/>
          <w:szCs w:val="24"/>
        </w:rPr>
        <w:t>п.жд</w:t>
      </w:r>
      <w:proofErr w:type="spellEnd"/>
      <w:r w:rsidRPr="00A22FC3">
        <w:rPr>
          <w:rFonts w:ascii="Times New Roman" w:hAnsi="Times New Roman" w:cs="Times New Roman"/>
          <w:color w:val="000000"/>
          <w:spacing w:val="-17"/>
          <w:sz w:val="24"/>
          <w:szCs w:val="24"/>
        </w:rPr>
        <w:t xml:space="preserve">. </w:t>
      </w:r>
      <w:proofErr w:type="spellStart"/>
      <w:r w:rsidRPr="00A22FC3">
        <w:rPr>
          <w:rFonts w:ascii="Times New Roman" w:hAnsi="Times New Roman" w:cs="Times New Roman"/>
          <w:color w:val="000000"/>
          <w:spacing w:val="-17"/>
          <w:sz w:val="24"/>
          <w:szCs w:val="24"/>
        </w:rPr>
        <w:t>ст</w:t>
      </w:r>
      <w:proofErr w:type="gramStart"/>
      <w:r w:rsidRPr="00A22FC3">
        <w:rPr>
          <w:rFonts w:ascii="Times New Roman" w:hAnsi="Times New Roman" w:cs="Times New Roman"/>
          <w:color w:val="000000"/>
          <w:spacing w:val="-17"/>
          <w:sz w:val="24"/>
          <w:szCs w:val="24"/>
        </w:rPr>
        <w:t>.М</w:t>
      </w:r>
      <w:proofErr w:type="gramEnd"/>
      <w:r w:rsidRPr="00A22FC3">
        <w:rPr>
          <w:rFonts w:ascii="Times New Roman" w:hAnsi="Times New Roman" w:cs="Times New Roman"/>
          <w:color w:val="000000"/>
          <w:spacing w:val="-17"/>
          <w:sz w:val="24"/>
          <w:szCs w:val="24"/>
        </w:rPr>
        <w:t>яглово</w:t>
      </w:r>
      <w:proofErr w:type="spellEnd"/>
      <w:r w:rsidRPr="00A22FC3">
        <w:rPr>
          <w:rFonts w:ascii="Times New Roman" w:hAnsi="Times New Roman" w:cs="Times New Roman"/>
          <w:color w:val="000000"/>
          <w:spacing w:val="-17"/>
          <w:sz w:val="24"/>
          <w:szCs w:val="24"/>
        </w:rPr>
        <w:t>.</w:t>
      </w:r>
    </w:p>
    <w:p w:rsidR="00A22FC3" w:rsidRPr="00A22FC3" w:rsidRDefault="00A22FC3" w:rsidP="00A22FC3">
      <w:pPr>
        <w:pStyle w:val="ConsPlusNormal"/>
        <w:jc w:val="both"/>
        <w:rPr>
          <w:rFonts w:ascii="Times New Roman" w:hAnsi="Times New Roman" w:cs="Times New Roman"/>
          <w:b/>
          <w:bCs/>
          <w:color w:val="000000"/>
          <w:spacing w:val="-17"/>
          <w:sz w:val="24"/>
          <w:szCs w:val="24"/>
        </w:rPr>
      </w:pPr>
    </w:p>
    <w:p w:rsidR="00A22FC3" w:rsidRPr="00A22FC3" w:rsidRDefault="00A22FC3" w:rsidP="00A22FC3">
      <w:pPr>
        <w:pStyle w:val="ConsPlusNormal"/>
        <w:jc w:val="both"/>
        <w:rPr>
          <w:rFonts w:ascii="Times New Roman" w:hAnsi="Times New Roman" w:cs="Times New Roman"/>
          <w:b/>
          <w:bCs/>
          <w:color w:val="000000"/>
          <w:spacing w:val="-17"/>
          <w:sz w:val="24"/>
          <w:szCs w:val="24"/>
        </w:rPr>
      </w:pPr>
      <w:r w:rsidRPr="00A22FC3">
        <w:rPr>
          <w:rFonts w:ascii="Times New Roman" w:hAnsi="Times New Roman" w:cs="Times New Roman"/>
          <w:b/>
          <w:bCs/>
          <w:color w:val="000000"/>
          <w:spacing w:val="-17"/>
          <w:sz w:val="24"/>
          <w:szCs w:val="24"/>
          <w:lang w:val="en-US"/>
        </w:rPr>
        <w:t>VI</w:t>
      </w:r>
      <w:r w:rsidRPr="00A22FC3">
        <w:rPr>
          <w:rFonts w:ascii="Times New Roman" w:hAnsi="Times New Roman" w:cs="Times New Roman"/>
          <w:b/>
          <w:bCs/>
          <w:color w:val="000000"/>
          <w:spacing w:val="-17"/>
          <w:sz w:val="24"/>
          <w:szCs w:val="24"/>
        </w:rPr>
        <w:t>. Основные меры правового регулирования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A22FC3" w:rsidRPr="00A22FC3" w:rsidRDefault="00A22FC3" w:rsidP="00A22FC3">
      <w:pPr>
        <w:pStyle w:val="ConsPlusNormal"/>
        <w:jc w:val="both"/>
        <w:rPr>
          <w:rFonts w:ascii="Times New Roman" w:hAnsi="Times New Roman" w:cs="Times New Roman"/>
          <w:b/>
          <w:bCs/>
          <w:color w:val="000000"/>
          <w:spacing w:val="-17"/>
          <w:sz w:val="24"/>
          <w:szCs w:val="24"/>
        </w:rPr>
      </w:pPr>
    </w:p>
    <w:p w:rsidR="00A22FC3" w:rsidRPr="00A22FC3" w:rsidRDefault="00A22FC3" w:rsidP="00A22FC3">
      <w:pPr>
        <w:pStyle w:val="ConsPlusNormal"/>
        <w:jc w:val="both"/>
        <w:rPr>
          <w:rFonts w:ascii="Times New Roman" w:hAnsi="Times New Roman" w:cs="Times New Roman"/>
          <w:color w:val="000000"/>
          <w:spacing w:val="-17"/>
          <w:sz w:val="24"/>
          <w:szCs w:val="24"/>
        </w:rPr>
      </w:pPr>
      <w:r w:rsidRPr="00A22FC3">
        <w:rPr>
          <w:rFonts w:ascii="Times New Roman" w:hAnsi="Times New Roman" w:cs="Times New Roman"/>
          <w:bCs/>
          <w:color w:val="000000"/>
          <w:spacing w:val="-17"/>
          <w:sz w:val="24"/>
          <w:szCs w:val="24"/>
        </w:rPr>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A22FC3">
        <w:rPr>
          <w:rFonts w:ascii="Times New Roman" w:hAnsi="Times New Roman" w:cs="Times New Roman"/>
          <w:bCs/>
          <w:color w:val="000000"/>
          <w:spacing w:val="-17"/>
          <w:sz w:val="24"/>
          <w:szCs w:val="24"/>
        </w:rPr>
        <w:t>Градостроительного кодекса Российской Федерации; Лесного кодекса Российской Федерации;</w:t>
      </w:r>
      <w:r w:rsidRPr="00A22FC3">
        <w:rPr>
          <w:rFonts w:ascii="Times New Roman" w:hAnsi="Times New Roman" w:cs="Times New Roman"/>
          <w:bCs/>
          <w:color w:val="000000"/>
          <w:spacing w:val="-17"/>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A22FC3">
        <w:rPr>
          <w:rFonts w:ascii="Times New Roman" w:hAnsi="Times New Roman" w:cs="Times New Roman"/>
          <w:color w:val="000000"/>
          <w:spacing w:val="-17"/>
          <w:sz w:val="24"/>
          <w:szCs w:val="24"/>
        </w:rPr>
        <w:t xml:space="preserve"> </w:t>
      </w:r>
      <w:proofErr w:type="gramStart"/>
      <w:r w:rsidRPr="00A22FC3">
        <w:rPr>
          <w:rFonts w:ascii="Times New Roman" w:hAnsi="Times New Roman" w:cs="Times New Roman"/>
          <w:bCs/>
          <w:color w:val="000000"/>
          <w:spacing w:val="-17"/>
          <w:sz w:val="24"/>
          <w:szCs w:val="24"/>
        </w:rPr>
        <w:t>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A22FC3">
        <w:rPr>
          <w:rFonts w:ascii="Times New Roman" w:hAnsi="Times New Roman" w:cs="Times New Roman"/>
          <w:color w:val="000000"/>
          <w:spacing w:val="-17"/>
          <w:sz w:val="24"/>
          <w:szCs w:val="24"/>
        </w:rPr>
        <w:t>.</w:t>
      </w:r>
      <w:proofErr w:type="gramEnd"/>
    </w:p>
    <w:p w:rsidR="00A22FC3" w:rsidRPr="00A22FC3" w:rsidRDefault="00A22FC3" w:rsidP="00A22FC3">
      <w:pPr>
        <w:pStyle w:val="ConsPlusNormal"/>
        <w:jc w:val="both"/>
        <w:rPr>
          <w:rFonts w:ascii="Times New Roman" w:hAnsi="Times New Roman" w:cs="Times New Roman"/>
          <w:b/>
          <w:color w:val="000000"/>
          <w:spacing w:val="-17"/>
          <w:sz w:val="24"/>
          <w:szCs w:val="24"/>
        </w:rPr>
      </w:pPr>
      <w:r w:rsidRPr="00A22FC3">
        <w:rPr>
          <w:rFonts w:ascii="Times New Roman" w:hAnsi="Times New Roman" w:cs="Times New Roman"/>
          <w:color w:val="000000"/>
          <w:spacing w:val="-17"/>
          <w:sz w:val="24"/>
          <w:szCs w:val="24"/>
        </w:rPr>
        <w:t>Принятие новых муниципальных правовых актов в реализации муниципальной подпрограммы не требуется.</w:t>
      </w:r>
    </w:p>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p>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r w:rsidRPr="00A22FC3">
        <w:rPr>
          <w:rFonts w:ascii="Times New Roman" w:hAnsi="Times New Roman" w:cs="Times New Roman"/>
          <w:b/>
          <w:color w:val="000000"/>
          <w:spacing w:val="-17"/>
          <w:sz w:val="24"/>
          <w:szCs w:val="24"/>
          <w:lang w:val="en-US"/>
        </w:rPr>
        <w:t>VII</w:t>
      </w:r>
      <w:r w:rsidRPr="00A22FC3">
        <w:rPr>
          <w:rFonts w:ascii="Times New Roman" w:hAnsi="Times New Roman" w:cs="Times New Roman"/>
          <w:b/>
          <w:color w:val="000000"/>
          <w:spacing w:val="-17"/>
          <w:sz w:val="24"/>
          <w:szCs w:val="24"/>
        </w:rPr>
        <w:t xml:space="preserve">.   Сведения, составляющие государственную тайну и сведения конфиденциального характера </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Муниципальная программа</w:t>
      </w:r>
      <w:r w:rsidRPr="00A22FC3">
        <w:rPr>
          <w:rFonts w:ascii="Times New Roman" w:hAnsi="Times New Roman" w:cs="Times New Roman"/>
          <w:bCs/>
          <w:color w:val="000000"/>
          <w:spacing w:val="-17"/>
          <w:sz w:val="24"/>
          <w:szCs w:val="24"/>
        </w:rPr>
        <w:t xml:space="preserve"> не</w:t>
      </w:r>
      <w:r w:rsidRPr="00A22FC3">
        <w:rPr>
          <w:rFonts w:ascii="Times New Roman" w:hAnsi="Times New Roman" w:cs="Times New Roman"/>
          <w:color w:val="000000"/>
          <w:spacing w:val="-17"/>
          <w:sz w:val="24"/>
          <w:szCs w:val="24"/>
        </w:rPr>
        <w:t xml:space="preserve"> содержит сведений, составляющих государственную тайну, хранение и распространение сведений конфиденциального характера осуществляется в соответствии с требованиями действующего законодательства.</w:t>
      </w:r>
    </w:p>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r w:rsidRPr="00A22FC3">
        <w:rPr>
          <w:rFonts w:ascii="Times New Roman" w:hAnsi="Times New Roman" w:cs="Times New Roman"/>
          <w:b/>
          <w:bCs/>
          <w:color w:val="000000"/>
          <w:spacing w:val="-17"/>
          <w:sz w:val="24"/>
          <w:szCs w:val="24"/>
          <w:lang w:val="en-US"/>
        </w:rPr>
        <w:t>VIII</w:t>
      </w:r>
      <w:r w:rsidRPr="00A22FC3">
        <w:rPr>
          <w:rFonts w:ascii="Times New Roman" w:hAnsi="Times New Roman" w:cs="Times New Roman"/>
          <w:b/>
          <w:bCs/>
          <w:color w:val="000000"/>
          <w:spacing w:val="-17"/>
          <w:sz w:val="24"/>
          <w:szCs w:val="24"/>
        </w:rPr>
        <w:t xml:space="preserve">. </w:t>
      </w:r>
      <w:r w:rsidRPr="00A22FC3">
        <w:rPr>
          <w:rFonts w:ascii="Times New Roman" w:hAnsi="Times New Roman" w:cs="Times New Roman"/>
          <w:b/>
          <w:color w:val="000000"/>
          <w:spacing w:val="-17"/>
          <w:sz w:val="24"/>
          <w:szCs w:val="24"/>
        </w:rPr>
        <w:t xml:space="preserve">Перечень целевых показателей муниципальной программы с расшифровкой </w:t>
      </w:r>
      <w:r w:rsidRPr="00A22FC3">
        <w:rPr>
          <w:rFonts w:ascii="Times New Roman" w:hAnsi="Times New Roman" w:cs="Times New Roman"/>
          <w:b/>
          <w:color w:val="000000"/>
          <w:spacing w:val="-17"/>
          <w:sz w:val="24"/>
          <w:szCs w:val="24"/>
        </w:rPr>
        <w:lastRenderedPageBreak/>
        <w:t>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p>
    <w:tbl>
      <w:tblPr>
        <w:tblStyle w:val="aff0"/>
        <w:tblW w:w="0" w:type="auto"/>
        <w:tblLook w:val="04A0" w:firstRow="1" w:lastRow="0" w:firstColumn="1" w:lastColumn="0" w:noHBand="0" w:noVBand="1"/>
      </w:tblPr>
      <w:tblGrid>
        <w:gridCol w:w="787"/>
        <w:gridCol w:w="6041"/>
        <w:gridCol w:w="2743"/>
      </w:tblGrid>
      <w:tr w:rsidR="00A22FC3" w:rsidRPr="00A22FC3" w:rsidTr="00A22FC3">
        <w:tc>
          <w:tcPr>
            <w:tcW w:w="817"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ПП</w:t>
            </w:r>
          </w:p>
        </w:tc>
        <w:tc>
          <w:tcPr>
            <w:tcW w:w="652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Значение показателя</w:t>
            </w:r>
          </w:p>
        </w:tc>
        <w:tc>
          <w:tcPr>
            <w:tcW w:w="294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значение индекса</w:t>
            </w:r>
          </w:p>
        </w:tc>
      </w:tr>
      <w:tr w:rsidR="00A22FC3" w:rsidRPr="00A22FC3" w:rsidTr="00A22FC3">
        <w:tc>
          <w:tcPr>
            <w:tcW w:w="817"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1.</w:t>
            </w:r>
          </w:p>
        </w:tc>
        <w:tc>
          <w:tcPr>
            <w:tcW w:w="652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Определение местоположения на местности подземных линейных  коммуникаций</w:t>
            </w:r>
          </w:p>
        </w:tc>
        <w:tc>
          <w:tcPr>
            <w:tcW w:w="294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От 0 до 100%</w:t>
            </w:r>
          </w:p>
        </w:tc>
      </w:tr>
      <w:tr w:rsidR="00A22FC3" w:rsidRPr="00A22FC3" w:rsidTr="00A22FC3">
        <w:tc>
          <w:tcPr>
            <w:tcW w:w="817"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2</w:t>
            </w:r>
          </w:p>
        </w:tc>
        <w:tc>
          <w:tcPr>
            <w:tcW w:w="652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tc>
        <w:tc>
          <w:tcPr>
            <w:tcW w:w="294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От 0 до 100%</w:t>
            </w:r>
          </w:p>
        </w:tc>
      </w:tr>
      <w:tr w:rsidR="00A22FC3" w:rsidRPr="00A22FC3" w:rsidTr="00A22FC3">
        <w:tc>
          <w:tcPr>
            <w:tcW w:w="817"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3.</w:t>
            </w:r>
          </w:p>
        </w:tc>
        <w:tc>
          <w:tcPr>
            <w:tcW w:w="652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Утвержденный генеральный план муниципального образования «Заневское городское поселение» Всеволожского муниципального района Ленинградской области</w:t>
            </w:r>
          </w:p>
        </w:tc>
        <w:tc>
          <w:tcPr>
            <w:tcW w:w="294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От 0 до 100%</w:t>
            </w:r>
          </w:p>
        </w:tc>
      </w:tr>
      <w:tr w:rsidR="00A22FC3" w:rsidRPr="00A22FC3" w:rsidTr="00A22FC3">
        <w:tc>
          <w:tcPr>
            <w:tcW w:w="817"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4.</w:t>
            </w:r>
          </w:p>
        </w:tc>
        <w:tc>
          <w:tcPr>
            <w:tcW w:w="652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Утвержденные Правила землепользования и застройки территории муниципального образования «Заневское городское поселение» Всеволожского муниципального района Ленинградской области</w:t>
            </w:r>
          </w:p>
        </w:tc>
        <w:tc>
          <w:tcPr>
            <w:tcW w:w="294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От 0 до 100%</w:t>
            </w:r>
          </w:p>
        </w:tc>
      </w:tr>
      <w:tr w:rsidR="00A22FC3" w:rsidRPr="00A22FC3" w:rsidTr="00A22FC3">
        <w:tc>
          <w:tcPr>
            <w:tcW w:w="817"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5.</w:t>
            </w:r>
          </w:p>
        </w:tc>
        <w:tc>
          <w:tcPr>
            <w:tcW w:w="652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Утвержденные проекты планировки и межевания населенных пунктов муниципального образования «Заневское городское поселение» Всеволожского муниципального района Ленинградской области: Янино-1, Новосергиевка, </w:t>
            </w:r>
            <w:proofErr w:type="spellStart"/>
            <w:r w:rsidRPr="00A22FC3">
              <w:rPr>
                <w:rFonts w:ascii="Times New Roman" w:hAnsi="Times New Roman" w:cs="Times New Roman"/>
                <w:color w:val="000000"/>
                <w:spacing w:val="-17"/>
                <w:sz w:val="24"/>
                <w:szCs w:val="24"/>
              </w:rPr>
              <w:t>Суоранда</w:t>
            </w:r>
            <w:proofErr w:type="spellEnd"/>
            <w:r w:rsidRPr="00A22FC3">
              <w:rPr>
                <w:rFonts w:ascii="Times New Roman" w:hAnsi="Times New Roman" w:cs="Times New Roman"/>
                <w:color w:val="000000"/>
                <w:spacing w:val="-17"/>
                <w:sz w:val="24"/>
                <w:szCs w:val="24"/>
              </w:rPr>
              <w:t xml:space="preserve">, </w:t>
            </w:r>
            <w:proofErr w:type="spellStart"/>
            <w:r w:rsidRPr="00A22FC3">
              <w:rPr>
                <w:rFonts w:ascii="Times New Roman" w:hAnsi="Times New Roman" w:cs="Times New Roman"/>
                <w:color w:val="000000"/>
                <w:spacing w:val="-17"/>
                <w:sz w:val="24"/>
                <w:szCs w:val="24"/>
              </w:rPr>
              <w:t>Хирвости</w:t>
            </w:r>
            <w:proofErr w:type="spellEnd"/>
            <w:r w:rsidRPr="00A22FC3">
              <w:rPr>
                <w:rFonts w:ascii="Times New Roman" w:hAnsi="Times New Roman" w:cs="Times New Roman"/>
                <w:color w:val="000000"/>
                <w:spacing w:val="-17"/>
                <w:sz w:val="24"/>
                <w:szCs w:val="24"/>
              </w:rPr>
              <w:t xml:space="preserve">, Янино-2, </w:t>
            </w:r>
            <w:proofErr w:type="spellStart"/>
            <w:r w:rsidRPr="00A22FC3">
              <w:rPr>
                <w:rFonts w:ascii="Times New Roman" w:hAnsi="Times New Roman" w:cs="Times New Roman"/>
                <w:color w:val="000000"/>
                <w:spacing w:val="-17"/>
                <w:sz w:val="24"/>
                <w:szCs w:val="24"/>
              </w:rPr>
              <w:t>п.жд</w:t>
            </w:r>
            <w:proofErr w:type="spellEnd"/>
            <w:r w:rsidRPr="00A22FC3">
              <w:rPr>
                <w:rFonts w:ascii="Times New Roman" w:hAnsi="Times New Roman" w:cs="Times New Roman"/>
                <w:color w:val="000000"/>
                <w:spacing w:val="-17"/>
                <w:sz w:val="24"/>
                <w:szCs w:val="24"/>
              </w:rPr>
              <w:t xml:space="preserve">. </w:t>
            </w:r>
            <w:proofErr w:type="spellStart"/>
            <w:r w:rsidRPr="00A22FC3">
              <w:rPr>
                <w:rFonts w:ascii="Times New Roman" w:hAnsi="Times New Roman" w:cs="Times New Roman"/>
                <w:color w:val="000000"/>
                <w:spacing w:val="-17"/>
                <w:sz w:val="24"/>
                <w:szCs w:val="24"/>
              </w:rPr>
              <w:t>ст</w:t>
            </w:r>
            <w:proofErr w:type="gramStart"/>
            <w:r w:rsidRPr="00A22FC3">
              <w:rPr>
                <w:rFonts w:ascii="Times New Roman" w:hAnsi="Times New Roman" w:cs="Times New Roman"/>
                <w:color w:val="000000"/>
                <w:spacing w:val="-17"/>
                <w:sz w:val="24"/>
                <w:szCs w:val="24"/>
              </w:rPr>
              <w:t>.М</w:t>
            </w:r>
            <w:proofErr w:type="gramEnd"/>
            <w:r w:rsidRPr="00A22FC3">
              <w:rPr>
                <w:rFonts w:ascii="Times New Roman" w:hAnsi="Times New Roman" w:cs="Times New Roman"/>
                <w:color w:val="000000"/>
                <w:spacing w:val="-17"/>
                <w:sz w:val="24"/>
                <w:szCs w:val="24"/>
              </w:rPr>
              <w:t>яглово</w:t>
            </w:r>
            <w:proofErr w:type="spellEnd"/>
          </w:p>
        </w:tc>
        <w:tc>
          <w:tcPr>
            <w:tcW w:w="2941" w:type="dxa"/>
          </w:tcPr>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От 0 до 100%</w:t>
            </w:r>
          </w:p>
        </w:tc>
      </w:tr>
    </w:tbl>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b/>
          <w:bCs/>
          <w:color w:val="000000"/>
          <w:spacing w:val="-17"/>
          <w:sz w:val="24"/>
          <w:szCs w:val="24"/>
          <w:lang w:val="en-US"/>
        </w:rPr>
        <w:t>IX</w:t>
      </w:r>
      <w:r w:rsidRPr="00A22FC3">
        <w:rPr>
          <w:rFonts w:ascii="Times New Roman" w:hAnsi="Times New Roman" w:cs="Times New Roman"/>
          <w:b/>
          <w:bCs/>
          <w:color w:val="000000"/>
          <w:spacing w:val="-17"/>
          <w:sz w:val="24"/>
          <w:szCs w:val="24"/>
        </w:rPr>
        <w:t>.Информация по ресурсному обеспечению муниципальной программы</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p>
    <w:p w:rsidR="00A22FC3" w:rsidRPr="00A22FC3" w:rsidRDefault="00A22FC3" w:rsidP="00A22FC3">
      <w:pPr>
        <w:pStyle w:val="ConsPlusNormal"/>
        <w:spacing w:line="240" w:lineRule="auto"/>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 xml:space="preserve">Общий объем финансирования Программы – 41357.5  </w:t>
      </w:r>
      <w:proofErr w:type="spellStart"/>
      <w:r w:rsidRPr="00A22FC3">
        <w:rPr>
          <w:rFonts w:ascii="Times New Roman" w:hAnsi="Times New Roman" w:cs="Times New Roman"/>
          <w:bCs/>
          <w:color w:val="000000"/>
          <w:spacing w:val="-17"/>
          <w:sz w:val="24"/>
          <w:szCs w:val="24"/>
        </w:rPr>
        <w:t>т</w:t>
      </w:r>
      <w:proofErr w:type="gramStart"/>
      <w:r w:rsidRPr="00A22FC3">
        <w:rPr>
          <w:rFonts w:ascii="Times New Roman" w:hAnsi="Times New Roman" w:cs="Times New Roman"/>
          <w:bCs/>
          <w:color w:val="000000"/>
          <w:spacing w:val="-17"/>
          <w:sz w:val="24"/>
          <w:szCs w:val="24"/>
        </w:rPr>
        <w:t>.р</w:t>
      </w:r>
      <w:proofErr w:type="spellEnd"/>
      <w:proofErr w:type="gramEnd"/>
      <w:r w:rsidRPr="00A22FC3">
        <w:rPr>
          <w:rFonts w:ascii="Times New Roman" w:hAnsi="Times New Roman" w:cs="Times New Roman"/>
          <w:bCs/>
          <w:color w:val="000000"/>
          <w:spacing w:val="-17"/>
          <w:sz w:val="24"/>
          <w:szCs w:val="24"/>
        </w:rPr>
        <w:t>,</w:t>
      </w:r>
    </w:p>
    <w:p w:rsidR="00A22FC3" w:rsidRPr="00A22FC3" w:rsidRDefault="00A22FC3" w:rsidP="00A22FC3">
      <w:pPr>
        <w:pStyle w:val="ConsPlusNormal"/>
        <w:spacing w:line="240" w:lineRule="auto"/>
        <w:jc w:val="both"/>
        <w:rPr>
          <w:rFonts w:ascii="Times New Roman" w:hAnsi="Times New Roman" w:cs="Times New Roman"/>
          <w:bCs/>
          <w:color w:val="000000"/>
          <w:spacing w:val="-17"/>
          <w:sz w:val="24"/>
          <w:szCs w:val="24"/>
        </w:rPr>
      </w:pPr>
      <w:r w:rsidRPr="00A22FC3">
        <w:rPr>
          <w:rFonts w:ascii="Times New Roman" w:hAnsi="Times New Roman" w:cs="Times New Roman"/>
          <w:bCs/>
          <w:color w:val="000000"/>
          <w:spacing w:val="-17"/>
          <w:sz w:val="24"/>
          <w:szCs w:val="24"/>
        </w:rPr>
        <w:t xml:space="preserve">в том числе </w:t>
      </w:r>
      <w:r w:rsidRPr="00A22FC3">
        <w:rPr>
          <w:rFonts w:ascii="Times New Roman" w:hAnsi="Times New Roman" w:cs="Times New Roman"/>
          <w:color w:val="000000"/>
          <w:spacing w:val="-17"/>
          <w:sz w:val="24"/>
          <w:szCs w:val="24"/>
        </w:rPr>
        <w:t xml:space="preserve"> средства местного бюджета      –  </w:t>
      </w:r>
      <w:r w:rsidRPr="00A22FC3">
        <w:rPr>
          <w:rFonts w:ascii="Times New Roman" w:hAnsi="Times New Roman" w:cs="Times New Roman"/>
          <w:bCs/>
          <w:color w:val="000000"/>
          <w:spacing w:val="-17"/>
          <w:sz w:val="24"/>
          <w:szCs w:val="24"/>
        </w:rPr>
        <w:t xml:space="preserve">41357.5 </w:t>
      </w:r>
      <w:proofErr w:type="spellStart"/>
      <w:r w:rsidRPr="00A22FC3">
        <w:rPr>
          <w:rFonts w:ascii="Times New Roman" w:hAnsi="Times New Roman" w:cs="Times New Roman"/>
          <w:bCs/>
          <w:color w:val="000000"/>
          <w:spacing w:val="-17"/>
          <w:sz w:val="24"/>
          <w:szCs w:val="24"/>
        </w:rPr>
        <w:t>т</w:t>
      </w:r>
      <w:proofErr w:type="gramStart"/>
      <w:r w:rsidRPr="00A22FC3">
        <w:rPr>
          <w:rFonts w:ascii="Times New Roman" w:hAnsi="Times New Roman" w:cs="Times New Roman"/>
          <w:bCs/>
          <w:color w:val="000000"/>
          <w:spacing w:val="-17"/>
          <w:sz w:val="24"/>
          <w:szCs w:val="24"/>
        </w:rPr>
        <w:t>.р</w:t>
      </w:r>
      <w:proofErr w:type="spellEnd"/>
      <w:proofErr w:type="gramEnd"/>
      <w:r w:rsidRPr="00A22FC3">
        <w:rPr>
          <w:rFonts w:ascii="Times New Roman" w:hAnsi="Times New Roman" w:cs="Times New Roman"/>
          <w:bCs/>
          <w:color w:val="000000"/>
          <w:spacing w:val="-17"/>
          <w:sz w:val="24"/>
          <w:szCs w:val="24"/>
        </w:rPr>
        <w:t xml:space="preserve">, </w:t>
      </w:r>
    </w:p>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r w:rsidRPr="00A22FC3">
        <w:rPr>
          <w:rFonts w:ascii="Times New Roman" w:hAnsi="Times New Roman" w:cs="Times New Roman"/>
          <w:b/>
          <w:bCs/>
          <w:color w:val="000000"/>
          <w:spacing w:val="-17"/>
          <w:sz w:val="24"/>
          <w:szCs w:val="24"/>
        </w:rPr>
        <w:t>X.</w:t>
      </w:r>
      <w:r w:rsidRPr="00A22FC3">
        <w:rPr>
          <w:rFonts w:ascii="Times New Roman" w:hAnsi="Times New Roman" w:cs="Times New Roman"/>
          <w:b/>
          <w:color w:val="000000"/>
          <w:spacing w:val="-17"/>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A22FC3" w:rsidRPr="00A22FC3" w:rsidRDefault="00A22FC3" w:rsidP="00A22FC3">
      <w:pPr>
        <w:pStyle w:val="ConsPlusNormal"/>
        <w:spacing w:line="240" w:lineRule="auto"/>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         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A22FC3" w:rsidRPr="00A22FC3" w:rsidRDefault="00A22FC3" w:rsidP="00A22FC3">
      <w:pPr>
        <w:pStyle w:val="ConsPlusNormal"/>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A22FC3" w:rsidRPr="00A22FC3" w:rsidRDefault="00A22FC3" w:rsidP="00A22FC3">
      <w:pPr>
        <w:pStyle w:val="ConsPlusNormal"/>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В процессе реализации программы возможны отклонения в достижении результатов из-за несоответствия влияния отдельных мероприятий программы на ситуацию, их ожидаемой эффективности, а также недостаточной координации деятельности исполнителей программы на различных стадиях её реализации.</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В целях управления указанными рисками в процессе реализации программы предусматривается:</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проведение мониторинга выполнения программы, анализа и, при необходимости, корректировки индикаторов и мероприятий программы;</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перераспределение объёмов финансирования в зависимости от достижения поставленных целей.</w:t>
      </w:r>
    </w:p>
    <w:p w:rsidR="00A22FC3" w:rsidRPr="00A22FC3" w:rsidRDefault="00A22FC3" w:rsidP="00A22FC3">
      <w:pPr>
        <w:pStyle w:val="ConsPlusNormal"/>
        <w:spacing w:line="240" w:lineRule="auto"/>
        <w:jc w:val="both"/>
        <w:rPr>
          <w:rFonts w:ascii="Times New Roman" w:hAnsi="Times New Roman" w:cs="Times New Roman"/>
          <w:b/>
          <w:color w:val="000000"/>
          <w:spacing w:val="-17"/>
          <w:sz w:val="24"/>
          <w:szCs w:val="24"/>
        </w:rPr>
      </w:pPr>
      <w:r w:rsidRPr="00A22FC3">
        <w:rPr>
          <w:rFonts w:ascii="Times New Roman" w:hAnsi="Times New Roman" w:cs="Times New Roman"/>
          <w:b/>
          <w:color w:val="000000"/>
          <w:spacing w:val="-17"/>
          <w:sz w:val="24"/>
          <w:szCs w:val="24"/>
          <w:lang w:val="en-US"/>
        </w:rPr>
        <w:t>XI</w:t>
      </w:r>
      <w:r w:rsidRPr="00A22FC3">
        <w:rPr>
          <w:rFonts w:ascii="Times New Roman" w:hAnsi="Times New Roman" w:cs="Times New Roman"/>
          <w:b/>
          <w:color w:val="000000"/>
          <w:spacing w:val="-17"/>
          <w:sz w:val="24"/>
          <w:szCs w:val="24"/>
        </w:rPr>
        <w:t>.Методика оценки эффективности муниципальной программы</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w:t>
      </w:r>
      <w:r w:rsidRPr="00A22FC3">
        <w:rPr>
          <w:rFonts w:ascii="Times New Roman" w:hAnsi="Times New Roman" w:cs="Times New Roman"/>
          <w:color w:val="000000"/>
          <w:spacing w:val="-17"/>
          <w:sz w:val="24"/>
          <w:szCs w:val="24"/>
        </w:rPr>
        <w:lastRenderedPageBreak/>
        <w:t>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xml:space="preserve">Эффективность реализации Программы в целом оценивается </w:t>
      </w:r>
      <w:proofErr w:type="gramStart"/>
      <w:r w:rsidRPr="00A22FC3">
        <w:rPr>
          <w:rFonts w:ascii="Times New Roman" w:hAnsi="Times New Roman" w:cs="Times New Roman"/>
          <w:color w:val="000000"/>
          <w:spacing w:val="-17"/>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A22FC3">
        <w:rPr>
          <w:rFonts w:ascii="Times New Roman" w:hAnsi="Times New Roman" w:cs="Times New Roman"/>
          <w:color w:val="000000"/>
          <w:spacing w:val="-17"/>
          <w:sz w:val="24"/>
          <w:szCs w:val="24"/>
        </w:rPr>
        <w:t xml:space="preserve"> и нарастающим итогом к базовому году. </w:t>
      </w:r>
    </w:p>
    <w:p w:rsidR="00A22FC3" w:rsidRPr="00A22FC3" w:rsidRDefault="00A22FC3" w:rsidP="0071726F">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ab/>
        <w:t>Единица измерения может быть выражена в процентах, рублях, километрах и ином измерении.</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ab/>
        <w:t>Уровень эффективности определяется из следующих показателей индекса:</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значение индекса от 0 до 60 % - низкий уровень;</w:t>
      </w:r>
    </w:p>
    <w:p w:rsidR="00A22FC3" w:rsidRPr="00A22FC3" w:rsidRDefault="00A22FC3" w:rsidP="00A22FC3">
      <w:pPr>
        <w:pStyle w:val="ConsPlusNormal"/>
        <w:spacing w:line="240" w:lineRule="auto"/>
        <w:ind w:firstLine="0"/>
        <w:jc w:val="both"/>
        <w:rPr>
          <w:rFonts w:ascii="Times New Roman" w:hAnsi="Times New Roman" w:cs="Times New Roman"/>
          <w:color w:val="000000"/>
          <w:spacing w:val="-17"/>
          <w:sz w:val="24"/>
          <w:szCs w:val="24"/>
        </w:rPr>
      </w:pPr>
      <w:r w:rsidRPr="00A22FC3">
        <w:rPr>
          <w:rFonts w:ascii="Times New Roman" w:hAnsi="Times New Roman" w:cs="Times New Roman"/>
          <w:color w:val="000000"/>
          <w:spacing w:val="-17"/>
          <w:sz w:val="24"/>
          <w:szCs w:val="24"/>
        </w:rPr>
        <w:t>- значение индекса от 61 % до 90 % - средний уровень;</w:t>
      </w:r>
    </w:p>
    <w:p w:rsidR="00A22FC3" w:rsidRPr="00A22FC3" w:rsidRDefault="00A22FC3" w:rsidP="00A22FC3">
      <w:pPr>
        <w:pStyle w:val="ConsPlusNormal"/>
        <w:spacing w:line="240" w:lineRule="auto"/>
        <w:ind w:firstLine="0"/>
        <w:jc w:val="both"/>
        <w:rPr>
          <w:color w:val="000000"/>
          <w:spacing w:val="-17"/>
          <w:sz w:val="22"/>
          <w:szCs w:val="22"/>
        </w:rPr>
      </w:pPr>
      <w:r w:rsidRPr="00A22FC3">
        <w:rPr>
          <w:rFonts w:ascii="Times New Roman" w:hAnsi="Times New Roman" w:cs="Times New Roman"/>
          <w:color w:val="000000"/>
          <w:spacing w:val="-17"/>
          <w:sz w:val="24"/>
          <w:szCs w:val="24"/>
        </w:rPr>
        <w:t>- значение</w:t>
      </w:r>
      <w:r w:rsidRPr="00A22FC3">
        <w:rPr>
          <w:color w:val="000000"/>
          <w:spacing w:val="-17"/>
          <w:sz w:val="22"/>
          <w:szCs w:val="22"/>
        </w:rPr>
        <w:t xml:space="preserve"> индекса от 91%  - высокий уровень.</w:t>
      </w:r>
      <w:r w:rsidRPr="00A22FC3">
        <w:rPr>
          <w:color w:val="000000"/>
          <w:spacing w:val="-17"/>
          <w:sz w:val="22"/>
          <w:szCs w:val="22"/>
        </w:rPr>
        <w:br w:type="page"/>
      </w:r>
    </w:p>
    <w:p w:rsidR="00EF7390" w:rsidRPr="00EF7390" w:rsidRDefault="00EF7390" w:rsidP="007C46A1">
      <w:pPr>
        <w:pStyle w:val="ConsPlusNormal"/>
        <w:spacing w:line="240" w:lineRule="auto"/>
        <w:ind w:firstLine="0"/>
        <w:jc w:val="right"/>
        <w:rPr>
          <w:rFonts w:ascii="Times New Roman" w:hAnsi="Times New Roman" w:cs="Times New Roman"/>
          <w:color w:val="000000"/>
          <w:spacing w:val="-17"/>
          <w:sz w:val="22"/>
          <w:szCs w:val="22"/>
        </w:rPr>
      </w:pPr>
      <w:r w:rsidRPr="00EF7390">
        <w:rPr>
          <w:rFonts w:ascii="Times New Roman" w:hAnsi="Times New Roman" w:cs="Times New Roman"/>
          <w:color w:val="000000"/>
          <w:spacing w:val="-17"/>
          <w:sz w:val="22"/>
          <w:szCs w:val="22"/>
        </w:rPr>
        <w:lastRenderedPageBreak/>
        <w:t>Приложение 1</w:t>
      </w:r>
    </w:p>
    <w:p w:rsidR="0071726F" w:rsidRPr="0071726F" w:rsidRDefault="0071726F" w:rsidP="0071726F">
      <w:pPr>
        <w:pStyle w:val="1c"/>
        <w:jc w:val="right"/>
        <w:rPr>
          <w:rFonts w:ascii="Times New Roman" w:hAnsi="Times New Roman" w:cs="Times New Roman"/>
          <w:color w:val="000000"/>
          <w:spacing w:val="-17"/>
        </w:rPr>
      </w:pPr>
      <w:r w:rsidRPr="0071726F">
        <w:rPr>
          <w:rFonts w:ascii="Times New Roman" w:hAnsi="Times New Roman" w:cs="Times New Roman"/>
          <w:color w:val="000000"/>
          <w:spacing w:val="-17"/>
        </w:rPr>
        <w:t>к муниципальной  программе</w:t>
      </w:r>
    </w:p>
    <w:p w:rsidR="0071726F" w:rsidRPr="0071726F" w:rsidRDefault="0071726F" w:rsidP="0071726F">
      <w:pPr>
        <w:pStyle w:val="1c"/>
        <w:jc w:val="right"/>
        <w:rPr>
          <w:rFonts w:ascii="Times New Roman" w:hAnsi="Times New Roman" w:cs="Times New Roman"/>
          <w:color w:val="000000"/>
          <w:spacing w:val="-17"/>
        </w:rPr>
      </w:pPr>
      <w:r w:rsidRPr="0071726F">
        <w:rPr>
          <w:rFonts w:ascii="Times New Roman" w:hAnsi="Times New Roman" w:cs="Times New Roman"/>
          <w:color w:val="000000"/>
          <w:spacing w:val="-17"/>
        </w:rPr>
        <w:t xml:space="preserve">«Обеспечение комплексного устойчивого развития </w:t>
      </w:r>
    </w:p>
    <w:p w:rsidR="0071726F" w:rsidRPr="0071726F" w:rsidRDefault="0071726F" w:rsidP="0071726F">
      <w:pPr>
        <w:pStyle w:val="1c"/>
        <w:jc w:val="right"/>
        <w:rPr>
          <w:rFonts w:ascii="Times New Roman" w:hAnsi="Times New Roman" w:cs="Times New Roman"/>
          <w:color w:val="000000"/>
          <w:spacing w:val="-17"/>
        </w:rPr>
      </w:pPr>
      <w:r w:rsidRPr="0071726F">
        <w:rPr>
          <w:rFonts w:ascii="Times New Roman" w:hAnsi="Times New Roman" w:cs="Times New Roman"/>
          <w:color w:val="000000"/>
          <w:spacing w:val="-17"/>
        </w:rPr>
        <w:t>территории муниципального образования «Заневское</w:t>
      </w:r>
    </w:p>
    <w:p w:rsidR="0071726F" w:rsidRPr="0071726F" w:rsidRDefault="0071726F" w:rsidP="0071726F">
      <w:pPr>
        <w:pStyle w:val="1c"/>
        <w:jc w:val="right"/>
        <w:rPr>
          <w:rFonts w:ascii="Times New Roman" w:hAnsi="Times New Roman" w:cs="Times New Roman"/>
          <w:color w:val="000000"/>
          <w:spacing w:val="-17"/>
        </w:rPr>
      </w:pPr>
      <w:r w:rsidRPr="0071726F">
        <w:rPr>
          <w:rFonts w:ascii="Times New Roman" w:hAnsi="Times New Roman" w:cs="Times New Roman"/>
          <w:color w:val="000000"/>
          <w:spacing w:val="-17"/>
        </w:rPr>
        <w:t>городское  поселение» Всеволожского муниципального</w:t>
      </w:r>
    </w:p>
    <w:p w:rsidR="0071726F" w:rsidRPr="0071726F" w:rsidRDefault="0071726F" w:rsidP="0071726F">
      <w:pPr>
        <w:pStyle w:val="1c"/>
        <w:jc w:val="right"/>
        <w:rPr>
          <w:rFonts w:ascii="Times New Roman" w:hAnsi="Times New Roman" w:cs="Times New Roman"/>
          <w:color w:val="000000"/>
          <w:spacing w:val="-17"/>
        </w:rPr>
      </w:pPr>
      <w:r w:rsidRPr="0071726F">
        <w:rPr>
          <w:rFonts w:ascii="Times New Roman" w:hAnsi="Times New Roman" w:cs="Times New Roman"/>
          <w:color w:val="000000"/>
          <w:spacing w:val="-17"/>
        </w:rPr>
        <w:t xml:space="preserve"> района  Ленинградской области в 2020-2022 годах»</w:t>
      </w:r>
    </w:p>
    <w:p w:rsidR="00EF7390" w:rsidRPr="00EF7390" w:rsidRDefault="00EF7390" w:rsidP="00EF7390">
      <w:pPr>
        <w:pStyle w:val="1c"/>
        <w:jc w:val="right"/>
        <w:rPr>
          <w:rFonts w:ascii="Times New Roman" w:hAnsi="Times New Roman" w:cs="Times New Roman"/>
          <w:color w:val="000000"/>
          <w:spacing w:val="-17"/>
          <w:sz w:val="24"/>
          <w:szCs w:val="24"/>
        </w:rPr>
      </w:pPr>
    </w:p>
    <w:p w:rsidR="00EF7390" w:rsidRPr="00EF7390" w:rsidRDefault="00EF7390" w:rsidP="00EF7390">
      <w:pPr>
        <w:pStyle w:val="1c"/>
        <w:jc w:val="right"/>
        <w:rPr>
          <w:rFonts w:ascii="Times New Roman" w:hAnsi="Times New Roman" w:cs="Times New Roman"/>
          <w:b/>
          <w:sz w:val="24"/>
          <w:szCs w:val="24"/>
        </w:rPr>
      </w:pP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c"/>
        <w:jc w:val="center"/>
        <w:rPr>
          <w:rFonts w:ascii="Times New Roman" w:hAnsi="Times New Roman" w:cs="Times New Roman"/>
          <w:b/>
          <w:sz w:val="24"/>
          <w:szCs w:val="24"/>
        </w:rPr>
      </w:pPr>
      <w:r w:rsidRPr="00EF7390">
        <w:rPr>
          <w:rFonts w:ascii="Times New Roman" w:hAnsi="Times New Roman" w:cs="Times New Roman"/>
          <w:b/>
          <w:sz w:val="24"/>
          <w:szCs w:val="24"/>
        </w:rPr>
        <w:t>ПАСПОРТ</w:t>
      </w:r>
    </w:p>
    <w:p w:rsidR="00EF7390" w:rsidRPr="00EF7390" w:rsidRDefault="00EF7390" w:rsidP="00EF7390">
      <w:pPr>
        <w:pStyle w:val="1c"/>
        <w:jc w:val="center"/>
        <w:rPr>
          <w:rFonts w:ascii="Times New Roman" w:hAnsi="Times New Roman" w:cs="Times New Roman"/>
          <w:b/>
          <w:sz w:val="24"/>
          <w:szCs w:val="24"/>
        </w:rPr>
      </w:pPr>
      <w:r w:rsidRPr="00EF7390">
        <w:rPr>
          <w:rFonts w:ascii="Times New Roman" w:hAnsi="Times New Roman" w:cs="Times New Roman"/>
          <w:b/>
          <w:sz w:val="24"/>
          <w:szCs w:val="24"/>
        </w:rPr>
        <w:t>подпрограммы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EF7390" w:rsidRPr="00EF7390" w:rsidRDefault="00EF7390" w:rsidP="00EF7390">
      <w:pPr>
        <w:pStyle w:val="1c"/>
        <w:rPr>
          <w:rFonts w:ascii="Times New Roman" w:hAnsi="Times New Roman" w:cs="Times New Roman"/>
          <w:b/>
          <w:sz w:val="24"/>
          <w:szCs w:val="24"/>
        </w:rPr>
      </w:pPr>
    </w:p>
    <w:tbl>
      <w:tblPr>
        <w:tblW w:w="10208" w:type="dxa"/>
        <w:tblLayout w:type="fixed"/>
        <w:tblLook w:val="0000" w:firstRow="0" w:lastRow="0" w:firstColumn="0" w:lastColumn="0" w:noHBand="0" w:noVBand="0"/>
      </w:tblPr>
      <w:tblGrid>
        <w:gridCol w:w="3652"/>
        <w:gridCol w:w="6546"/>
        <w:gridCol w:w="10"/>
      </w:tblGrid>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c"/>
              <w:rPr>
                <w:rFonts w:ascii="Times New Roman" w:hAnsi="Times New Roman" w:cs="Times New Roman"/>
                <w:sz w:val="24"/>
                <w:szCs w:val="24"/>
              </w:rPr>
            </w:pPr>
            <w:r w:rsidRPr="00EF7390">
              <w:rPr>
                <w:rFonts w:ascii="Times New Roman" w:hAnsi="Times New Roman" w:cs="Times New Roman"/>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Подпрограмма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 - Программа)</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c"/>
              <w:rPr>
                <w:rFonts w:ascii="Times New Roman" w:hAnsi="Times New Roman" w:cs="Times New Roman"/>
                <w:sz w:val="24"/>
                <w:szCs w:val="24"/>
              </w:rPr>
            </w:pPr>
            <w:r w:rsidRPr="00EF7390">
              <w:rPr>
                <w:rFonts w:ascii="Times New Roman" w:hAnsi="Times New Roman" w:cs="Times New Roman"/>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Сектор архитектуры, градостроительства и землеустройства администрации</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BF5743">
            <w:pPr>
              <w:pStyle w:val="1c"/>
              <w:rPr>
                <w:rFonts w:ascii="Times New Roman" w:hAnsi="Times New Roman" w:cs="Times New Roman"/>
                <w:sz w:val="24"/>
                <w:szCs w:val="24"/>
              </w:rPr>
            </w:pPr>
            <w:r w:rsidRPr="00EF7390">
              <w:rPr>
                <w:rFonts w:ascii="Times New Roman" w:hAnsi="Times New Roman" w:cs="Times New Roman"/>
                <w:sz w:val="24"/>
                <w:szCs w:val="24"/>
              </w:rPr>
              <w:t>Соисполнители подпрограммы</w:t>
            </w:r>
            <w:r w:rsidR="005B6978">
              <w:t xml:space="preserve">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4F2B48" w:rsidRPr="004F2B48" w:rsidRDefault="00CA0C4E" w:rsidP="004F2B48">
            <w:pPr>
              <w:pStyle w:val="1c"/>
              <w:rPr>
                <w:rFonts w:ascii="Times New Roman" w:hAnsi="Times New Roman" w:cs="Times New Roman"/>
                <w:sz w:val="24"/>
                <w:szCs w:val="24"/>
              </w:rPr>
            </w:pPr>
            <w:r w:rsidRPr="004F2B48">
              <w:rPr>
                <w:rFonts w:ascii="Times New Roman" w:hAnsi="Times New Roman" w:cs="Times New Roman"/>
                <w:sz w:val="24"/>
                <w:szCs w:val="24"/>
              </w:rPr>
              <w:t>Финансово-экономический сектор</w:t>
            </w:r>
            <w:r w:rsidR="004F2B48" w:rsidRPr="004F2B48">
              <w:rPr>
                <w:rFonts w:ascii="Times New Roman" w:hAnsi="Times New Roman" w:cs="Times New Roman"/>
                <w:sz w:val="24"/>
                <w:szCs w:val="24"/>
              </w:rPr>
              <w:t xml:space="preserve"> - </w:t>
            </w:r>
            <w:r w:rsidRPr="004F2B48">
              <w:rPr>
                <w:rFonts w:ascii="Times New Roman" w:hAnsi="Times New Roman" w:cs="Times New Roman"/>
                <w:sz w:val="24"/>
                <w:szCs w:val="24"/>
              </w:rPr>
              <w:t xml:space="preserve"> </w:t>
            </w:r>
            <w:r w:rsidR="004F2B48" w:rsidRPr="004F2B48">
              <w:rPr>
                <w:rFonts w:ascii="Times New Roman" w:hAnsi="Times New Roman" w:cs="Times New Roman"/>
                <w:sz w:val="24"/>
                <w:szCs w:val="24"/>
              </w:rPr>
              <w:t>централизованная бухгалтерия;</w:t>
            </w:r>
          </w:p>
          <w:p w:rsidR="00EF7390" w:rsidRPr="00EF7390" w:rsidRDefault="00CA0C4E" w:rsidP="004F2B48">
            <w:pPr>
              <w:pStyle w:val="1c"/>
              <w:jc w:val="both"/>
              <w:rPr>
                <w:rFonts w:ascii="Times New Roman" w:hAnsi="Times New Roman" w:cs="Times New Roman"/>
                <w:sz w:val="24"/>
                <w:szCs w:val="24"/>
              </w:rPr>
            </w:pPr>
            <w:r w:rsidRPr="00CA0C4E">
              <w:rPr>
                <w:rFonts w:ascii="Times New Roman" w:hAnsi="Times New Roman" w:cs="Times New Roman"/>
                <w:sz w:val="24"/>
                <w:szCs w:val="24"/>
              </w:rPr>
              <w:t>Отдел земельно-имущественного управления Муниципального казенного учреждения «Центр оказания услуг» (по согласованию)</w:t>
            </w:r>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115645" w:rsidRDefault="00BF5743" w:rsidP="00BF5743">
            <w:pPr>
              <w:pStyle w:val="afb"/>
              <w:jc w:val="left"/>
            </w:pPr>
            <w:r w:rsidRPr="00F84F9F">
              <w:t xml:space="preserve">Участники муниципальной </w:t>
            </w:r>
            <w:r>
              <w:t>под</w:t>
            </w:r>
            <w:r w:rsidRPr="00F84F9F">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Default="00BF5743" w:rsidP="00655BF1">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На территорию муниципального образования «Заневское городское поселение» Всеволожского муниципального района Ленинградской области получить картографические материалы</w:t>
            </w:r>
            <w:r w:rsidR="00FD0B43">
              <w:rPr>
                <w:rFonts w:ascii="Times New Roman" w:hAnsi="Times New Roman" w:cs="Times New Roman"/>
                <w:sz w:val="24"/>
                <w:szCs w:val="24"/>
              </w:rPr>
              <w:t>.</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Внедрить систему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Внести сведения о границах населенных пунктов в орган кадастрового учета.</w:t>
            </w:r>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5B6978" w:rsidRDefault="00BF5743" w:rsidP="005B6978">
            <w:pPr>
              <w:pStyle w:val="1c"/>
              <w:rPr>
                <w:rFonts w:ascii="Times New Roman" w:hAnsi="Times New Roman" w:cs="Times New Roman"/>
                <w:sz w:val="24"/>
                <w:szCs w:val="24"/>
              </w:rPr>
            </w:pPr>
            <w:r w:rsidRPr="005B6978">
              <w:rPr>
                <w:rFonts w:ascii="Times New Roman" w:hAnsi="Times New Roman" w:cs="Times New Roman"/>
                <w:sz w:val="24"/>
                <w:szCs w:val="24"/>
              </w:rPr>
              <w:t>Целевые индикаторы и показатели</w:t>
            </w:r>
          </w:p>
          <w:p w:rsidR="00BF5743" w:rsidRPr="00EF7390" w:rsidRDefault="00BF5743" w:rsidP="005B6978">
            <w:pPr>
              <w:pStyle w:val="1c"/>
              <w:rPr>
                <w:rFonts w:ascii="Times New Roman" w:hAnsi="Times New Roman" w:cs="Times New Roman"/>
                <w:sz w:val="24"/>
                <w:szCs w:val="24"/>
              </w:rPr>
            </w:pPr>
            <w:r w:rsidRPr="005B6978">
              <w:rPr>
                <w:rFonts w:ascii="Times New Roman" w:hAnsi="Times New Roman" w:cs="Times New Roman"/>
                <w:sz w:val="24"/>
                <w:szCs w:val="24"/>
              </w:rPr>
              <w:t xml:space="preserve">муниципальной </w:t>
            </w:r>
            <w:r w:rsidRPr="00EF7390">
              <w:rPr>
                <w:rFonts w:ascii="Times New Roman" w:hAnsi="Times New Roman" w:cs="Times New Roman"/>
                <w:sz w:val="24"/>
                <w:szCs w:val="24"/>
              </w:rPr>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proofErr w:type="gramStart"/>
            <w:r w:rsidRPr="00EF7390">
              <w:rPr>
                <w:rFonts w:ascii="Times New Roman" w:hAnsi="Times New Roman" w:cs="Times New Roman"/>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w:t>
            </w:r>
            <w:proofErr w:type="gramEnd"/>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Этапы и сроки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9A63AE"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20</w:t>
            </w:r>
            <w:r w:rsidR="0075354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- 2021</w:t>
            </w:r>
            <w:r w:rsidR="00BF5743" w:rsidRPr="00EF7390">
              <w:rPr>
                <w:rFonts w:ascii="Times New Roman" w:hAnsi="Times New Roman" w:cs="Times New Roman"/>
                <w:color w:val="000000"/>
                <w:sz w:val="24"/>
                <w:szCs w:val="24"/>
              </w:rPr>
              <w:t xml:space="preserve"> годы;</w:t>
            </w:r>
          </w:p>
          <w:p w:rsidR="00753548"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1 этап – 20</w:t>
            </w:r>
            <w:r w:rsidR="00753548">
              <w:rPr>
                <w:rFonts w:ascii="Times New Roman" w:hAnsi="Times New Roman" w:cs="Times New Roman"/>
                <w:color w:val="000000"/>
                <w:sz w:val="24"/>
                <w:szCs w:val="24"/>
              </w:rPr>
              <w:t>20</w:t>
            </w:r>
            <w:r w:rsidR="00BF5743" w:rsidRPr="00EF7390">
              <w:rPr>
                <w:rFonts w:ascii="Times New Roman" w:hAnsi="Times New Roman" w:cs="Times New Roman"/>
                <w:color w:val="000000"/>
                <w:sz w:val="24"/>
                <w:szCs w:val="24"/>
              </w:rPr>
              <w:t xml:space="preserve"> год;               </w:t>
            </w:r>
          </w:p>
          <w:p w:rsidR="00753548"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этап – 20</w:t>
            </w:r>
            <w:r w:rsidR="00753548">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BF5743" w:rsidRPr="00EF7390">
              <w:rPr>
                <w:rFonts w:ascii="Times New Roman" w:hAnsi="Times New Roman" w:cs="Times New Roman"/>
                <w:color w:val="000000"/>
                <w:sz w:val="24"/>
                <w:szCs w:val="24"/>
              </w:rPr>
              <w:t xml:space="preserve">год; </w:t>
            </w:r>
          </w:p>
          <w:p w:rsidR="00BF5743" w:rsidRPr="00EF7390" w:rsidRDefault="00BF5743" w:rsidP="0087739F">
            <w:pPr>
              <w:pStyle w:val="1c"/>
              <w:rPr>
                <w:rFonts w:ascii="Times New Roman" w:hAnsi="Times New Roman" w:cs="Times New Roman"/>
                <w:sz w:val="24"/>
                <w:szCs w:val="24"/>
              </w:rPr>
            </w:pPr>
          </w:p>
        </w:tc>
      </w:tr>
      <w:tr w:rsidR="00BF5743" w:rsidRPr="00EF7390" w:rsidTr="007F7DB4">
        <w:trPr>
          <w:gridAfter w:val="1"/>
          <w:wAfter w:w="10" w:type="dxa"/>
        </w:trPr>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lastRenderedPageBreak/>
              <w:t>Объемы бюджетных ассигнований подпрограммы</w:t>
            </w:r>
          </w:p>
          <w:p w:rsidR="00BF5743" w:rsidRPr="00EF7390" w:rsidRDefault="00BF5743" w:rsidP="007F7DB4">
            <w:pPr>
              <w:pStyle w:val="1c"/>
              <w:rPr>
                <w:rFonts w:ascii="Times New Roman" w:hAnsi="Times New Roman" w:cs="Times New Roman"/>
                <w:sz w:val="24"/>
                <w:szCs w:val="24"/>
              </w:rPr>
            </w:pPr>
          </w:p>
          <w:p w:rsidR="00BF5743" w:rsidRPr="00EF7390" w:rsidRDefault="00BF5743" w:rsidP="007F7DB4">
            <w:pPr>
              <w:pStyle w:val="1c"/>
              <w:rPr>
                <w:rFonts w:ascii="Times New Roman" w:hAnsi="Times New Roman" w:cs="Times New Roman"/>
                <w:sz w:val="24"/>
                <w:szCs w:val="24"/>
              </w:rPr>
            </w:pPr>
          </w:p>
          <w:p w:rsidR="00BF5743" w:rsidRPr="00EF7390" w:rsidRDefault="00BF5743" w:rsidP="007F7DB4">
            <w:pPr>
              <w:pStyle w:val="1c"/>
              <w:rPr>
                <w:rFonts w:ascii="Times New Roman" w:hAnsi="Times New Roman" w:cs="Times New Roman"/>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BF5743" w:rsidRDefault="00BF5743" w:rsidP="007F7DB4">
            <w:pPr>
              <w:pStyle w:val="1c"/>
              <w:rPr>
                <w:rFonts w:ascii="Times New Roman" w:hAnsi="Times New Roman" w:cs="Times New Roman"/>
                <w:color w:val="000000"/>
                <w:sz w:val="24"/>
                <w:szCs w:val="24"/>
              </w:rPr>
            </w:pPr>
            <w:r w:rsidRPr="00EF7390">
              <w:rPr>
                <w:rFonts w:ascii="Times New Roman" w:hAnsi="Times New Roman" w:cs="Times New Roman"/>
                <w:color w:val="000000"/>
                <w:sz w:val="24"/>
                <w:szCs w:val="24"/>
              </w:rPr>
              <w:t xml:space="preserve">Объем бюджетных ассигнований Программы составляет – </w:t>
            </w:r>
          </w:p>
          <w:p w:rsidR="00BF5743" w:rsidRPr="00EF7390" w:rsidRDefault="00E53B3B"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14107</w:t>
            </w:r>
            <w:r w:rsidR="007A478E">
              <w:rPr>
                <w:rFonts w:ascii="Times New Roman" w:hAnsi="Times New Roman" w:cs="Times New Roman"/>
                <w:color w:val="000000"/>
                <w:sz w:val="24"/>
                <w:szCs w:val="24"/>
              </w:rPr>
              <w:t>.5</w:t>
            </w:r>
            <w:r w:rsidR="00581C4F">
              <w:rPr>
                <w:rFonts w:ascii="Times New Roman" w:hAnsi="Times New Roman" w:cs="Times New Roman"/>
                <w:color w:val="000000"/>
                <w:sz w:val="24"/>
                <w:szCs w:val="24"/>
              </w:rPr>
              <w:t xml:space="preserve"> </w:t>
            </w:r>
            <w:proofErr w:type="spellStart"/>
            <w:r w:rsidR="00BF5743" w:rsidRPr="00194C9B">
              <w:rPr>
                <w:rFonts w:ascii="Times New Roman" w:hAnsi="Times New Roman" w:cs="Times New Roman"/>
                <w:color w:val="000000"/>
                <w:sz w:val="24"/>
                <w:szCs w:val="24"/>
              </w:rPr>
              <w:t>т.р</w:t>
            </w:r>
            <w:proofErr w:type="spellEnd"/>
            <w:r w:rsidR="00BF5743">
              <w:rPr>
                <w:rFonts w:ascii="Times New Roman" w:hAnsi="Times New Roman" w:cs="Times New Roman"/>
                <w:color w:val="000000"/>
                <w:sz w:val="24"/>
                <w:szCs w:val="24"/>
              </w:rPr>
              <w:t>.</w:t>
            </w:r>
          </w:p>
          <w:p w:rsidR="00BF5743" w:rsidRPr="00EF7390" w:rsidRDefault="00BF5743" w:rsidP="007F7DB4">
            <w:pPr>
              <w:pStyle w:val="1c"/>
              <w:rPr>
                <w:rFonts w:ascii="Times New Roman" w:hAnsi="Times New Roman" w:cs="Times New Roman"/>
                <w:color w:val="000000"/>
                <w:sz w:val="24"/>
                <w:szCs w:val="24"/>
              </w:rPr>
            </w:pPr>
            <w:r w:rsidRPr="00EF7390">
              <w:rPr>
                <w:rFonts w:ascii="Times New Roman" w:hAnsi="Times New Roman" w:cs="Times New Roman"/>
                <w:color w:val="000000"/>
                <w:sz w:val="24"/>
                <w:szCs w:val="24"/>
              </w:rPr>
              <w:t>в том числе по годам:</w:t>
            </w:r>
          </w:p>
          <w:p w:rsidR="00BF5743" w:rsidRDefault="00BF5743" w:rsidP="007F7DB4">
            <w:pPr>
              <w:pStyle w:val="1c"/>
              <w:rPr>
                <w:rFonts w:ascii="Times New Roman" w:hAnsi="Times New Roman" w:cs="Times New Roman"/>
                <w:sz w:val="24"/>
                <w:szCs w:val="24"/>
              </w:rPr>
            </w:pPr>
            <w:r w:rsidRPr="00BF6AC1">
              <w:rPr>
                <w:rFonts w:ascii="Times New Roman" w:hAnsi="Times New Roman" w:cs="Times New Roman"/>
                <w:sz w:val="24"/>
                <w:szCs w:val="24"/>
              </w:rPr>
              <w:t xml:space="preserve">2020 год  - </w:t>
            </w:r>
            <w:r w:rsidR="00760134">
              <w:rPr>
                <w:rFonts w:ascii="Times New Roman" w:hAnsi="Times New Roman" w:cs="Times New Roman"/>
                <w:sz w:val="24"/>
                <w:szCs w:val="24"/>
              </w:rPr>
              <w:t>6776.43</w:t>
            </w:r>
            <w:r w:rsidRPr="00BF6AC1">
              <w:rPr>
                <w:rFonts w:ascii="Times New Roman" w:hAnsi="Times New Roman" w:cs="Times New Roman"/>
                <w:sz w:val="24"/>
                <w:szCs w:val="24"/>
              </w:rPr>
              <w:t xml:space="preserve"> </w:t>
            </w:r>
            <w:proofErr w:type="spellStart"/>
            <w:r w:rsidRPr="00BF6AC1">
              <w:rPr>
                <w:rFonts w:ascii="Times New Roman" w:hAnsi="Times New Roman" w:cs="Times New Roman"/>
                <w:sz w:val="24"/>
                <w:szCs w:val="24"/>
              </w:rPr>
              <w:t>т.р</w:t>
            </w:r>
            <w:proofErr w:type="spellEnd"/>
            <w:r w:rsidRPr="00BF6AC1">
              <w:rPr>
                <w:rFonts w:ascii="Times New Roman" w:hAnsi="Times New Roman" w:cs="Times New Roman"/>
                <w:sz w:val="24"/>
                <w:szCs w:val="24"/>
              </w:rPr>
              <w:t>.</w:t>
            </w:r>
          </w:p>
          <w:p w:rsidR="007A478E" w:rsidRDefault="009A63AE" w:rsidP="007F7DB4">
            <w:pPr>
              <w:pStyle w:val="1c"/>
              <w:rPr>
                <w:rFonts w:ascii="Times New Roman" w:hAnsi="Times New Roman" w:cs="Times New Roman"/>
                <w:sz w:val="24"/>
                <w:szCs w:val="24"/>
              </w:rPr>
            </w:pPr>
            <w:r w:rsidRPr="009A63AE">
              <w:rPr>
                <w:rFonts w:ascii="Times New Roman" w:hAnsi="Times New Roman" w:cs="Times New Roman"/>
                <w:sz w:val="24"/>
                <w:szCs w:val="24"/>
              </w:rPr>
              <w:t>2021 год</w:t>
            </w:r>
            <w:r w:rsidR="0087739F">
              <w:rPr>
                <w:rFonts w:ascii="Times New Roman" w:hAnsi="Times New Roman" w:cs="Times New Roman"/>
                <w:sz w:val="24"/>
                <w:szCs w:val="24"/>
              </w:rPr>
              <w:t xml:space="preserve"> </w:t>
            </w:r>
            <w:r w:rsidRPr="009A63AE">
              <w:rPr>
                <w:rFonts w:ascii="Times New Roman" w:hAnsi="Times New Roman" w:cs="Times New Roman"/>
                <w:sz w:val="24"/>
                <w:szCs w:val="24"/>
              </w:rPr>
              <w:t>–</w:t>
            </w:r>
            <w:r w:rsidR="007A478E">
              <w:rPr>
                <w:rFonts w:ascii="Times New Roman" w:hAnsi="Times New Roman" w:cs="Times New Roman"/>
                <w:sz w:val="24"/>
                <w:szCs w:val="24"/>
              </w:rPr>
              <w:t xml:space="preserve"> </w:t>
            </w:r>
            <w:r w:rsidR="00760134">
              <w:rPr>
                <w:rFonts w:ascii="Times New Roman" w:hAnsi="Times New Roman" w:cs="Times New Roman"/>
                <w:sz w:val="24"/>
                <w:szCs w:val="24"/>
              </w:rPr>
              <w:t>7331.07</w:t>
            </w:r>
            <w:r w:rsidR="007A478E">
              <w:rPr>
                <w:rFonts w:ascii="Times New Roman" w:hAnsi="Times New Roman" w:cs="Times New Roman"/>
                <w:sz w:val="24"/>
                <w:szCs w:val="24"/>
              </w:rPr>
              <w:t xml:space="preserve"> </w:t>
            </w:r>
            <w:proofErr w:type="spellStart"/>
            <w:r w:rsidR="007A478E">
              <w:rPr>
                <w:rFonts w:ascii="Times New Roman" w:hAnsi="Times New Roman" w:cs="Times New Roman"/>
                <w:sz w:val="24"/>
                <w:szCs w:val="24"/>
              </w:rPr>
              <w:t>т.р</w:t>
            </w:r>
            <w:proofErr w:type="spellEnd"/>
            <w:r w:rsidR="007A478E">
              <w:rPr>
                <w:rFonts w:ascii="Times New Roman" w:hAnsi="Times New Roman" w:cs="Times New Roman"/>
                <w:sz w:val="24"/>
                <w:szCs w:val="24"/>
              </w:rPr>
              <w:t>.</w:t>
            </w:r>
          </w:p>
          <w:p w:rsidR="00BF5743" w:rsidRPr="00BF6AC1" w:rsidRDefault="00BF5743" w:rsidP="007F7DB4">
            <w:pPr>
              <w:pStyle w:val="1c"/>
              <w:rPr>
                <w:rFonts w:ascii="Times New Roman" w:hAnsi="Times New Roman" w:cs="Times New Roman"/>
                <w:sz w:val="24"/>
                <w:szCs w:val="24"/>
              </w:rPr>
            </w:pPr>
            <w:r w:rsidRPr="00BF6AC1">
              <w:rPr>
                <w:rFonts w:ascii="Times New Roman" w:hAnsi="Times New Roman" w:cs="Times New Roman"/>
                <w:sz w:val="24"/>
                <w:szCs w:val="24"/>
              </w:rPr>
              <w:t xml:space="preserve">Из бюджета МО «Заневское городское поселение" – </w:t>
            </w:r>
          </w:p>
          <w:p w:rsidR="009A63AE" w:rsidRDefault="00E53B3B" w:rsidP="007F7DB4">
            <w:pPr>
              <w:pStyle w:val="1c"/>
              <w:rPr>
                <w:rFonts w:ascii="Times New Roman" w:hAnsi="Times New Roman" w:cs="Times New Roman"/>
                <w:sz w:val="24"/>
                <w:szCs w:val="24"/>
              </w:rPr>
            </w:pPr>
            <w:r>
              <w:rPr>
                <w:rFonts w:ascii="Times New Roman" w:hAnsi="Times New Roman" w:cs="Times New Roman"/>
                <w:sz w:val="24"/>
                <w:szCs w:val="24"/>
              </w:rPr>
              <w:t>14107</w:t>
            </w:r>
            <w:r w:rsidR="007A478E">
              <w:rPr>
                <w:rFonts w:ascii="Times New Roman" w:hAnsi="Times New Roman" w:cs="Times New Roman"/>
                <w:sz w:val="24"/>
                <w:szCs w:val="24"/>
              </w:rPr>
              <w:t>.5</w:t>
            </w:r>
            <w:r w:rsidR="009A63AE" w:rsidRPr="009A63AE">
              <w:rPr>
                <w:rFonts w:ascii="Times New Roman" w:hAnsi="Times New Roman" w:cs="Times New Roman"/>
                <w:sz w:val="24"/>
                <w:szCs w:val="24"/>
              </w:rPr>
              <w:t xml:space="preserve"> </w:t>
            </w:r>
            <w:proofErr w:type="spellStart"/>
            <w:r w:rsidR="009A63AE" w:rsidRPr="009A63AE">
              <w:rPr>
                <w:rFonts w:ascii="Times New Roman" w:hAnsi="Times New Roman" w:cs="Times New Roman"/>
                <w:sz w:val="24"/>
                <w:szCs w:val="24"/>
              </w:rPr>
              <w:t>т.р</w:t>
            </w:r>
            <w:proofErr w:type="spellEnd"/>
            <w:r w:rsidR="009A63AE" w:rsidRPr="009A63AE">
              <w:rPr>
                <w:rFonts w:ascii="Times New Roman" w:hAnsi="Times New Roman" w:cs="Times New Roman"/>
                <w:sz w:val="24"/>
                <w:szCs w:val="24"/>
              </w:rPr>
              <w:t>.</w:t>
            </w:r>
          </w:p>
          <w:p w:rsidR="00BF5743" w:rsidRPr="00BF6AC1"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в том числе по годам:</w:t>
            </w:r>
          </w:p>
          <w:p w:rsidR="00BF5743"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2020 год  -</w:t>
            </w:r>
            <w:r w:rsidR="00760134">
              <w:rPr>
                <w:rFonts w:ascii="Times New Roman" w:hAnsi="Times New Roman" w:cs="Times New Roman"/>
                <w:sz w:val="24"/>
                <w:szCs w:val="24"/>
              </w:rPr>
              <w:t xml:space="preserve">6776.43 </w:t>
            </w:r>
            <w:proofErr w:type="spellStart"/>
            <w:r w:rsidR="007868F7">
              <w:rPr>
                <w:rFonts w:ascii="Times New Roman" w:hAnsi="Times New Roman" w:cs="Times New Roman"/>
                <w:sz w:val="24"/>
                <w:szCs w:val="24"/>
              </w:rPr>
              <w:t>т</w:t>
            </w:r>
            <w:r w:rsidRPr="00BF6AC1">
              <w:rPr>
                <w:rFonts w:ascii="Times New Roman" w:hAnsi="Times New Roman" w:cs="Times New Roman"/>
                <w:sz w:val="24"/>
                <w:szCs w:val="24"/>
              </w:rPr>
              <w:t>.р</w:t>
            </w:r>
            <w:proofErr w:type="spellEnd"/>
            <w:r w:rsidRPr="00BF6AC1">
              <w:rPr>
                <w:rFonts w:ascii="Times New Roman" w:hAnsi="Times New Roman" w:cs="Times New Roman"/>
                <w:sz w:val="24"/>
                <w:szCs w:val="24"/>
              </w:rPr>
              <w:t>.</w:t>
            </w:r>
          </w:p>
          <w:p w:rsidR="009A63AE" w:rsidRPr="007B7512" w:rsidRDefault="009A63AE" w:rsidP="00760134">
            <w:pPr>
              <w:pStyle w:val="1c"/>
              <w:rPr>
                <w:sz w:val="24"/>
                <w:szCs w:val="24"/>
              </w:rPr>
            </w:pPr>
            <w:r w:rsidRPr="009A63AE">
              <w:rPr>
                <w:rFonts w:ascii="Times New Roman" w:hAnsi="Times New Roman" w:cs="Times New Roman"/>
                <w:sz w:val="24"/>
                <w:szCs w:val="24"/>
              </w:rPr>
              <w:t>2021 год</w:t>
            </w:r>
            <w:r w:rsidR="0087739F">
              <w:rPr>
                <w:rFonts w:ascii="Times New Roman" w:hAnsi="Times New Roman" w:cs="Times New Roman"/>
                <w:sz w:val="24"/>
                <w:szCs w:val="24"/>
              </w:rPr>
              <w:t xml:space="preserve"> </w:t>
            </w:r>
            <w:r w:rsidRPr="009A63AE">
              <w:rPr>
                <w:rFonts w:ascii="Times New Roman" w:hAnsi="Times New Roman" w:cs="Times New Roman"/>
                <w:sz w:val="24"/>
                <w:szCs w:val="24"/>
              </w:rPr>
              <w:t xml:space="preserve">– </w:t>
            </w:r>
            <w:r w:rsidR="00760134">
              <w:rPr>
                <w:rFonts w:ascii="Times New Roman" w:hAnsi="Times New Roman" w:cs="Times New Roman"/>
                <w:sz w:val="24"/>
                <w:szCs w:val="24"/>
              </w:rPr>
              <w:t>7331.07</w:t>
            </w:r>
            <w:r w:rsidR="007A478E">
              <w:rPr>
                <w:rFonts w:ascii="Times New Roman" w:hAnsi="Times New Roman" w:cs="Times New Roman"/>
                <w:sz w:val="24"/>
                <w:szCs w:val="24"/>
              </w:rPr>
              <w:t xml:space="preserve"> </w:t>
            </w:r>
            <w:proofErr w:type="spellStart"/>
            <w:r w:rsidR="007A478E">
              <w:rPr>
                <w:rFonts w:ascii="Times New Roman" w:hAnsi="Times New Roman" w:cs="Times New Roman"/>
                <w:sz w:val="24"/>
                <w:szCs w:val="24"/>
              </w:rPr>
              <w:t>т.р</w:t>
            </w:r>
            <w:proofErr w:type="spellEnd"/>
            <w:r w:rsidR="007A478E">
              <w:rPr>
                <w:rFonts w:ascii="Times New Roman" w:hAnsi="Times New Roman" w:cs="Times New Roman"/>
                <w:sz w:val="24"/>
                <w:szCs w:val="24"/>
              </w:rPr>
              <w:t>.</w:t>
            </w:r>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1.Обеспечение картографическими материалами муниципальное образование «Заневское городское поселение» Всеволожского муниципального района Ленинградской области.</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2.Внедрение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BF5743" w:rsidRPr="00EF7390" w:rsidRDefault="00BF5743" w:rsidP="00050A65">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3.Уведомление о внесении сведений о границах населенных пунктов </w:t>
            </w:r>
            <w:r>
              <w:rPr>
                <w:rFonts w:ascii="Times New Roman" w:hAnsi="Times New Roman" w:cs="Times New Roman"/>
                <w:sz w:val="24"/>
                <w:szCs w:val="24"/>
              </w:rPr>
              <w:t>г</w:t>
            </w:r>
            <w:r w:rsidRPr="00EF7390">
              <w:rPr>
                <w:rFonts w:ascii="Times New Roman" w:hAnsi="Times New Roman" w:cs="Times New Roman"/>
                <w:sz w:val="24"/>
                <w:szCs w:val="24"/>
              </w:rPr>
              <w:t xml:space="preserve">. Кудрово,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Пятый километр,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гп</w:t>
            </w:r>
            <w:proofErr w:type="spellEnd"/>
            <w:r w:rsidRPr="00EF7390">
              <w:rPr>
                <w:rFonts w:ascii="Times New Roman" w:hAnsi="Times New Roman" w:cs="Times New Roman"/>
                <w:sz w:val="24"/>
                <w:szCs w:val="24"/>
              </w:rPr>
              <w:t xml:space="preserve">. Янино-1, дер. Янино-2 в </w:t>
            </w:r>
            <w:proofErr w:type="spellStart"/>
            <w:r w:rsidRPr="00EF7390">
              <w:rPr>
                <w:rFonts w:ascii="Times New Roman" w:hAnsi="Times New Roman" w:cs="Times New Roman"/>
                <w:sz w:val="24"/>
                <w:szCs w:val="24"/>
              </w:rPr>
              <w:t>Росреестр</w:t>
            </w:r>
            <w:proofErr w:type="spellEnd"/>
            <w:r w:rsidRPr="00EF7390">
              <w:rPr>
                <w:rFonts w:ascii="Times New Roman" w:hAnsi="Times New Roman" w:cs="Times New Roman"/>
                <w:sz w:val="24"/>
                <w:szCs w:val="24"/>
              </w:rPr>
              <w:t>.</w:t>
            </w:r>
          </w:p>
        </w:tc>
      </w:tr>
    </w:tbl>
    <w:p w:rsidR="00EF7390" w:rsidRPr="00EF7390" w:rsidRDefault="00EF7390" w:rsidP="00EF7390">
      <w:pPr>
        <w:pStyle w:val="1c"/>
        <w:rPr>
          <w:rFonts w:ascii="Times New Roman" w:hAnsi="Times New Roman" w:cs="Times New Roman"/>
          <w:sz w:val="24"/>
          <w:szCs w:val="24"/>
        </w:rPr>
      </w:pPr>
    </w:p>
    <w:p w:rsidR="00EF7390" w:rsidRPr="00BF5743" w:rsidRDefault="00BF5743" w:rsidP="007C015D">
      <w:pPr>
        <w:pStyle w:val="1c"/>
        <w:rPr>
          <w:rFonts w:ascii="Times New Roman" w:hAnsi="Times New Roman" w:cs="Times New Roman"/>
          <w:b/>
          <w:sz w:val="24"/>
          <w:szCs w:val="24"/>
        </w:rPr>
      </w:pPr>
      <w:r w:rsidRPr="00BF5743">
        <w:rPr>
          <w:rFonts w:ascii="Times New Roman" w:hAnsi="Times New Roman" w:cs="Times New Roman"/>
          <w:b/>
          <w:sz w:val="24"/>
          <w:szCs w:val="24"/>
          <w:lang w:val="en-US"/>
        </w:rPr>
        <w:t>I</w:t>
      </w:r>
      <w:r w:rsidRPr="00BF5743">
        <w:rPr>
          <w:rFonts w:ascii="Times New Roman" w:hAnsi="Times New Roman" w:cs="Times New Roman"/>
          <w:b/>
          <w:sz w:val="24"/>
          <w:szCs w:val="24"/>
        </w:rPr>
        <w:t>. Характеристика текущего состояния и основные проблемные вопросы в сфере обеспечения градостроительной деятельности</w:t>
      </w:r>
    </w:p>
    <w:p w:rsidR="00EA19FE"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Территория муниципального образования «Заневское городское поселение»  Всеволожского муниципального района Ленинградской области имеет покрытие топографическими картами масштаба 1:10 000 на 80 %, из них  60% топографические карты составлены в 2004 г. и 20% в 1985-1986 г. Цифровые топографические карты на территорию муниципального образования отсутствуют. Крупномасштабные топографические планы на территорию населенных пунктов муниципального образования либо отсутствуют, либо устарели. </w:t>
      </w:r>
    </w:p>
    <w:p w:rsidR="00EF7390" w:rsidRPr="002819C2"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Текущие изменения если и фиксируются (хотя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r w:rsidR="00EA19FE" w:rsidRPr="002819C2">
        <w:rPr>
          <w:rFonts w:ascii="Times New Roman" w:hAnsi="Times New Roman" w:cs="Times New Roman"/>
          <w:sz w:val="24"/>
          <w:szCs w:val="24"/>
        </w:rPr>
        <w:t xml:space="preserve">В целях более детального изучения текущего состояния обеспеченности картографическими материалами территорий </w:t>
      </w:r>
      <w:proofErr w:type="spellStart"/>
      <w:r w:rsidR="00EA19FE" w:rsidRPr="002819C2">
        <w:rPr>
          <w:rFonts w:ascii="Times New Roman" w:hAnsi="Times New Roman" w:cs="Times New Roman"/>
          <w:sz w:val="24"/>
          <w:szCs w:val="24"/>
        </w:rPr>
        <w:t>проложения</w:t>
      </w:r>
      <w:proofErr w:type="spellEnd"/>
      <w:r w:rsidR="00EA19FE" w:rsidRPr="002819C2">
        <w:rPr>
          <w:rFonts w:ascii="Times New Roman" w:hAnsi="Times New Roman" w:cs="Times New Roman"/>
          <w:sz w:val="24"/>
          <w:szCs w:val="24"/>
        </w:rPr>
        <w:t xml:space="preserve"> подземных коммуникаций необходимо подготовить сводную схему подземных линейных коммуникаций по материалам ГАУ «</w:t>
      </w:r>
      <w:proofErr w:type="spellStart"/>
      <w:r w:rsidR="00EA19FE" w:rsidRPr="002819C2">
        <w:rPr>
          <w:rFonts w:ascii="Times New Roman" w:hAnsi="Times New Roman" w:cs="Times New Roman"/>
          <w:sz w:val="24"/>
          <w:szCs w:val="24"/>
        </w:rPr>
        <w:t>Леноблгосэкспертиза</w:t>
      </w:r>
      <w:proofErr w:type="spellEnd"/>
      <w:r w:rsidR="00EA19FE" w:rsidRPr="002819C2">
        <w:rPr>
          <w:rFonts w:ascii="Times New Roman" w:hAnsi="Times New Roman" w:cs="Times New Roman"/>
          <w:sz w:val="24"/>
          <w:szCs w:val="24"/>
        </w:rPr>
        <w:t xml:space="preserve">» масштаба 1:500  и провести анализ топографической изученности на территорию населенных пунктов муниципального образования «Заневское городское поселение»    Всеволожского муниципального района Ленинградской области. </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w:t>
      </w:r>
      <w:proofErr w:type="gramStart"/>
      <w:r w:rsidRPr="00EF7390">
        <w:rPr>
          <w:rFonts w:ascii="Times New Roman" w:hAnsi="Times New Roman" w:cs="Times New Roman"/>
          <w:sz w:val="24"/>
          <w:szCs w:val="24"/>
        </w:rPr>
        <w:t>контролю за</w:t>
      </w:r>
      <w:proofErr w:type="gramEnd"/>
      <w:r w:rsidRPr="00EF7390">
        <w:rPr>
          <w:rFonts w:ascii="Times New Roman" w:hAnsi="Times New Roman" w:cs="Times New Roman"/>
          <w:sz w:val="24"/>
          <w:szCs w:val="24"/>
        </w:rPr>
        <w:t xml:space="preserve"> соблюдением собственниками земельных </w:t>
      </w:r>
      <w:r w:rsidRPr="00EF7390">
        <w:rPr>
          <w:rFonts w:ascii="Times New Roman" w:hAnsi="Times New Roman" w:cs="Times New Roman"/>
          <w:sz w:val="24"/>
          <w:szCs w:val="24"/>
        </w:rPr>
        <w:lastRenderedPageBreak/>
        <w:t>участков утверждённых градостроительных регламентов, экологических и санитарно-эпидемиологических норм и правил.</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  в данный момент отсутствует.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Введение в действие системы управления территориями  муниципального образования, позволило бы обоснованно проводить мероприятия по работе с собственниками имущества, увеличению налогооблагаемой базы  и соответственно, увеличению поступлений в бюджет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Отдельным вопросом стоит соблюдение прав собственников движимого и недвижимого имущества при выполнении мероприятий по развитию территорий  поселения. За последние два десятилетия скопилось множество не решённых проблем, которые препятствуют как осуществлению градостроительной деятельности, так и перспективному, планомерному развитию поселения в целом. На данный момент полная сводная информация для принятия управленческих решений, направленных на устранение возможных конфликтов с собственниками при проектировании, внесении изменений в генеральный план и т.д., отсутствует.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В целом можно заключить следующее: на данный момент градостроительная  деятельность на территории муниципального образования «осуществляется практически в слепую, без гарантий от возможных конфликтов, вызванных вопросами </w:t>
      </w:r>
      <w:proofErr w:type="spellStart"/>
      <w:r w:rsidRPr="00EF7390">
        <w:rPr>
          <w:rFonts w:ascii="Times New Roman" w:hAnsi="Times New Roman" w:cs="Times New Roman"/>
          <w:sz w:val="24"/>
          <w:szCs w:val="24"/>
        </w:rPr>
        <w:t>имущественно</w:t>
      </w:r>
      <w:proofErr w:type="spellEnd"/>
      <w:r w:rsidRPr="00EF7390">
        <w:rPr>
          <w:rFonts w:ascii="Times New Roman" w:hAnsi="Times New Roman" w:cs="Times New Roman"/>
          <w:sz w:val="24"/>
          <w:szCs w:val="24"/>
        </w:rPr>
        <w:t>-правового, техногенного, экологического и санитарно-эпидемиологического характера.</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w:t>
      </w:r>
      <w:r w:rsidRPr="00EF7390">
        <w:rPr>
          <w:rFonts w:ascii="Times New Roman" w:hAnsi="Times New Roman" w:cs="Times New Roman"/>
          <w:sz w:val="24"/>
          <w:szCs w:val="24"/>
        </w:rPr>
        <w:tab/>
        <w:t>Данные проблемы можно решить только при наличии единой системы, в которой собраны все сведения об объектах движимого и недвижимого имущества.</w:t>
      </w:r>
    </w:p>
    <w:p w:rsidR="00EF7390" w:rsidRPr="00EF7390" w:rsidRDefault="00EF7390" w:rsidP="00EF7390">
      <w:pPr>
        <w:pStyle w:val="1c"/>
        <w:jc w:val="both"/>
        <w:rPr>
          <w:rFonts w:ascii="Times New Roman" w:hAnsi="Times New Roman" w:cs="Times New Roman"/>
          <w:sz w:val="24"/>
          <w:szCs w:val="24"/>
        </w:rPr>
      </w:pPr>
    </w:p>
    <w:p w:rsidR="00EF7390" w:rsidRPr="00BF5743" w:rsidRDefault="00BF5743" w:rsidP="00EF7390">
      <w:pPr>
        <w:pStyle w:val="1c"/>
        <w:jc w:val="center"/>
        <w:rPr>
          <w:rFonts w:ascii="Times New Roman" w:hAnsi="Times New Roman" w:cs="Times New Roman"/>
          <w:b/>
          <w:sz w:val="24"/>
          <w:szCs w:val="24"/>
        </w:rPr>
      </w:pPr>
      <w:r w:rsidRPr="00BF5743">
        <w:rPr>
          <w:rFonts w:ascii="Times New Roman" w:hAnsi="Times New Roman" w:cs="Times New Roman"/>
          <w:b/>
          <w:sz w:val="24"/>
          <w:szCs w:val="24"/>
          <w:lang w:val="en-US"/>
        </w:rPr>
        <w:t>II</w:t>
      </w:r>
      <w:r w:rsidRPr="00BF5743">
        <w:rPr>
          <w:rFonts w:ascii="Times New Roman" w:hAnsi="Times New Roman" w:cs="Times New Roman"/>
          <w:b/>
          <w:sz w:val="24"/>
          <w:szCs w:val="24"/>
        </w:rPr>
        <w:t xml:space="preserve">.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w:t>
      </w:r>
      <w:r>
        <w:rPr>
          <w:rFonts w:ascii="Times New Roman" w:hAnsi="Times New Roman" w:cs="Times New Roman"/>
          <w:b/>
          <w:sz w:val="24"/>
          <w:szCs w:val="24"/>
        </w:rPr>
        <w:t>под</w:t>
      </w:r>
      <w:r w:rsidRPr="00BF5743">
        <w:rPr>
          <w:rFonts w:ascii="Times New Roman" w:hAnsi="Times New Roman" w:cs="Times New Roman"/>
          <w:b/>
          <w:sz w:val="24"/>
          <w:szCs w:val="24"/>
        </w:rPr>
        <w:t>программы</w:t>
      </w:r>
    </w:p>
    <w:p w:rsidR="00EF7390" w:rsidRPr="00EF7390" w:rsidRDefault="00EF7390" w:rsidP="00EF7390">
      <w:pPr>
        <w:pStyle w:val="1c"/>
        <w:rPr>
          <w:rFonts w:ascii="Times New Roman" w:hAnsi="Times New Roman" w:cs="Times New Roman"/>
          <w:sz w:val="24"/>
          <w:szCs w:val="24"/>
        </w:rPr>
      </w:pPr>
      <w:r w:rsidRPr="00EF7390">
        <w:rPr>
          <w:rFonts w:ascii="Times New Roman" w:hAnsi="Times New Roman" w:cs="Times New Roman"/>
          <w:sz w:val="24"/>
          <w:szCs w:val="24"/>
        </w:rPr>
        <w:tab/>
        <w:t>Основными целями  Подпрограммы являются:</w:t>
      </w:r>
    </w:p>
    <w:p w:rsidR="00EF7390" w:rsidRPr="00EF7390" w:rsidRDefault="00EF7390" w:rsidP="00CA19E5">
      <w:pPr>
        <w:pStyle w:val="1c"/>
        <w:ind w:left="720"/>
        <w:rPr>
          <w:rFonts w:ascii="Times New Roman" w:hAnsi="Times New Roman" w:cs="Times New Roman"/>
          <w:sz w:val="24"/>
          <w:szCs w:val="24"/>
        </w:rPr>
      </w:pPr>
      <w:r w:rsidRPr="00EF7390">
        <w:rPr>
          <w:rFonts w:ascii="Times New Roman" w:hAnsi="Times New Roman" w:cs="Times New Roman"/>
          <w:sz w:val="24"/>
          <w:szCs w:val="24"/>
        </w:rPr>
        <w:t>1. Обеспечение муниципального образования топографической основой, а именно:</w:t>
      </w:r>
    </w:p>
    <w:p w:rsidR="00EF7390" w:rsidRPr="00EF7390" w:rsidRDefault="00EF7390" w:rsidP="00EF7390">
      <w:pPr>
        <w:pStyle w:val="1c"/>
        <w:rPr>
          <w:rFonts w:ascii="Times New Roman" w:hAnsi="Times New Roman" w:cs="Times New Roman"/>
          <w:sz w:val="24"/>
          <w:szCs w:val="24"/>
        </w:rPr>
      </w:pPr>
      <w:r w:rsidRPr="00EF7390">
        <w:rPr>
          <w:rFonts w:ascii="Times New Roman" w:hAnsi="Times New Roman" w:cs="Times New Roman"/>
          <w:sz w:val="24"/>
          <w:szCs w:val="24"/>
        </w:rPr>
        <w:tab/>
        <w:t>топографические планы (ЦТП) масштаба 1:2 000 на территорию населенных пунктов</w:t>
      </w:r>
      <w:r w:rsidR="00BF5743">
        <w:rPr>
          <w:rFonts w:ascii="Times New Roman" w:hAnsi="Times New Roman" w:cs="Times New Roman"/>
          <w:sz w:val="24"/>
          <w:szCs w:val="24"/>
        </w:rPr>
        <w:t xml:space="preserve"> д</w:t>
      </w:r>
      <w:proofErr w:type="gramStart"/>
      <w:r w:rsidR="00BF5743">
        <w:rPr>
          <w:rFonts w:ascii="Times New Roman" w:hAnsi="Times New Roman" w:cs="Times New Roman"/>
          <w:sz w:val="24"/>
          <w:szCs w:val="24"/>
        </w:rPr>
        <w:t>.Я</w:t>
      </w:r>
      <w:proofErr w:type="gramEnd"/>
      <w:r w:rsidR="00BF5743">
        <w:rPr>
          <w:rFonts w:ascii="Times New Roman" w:hAnsi="Times New Roman" w:cs="Times New Roman"/>
          <w:sz w:val="24"/>
          <w:szCs w:val="24"/>
        </w:rPr>
        <w:t>нино2,</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д.Суоранда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д.Хирвости</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д.Новосергиевка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w:t>
      </w:r>
      <w:proofErr w:type="spellEnd"/>
      <w:r w:rsidR="00BF5743">
        <w:rPr>
          <w:rFonts w:ascii="Times New Roman" w:hAnsi="Times New Roman" w:cs="Times New Roman"/>
          <w:sz w:val="24"/>
          <w:szCs w:val="24"/>
        </w:rPr>
        <w:t xml:space="preserve"> 5 км.,</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п.ст.Мяглово</w:t>
      </w:r>
      <w:proofErr w:type="spellEnd"/>
      <w:r w:rsidRPr="00EF7390">
        <w:rPr>
          <w:rFonts w:ascii="Times New Roman" w:hAnsi="Times New Roman" w:cs="Times New Roman"/>
          <w:sz w:val="24"/>
          <w:szCs w:val="24"/>
        </w:rPr>
        <w:t>.</w:t>
      </w:r>
    </w:p>
    <w:p w:rsidR="00EF7390" w:rsidRPr="00EF7390" w:rsidRDefault="00EF7390" w:rsidP="00EF7390">
      <w:pPr>
        <w:pStyle w:val="1c"/>
        <w:ind w:firstLine="720"/>
        <w:jc w:val="both"/>
        <w:rPr>
          <w:rFonts w:ascii="Times New Roman" w:hAnsi="Times New Roman" w:cs="Times New Roman"/>
          <w:sz w:val="24"/>
          <w:szCs w:val="24"/>
        </w:rPr>
      </w:pPr>
      <w:r w:rsidRPr="00EF7390">
        <w:rPr>
          <w:rFonts w:ascii="Times New Roman" w:hAnsi="Times New Roman" w:cs="Times New Roman"/>
          <w:sz w:val="24"/>
          <w:szCs w:val="24"/>
        </w:rPr>
        <w:t>2. Сбор сведений об объектах недвижимости, расположенных в границах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3. </w:t>
      </w:r>
      <w:proofErr w:type="gramStart"/>
      <w:r w:rsidRPr="00EF7390">
        <w:rPr>
          <w:rFonts w:ascii="Times New Roman" w:hAnsi="Times New Roman" w:cs="Times New Roman"/>
          <w:sz w:val="24"/>
          <w:szCs w:val="24"/>
        </w:rPr>
        <w:t>Разработка системы управления территориями муниципального образования (СУТ МО «Заневское городское поселение»), представляющей собой единое хранилище пространственных данных об объектах недвижимости, расположенных на территории муниципального образования «Заневское городское поселение» Всеволожского муниципального района Ленинградской области, внедрение с максимальным наполнением базы данных системы.</w:t>
      </w:r>
      <w:proofErr w:type="gramEnd"/>
    </w:p>
    <w:p w:rsid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4. Цифровые адресные планы населенных пунктов муниципального образования</w:t>
      </w:r>
      <w:r w:rsidR="00BF5743">
        <w:rPr>
          <w:rFonts w:ascii="Times New Roman" w:hAnsi="Times New Roman" w:cs="Times New Roman"/>
          <w:sz w:val="24"/>
          <w:szCs w:val="24"/>
        </w:rPr>
        <w:t xml:space="preserve"> д</w:t>
      </w:r>
      <w:proofErr w:type="gramStart"/>
      <w:r w:rsidR="00BF5743">
        <w:rPr>
          <w:rFonts w:ascii="Times New Roman" w:hAnsi="Times New Roman" w:cs="Times New Roman"/>
          <w:sz w:val="24"/>
          <w:szCs w:val="24"/>
        </w:rPr>
        <w:t>.Я</w:t>
      </w:r>
      <w:proofErr w:type="gramEnd"/>
      <w:r w:rsidR="00BF5743">
        <w:rPr>
          <w:rFonts w:ascii="Times New Roman" w:hAnsi="Times New Roman" w:cs="Times New Roman"/>
          <w:sz w:val="24"/>
          <w:szCs w:val="24"/>
        </w:rPr>
        <w:t>нино2,</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д.Суоранда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д.Хирвости</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д.Новосергиевка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w:t>
      </w:r>
      <w:proofErr w:type="spellEnd"/>
      <w:r w:rsidR="00BF5743">
        <w:rPr>
          <w:rFonts w:ascii="Times New Roman" w:hAnsi="Times New Roman" w:cs="Times New Roman"/>
          <w:sz w:val="24"/>
          <w:szCs w:val="24"/>
        </w:rPr>
        <w:t xml:space="preserve"> 5 км.,</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п.ст.Мяглово</w:t>
      </w:r>
      <w:proofErr w:type="spellEnd"/>
      <w:r w:rsidR="00BF5743">
        <w:rPr>
          <w:rFonts w:ascii="Times New Roman" w:hAnsi="Times New Roman" w:cs="Times New Roman"/>
          <w:sz w:val="24"/>
          <w:szCs w:val="24"/>
        </w:rPr>
        <w:t xml:space="preserve"> </w:t>
      </w:r>
      <w:r w:rsidRPr="00EF7390">
        <w:rPr>
          <w:rFonts w:ascii="Times New Roman" w:hAnsi="Times New Roman" w:cs="Times New Roman"/>
          <w:sz w:val="24"/>
          <w:szCs w:val="24"/>
        </w:rPr>
        <w:t>.</w:t>
      </w:r>
    </w:p>
    <w:p w:rsidR="007A478E" w:rsidRDefault="007A478E" w:rsidP="00CA09EF">
      <w:pPr>
        <w:pStyle w:val="aff1"/>
        <w:ind w:left="0"/>
        <w:jc w:val="center"/>
        <w:rPr>
          <w:b/>
          <w:color w:val="000000"/>
          <w:sz w:val="24"/>
          <w:szCs w:val="24"/>
        </w:rPr>
      </w:pPr>
    </w:p>
    <w:p w:rsidR="00CA09EF" w:rsidRDefault="00CA09EF" w:rsidP="00CA09EF">
      <w:pPr>
        <w:pStyle w:val="aff1"/>
        <w:ind w:left="0"/>
        <w:jc w:val="center"/>
        <w:rPr>
          <w:b/>
          <w:bCs/>
          <w:color w:val="000000"/>
          <w:sz w:val="24"/>
          <w:szCs w:val="24"/>
        </w:rPr>
      </w:pPr>
      <w:r w:rsidRPr="00CA09EF">
        <w:rPr>
          <w:b/>
          <w:color w:val="000000"/>
          <w:sz w:val="24"/>
          <w:szCs w:val="24"/>
          <w:lang w:val="en-US"/>
        </w:rPr>
        <w:t>III</w:t>
      </w:r>
      <w:r w:rsidRPr="00CA09EF">
        <w:rPr>
          <w:b/>
          <w:color w:val="000000"/>
          <w:sz w:val="24"/>
          <w:szCs w:val="24"/>
        </w:rPr>
        <w:t>. Прогноз конечных</w:t>
      </w:r>
      <w:r w:rsidRPr="00CA09EF">
        <w:rPr>
          <w:b/>
          <w:sz w:val="24"/>
          <w:szCs w:val="24"/>
        </w:rPr>
        <w:t xml:space="preserve"> результатов муниципальной </w:t>
      </w:r>
      <w:r>
        <w:rPr>
          <w:b/>
          <w:sz w:val="24"/>
          <w:szCs w:val="24"/>
        </w:rPr>
        <w:t>под</w:t>
      </w:r>
      <w:r w:rsidRPr="00CA09EF">
        <w:rPr>
          <w:b/>
          <w:sz w:val="24"/>
          <w:szCs w:val="24"/>
        </w:rPr>
        <w:t>программы, характеризующих целевое состояние (изменение состояния) уровня и качества обеспечения населения,</w:t>
      </w:r>
      <w:r w:rsidRPr="00CA09EF">
        <w:rPr>
          <w:b/>
          <w:bCs/>
          <w:color w:val="000000"/>
          <w:sz w:val="24"/>
          <w:szCs w:val="24"/>
        </w:rPr>
        <w:t xml:space="preserve"> в сфере градостроительной деятельности.</w:t>
      </w:r>
    </w:p>
    <w:p w:rsidR="00CA09EF" w:rsidRDefault="00CA09EF" w:rsidP="00CA09EF">
      <w:pPr>
        <w:pStyle w:val="aff1"/>
        <w:ind w:left="284" w:firstLine="781"/>
        <w:jc w:val="both"/>
        <w:rPr>
          <w:rFonts w:cs="Times New Roman"/>
          <w:sz w:val="24"/>
          <w:szCs w:val="24"/>
        </w:rPr>
      </w:pPr>
      <w:proofErr w:type="gramStart"/>
      <w:r w:rsidRPr="00EF7390">
        <w:rPr>
          <w:rFonts w:cs="Times New Roman"/>
          <w:sz w:val="24"/>
          <w:szCs w:val="24"/>
        </w:rPr>
        <w:t xml:space="preserve">Выполнение мероприятий </w:t>
      </w:r>
      <w:r w:rsidR="00CD2767">
        <w:rPr>
          <w:rFonts w:cs="Times New Roman"/>
          <w:sz w:val="24"/>
          <w:szCs w:val="24"/>
        </w:rPr>
        <w:t>под</w:t>
      </w:r>
      <w:r w:rsidRPr="00EF7390">
        <w:rPr>
          <w:rFonts w:cs="Times New Roman"/>
          <w:sz w:val="24"/>
          <w:szCs w:val="24"/>
        </w:rPr>
        <w:t xml:space="preserve">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w:t>
      </w:r>
      <w:r w:rsidRPr="00EF7390">
        <w:rPr>
          <w:rFonts w:cs="Times New Roman"/>
          <w:sz w:val="24"/>
          <w:szCs w:val="24"/>
        </w:rPr>
        <w:lastRenderedPageBreak/>
        <w:t>ситуаций природного и техногенного воздействия, повышение эффективности управления территорией муниципального образования</w:t>
      </w:r>
      <w:proofErr w:type="gramEnd"/>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Ожидаемыми результатами реализации </w:t>
      </w:r>
      <w:r>
        <w:rPr>
          <w:rFonts w:ascii="Times New Roman" w:hAnsi="Times New Roman" w:cs="Times New Roman"/>
          <w:sz w:val="24"/>
          <w:szCs w:val="24"/>
        </w:rPr>
        <w:t>подп</w:t>
      </w:r>
      <w:r w:rsidRPr="00EF7390">
        <w:rPr>
          <w:rFonts w:ascii="Times New Roman" w:hAnsi="Times New Roman" w:cs="Times New Roman"/>
          <w:sz w:val="24"/>
          <w:szCs w:val="24"/>
        </w:rPr>
        <w:t>рограммы являются: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а) Единое информационное пространство МО, включающего следующие сведения: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1. актуальные картографические материалы на территорию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2. об объектах недвижимости, расположенных на территории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3. о правах на объекты недвижимости;</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4. сведения, содержащиеся в документах территориального планирования, правилах землепользования и застройки, в том числе и о границе муниципального образования, границах населенных пунктов входящих в его состав;</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5. об объектах дорожного хозяйства;</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6. об объектах культурного наследия;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7.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roofErr w:type="gramEnd"/>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8. и другие сведения.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б) адресно - цифровой план в отношении населенных пунктов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в) уведомления о внесении сведений в ЕГРН о граница населенных пунктов: </w:t>
      </w:r>
      <w:r>
        <w:rPr>
          <w:rFonts w:ascii="Times New Roman" w:hAnsi="Times New Roman" w:cs="Times New Roman"/>
          <w:sz w:val="24"/>
          <w:szCs w:val="24"/>
        </w:rPr>
        <w:t>г</w:t>
      </w:r>
      <w:r w:rsidRPr="00EF7390">
        <w:rPr>
          <w:rFonts w:ascii="Times New Roman" w:hAnsi="Times New Roman" w:cs="Times New Roman"/>
          <w:sz w:val="24"/>
          <w:szCs w:val="24"/>
        </w:rPr>
        <w:t xml:space="preserve">. Кудрово,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Пятый километр,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гп</w:t>
      </w:r>
      <w:proofErr w:type="spellEnd"/>
      <w:r w:rsidRPr="00EF7390">
        <w:rPr>
          <w:rFonts w:ascii="Times New Roman" w:hAnsi="Times New Roman" w:cs="Times New Roman"/>
          <w:sz w:val="24"/>
          <w:szCs w:val="24"/>
        </w:rPr>
        <w:t>.</w:t>
      </w:r>
      <w:proofErr w:type="gramEnd"/>
      <w:r w:rsidRPr="00EF7390">
        <w:rPr>
          <w:rFonts w:ascii="Times New Roman" w:hAnsi="Times New Roman" w:cs="Times New Roman"/>
          <w:sz w:val="24"/>
          <w:szCs w:val="24"/>
        </w:rPr>
        <w:t xml:space="preserve"> Янино-1, дер. Янино-2.</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г) получение актуальной информации об объектах недвижимости в любой точке муниципального образования, что позволит сократить сроки принятия решений и оказания муниципальных услуг.</w:t>
      </w:r>
    </w:p>
    <w:p w:rsidR="0063791C" w:rsidRDefault="0063791C" w:rsidP="00AE4F84">
      <w:pPr>
        <w:jc w:val="center"/>
        <w:rPr>
          <w:b/>
          <w:sz w:val="24"/>
          <w:szCs w:val="24"/>
        </w:rPr>
      </w:pPr>
    </w:p>
    <w:p w:rsidR="00AE4F84" w:rsidRDefault="00AE4F84" w:rsidP="00AE4F84">
      <w:pPr>
        <w:jc w:val="center"/>
        <w:rPr>
          <w:b/>
          <w:sz w:val="24"/>
          <w:szCs w:val="24"/>
        </w:rPr>
      </w:pPr>
      <w:r w:rsidRPr="00115645">
        <w:rPr>
          <w:b/>
          <w:sz w:val="24"/>
          <w:szCs w:val="24"/>
        </w:rPr>
        <w:t>IV. Срок реализации</w:t>
      </w:r>
      <w:r w:rsidR="007C015D">
        <w:rPr>
          <w:b/>
          <w:sz w:val="24"/>
          <w:szCs w:val="24"/>
        </w:rPr>
        <w:t>, этапы и мероприятия</w:t>
      </w:r>
      <w:r w:rsidRPr="00115645">
        <w:rPr>
          <w:b/>
          <w:sz w:val="24"/>
          <w:szCs w:val="24"/>
        </w:rPr>
        <w:t xml:space="preserve"> </w:t>
      </w:r>
      <w:r w:rsidRPr="008312A9">
        <w:rPr>
          <w:b/>
          <w:sz w:val="24"/>
          <w:szCs w:val="24"/>
        </w:rPr>
        <w:t xml:space="preserve">муниципальной </w:t>
      </w:r>
      <w:r>
        <w:rPr>
          <w:b/>
          <w:sz w:val="24"/>
          <w:szCs w:val="24"/>
        </w:rPr>
        <w:t>под</w:t>
      </w:r>
      <w:r w:rsidRPr="008312A9">
        <w:rPr>
          <w:b/>
          <w:sz w:val="24"/>
          <w:szCs w:val="24"/>
        </w:rPr>
        <w:t>программы</w:t>
      </w:r>
    </w:p>
    <w:p w:rsidR="00AE4F84" w:rsidRPr="00EF7390" w:rsidRDefault="00AE4F84" w:rsidP="00AE4F84">
      <w:pPr>
        <w:pStyle w:val="1c"/>
        <w:jc w:val="both"/>
        <w:rPr>
          <w:rFonts w:ascii="Times New Roman" w:hAnsi="Times New Roman" w:cs="Times New Roman"/>
          <w:sz w:val="24"/>
          <w:szCs w:val="24"/>
        </w:rPr>
      </w:pPr>
      <w:r w:rsidRPr="00EF7390">
        <w:rPr>
          <w:rFonts w:ascii="Times New Roman" w:hAnsi="Times New Roman" w:cs="Times New Roman"/>
          <w:sz w:val="24"/>
          <w:szCs w:val="24"/>
        </w:rPr>
        <w:t>Реализация Программы рассчитана на 20</w:t>
      </w:r>
      <w:r w:rsidR="002E1071">
        <w:rPr>
          <w:rFonts w:ascii="Times New Roman" w:hAnsi="Times New Roman" w:cs="Times New Roman"/>
          <w:sz w:val="24"/>
          <w:szCs w:val="24"/>
        </w:rPr>
        <w:t>20</w:t>
      </w:r>
      <w:r w:rsidR="009A63AE">
        <w:rPr>
          <w:rFonts w:ascii="Times New Roman" w:hAnsi="Times New Roman" w:cs="Times New Roman"/>
          <w:sz w:val="24"/>
          <w:szCs w:val="24"/>
        </w:rPr>
        <w:t>-202</w:t>
      </w:r>
      <w:r w:rsidR="00E97770">
        <w:rPr>
          <w:rFonts w:ascii="Times New Roman" w:hAnsi="Times New Roman" w:cs="Times New Roman"/>
          <w:sz w:val="24"/>
          <w:szCs w:val="24"/>
        </w:rPr>
        <w:t>1</w:t>
      </w:r>
      <w:r w:rsidRPr="00EF7390">
        <w:rPr>
          <w:rFonts w:ascii="Times New Roman" w:hAnsi="Times New Roman" w:cs="Times New Roman"/>
          <w:sz w:val="24"/>
          <w:szCs w:val="24"/>
        </w:rPr>
        <w:t xml:space="preserve">годы.  </w:t>
      </w:r>
    </w:p>
    <w:p w:rsidR="00AE4F84" w:rsidRPr="00EF7390" w:rsidRDefault="00AE4F84" w:rsidP="00AE4F84">
      <w:pPr>
        <w:pStyle w:val="1c"/>
        <w:jc w:val="both"/>
        <w:rPr>
          <w:rFonts w:ascii="Times New Roman" w:hAnsi="Times New Roman" w:cs="Times New Roman"/>
          <w:sz w:val="24"/>
          <w:szCs w:val="24"/>
        </w:rPr>
      </w:pPr>
      <w:r w:rsidRPr="00EF7390">
        <w:rPr>
          <w:rFonts w:ascii="Times New Roman" w:hAnsi="Times New Roman" w:cs="Times New Roman"/>
          <w:sz w:val="24"/>
          <w:szCs w:val="24"/>
        </w:rPr>
        <w:t>Этапы и мероприятия Программы обозначены в таблицах.</w:t>
      </w:r>
    </w:p>
    <w:tbl>
      <w:tblPr>
        <w:tblW w:w="0" w:type="auto"/>
        <w:tblInd w:w="99" w:type="dxa"/>
        <w:tblLayout w:type="fixed"/>
        <w:tblLook w:val="0000" w:firstRow="0" w:lastRow="0" w:firstColumn="0" w:lastColumn="0" w:noHBand="0" w:noVBand="0"/>
      </w:tblPr>
      <w:tblGrid>
        <w:gridCol w:w="15035"/>
      </w:tblGrid>
      <w:tr w:rsidR="00AE4F84" w:rsidRPr="00EF7390" w:rsidTr="00FD66DB">
        <w:trPr>
          <w:trHeight w:val="300"/>
        </w:trPr>
        <w:tc>
          <w:tcPr>
            <w:tcW w:w="15035" w:type="dxa"/>
            <w:shd w:val="clear" w:color="auto" w:fill="auto"/>
            <w:vAlign w:val="bottom"/>
          </w:tcPr>
          <w:p w:rsidR="00AE4F84" w:rsidRPr="00EF7390" w:rsidRDefault="00AE4F84" w:rsidP="00FD66DB">
            <w:pPr>
              <w:pStyle w:val="1c"/>
              <w:rPr>
                <w:rFonts w:ascii="Times New Roman" w:hAnsi="Times New Roman" w:cs="Times New Roman"/>
                <w:bCs/>
                <w:sz w:val="24"/>
                <w:szCs w:val="24"/>
              </w:rPr>
            </w:pPr>
          </w:p>
        </w:tc>
      </w:tr>
    </w:tbl>
    <w:p w:rsidR="00AE4F84" w:rsidRPr="00F3120C" w:rsidRDefault="00AE4F84" w:rsidP="00AE4F84">
      <w:pPr>
        <w:pStyle w:val="1c"/>
        <w:rPr>
          <w:rFonts w:ascii="Times New Roman" w:hAnsi="Times New Roman" w:cs="Times New Roman"/>
          <w:sz w:val="24"/>
          <w:szCs w:val="24"/>
        </w:rPr>
        <w:sectPr w:rsidR="00AE4F84" w:rsidRPr="00F3120C" w:rsidSect="009502C6">
          <w:headerReference w:type="default" r:id="rId10"/>
          <w:footerReference w:type="default" r:id="rId11"/>
          <w:pgSz w:w="11906" w:h="16838"/>
          <w:pgMar w:top="1134" w:right="850" w:bottom="1134" w:left="1701" w:header="709" w:footer="720" w:gutter="0"/>
          <w:cols w:space="720"/>
          <w:titlePg/>
          <w:docGrid w:linePitch="600" w:charSpace="32768"/>
        </w:sectPr>
      </w:pPr>
    </w:p>
    <w:p w:rsidR="00AE4F84" w:rsidRPr="00096BBE" w:rsidRDefault="00AE4F84" w:rsidP="00AE4F84">
      <w:pPr>
        <w:pStyle w:val="1c"/>
        <w:jc w:val="center"/>
        <w:rPr>
          <w:rFonts w:ascii="Times New Roman" w:hAnsi="Times New Roman" w:cs="Times New Roman"/>
          <w:b/>
          <w:bCs/>
          <w:sz w:val="24"/>
          <w:szCs w:val="24"/>
        </w:rPr>
      </w:pPr>
      <w:r>
        <w:rPr>
          <w:rFonts w:ascii="Times New Roman" w:hAnsi="Times New Roman" w:cs="Times New Roman"/>
          <w:b/>
          <w:bCs/>
          <w:sz w:val="24"/>
          <w:szCs w:val="24"/>
        </w:rPr>
        <w:lastRenderedPageBreak/>
        <w:t>Этапы и м</w:t>
      </w:r>
      <w:r w:rsidRPr="00EF7390">
        <w:rPr>
          <w:rFonts w:ascii="Times New Roman" w:hAnsi="Times New Roman" w:cs="Times New Roman"/>
          <w:b/>
          <w:bCs/>
          <w:sz w:val="24"/>
          <w:szCs w:val="24"/>
        </w:rPr>
        <w:t>ероприятия по разработке СУТ МО «Заневское городское поселение»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312"/>
        <w:gridCol w:w="1914"/>
        <w:gridCol w:w="1665"/>
        <w:gridCol w:w="1712"/>
        <w:gridCol w:w="2010"/>
        <w:gridCol w:w="1937"/>
      </w:tblGrid>
      <w:tr w:rsidR="00AE4F84" w:rsidRPr="002B1DA9" w:rsidTr="000C2746">
        <w:tc>
          <w:tcPr>
            <w:tcW w:w="662" w:type="dxa"/>
            <w:vMerge w:val="restart"/>
          </w:tcPr>
          <w:p w:rsidR="00AE4F84" w:rsidRPr="002B1DA9" w:rsidRDefault="00AE4F84" w:rsidP="00FD66DB">
            <w:pPr>
              <w:rPr>
                <w:rFonts w:eastAsia="Arial"/>
                <w:bCs/>
                <w:sz w:val="24"/>
                <w:szCs w:val="24"/>
              </w:rPr>
            </w:pPr>
            <w:r w:rsidRPr="002B1DA9">
              <w:rPr>
                <w:rFonts w:eastAsia="Arial"/>
                <w:bCs/>
                <w:sz w:val="24"/>
                <w:szCs w:val="24"/>
              </w:rPr>
              <w:t>№</w:t>
            </w:r>
          </w:p>
          <w:p w:rsidR="00AE4F84" w:rsidRPr="002B1DA9" w:rsidRDefault="00AE4F84" w:rsidP="00FD66DB">
            <w:pPr>
              <w:rPr>
                <w:rFonts w:eastAsia="Arial"/>
                <w:bCs/>
                <w:sz w:val="24"/>
                <w:szCs w:val="24"/>
              </w:rPr>
            </w:pPr>
            <w:proofErr w:type="spellStart"/>
            <w:r w:rsidRPr="002B1DA9">
              <w:rPr>
                <w:rFonts w:eastAsia="Arial"/>
                <w:bCs/>
                <w:sz w:val="24"/>
                <w:szCs w:val="24"/>
              </w:rPr>
              <w:t>п.п</w:t>
            </w:r>
            <w:proofErr w:type="spellEnd"/>
            <w:r w:rsidRPr="002B1DA9">
              <w:rPr>
                <w:rFonts w:eastAsia="Arial"/>
                <w:bCs/>
                <w:sz w:val="24"/>
                <w:szCs w:val="24"/>
              </w:rPr>
              <w:t>.</w:t>
            </w:r>
          </w:p>
        </w:tc>
        <w:tc>
          <w:tcPr>
            <w:tcW w:w="5312" w:type="dxa"/>
            <w:vMerge w:val="restart"/>
          </w:tcPr>
          <w:p w:rsidR="00AE4F84" w:rsidRPr="002B1DA9" w:rsidRDefault="00AE4F84" w:rsidP="00FD66DB">
            <w:pPr>
              <w:jc w:val="center"/>
              <w:rPr>
                <w:rFonts w:eastAsia="Arial"/>
                <w:bCs/>
                <w:sz w:val="24"/>
                <w:szCs w:val="24"/>
              </w:rPr>
            </w:pPr>
            <w:r w:rsidRPr="002B1DA9">
              <w:rPr>
                <w:rFonts w:eastAsia="Arial"/>
                <w:bCs/>
                <w:sz w:val="24"/>
                <w:szCs w:val="24"/>
              </w:rPr>
              <w:t>Наименование мероприятия</w:t>
            </w:r>
          </w:p>
        </w:tc>
        <w:tc>
          <w:tcPr>
            <w:tcW w:w="1914" w:type="dxa"/>
            <w:vMerge w:val="restart"/>
          </w:tcPr>
          <w:p w:rsidR="00AE4F84" w:rsidRPr="002B1DA9" w:rsidRDefault="00CB0EB2" w:rsidP="00FD66DB">
            <w:pPr>
              <w:rPr>
                <w:rFonts w:eastAsia="Arial"/>
                <w:bCs/>
                <w:sz w:val="24"/>
                <w:szCs w:val="24"/>
              </w:rPr>
            </w:pPr>
            <w:r>
              <w:rPr>
                <w:rFonts w:eastAsia="Arial"/>
                <w:bCs/>
                <w:sz w:val="24"/>
                <w:szCs w:val="24"/>
              </w:rPr>
              <w:t>Планируемый с</w:t>
            </w:r>
            <w:r w:rsidR="00AE4F84">
              <w:rPr>
                <w:rFonts w:eastAsia="Arial"/>
                <w:bCs/>
                <w:sz w:val="24"/>
                <w:szCs w:val="24"/>
              </w:rPr>
              <w:t>рок сдачи продукции</w:t>
            </w:r>
          </w:p>
        </w:tc>
        <w:tc>
          <w:tcPr>
            <w:tcW w:w="7324" w:type="dxa"/>
            <w:gridSpan w:val="4"/>
          </w:tcPr>
          <w:p w:rsidR="00AE4F84" w:rsidRPr="002B1DA9" w:rsidRDefault="00AE4F84" w:rsidP="00FD66DB">
            <w:pPr>
              <w:rPr>
                <w:rFonts w:eastAsia="Arial"/>
                <w:bCs/>
                <w:sz w:val="24"/>
                <w:szCs w:val="24"/>
              </w:rPr>
            </w:pPr>
            <w:r w:rsidRPr="002B1DA9">
              <w:rPr>
                <w:rFonts w:eastAsia="Arial"/>
                <w:bCs/>
                <w:sz w:val="24"/>
                <w:szCs w:val="24"/>
              </w:rPr>
              <w:t>Объем финансирования, тыс. руб.</w:t>
            </w:r>
          </w:p>
        </w:tc>
      </w:tr>
      <w:tr w:rsidR="00AE4F84" w:rsidRPr="002B1DA9" w:rsidTr="000C2746">
        <w:tc>
          <w:tcPr>
            <w:tcW w:w="662" w:type="dxa"/>
            <w:vMerge/>
          </w:tcPr>
          <w:p w:rsidR="00AE4F84" w:rsidRPr="002B1DA9" w:rsidRDefault="00AE4F84" w:rsidP="00FD66DB">
            <w:pPr>
              <w:rPr>
                <w:rFonts w:eastAsia="Arial"/>
                <w:bCs/>
                <w:sz w:val="24"/>
                <w:szCs w:val="24"/>
              </w:rPr>
            </w:pPr>
          </w:p>
        </w:tc>
        <w:tc>
          <w:tcPr>
            <w:tcW w:w="5312" w:type="dxa"/>
            <w:vMerge/>
          </w:tcPr>
          <w:p w:rsidR="00AE4F84" w:rsidRPr="002B1DA9" w:rsidRDefault="00AE4F84" w:rsidP="00FD66DB">
            <w:pPr>
              <w:rPr>
                <w:rFonts w:eastAsia="Arial"/>
                <w:bCs/>
                <w:sz w:val="24"/>
                <w:szCs w:val="24"/>
              </w:rPr>
            </w:pPr>
          </w:p>
        </w:tc>
        <w:tc>
          <w:tcPr>
            <w:tcW w:w="1914" w:type="dxa"/>
            <w:vMerge/>
          </w:tcPr>
          <w:p w:rsidR="00AE4F84" w:rsidRPr="002B1DA9" w:rsidRDefault="00AE4F84" w:rsidP="00FD66DB">
            <w:pPr>
              <w:rPr>
                <w:rFonts w:eastAsia="Arial"/>
                <w:bCs/>
                <w:sz w:val="24"/>
                <w:szCs w:val="24"/>
              </w:rPr>
            </w:pPr>
          </w:p>
        </w:tc>
        <w:tc>
          <w:tcPr>
            <w:tcW w:w="1665" w:type="dxa"/>
          </w:tcPr>
          <w:p w:rsidR="00AE4F84" w:rsidRPr="002B1DA9" w:rsidRDefault="00AE4F84" w:rsidP="00FD66DB">
            <w:pPr>
              <w:rPr>
                <w:rFonts w:eastAsia="Arial"/>
                <w:bCs/>
                <w:sz w:val="24"/>
                <w:szCs w:val="24"/>
              </w:rPr>
            </w:pPr>
            <w:r w:rsidRPr="002B1DA9">
              <w:rPr>
                <w:rFonts w:eastAsia="Arial"/>
                <w:bCs/>
                <w:sz w:val="24"/>
                <w:szCs w:val="24"/>
              </w:rPr>
              <w:t>Всего</w:t>
            </w:r>
          </w:p>
        </w:tc>
        <w:tc>
          <w:tcPr>
            <w:tcW w:w="1712" w:type="dxa"/>
          </w:tcPr>
          <w:p w:rsidR="00AE4F84" w:rsidRPr="002B1DA9" w:rsidRDefault="00AE4F84" w:rsidP="006E7901">
            <w:pPr>
              <w:rPr>
                <w:rFonts w:eastAsia="Arial"/>
                <w:bCs/>
                <w:sz w:val="24"/>
                <w:szCs w:val="24"/>
              </w:rPr>
            </w:pPr>
            <w:r w:rsidRPr="002B1DA9">
              <w:rPr>
                <w:rFonts w:eastAsia="Arial"/>
                <w:bCs/>
                <w:sz w:val="24"/>
                <w:szCs w:val="24"/>
              </w:rPr>
              <w:t>Федеральный бюджет</w:t>
            </w:r>
          </w:p>
        </w:tc>
        <w:tc>
          <w:tcPr>
            <w:tcW w:w="2010" w:type="dxa"/>
          </w:tcPr>
          <w:p w:rsidR="00AE4F84" w:rsidRPr="002B1DA9" w:rsidRDefault="00AE4F84" w:rsidP="00FD66DB">
            <w:pPr>
              <w:rPr>
                <w:rFonts w:eastAsia="Arial"/>
                <w:bCs/>
                <w:sz w:val="24"/>
                <w:szCs w:val="24"/>
              </w:rPr>
            </w:pPr>
            <w:r w:rsidRPr="002B1DA9">
              <w:rPr>
                <w:rFonts w:eastAsia="Arial"/>
                <w:bCs/>
                <w:sz w:val="24"/>
                <w:szCs w:val="24"/>
              </w:rPr>
              <w:t>Региональный бюджет</w:t>
            </w:r>
          </w:p>
        </w:tc>
        <w:tc>
          <w:tcPr>
            <w:tcW w:w="1937" w:type="dxa"/>
          </w:tcPr>
          <w:p w:rsidR="00AE4F84" w:rsidRPr="002B1DA9" w:rsidRDefault="00AE4F84" w:rsidP="00FD66DB">
            <w:pPr>
              <w:rPr>
                <w:rFonts w:eastAsia="Arial"/>
                <w:bCs/>
                <w:sz w:val="24"/>
                <w:szCs w:val="24"/>
              </w:rPr>
            </w:pPr>
            <w:r w:rsidRPr="002B1DA9">
              <w:rPr>
                <w:rFonts w:eastAsia="Arial"/>
                <w:bCs/>
                <w:sz w:val="24"/>
                <w:szCs w:val="24"/>
              </w:rPr>
              <w:t>Местный бюджет</w:t>
            </w:r>
          </w:p>
        </w:tc>
      </w:tr>
      <w:tr w:rsidR="00AE4F84" w:rsidRPr="00BF6AC1" w:rsidTr="000C2746">
        <w:tc>
          <w:tcPr>
            <w:tcW w:w="662" w:type="dxa"/>
            <w:vAlign w:val="center"/>
          </w:tcPr>
          <w:p w:rsidR="00AE4F84" w:rsidRPr="00BF6AC1" w:rsidRDefault="00AE4F84" w:rsidP="00FD66DB">
            <w:pPr>
              <w:rPr>
                <w:rFonts w:eastAsia="Arial"/>
                <w:sz w:val="24"/>
                <w:szCs w:val="24"/>
              </w:rPr>
            </w:pPr>
          </w:p>
        </w:tc>
        <w:tc>
          <w:tcPr>
            <w:tcW w:w="5312" w:type="dxa"/>
            <w:vAlign w:val="bottom"/>
          </w:tcPr>
          <w:p w:rsidR="00AE4F84" w:rsidRPr="00BF6AC1" w:rsidRDefault="00AE4F84" w:rsidP="00E97770">
            <w:pPr>
              <w:rPr>
                <w:rFonts w:eastAsia="Arial"/>
                <w:bCs/>
                <w:sz w:val="24"/>
                <w:szCs w:val="24"/>
              </w:rPr>
            </w:pPr>
          </w:p>
        </w:tc>
        <w:tc>
          <w:tcPr>
            <w:tcW w:w="1914" w:type="dxa"/>
            <w:vAlign w:val="center"/>
          </w:tcPr>
          <w:p w:rsidR="00AE4F84" w:rsidRPr="00BF6AC1" w:rsidRDefault="00AE4F84" w:rsidP="00753548">
            <w:pPr>
              <w:rPr>
                <w:rFonts w:eastAsia="Arial"/>
                <w:sz w:val="24"/>
                <w:szCs w:val="24"/>
              </w:rPr>
            </w:pPr>
          </w:p>
        </w:tc>
        <w:tc>
          <w:tcPr>
            <w:tcW w:w="1665" w:type="dxa"/>
            <w:vAlign w:val="center"/>
          </w:tcPr>
          <w:p w:rsidR="00AE4F84" w:rsidRPr="00BF6AC1" w:rsidRDefault="00AE4F84" w:rsidP="00FD66DB">
            <w:pPr>
              <w:jc w:val="center"/>
              <w:rPr>
                <w:rFonts w:eastAsia="Arial"/>
                <w:sz w:val="24"/>
                <w:szCs w:val="24"/>
              </w:rPr>
            </w:pPr>
          </w:p>
        </w:tc>
        <w:tc>
          <w:tcPr>
            <w:tcW w:w="1712" w:type="dxa"/>
            <w:vAlign w:val="center"/>
          </w:tcPr>
          <w:p w:rsidR="00AE4F84" w:rsidRPr="00BF6AC1" w:rsidRDefault="00AE4F84" w:rsidP="00FD66DB">
            <w:pPr>
              <w:rPr>
                <w:rFonts w:eastAsia="Arial"/>
                <w:sz w:val="24"/>
                <w:szCs w:val="24"/>
              </w:rPr>
            </w:pPr>
          </w:p>
        </w:tc>
        <w:tc>
          <w:tcPr>
            <w:tcW w:w="2010" w:type="dxa"/>
            <w:vAlign w:val="center"/>
          </w:tcPr>
          <w:p w:rsidR="00AE4F84" w:rsidRPr="00BF6AC1" w:rsidRDefault="00AE4F84" w:rsidP="00FD66DB">
            <w:pPr>
              <w:rPr>
                <w:rFonts w:eastAsia="Arial"/>
                <w:sz w:val="24"/>
                <w:szCs w:val="24"/>
              </w:rPr>
            </w:pPr>
          </w:p>
        </w:tc>
        <w:tc>
          <w:tcPr>
            <w:tcW w:w="1937" w:type="dxa"/>
            <w:vAlign w:val="center"/>
          </w:tcPr>
          <w:p w:rsidR="00AE4F84" w:rsidRPr="00BF6AC1" w:rsidRDefault="00AE4F84" w:rsidP="00FD66DB">
            <w:pPr>
              <w:jc w:val="center"/>
              <w:rPr>
                <w:rFonts w:eastAsia="Arial"/>
                <w:sz w:val="24"/>
                <w:szCs w:val="24"/>
              </w:rPr>
            </w:pPr>
          </w:p>
        </w:tc>
      </w:tr>
      <w:tr w:rsidR="00AE4F84" w:rsidRPr="00BF6AC1" w:rsidTr="000C2746">
        <w:trPr>
          <w:trHeight w:val="307"/>
        </w:trPr>
        <w:tc>
          <w:tcPr>
            <w:tcW w:w="662" w:type="dxa"/>
            <w:vAlign w:val="center"/>
          </w:tcPr>
          <w:p w:rsidR="00AE4F84" w:rsidRPr="00BF6AC1" w:rsidRDefault="0087739F" w:rsidP="008B5961">
            <w:pPr>
              <w:rPr>
                <w:rFonts w:eastAsia="Arial"/>
                <w:sz w:val="24"/>
                <w:szCs w:val="24"/>
              </w:rPr>
            </w:pPr>
            <w:r>
              <w:rPr>
                <w:rFonts w:eastAsia="Arial"/>
                <w:sz w:val="24"/>
                <w:szCs w:val="24"/>
              </w:rPr>
              <w:t>1</w:t>
            </w:r>
          </w:p>
        </w:tc>
        <w:tc>
          <w:tcPr>
            <w:tcW w:w="5312" w:type="dxa"/>
            <w:vAlign w:val="bottom"/>
          </w:tcPr>
          <w:p w:rsidR="00AE4F84" w:rsidRPr="00287670" w:rsidRDefault="00AE4F84" w:rsidP="00FD66DB">
            <w:pPr>
              <w:rPr>
                <w:rFonts w:eastAsia="Arial"/>
                <w:sz w:val="24"/>
                <w:szCs w:val="24"/>
              </w:rPr>
            </w:pPr>
            <w:r w:rsidRPr="00287670">
              <w:rPr>
                <w:rFonts w:eastAsia="Arial"/>
                <w:sz w:val="24"/>
                <w:szCs w:val="24"/>
              </w:rPr>
              <w:t>Определение местоположения на местности подземных линейных  коммуникаций</w:t>
            </w:r>
          </w:p>
        </w:tc>
        <w:tc>
          <w:tcPr>
            <w:tcW w:w="1914" w:type="dxa"/>
            <w:vAlign w:val="center"/>
          </w:tcPr>
          <w:p w:rsidR="00AE4F84" w:rsidRPr="00287670" w:rsidRDefault="00AE4F84" w:rsidP="00E97770">
            <w:pPr>
              <w:jc w:val="center"/>
              <w:rPr>
                <w:rFonts w:eastAsia="Arial"/>
                <w:sz w:val="24"/>
                <w:szCs w:val="24"/>
              </w:rPr>
            </w:pPr>
            <w:r w:rsidRPr="00287670">
              <w:rPr>
                <w:rFonts w:eastAsia="Arial"/>
                <w:sz w:val="24"/>
                <w:szCs w:val="24"/>
              </w:rPr>
              <w:t>20</w:t>
            </w:r>
            <w:r w:rsidR="000C2746" w:rsidRPr="00287670">
              <w:rPr>
                <w:rFonts w:eastAsia="Arial"/>
                <w:sz w:val="24"/>
                <w:szCs w:val="24"/>
              </w:rPr>
              <w:t>20</w:t>
            </w:r>
            <w:r w:rsidRPr="00287670">
              <w:rPr>
                <w:rFonts w:eastAsia="Arial"/>
                <w:sz w:val="24"/>
                <w:szCs w:val="24"/>
              </w:rPr>
              <w:t xml:space="preserve"> </w:t>
            </w:r>
            <w:r w:rsidR="00E97770" w:rsidRPr="00287670">
              <w:rPr>
                <w:rFonts w:eastAsia="Arial"/>
                <w:sz w:val="24"/>
                <w:szCs w:val="24"/>
              </w:rPr>
              <w:t>(март)</w:t>
            </w:r>
          </w:p>
          <w:p w:rsidR="000C2746" w:rsidRPr="00287670" w:rsidRDefault="000C2746" w:rsidP="00E97770">
            <w:pPr>
              <w:jc w:val="center"/>
              <w:rPr>
                <w:rFonts w:eastAsia="Arial"/>
                <w:sz w:val="24"/>
                <w:szCs w:val="24"/>
              </w:rPr>
            </w:pPr>
          </w:p>
        </w:tc>
        <w:tc>
          <w:tcPr>
            <w:tcW w:w="1665" w:type="dxa"/>
            <w:vAlign w:val="center"/>
          </w:tcPr>
          <w:p w:rsidR="00AE4F84" w:rsidRPr="00287670" w:rsidRDefault="008B5961" w:rsidP="00FD66DB">
            <w:pPr>
              <w:jc w:val="center"/>
              <w:rPr>
                <w:rFonts w:eastAsia="Calibri"/>
                <w:sz w:val="24"/>
                <w:szCs w:val="24"/>
              </w:rPr>
            </w:pPr>
            <w:r>
              <w:rPr>
                <w:rFonts w:eastAsia="Calibri"/>
                <w:sz w:val="24"/>
                <w:szCs w:val="24"/>
              </w:rPr>
              <w:t>5068.3</w:t>
            </w:r>
            <w:r w:rsidR="007D1673">
              <w:rPr>
                <w:rFonts w:eastAsia="Calibri"/>
                <w:sz w:val="24"/>
                <w:szCs w:val="24"/>
              </w:rPr>
              <w:t>25</w:t>
            </w:r>
          </w:p>
          <w:p w:rsidR="00AE4F84" w:rsidRPr="00287670" w:rsidRDefault="00AE4F84" w:rsidP="00FD66DB">
            <w:pPr>
              <w:jc w:val="center"/>
              <w:rPr>
                <w:rFonts w:eastAsia="Calibri"/>
                <w:sz w:val="24"/>
                <w:szCs w:val="24"/>
              </w:rPr>
            </w:pPr>
          </w:p>
        </w:tc>
        <w:tc>
          <w:tcPr>
            <w:tcW w:w="1712" w:type="dxa"/>
            <w:vAlign w:val="center"/>
          </w:tcPr>
          <w:p w:rsidR="00AE4F84" w:rsidRPr="000C2746" w:rsidRDefault="00AE4F84" w:rsidP="00FD66DB">
            <w:pPr>
              <w:rPr>
                <w:rFonts w:eastAsia="Arial"/>
                <w:color w:val="FF0000"/>
                <w:sz w:val="24"/>
                <w:szCs w:val="24"/>
              </w:rPr>
            </w:pPr>
          </w:p>
        </w:tc>
        <w:tc>
          <w:tcPr>
            <w:tcW w:w="2010" w:type="dxa"/>
            <w:vAlign w:val="center"/>
          </w:tcPr>
          <w:p w:rsidR="00AE4F84" w:rsidRPr="000C2746" w:rsidRDefault="00AE4F84" w:rsidP="00FD66DB">
            <w:pPr>
              <w:rPr>
                <w:rFonts w:eastAsia="Arial"/>
                <w:color w:val="FF0000"/>
                <w:sz w:val="24"/>
                <w:szCs w:val="24"/>
              </w:rPr>
            </w:pPr>
          </w:p>
        </w:tc>
        <w:tc>
          <w:tcPr>
            <w:tcW w:w="1937" w:type="dxa"/>
            <w:vAlign w:val="center"/>
          </w:tcPr>
          <w:p w:rsidR="00AE4F84" w:rsidRPr="00287670" w:rsidRDefault="008B5961" w:rsidP="00FD66DB">
            <w:pPr>
              <w:jc w:val="center"/>
              <w:rPr>
                <w:rFonts w:eastAsia="Arial"/>
                <w:sz w:val="24"/>
                <w:szCs w:val="24"/>
              </w:rPr>
            </w:pPr>
            <w:r>
              <w:rPr>
                <w:rFonts w:eastAsia="Calibri"/>
                <w:sz w:val="24"/>
                <w:szCs w:val="24"/>
              </w:rPr>
              <w:t>5068.3</w:t>
            </w:r>
            <w:r w:rsidR="007D1673">
              <w:rPr>
                <w:rFonts w:eastAsia="Calibri"/>
                <w:sz w:val="24"/>
                <w:szCs w:val="24"/>
              </w:rPr>
              <w:t>25</w:t>
            </w:r>
          </w:p>
        </w:tc>
      </w:tr>
      <w:tr w:rsidR="00AE4F84" w:rsidRPr="00BF6AC1" w:rsidTr="000C2746">
        <w:tc>
          <w:tcPr>
            <w:tcW w:w="662" w:type="dxa"/>
            <w:vAlign w:val="center"/>
          </w:tcPr>
          <w:p w:rsidR="00AE4F84" w:rsidRPr="00287670" w:rsidRDefault="008B5961" w:rsidP="00FD66DB">
            <w:pPr>
              <w:rPr>
                <w:rFonts w:eastAsia="Arial"/>
                <w:bCs/>
                <w:sz w:val="24"/>
                <w:szCs w:val="24"/>
              </w:rPr>
            </w:pPr>
            <w:r>
              <w:rPr>
                <w:rFonts w:eastAsia="Arial"/>
                <w:bCs/>
                <w:sz w:val="24"/>
                <w:szCs w:val="24"/>
              </w:rPr>
              <w:t>2</w:t>
            </w:r>
          </w:p>
        </w:tc>
        <w:tc>
          <w:tcPr>
            <w:tcW w:w="5312" w:type="dxa"/>
            <w:vAlign w:val="bottom"/>
          </w:tcPr>
          <w:p w:rsidR="00AE4F84" w:rsidRPr="008B5961" w:rsidRDefault="00AE4F84" w:rsidP="00FD66DB">
            <w:pPr>
              <w:rPr>
                <w:rFonts w:eastAsia="Arial"/>
                <w:bCs/>
                <w:sz w:val="24"/>
                <w:szCs w:val="24"/>
              </w:rPr>
            </w:pPr>
            <w:r w:rsidRPr="008B5961">
              <w:rPr>
                <w:rFonts w:eastAsia="Arial"/>
                <w:sz w:val="24"/>
                <w:szCs w:val="24"/>
              </w:rPr>
              <w:t xml:space="preserve">Разработка,  внедрение и наполнение системы управления территориями </w:t>
            </w:r>
            <w:r w:rsidR="006E7901">
              <w:rPr>
                <w:rFonts w:eastAsia="Arial"/>
                <w:sz w:val="24"/>
                <w:szCs w:val="24"/>
              </w:rPr>
              <w:t xml:space="preserve">(СУТ) </w:t>
            </w:r>
            <w:r w:rsidRPr="008B5961">
              <w:rPr>
                <w:rFonts w:eastAsia="Arial"/>
                <w:sz w:val="24"/>
                <w:szCs w:val="24"/>
              </w:rPr>
              <w:t>муниципального образования «Заневское городское поселение» Всеволожского муниципального района Ленинградской области</w:t>
            </w:r>
          </w:p>
        </w:tc>
        <w:tc>
          <w:tcPr>
            <w:tcW w:w="1914" w:type="dxa"/>
            <w:vAlign w:val="center"/>
          </w:tcPr>
          <w:p w:rsidR="00AE4F84" w:rsidRPr="008B5961" w:rsidRDefault="00AE4F84" w:rsidP="005D3311">
            <w:pPr>
              <w:jc w:val="center"/>
              <w:rPr>
                <w:rFonts w:eastAsia="Arial"/>
                <w:bCs/>
                <w:sz w:val="24"/>
                <w:szCs w:val="24"/>
              </w:rPr>
            </w:pPr>
            <w:r w:rsidRPr="008B5961">
              <w:rPr>
                <w:rFonts w:eastAsia="Arial"/>
                <w:bCs/>
                <w:sz w:val="24"/>
                <w:szCs w:val="24"/>
              </w:rPr>
              <w:t>202</w:t>
            </w:r>
            <w:r w:rsidR="005D3311" w:rsidRPr="008B5961">
              <w:rPr>
                <w:rFonts w:eastAsia="Arial"/>
                <w:bCs/>
                <w:sz w:val="24"/>
                <w:szCs w:val="24"/>
              </w:rPr>
              <w:t>1</w:t>
            </w:r>
            <w:r w:rsidR="001C1E03">
              <w:rPr>
                <w:rFonts w:eastAsia="Arial"/>
                <w:bCs/>
                <w:sz w:val="24"/>
                <w:szCs w:val="24"/>
              </w:rPr>
              <w:t xml:space="preserve"> </w:t>
            </w:r>
            <w:r w:rsidRPr="008B5961">
              <w:rPr>
                <w:rFonts w:eastAsia="Arial"/>
                <w:bCs/>
                <w:sz w:val="24"/>
                <w:szCs w:val="24"/>
              </w:rPr>
              <w:t>(</w:t>
            </w:r>
            <w:r w:rsidR="005D3311" w:rsidRPr="008B5961">
              <w:rPr>
                <w:rFonts w:eastAsia="Arial"/>
                <w:bCs/>
                <w:sz w:val="24"/>
                <w:szCs w:val="24"/>
              </w:rPr>
              <w:t>март</w:t>
            </w:r>
            <w:r w:rsidRPr="008B5961">
              <w:rPr>
                <w:rFonts w:eastAsia="Arial"/>
                <w:bCs/>
                <w:sz w:val="24"/>
                <w:szCs w:val="24"/>
              </w:rPr>
              <w:t>)</w:t>
            </w:r>
          </w:p>
        </w:tc>
        <w:tc>
          <w:tcPr>
            <w:tcW w:w="1665" w:type="dxa"/>
            <w:vAlign w:val="center"/>
          </w:tcPr>
          <w:p w:rsidR="00AE4F84" w:rsidRPr="008B5961" w:rsidRDefault="00AE4F84" w:rsidP="00FD66DB">
            <w:pPr>
              <w:jc w:val="center"/>
              <w:rPr>
                <w:rFonts w:eastAsia="Arial"/>
                <w:bCs/>
                <w:sz w:val="24"/>
                <w:szCs w:val="24"/>
              </w:rPr>
            </w:pPr>
            <w:r w:rsidRPr="008B5961">
              <w:rPr>
                <w:rFonts w:eastAsia="Arial"/>
                <w:sz w:val="24"/>
                <w:szCs w:val="24"/>
              </w:rPr>
              <w:t>6839,2</w:t>
            </w:r>
          </w:p>
        </w:tc>
        <w:tc>
          <w:tcPr>
            <w:tcW w:w="1712" w:type="dxa"/>
            <w:vAlign w:val="bottom"/>
          </w:tcPr>
          <w:p w:rsidR="00AE4F84" w:rsidRPr="008B5961" w:rsidRDefault="00AE4F84" w:rsidP="00FD66DB">
            <w:pPr>
              <w:rPr>
                <w:rFonts w:eastAsia="Arial"/>
                <w:bCs/>
                <w:sz w:val="24"/>
                <w:szCs w:val="24"/>
              </w:rPr>
            </w:pPr>
          </w:p>
        </w:tc>
        <w:tc>
          <w:tcPr>
            <w:tcW w:w="2010" w:type="dxa"/>
            <w:vAlign w:val="bottom"/>
          </w:tcPr>
          <w:p w:rsidR="00AE4F84" w:rsidRPr="008B5961" w:rsidRDefault="00AE4F84" w:rsidP="00FD66DB">
            <w:pPr>
              <w:rPr>
                <w:rFonts w:eastAsia="Arial"/>
                <w:bCs/>
                <w:sz w:val="24"/>
                <w:szCs w:val="24"/>
              </w:rPr>
            </w:pPr>
          </w:p>
        </w:tc>
        <w:tc>
          <w:tcPr>
            <w:tcW w:w="1937" w:type="dxa"/>
            <w:vAlign w:val="bottom"/>
          </w:tcPr>
          <w:p w:rsidR="00AE4F84" w:rsidRPr="008B5961" w:rsidRDefault="00E97770" w:rsidP="00287670">
            <w:pPr>
              <w:jc w:val="center"/>
              <w:rPr>
                <w:rFonts w:eastAsia="Arial"/>
                <w:bCs/>
                <w:sz w:val="24"/>
                <w:szCs w:val="24"/>
              </w:rPr>
            </w:pPr>
            <w:r w:rsidRPr="008B5961">
              <w:rPr>
                <w:rFonts w:eastAsia="Arial"/>
                <w:bCs/>
                <w:sz w:val="24"/>
                <w:szCs w:val="24"/>
              </w:rPr>
              <w:t>6839,2</w:t>
            </w:r>
          </w:p>
          <w:p w:rsidR="00287670" w:rsidRPr="008B5961" w:rsidRDefault="00287670" w:rsidP="00287670">
            <w:pPr>
              <w:jc w:val="center"/>
              <w:rPr>
                <w:rFonts w:eastAsia="Arial"/>
                <w:bCs/>
                <w:sz w:val="24"/>
                <w:szCs w:val="24"/>
              </w:rPr>
            </w:pPr>
          </w:p>
          <w:p w:rsidR="00287670" w:rsidRPr="008B5961" w:rsidRDefault="00287670" w:rsidP="00287670">
            <w:pPr>
              <w:jc w:val="center"/>
              <w:rPr>
                <w:rFonts w:eastAsia="Arial"/>
                <w:bCs/>
                <w:sz w:val="24"/>
                <w:szCs w:val="24"/>
              </w:rPr>
            </w:pPr>
          </w:p>
        </w:tc>
      </w:tr>
      <w:tr w:rsidR="008C62F1" w:rsidRPr="00BF6AC1" w:rsidTr="006E7901">
        <w:trPr>
          <w:trHeight w:val="591"/>
        </w:trPr>
        <w:tc>
          <w:tcPr>
            <w:tcW w:w="662" w:type="dxa"/>
            <w:vAlign w:val="center"/>
          </w:tcPr>
          <w:p w:rsidR="008C62F1" w:rsidRDefault="008C62F1" w:rsidP="00FD66DB">
            <w:pPr>
              <w:rPr>
                <w:rFonts w:eastAsia="Arial"/>
                <w:bCs/>
                <w:sz w:val="24"/>
                <w:szCs w:val="24"/>
              </w:rPr>
            </w:pPr>
            <w:r>
              <w:rPr>
                <w:rFonts w:eastAsia="Arial"/>
                <w:bCs/>
                <w:sz w:val="24"/>
                <w:szCs w:val="24"/>
              </w:rPr>
              <w:t>2.1</w:t>
            </w:r>
          </w:p>
        </w:tc>
        <w:tc>
          <w:tcPr>
            <w:tcW w:w="5312" w:type="dxa"/>
            <w:vAlign w:val="bottom"/>
          </w:tcPr>
          <w:p w:rsidR="008C62F1" w:rsidRPr="008B5961" w:rsidRDefault="006E7901" w:rsidP="00FD66DB">
            <w:pPr>
              <w:rPr>
                <w:rFonts w:eastAsia="Arial"/>
                <w:sz w:val="24"/>
                <w:szCs w:val="24"/>
              </w:rPr>
            </w:pPr>
            <w:r>
              <w:rPr>
                <w:rFonts w:eastAsia="Arial"/>
                <w:sz w:val="24"/>
                <w:szCs w:val="24"/>
              </w:rPr>
              <w:t>1 этап: Формирование базы данных и подготовка руководства пользователя СУТ</w:t>
            </w:r>
          </w:p>
        </w:tc>
        <w:tc>
          <w:tcPr>
            <w:tcW w:w="1914" w:type="dxa"/>
            <w:vAlign w:val="center"/>
          </w:tcPr>
          <w:p w:rsidR="008C62F1" w:rsidRPr="008B5961" w:rsidRDefault="006E7901" w:rsidP="005D3311">
            <w:pPr>
              <w:jc w:val="center"/>
              <w:rPr>
                <w:rFonts w:eastAsia="Arial"/>
                <w:bCs/>
                <w:sz w:val="24"/>
                <w:szCs w:val="24"/>
              </w:rPr>
            </w:pPr>
            <w:r>
              <w:rPr>
                <w:rFonts w:eastAsia="Arial"/>
                <w:bCs/>
                <w:sz w:val="24"/>
                <w:szCs w:val="24"/>
              </w:rPr>
              <w:t>2020 (июль)</w:t>
            </w:r>
          </w:p>
        </w:tc>
        <w:tc>
          <w:tcPr>
            <w:tcW w:w="1665" w:type="dxa"/>
            <w:vAlign w:val="center"/>
          </w:tcPr>
          <w:p w:rsidR="008C62F1" w:rsidRPr="008B5961" w:rsidRDefault="006E7901" w:rsidP="007D1673">
            <w:pPr>
              <w:jc w:val="center"/>
              <w:rPr>
                <w:rFonts w:eastAsia="Arial"/>
                <w:sz w:val="24"/>
                <w:szCs w:val="24"/>
              </w:rPr>
            </w:pPr>
            <w:r>
              <w:rPr>
                <w:rFonts w:eastAsia="Arial"/>
                <w:sz w:val="24"/>
                <w:szCs w:val="24"/>
              </w:rPr>
              <w:t>708.4</w:t>
            </w:r>
            <w:r w:rsidR="007D1673">
              <w:rPr>
                <w:rFonts w:eastAsia="Arial"/>
                <w:sz w:val="24"/>
                <w:szCs w:val="24"/>
              </w:rPr>
              <w:t>29</w:t>
            </w:r>
          </w:p>
        </w:tc>
        <w:tc>
          <w:tcPr>
            <w:tcW w:w="1712" w:type="dxa"/>
            <w:vAlign w:val="bottom"/>
          </w:tcPr>
          <w:p w:rsidR="008C62F1" w:rsidRPr="008B5961" w:rsidRDefault="008C62F1" w:rsidP="00FD66DB">
            <w:pPr>
              <w:rPr>
                <w:rFonts w:eastAsia="Arial"/>
                <w:bCs/>
                <w:sz w:val="24"/>
                <w:szCs w:val="24"/>
              </w:rPr>
            </w:pPr>
          </w:p>
        </w:tc>
        <w:tc>
          <w:tcPr>
            <w:tcW w:w="2010" w:type="dxa"/>
            <w:vAlign w:val="bottom"/>
          </w:tcPr>
          <w:p w:rsidR="008C62F1" w:rsidRPr="008B5961" w:rsidRDefault="008C62F1" w:rsidP="00FD66DB">
            <w:pPr>
              <w:rPr>
                <w:rFonts w:eastAsia="Arial"/>
                <w:bCs/>
                <w:sz w:val="24"/>
                <w:szCs w:val="24"/>
              </w:rPr>
            </w:pPr>
          </w:p>
        </w:tc>
        <w:tc>
          <w:tcPr>
            <w:tcW w:w="1937" w:type="dxa"/>
            <w:vAlign w:val="bottom"/>
          </w:tcPr>
          <w:p w:rsidR="008C62F1" w:rsidRPr="008B5961" w:rsidRDefault="006E7901" w:rsidP="007D1673">
            <w:pPr>
              <w:jc w:val="center"/>
              <w:rPr>
                <w:rFonts w:eastAsia="Arial"/>
                <w:bCs/>
                <w:sz w:val="24"/>
                <w:szCs w:val="24"/>
              </w:rPr>
            </w:pPr>
            <w:r>
              <w:rPr>
                <w:rFonts w:eastAsia="Arial"/>
                <w:bCs/>
                <w:sz w:val="24"/>
                <w:szCs w:val="24"/>
              </w:rPr>
              <w:t>708.4</w:t>
            </w:r>
            <w:r w:rsidR="007D1673">
              <w:rPr>
                <w:rFonts w:eastAsia="Arial"/>
                <w:bCs/>
                <w:sz w:val="24"/>
                <w:szCs w:val="24"/>
              </w:rPr>
              <w:t>29</w:t>
            </w:r>
          </w:p>
        </w:tc>
      </w:tr>
      <w:tr w:rsidR="006E7901" w:rsidRPr="00BF6AC1" w:rsidTr="000C2746">
        <w:tc>
          <w:tcPr>
            <w:tcW w:w="662" w:type="dxa"/>
            <w:vAlign w:val="center"/>
          </w:tcPr>
          <w:p w:rsidR="006E7901" w:rsidRDefault="006E7901" w:rsidP="00FD66DB">
            <w:pPr>
              <w:rPr>
                <w:rFonts w:eastAsia="Arial"/>
                <w:bCs/>
                <w:sz w:val="24"/>
                <w:szCs w:val="24"/>
              </w:rPr>
            </w:pPr>
            <w:r>
              <w:rPr>
                <w:rFonts w:eastAsia="Arial"/>
                <w:bCs/>
                <w:sz w:val="24"/>
                <w:szCs w:val="24"/>
              </w:rPr>
              <w:t>2.2</w:t>
            </w:r>
          </w:p>
        </w:tc>
        <w:tc>
          <w:tcPr>
            <w:tcW w:w="5312" w:type="dxa"/>
            <w:vAlign w:val="bottom"/>
          </w:tcPr>
          <w:p w:rsidR="006E7901" w:rsidRPr="00760134" w:rsidRDefault="006E7901" w:rsidP="00760134">
            <w:pPr>
              <w:rPr>
                <w:rFonts w:eastAsia="Arial"/>
                <w:sz w:val="24"/>
                <w:szCs w:val="24"/>
              </w:rPr>
            </w:pPr>
            <w:r>
              <w:rPr>
                <w:rFonts w:eastAsia="Arial"/>
                <w:sz w:val="24"/>
                <w:szCs w:val="24"/>
              </w:rPr>
              <w:t>2 этап:</w:t>
            </w:r>
            <w:r w:rsidR="005E2AF3">
              <w:rPr>
                <w:rFonts w:eastAsia="Arial"/>
                <w:sz w:val="24"/>
                <w:szCs w:val="24"/>
              </w:rPr>
              <w:t xml:space="preserve"> Обновление </w:t>
            </w:r>
            <w:r w:rsidR="00760134">
              <w:rPr>
                <w:rFonts w:eastAsia="Arial"/>
                <w:sz w:val="24"/>
                <w:szCs w:val="24"/>
              </w:rPr>
              <w:t>базы данных по изменениям в ГП. Внесение сведений о местоположении, правообладателях существующих сетей коммунальной инфраструктуры. Формирование АЦП, Формирование базы данных для сектора ЖКХ и УМИ. Внесение изменений в руководство пользователя.</w:t>
            </w:r>
          </w:p>
        </w:tc>
        <w:tc>
          <w:tcPr>
            <w:tcW w:w="1914" w:type="dxa"/>
            <w:vAlign w:val="center"/>
          </w:tcPr>
          <w:p w:rsidR="006E7901" w:rsidRDefault="006E7901" w:rsidP="005D3311">
            <w:pPr>
              <w:jc w:val="center"/>
              <w:rPr>
                <w:rFonts w:eastAsia="Arial"/>
                <w:bCs/>
                <w:sz w:val="24"/>
                <w:szCs w:val="24"/>
              </w:rPr>
            </w:pPr>
            <w:r>
              <w:rPr>
                <w:rFonts w:eastAsia="Arial"/>
                <w:bCs/>
                <w:sz w:val="24"/>
                <w:szCs w:val="24"/>
              </w:rPr>
              <w:t>2021</w:t>
            </w:r>
            <w:r w:rsidRPr="006E7901">
              <w:rPr>
                <w:rFonts w:eastAsia="Arial"/>
                <w:bCs/>
                <w:sz w:val="24"/>
                <w:szCs w:val="24"/>
              </w:rPr>
              <w:t>(март)</w:t>
            </w:r>
          </w:p>
        </w:tc>
        <w:tc>
          <w:tcPr>
            <w:tcW w:w="1665" w:type="dxa"/>
            <w:vAlign w:val="center"/>
          </w:tcPr>
          <w:p w:rsidR="006E7901" w:rsidRDefault="006E7901" w:rsidP="006E7901">
            <w:pPr>
              <w:jc w:val="center"/>
              <w:rPr>
                <w:rFonts w:eastAsia="Arial"/>
                <w:sz w:val="24"/>
                <w:szCs w:val="24"/>
              </w:rPr>
            </w:pPr>
            <w:r>
              <w:rPr>
                <w:rFonts w:eastAsia="Arial"/>
                <w:sz w:val="24"/>
                <w:szCs w:val="24"/>
              </w:rPr>
              <w:t>6130.77</w:t>
            </w:r>
          </w:p>
        </w:tc>
        <w:tc>
          <w:tcPr>
            <w:tcW w:w="1712" w:type="dxa"/>
            <w:vAlign w:val="bottom"/>
          </w:tcPr>
          <w:p w:rsidR="006E7901" w:rsidRPr="008B5961" w:rsidRDefault="006E7901" w:rsidP="00FD66DB">
            <w:pPr>
              <w:rPr>
                <w:rFonts w:eastAsia="Arial"/>
                <w:bCs/>
                <w:sz w:val="24"/>
                <w:szCs w:val="24"/>
              </w:rPr>
            </w:pPr>
          </w:p>
        </w:tc>
        <w:tc>
          <w:tcPr>
            <w:tcW w:w="2010" w:type="dxa"/>
            <w:vAlign w:val="bottom"/>
          </w:tcPr>
          <w:p w:rsidR="006E7901" w:rsidRPr="008B5961" w:rsidRDefault="006E7901" w:rsidP="00FD66DB">
            <w:pPr>
              <w:rPr>
                <w:rFonts w:eastAsia="Arial"/>
                <w:bCs/>
                <w:sz w:val="24"/>
                <w:szCs w:val="24"/>
              </w:rPr>
            </w:pPr>
          </w:p>
        </w:tc>
        <w:tc>
          <w:tcPr>
            <w:tcW w:w="1937" w:type="dxa"/>
            <w:vAlign w:val="bottom"/>
          </w:tcPr>
          <w:p w:rsidR="006E7901" w:rsidRDefault="006E7901" w:rsidP="00287670">
            <w:pPr>
              <w:jc w:val="center"/>
              <w:rPr>
                <w:rFonts w:eastAsia="Arial"/>
                <w:bCs/>
                <w:sz w:val="24"/>
                <w:szCs w:val="24"/>
              </w:rPr>
            </w:pPr>
            <w:r w:rsidRPr="006E7901">
              <w:rPr>
                <w:rFonts w:eastAsia="Arial"/>
                <w:bCs/>
                <w:sz w:val="24"/>
                <w:szCs w:val="24"/>
              </w:rPr>
              <w:t>6130.77</w:t>
            </w:r>
          </w:p>
          <w:p w:rsidR="00760134" w:rsidRDefault="00760134" w:rsidP="00287670">
            <w:pPr>
              <w:jc w:val="center"/>
              <w:rPr>
                <w:rFonts w:eastAsia="Arial"/>
                <w:bCs/>
                <w:sz w:val="24"/>
                <w:szCs w:val="24"/>
              </w:rPr>
            </w:pPr>
          </w:p>
          <w:p w:rsidR="00760134" w:rsidRDefault="00760134" w:rsidP="00287670">
            <w:pPr>
              <w:jc w:val="center"/>
              <w:rPr>
                <w:rFonts w:eastAsia="Arial"/>
                <w:bCs/>
                <w:sz w:val="24"/>
                <w:szCs w:val="24"/>
              </w:rPr>
            </w:pPr>
          </w:p>
          <w:p w:rsidR="00760134" w:rsidRDefault="00760134" w:rsidP="00287670">
            <w:pPr>
              <w:jc w:val="center"/>
              <w:rPr>
                <w:rFonts w:eastAsia="Arial"/>
                <w:bCs/>
                <w:sz w:val="24"/>
                <w:szCs w:val="24"/>
              </w:rPr>
            </w:pPr>
          </w:p>
        </w:tc>
      </w:tr>
      <w:tr w:rsidR="008B5961" w:rsidRPr="00BF6AC1" w:rsidTr="00386C3D">
        <w:tc>
          <w:tcPr>
            <w:tcW w:w="662" w:type="dxa"/>
            <w:vAlign w:val="center"/>
          </w:tcPr>
          <w:p w:rsidR="008B5961" w:rsidRPr="00760134" w:rsidRDefault="008B5961" w:rsidP="008B5961">
            <w:pPr>
              <w:rPr>
                <w:rFonts w:eastAsia="Arial"/>
                <w:sz w:val="24"/>
                <w:szCs w:val="24"/>
              </w:rPr>
            </w:pPr>
            <w:r>
              <w:rPr>
                <w:rFonts w:eastAsia="Arial"/>
                <w:sz w:val="24"/>
                <w:szCs w:val="24"/>
              </w:rPr>
              <w:t>3</w:t>
            </w:r>
          </w:p>
        </w:tc>
        <w:tc>
          <w:tcPr>
            <w:tcW w:w="5312" w:type="dxa"/>
            <w:vAlign w:val="center"/>
          </w:tcPr>
          <w:p w:rsidR="008B5961" w:rsidRPr="008B5961" w:rsidRDefault="008B5961" w:rsidP="008B5961">
            <w:pPr>
              <w:rPr>
                <w:rFonts w:eastAsia="Arial"/>
                <w:sz w:val="24"/>
                <w:szCs w:val="24"/>
              </w:rPr>
            </w:pPr>
            <w:r w:rsidRPr="008B5961">
              <w:rPr>
                <w:rFonts w:eastAsia="Arial"/>
                <w:sz w:val="24"/>
                <w:szCs w:val="24"/>
              </w:rPr>
              <w:t xml:space="preserve">Создание растровой подложки на основе </w:t>
            </w:r>
            <w:proofErr w:type="spellStart"/>
            <w:r w:rsidRPr="008B5961">
              <w:rPr>
                <w:rFonts w:eastAsia="Arial"/>
                <w:sz w:val="24"/>
                <w:szCs w:val="24"/>
              </w:rPr>
              <w:t>ортофотопланов</w:t>
            </w:r>
            <w:proofErr w:type="spellEnd"/>
            <w:r w:rsidRPr="008B5961">
              <w:rPr>
                <w:rFonts w:eastAsia="Arial"/>
                <w:bCs/>
                <w:sz w:val="24"/>
                <w:szCs w:val="24"/>
              </w:rPr>
              <w:t xml:space="preserve"> масштаба 1:2000</w:t>
            </w:r>
          </w:p>
        </w:tc>
        <w:tc>
          <w:tcPr>
            <w:tcW w:w="1914" w:type="dxa"/>
            <w:vAlign w:val="center"/>
          </w:tcPr>
          <w:p w:rsidR="008B5961" w:rsidRPr="008B5961" w:rsidRDefault="008B5961" w:rsidP="008B5961">
            <w:pPr>
              <w:jc w:val="center"/>
              <w:rPr>
                <w:rFonts w:eastAsia="Arial"/>
                <w:sz w:val="24"/>
                <w:szCs w:val="24"/>
              </w:rPr>
            </w:pPr>
            <w:r w:rsidRPr="008B5961">
              <w:rPr>
                <w:rFonts w:eastAsia="Arial"/>
                <w:sz w:val="24"/>
                <w:szCs w:val="24"/>
              </w:rPr>
              <w:t>2021 (июнь)</w:t>
            </w:r>
          </w:p>
        </w:tc>
        <w:tc>
          <w:tcPr>
            <w:tcW w:w="1665" w:type="dxa"/>
          </w:tcPr>
          <w:p w:rsidR="008B5961" w:rsidRPr="008B5961" w:rsidRDefault="008B5961" w:rsidP="008B5961">
            <w:pPr>
              <w:jc w:val="center"/>
              <w:rPr>
                <w:rFonts w:eastAsia="Calibri"/>
                <w:sz w:val="24"/>
                <w:szCs w:val="24"/>
              </w:rPr>
            </w:pPr>
          </w:p>
          <w:p w:rsidR="008B5961" w:rsidRPr="008B5961" w:rsidRDefault="008B5961" w:rsidP="008B5961">
            <w:pPr>
              <w:jc w:val="center"/>
              <w:rPr>
                <w:rFonts w:eastAsia="Calibri"/>
                <w:sz w:val="24"/>
                <w:szCs w:val="24"/>
              </w:rPr>
            </w:pPr>
            <w:r w:rsidRPr="008B5961">
              <w:rPr>
                <w:rFonts w:eastAsia="Calibri"/>
                <w:sz w:val="24"/>
                <w:szCs w:val="24"/>
              </w:rPr>
              <w:t>1200</w:t>
            </w:r>
          </w:p>
          <w:p w:rsidR="008B5961" w:rsidRPr="008B5961" w:rsidRDefault="008B5961" w:rsidP="008B5961">
            <w:pPr>
              <w:jc w:val="center"/>
              <w:rPr>
                <w:rFonts w:eastAsia="Arial"/>
                <w:sz w:val="24"/>
                <w:szCs w:val="24"/>
              </w:rPr>
            </w:pPr>
          </w:p>
        </w:tc>
        <w:tc>
          <w:tcPr>
            <w:tcW w:w="1712" w:type="dxa"/>
            <w:vAlign w:val="center"/>
          </w:tcPr>
          <w:p w:rsidR="008B5961" w:rsidRPr="008B5961" w:rsidRDefault="008B5961" w:rsidP="008B5961">
            <w:pPr>
              <w:rPr>
                <w:rFonts w:eastAsia="Arial"/>
                <w:sz w:val="24"/>
                <w:szCs w:val="24"/>
              </w:rPr>
            </w:pPr>
            <w:r w:rsidRPr="008B5961">
              <w:rPr>
                <w:rFonts w:eastAsia="Arial"/>
                <w:sz w:val="24"/>
                <w:szCs w:val="24"/>
              </w:rPr>
              <w:t> </w:t>
            </w:r>
          </w:p>
        </w:tc>
        <w:tc>
          <w:tcPr>
            <w:tcW w:w="2010" w:type="dxa"/>
            <w:vAlign w:val="center"/>
          </w:tcPr>
          <w:p w:rsidR="008B5961" w:rsidRPr="008B5961" w:rsidRDefault="008B5961" w:rsidP="008B5961">
            <w:pPr>
              <w:rPr>
                <w:rFonts w:eastAsia="Arial"/>
                <w:sz w:val="24"/>
                <w:szCs w:val="24"/>
              </w:rPr>
            </w:pPr>
            <w:r w:rsidRPr="008B5961">
              <w:rPr>
                <w:rFonts w:eastAsia="Arial"/>
                <w:sz w:val="24"/>
                <w:szCs w:val="24"/>
              </w:rPr>
              <w:t> </w:t>
            </w:r>
          </w:p>
        </w:tc>
        <w:tc>
          <w:tcPr>
            <w:tcW w:w="1937" w:type="dxa"/>
            <w:vAlign w:val="center"/>
          </w:tcPr>
          <w:p w:rsidR="008B5961" w:rsidRPr="008B5961" w:rsidRDefault="008B5961" w:rsidP="008B5961">
            <w:pPr>
              <w:jc w:val="center"/>
              <w:rPr>
                <w:rFonts w:eastAsia="Calibri"/>
                <w:sz w:val="24"/>
                <w:szCs w:val="24"/>
              </w:rPr>
            </w:pPr>
          </w:p>
          <w:p w:rsidR="008B5961" w:rsidRPr="008B5961" w:rsidRDefault="008B5961" w:rsidP="008B5961">
            <w:pPr>
              <w:jc w:val="center"/>
              <w:rPr>
                <w:rFonts w:eastAsia="Calibri"/>
                <w:sz w:val="24"/>
                <w:szCs w:val="24"/>
              </w:rPr>
            </w:pPr>
            <w:r w:rsidRPr="008B5961">
              <w:rPr>
                <w:rFonts w:eastAsia="Calibri"/>
                <w:sz w:val="24"/>
                <w:szCs w:val="24"/>
              </w:rPr>
              <w:t>1200</w:t>
            </w:r>
          </w:p>
          <w:p w:rsidR="008B5961" w:rsidRPr="008B5961" w:rsidRDefault="008B5961" w:rsidP="008B5961">
            <w:pPr>
              <w:jc w:val="center"/>
              <w:rPr>
                <w:rFonts w:eastAsia="Arial"/>
                <w:sz w:val="24"/>
                <w:szCs w:val="24"/>
              </w:rPr>
            </w:pPr>
          </w:p>
        </w:tc>
      </w:tr>
      <w:tr w:rsidR="008B5961" w:rsidRPr="00BF6AC1" w:rsidTr="000C2746">
        <w:tc>
          <w:tcPr>
            <w:tcW w:w="662" w:type="dxa"/>
            <w:vAlign w:val="center"/>
          </w:tcPr>
          <w:p w:rsidR="008B5961" w:rsidRPr="00287670" w:rsidRDefault="008B5961" w:rsidP="008B5961">
            <w:pPr>
              <w:rPr>
                <w:rFonts w:eastAsia="Arial"/>
                <w:bCs/>
                <w:sz w:val="24"/>
                <w:szCs w:val="24"/>
              </w:rPr>
            </w:pPr>
            <w:r>
              <w:rPr>
                <w:rFonts w:eastAsia="Arial"/>
                <w:bCs/>
                <w:sz w:val="24"/>
                <w:szCs w:val="24"/>
              </w:rPr>
              <w:t>4</w:t>
            </w:r>
          </w:p>
        </w:tc>
        <w:tc>
          <w:tcPr>
            <w:tcW w:w="5312" w:type="dxa"/>
            <w:vAlign w:val="bottom"/>
          </w:tcPr>
          <w:p w:rsidR="008B5961" w:rsidRDefault="008B5961" w:rsidP="008B5961">
            <w:pPr>
              <w:rPr>
                <w:rFonts w:eastAsia="Arial"/>
                <w:sz w:val="24"/>
                <w:szCs w:val="24"/>
              </w:rPr>
            </w:pPr>
            <w:r>
              <w:rPr>
                <w:rFonts w:eastAsia="Arial"/>
                <w:sz w:val="24"/>
                <w:szCs w:val="24"/>
              </w:rPr>
              <w:t>Обновление картографического материала  масштаба 1:2000 на территорию МО «Заневское городское поселение»</w:t>
            </w:r>
          </w:p>
          <w:p w:rsidR="00760134" w:rsidRDefault="00760134" w:rsidP="008B5961">
            <w:pPr>
              <w:rPr>
                <w:rFonts w:eastAsia="Arial"/>
                <w:sz w:val="24"/>
                <w:szCs w:val="24"/>
              </w:rPr>
            </w:pPr>
          </w:p>
          <w:p w:rsidR="00760134" w:rsidRDefault="00760134" w:rsidP="008B5961">
            <w:pPr>
              <w:rPr>
                <w:rFonts w:eastAsia="Arial"/>
                <w:sz w:val="24"/>
                <w:szCs w:val="24"/>
              </w:rPr>
            </w:pPr>
          </w:p>
          <w:p w:rsidR="00760134" w:rsidRPr="00BF6AC1" w:rsidRDefault="00760134" w:rsidP="008B5961">
            <w:pPr>
              <w:rPr>
                <w:rFonts w:eastAsia="Arial"/>
                <w:sz w:val="24"/>
                <w:szCs w:val="24"/>
              </w:rPr>
            </w:pPr>
          </w:p>
        </w:tc>
        <w:tc>
          <w:tcPr>
            <w:tcW w:w="1914" w:type="dxa"/>
            <w:vAlign w:val="center"/>
          </w:tcPr>
          <w:p w:rsidR="008B5961" w:rsidRPr="00BF6AC1" w:rsidRDefault="008B5961" w:rsidP="008B5961">
            <w:pPr>
              <w:rPr>
                <w:rFonts w:eastAsia="Arial"/>
                <w:sz w:val="24"/>
                <w:szCs w:val="24"/>
              </w:rPr>
            </w:pPr>
            <w:r>
              <w:rPr>
                <w:rFonts w:eastAsia="Arial"/>
                <w:sz w:val="24"/>
                <w:szCs w:val="24"/>
              </w:rPr>
              <w:t>2021 (сентябрь)</w:t>
            </w:r>
          </w:p>
        </w:tc>
        <w:tc>
          <w:tcPr>
            <w:tcW w:w="1665" w:type="dxa"/>
            <w:vAlign w:val="center"/>
          </w:tcPr>
          <w:p w:rsidR="008B5961" w:rsidRPr="00AE216C" w:rsidRDefault="008B5961" w:rsidP="008B5961">
            <w:pPr>
              <w:rPr>
                <w:rFonts w:eastAsia="Arial"/>
              </w:rPr>
            </w:pPr>
            <w:r w:rsidRPr="00AE216C">
              <w:rPr>
                <w:rFonts w:eastAsia="Arial"/>
              </w:rPr>
              <w:t xml:space="preserve">Финансирование за счет экономии средств по </w:t>
            </w:r>
            <w:proofErr w:type="spellStart"/>
            <w:r w:rsidRPr="00AE216C">
              <w:rPr>
                <w:rFonts w:eastAsia="Arial"/>
              </w:rPr>
              <w:t>муниципальн</w:t>
            </w:r>
            <w:proofErr w:type="spellEnd"/>
            <w:r w:rsidRPr="00AE216C">
              <w:rPr>
                <w:rFonts w:eastAsia="Arial"/>
              </w:rPr>
              <w:t xml:space="preserve">. </w:t>
            </w:r>
            <w:r>
              <w:rPr>
                <w:rFonts w:eastAsia="Arial"/>
              </w:rPr>
              <w:t>п</w:t>
            </w:r>
            <w:r w:rsidRPr="00AE216C">
              <w:rPr>
                <w:rFonts w:eastAsia="Arial"/>
              </w:rPr>
              <w:t>рограмме</w:t>
            </w:r>
            <w:r>
              <w:rPr>
                <w:rFonts w:eastAsia="Arial"/>
              </w:rPr>
              <w:t xml:space="preserve"> по результатам </w:t>
            </w:r>
            <w:proofErr w:type="spellStart"/>
            <w:r>
              <w:rPr>
                <w:rFonts w:eastAsia="Arial"/>
              </w:rPr>
              <w:t>конк</w:t>
            </w:r>
            <w:proofErr w:type="gramStart"/>
            <w:r>
              <w:rPr>
                <w:rFonts w:eastAsia="Arial"/>
              </w:rPr>
              <w:t>.п</w:t>
            </w:r>
            <w:proofErr w:type="gramEnd"/>
            <w:r>
              <w:rPr>
                <w:rFonts w:eastAsia="Arial"/>
              </w:rPr>
              <w:t>роцедур</w:t>
            </w:r>
            <w:proofErr w:type="spellEnd"/>
          </w:p>
        </w:tc>
        <w:tc>
          <w:tcPr>
            <w:tcW w:w="1712" w:type="dxa"/>
            <w:vAlign w:val="bottom"/>
          </w:tcPr>
          <w:p w:rsidR="008B5961" w:rsidRPr="00BF6AC1" w:rsidRDefault="008B5961" w:rsidP="008B5961">
            <w:pPr>
              <w:rPr>
                <w:rFonts w:eastAsia="Arial"/>
                <w:bCs/>
                <w:sz w:val="24"/>
                <w:szCs w:val="24"/>
              </w:rPr>
            </w:pPr>
          </w:p>
        </w:tc>
        <w:tc>
          <w:tcPr>
            <w:tcW w:w="2010" w:type="dxa"/>
            <w:vAlign w:val="bottom"/>
          </w:tcPr>
          <w:p w:rsidR="008B5961" w:rsidRPr="00BF6AC1" w:rsidRDefault="008B5961" w:rsidP="008B5961">
            <w:pPr>
              <w:rPr>
                <w:rFonts w:eastAsia="Arial"/>
                <w:bCs/>
                <w:sz w:val="24"/>
                <w:szCs w:val="24"/>
              </w:rPr>
            </w:pPr>
          </w:p>
        </w:tc>
        <w:tc>
          <w:tcPr>
            <w:tcW w:w="1937" w:type="dxa"/>
            <w:vAlign w:val="bottom"/>
          </w:tcPr>
          <w:p w:rsidR="008B5961" w:rsidRPr="00AE216C" w:rsidRDefault="008B5961" w:rsidP="008B5961">
            <w:pPr>
              <w:rPr>
                <w:rFonts w:eastAsia="Arial"/>
                <w:bCs/>
              </w:rPr>
            </w:pPr>
            <w:r w:rsidRPr="00AE216C">
              <w:rPr>
                <w:rFonts w:eastAsia="Arial"/>
                <w:bCs/>
              </w:rPr>
              <w:t xml:space="preserve">Финансирование за счет экономии средств по </w:t>
            </w:r>
            <w:proofErr w:type="spellStart"/>
            <w:r w:rsidRPr="00AE216C">
              <w:rPr>
                <w:rFonts w:eastAsia="Arial"/>
                <w:bCs/>
              </w:rPr>
              <w:t>муниципальн</w:t>
            </w:r>
            <w:proofErr w:type="spellEnd"/>
            <w:r w:rsidRPr="00AE216C">
              <w:rPr>
                <w:rFonts w:eastAsia="Arial"/>
                <w:bCs/>
              </w:rPr>
              <w:t>. программе</w:t>
            </w:r>
            <w:r w:rsidRPr="00AE216C">
              <w:rPr>
                <w:rFonts w:eastAsia="Arial"/>
              </w:rPr>
              <w:t xml:space="preserve"> </w:t>
            </w:r>
            <w:r w:rsidRPr="00AE216C">
              <w:rPr>
                <w:rFonts w:eastAsia="Arial"/>
                <w:bCs/>
              </w:rPr>
              <w:t xml:space="preserve">по результатам </w:t>
            </w:r>
            <w:proofErr w:type="spellStart"/>
            <w:r w:rsidRPr="00AE216C">
              <w:rPr>
                <w:rFonts w:eastAsia="Arial"/>
                <w:bCs/>
              </w:rPr>
              <w:t>конк</w:t>
            </w:r>
            <w:proofErr w:type="gramStart"/>
            <w:r w:rsidRPr="00AE216C">
              <w:rPr>
                <w:rFonts w:eastAsia="Arial"/>
                <w:bCs/>
              </w:rPr>
              <w:t>.п</w:t>
            </w:r>
            <w:proofErr w:type="gramEnd"/>
            <w:r w:rsidRPr="00AE216C">
              <w:rPr>
                <w:rFonts w:eastAsia="Arial"/>
                <w:bCs/>
              </w:rPr>
              <w:t>роцедур</w:t>
            </w:r>
            <w:proofErr w:type="spellEnd"/>
          </w:p>
        </w:tc>
      </w:tr>
      <w:tr w:rsidR="008B5961" w:rsidRPr="00BF6AC1" w:rsidTr="000C2746">
        <w:tc>
          <w:tcPr>
            <w:tcW w:w="662" w:type="dxa"/>
            <w:vAlign w:val="center"/>
          </w:tcPr>
          <w:p w:rsidR="008B5961" w:rsidRPr="00287670" w:rsidRDefault="008B5961" w:rsidP="008B5961">
            <w:pPr>
              <w:rPr>
                <w:rFonts w:eastAsia="Arial"/>
                <w:bCs/>
                <w:sz w:val="24"/>
                <w:szCs w:val="24"/>
              </w:rPr>
            </w:pPr>
            <w:r>
              <w:rPr>
                <w:rFonts w:eastAsia="Arial"/>
                <w:bCs/>
                <w:sz w:val="24"/>
                <w:szCs w:val="24"/>
              </w:rPr>
              <w:t>5</w:t>
            </w:r>
          </w:p>
        </w:tc>
        <w:tc>
          <w:tcPr>
            <w:tcW w:w="5312" w:type="dxa"/>
            <w:vAlign w:val="bottom"/>
          </w:tcPr>
          <w:p w:rsidR="008B5961" w:rsidRPr="00287670" w:rsidRDefault="008B5961" w:rsidP="008B5961">
            <w:pPr>
              <w:rPr>
                <w:rFonts w:eastAsia="Arial"/>
                <w:sz w:val="24"/>
                <w:szCs w:val="24"/>
              </w:rPr>
            </w:pPr>
            <w:r w:rsidRPr="00287670">
              <w:rPr>
                <w:rFonts w:eastAsia="Arial"/>
                <w:sz w:val="24"/>
                <w:szCs w:val="24"/>
              </w:rPr>
              <w:t xml:space="preserve">Мероприятия по выполнению текущих работ: топографическая съемка; </w:t>
            </w:r>
          </w:p>
          <w:p w:rsidR="008B5961" w:rsidRPr="00287670" w:rsidRDefault="008B5961" w:rsidP="008B5961">
            <w:pPr>
              <w:rPr>
                <w:rFonts w:eastAsia="Arial"/>
                <w:sz w:val="24"/>
                <w:szCs w:val="24"/>
              </w:rPr>
            </w:pPr>
            <w:r w:rsidRPr="00287670">
              <w:rPr>
                <w:rFonts w:eastAsia="Arial"/>
                <w:sz w:val="24"/>
                <w:szCs w:val="24"/>
              </w:rPr>
              <w:t>вынос координат в натуру;</w:t>
            </w:r>
          </w:p>
          <w:p w:rsidR="008B5961" w:rsidRPr="00287670" w:rsidRDefault="008B5961" w:rsidP="008B5961">
            <w:pPr>
              <w:rPr>
                <w:rFonts w:eastAsia="Arial"/>
                <w:sz w:val="24"/>
                <w:szCs w:val="24"/>
              </w:rPr>
            </w:pPr>
            <w:r w:rsidRPr="00287670">
              <w:rPr>
                <w:rFonts w:eastAsia="Arial"/>
                <w:sz w:val="24"/>
                <w:szCs w:val="24"/>
              </w:rPr>
              <w:t xml:space="preserve">кадастровая съёмка; </w:t>
            </w:r>
          </w:p>
          <w:p w:rsidR="008B5961" w:rsidRPr="00287670" w:rsidRDefault="008B5961" w:rsidP="008B5961">
            <w:pPr>
              <w:rPr>
                <w:rFonts w:eastAsia="Arial"/>
                <w:sz w:val="24"/>
                <w:szCs w:val="24"/>
              </w:rPr>
            </w:pPr>
            <w:r w:rsidRPr="00287670">
              <w:rPr>
                <w:rFonts w:eastAsia="Arial"/>
                <w:sz w:val="24"/>
                <w:szCs w:val="24"/>
              </w:rPr>
              <w:lastRenderedPageBreak/>
              <w:t xml:space="preserve">изготовление схем расположения земельного участка на кадастровом плане территории; подготовка межевых планов; технических планов; </w:t>
            </w:r>
          </w:p>
          <w:p w:rsidR="008B5961" w:rsidRPr="00287670" w:rsidRDefault="008B5961" w:rsidP="008B5961">
            <w:pPr>
              <w:rPr>
                <w:rFonts w:eastAsia="Arial"/>
                <w:sz w:val="24"/>
                <w:szCs w:val="24"/>
              </w:rPr>
            </w:pPr>
            <w:r w:rsidRPr="00287670">
              <w:rPr>
                <w:rFonts w:eastAsia="Arial"/>
                <w:sz w:val="24"/>
                <w:szCs w:val="24"/>
              </w:rPr>
              <w:t>составление актов обследования зданий, сооружений, объектов незавершенного строительства;</w:t>
            </w:r>
          </w:p>
          <w:p w:rsidR="008B5961" w:rsidRPr="008C62F1" w:rsidRDefault="008B5961" w:rsidP="008B5961">
            <w:pPr>
              <w:rPr>
                <w:rFonts w:eastAsia="Arial"/>
                <w:sz w:val="24"/>
                <w:szCs w:val="24"/>
              </w:rPr>
            </w:pPr>
            <w:r w:rsidRPr="00287670">
              <w:rPr>
                <w:rFonts w:eastAsia="Arial"/>
                <w:sz w:val="24"/>
                <w:szCs w:val="24"/>
              </w:rPr>
              <w:t>внутренние обмеры объе</w:t>
            </w:r>
            <w:r w:rsidR="008C62F1">
              <w:rPr>
                <w:rFonts w:eastAsia="Arial"/>
                <w:sz w:val="24"/>
                <w:szCs w:val="24"/>
              </w:rPr>
              <w:t>ктов капитального строительства</w:t>
            </w:r>
          </w:p>
        </w:tc>
        <w:tc>
          <w:tcPr>
            <w:tcW w:w="1914" w:type="dxa"/>
            <w:vAlign w:val="center"/>
          </w:tcPr>
          <w:p w:rsidR="008B5961" w:rsidRPr="00287670" w:rsidRDefault="008B5961" w:rsidP="008B5961">
            <w:pPr>
              <w:jc w:val="center"/>
              <w:rPr>
                <w:rFonts w:eastAsia="Arial"/>
                <w:bCs/>
                <w:sz w:val="24"/>
                <w:szCs w:val="24"/>
              </w:rPr>
            </w:pPr>
          </w:p>
          <w:p w:rsidR="008B5961" w:rsidRPr="00287670" w:rsidRDefault="008B5961" w:rsidP="008B5961">
            <w:pPr>
              <w:jc w:val="center"/>
              <w:rPr>
                <w:rFonts w:eastAsia="Arial"/>
                <w:bCs/>
                <w:sz w:val="24"/>
                <w:szCs w:val="24"/>
              </w:rPr>
            </w:pPr>
            <w:r w:rsidRPr="00287670">
              <w:rPr>
                <w:rFonts w:eastAsia="Arial"/>
                <w:bCs/>
                <w:sz w:val="24"/>
                <w:szCs w:val="24"/>
              </w:rPr>
              <w:t>2020</w:t>
            </w:r>
          </w:p>
        </w:tc>
        <w:tc>
          <w:tcPr>
            <w:tcW w:w="1665" w:type="dxa"/>
            <w:vAlign w:val="center"/>
          </w:tcPr>
          <w:p w:rsidR="008B5961" w:rsidRPr="00287670" w:rsidRDefault="008B5961" w:rsidP="008B5961">
            <w:pPr>
              <w:jc w:val="center"/>
              <w:rPr>
                <w:rFonts w:eastAsia="Arial"/>
                <w:sz w:val="24"/>
                <w:szCs w:val="24"/>
              </w:rPr>
            </w:pPr>
          </w:p>
          <w:p w:rsidR="008B5961" w:rsidRPr="00287670" w:rsidRDefault="00445F2A" w:rsidP="007D1673">
            <w:pPr>
              <w:jc w:val="center"/>
              <w:rPr>
                <w:rFonts w:eastAsia="Arial"/>
                <w:sz w:val="24"/>
                <w:szCs w:val="24"/>
              </w:rPr>
            </w:pPr>
            <w:r>
              <w:rPr>
                <w:rFonts w:eastAsia="Arial"/>
                <w:sz w:val="24"/>
                <w:szCs w:val="24"/>
              </w:rPr>
              <w:t>5</w:t>
            </w:r>
            <w:r w:rsidR="00F8687D">
              <w:rPr>
                <w:rFonts w:eastAsia="Arial"/>
                <w:sz w:val="24"/>
                <w:szCs w:val="24"/>
              </w:rPr>
              <w:t>30.</w:t>
            </w:r>
            <w:r w:rsidR="007D1673">
              <w:rPr>
                <w:rFonts w:eastAsia="Arial"/>
                <w:sz w:val="24"/>
                <w:szCs w:val="24"/>
              </w:rPr>
              <w:t>895</w:t>
            </w:r>
          </w:p>
        </w:tc>
        <w:tc>
          <w:tcPr>
            <w:tcW w:w="1712" w:type="dxa"/>
            <w:vAlign w:val="bottom"/>
          </w:tcPr>
          <w:p w:rsidR="008B5961" w:rsidRPr="00287670" w:rsidRDefault="008B5961" w:rsidP="008B5961">
            <w:pPr>
              <w:rPr>
                <w:rFonts w:eastAsia="Arial"/>
                <w:bCs/>
                <w:sz w:val="24"/>
                <w:szCs w:val="24"/>
              </w:rPr>
            </w:pPr>
          </w:p>
        </w:tc>
        <w:tc>
          <w:tcPr>
            <w:tcW w:w="2010" w:type="dxa"/>
            <w:vAlign w:val="bottom"/>
          </w:tcPr>
          <w:p w:rsidR="008B5961" w:rsidRPr="00BF6AC1" w:rsidRDefault="008B5961" w:rsidP="008B5961">
            <w:pPr>
              <w:rPr>
                <w:rFonts w:eastAsia="Arial"/>
                <w:bCs/>
                <w:sz w:val="24"/>
                <w:szCs w:val="24"/>
              </w:rPr>
            </w:pPr>
          </w:p>
        </w:tc>
        <w:tc>
          <w:tcPr>
            <w:tcW w:w="1937" w:type="dxa"/>
            <w:vAlign w:val="bottom"/>
          </w:tcPr>
          <w:p w:rsidR="008B5961" w:rsidRPr="00287670" w:rsidRDefault="008B5961" w:rsidP="008B5961">
            <w:pPr>
              <w:jc w:val="center"/>
              <w:rPr>
                <w:rFonts w:eastAsia="Arial"/>
                <w:bCs/>
                <w:sz w:val="24"/>
                <w:szCs w:val="24"/>
              </w:rPr>
            </w:pPr>
          </w:p>
          <w:p w:rsidR="008B5961" w:rsidRPr="00287670" w:rsidRDefault="008B5961" w:rsidP="008B5961">
            <w:pPr>
              <w:jc w:val="center"/>
              <w:rPr>
                <w:rFonts w:eastAsia="Arial"/>
                <w:bCs/>
                <w:sz w:val="24"/>
                <w:szCs w:val="24"/>
              </w:rPr>
            </w:pPr>
          </w:p>
          <w:p w:rsidR="007D1673" w:rsidRPr="007D1673" w:rsidRDefault="007D1673" w:rsidP="007D1673">
            <w:pPr>
              <w:jc w:val="center"/>
              <w:rPr>
                <w:rFonts w:eastAsia="Arial"/>
                <w:bCs/>
                <w:sz w:val="24"/>
                <w:szCs w:val="24"/>
              </w:rPr>
            </w:pPr>
            <w:r w:rsidRPr="007D1673">
              <w:rPr>
                <w:rFonts w:eastAsia="Arial"/>
                <w:bCs/>
                <w:sz w:val="24"/>
                <w:szCs w:val="24"/>
              </w:rPr>
              <w:t>530.</w:t>
            </w:r>
            <w:r>
              <w:rPr>
                <w:rFonts w:eastAsia="Arial"/>
                <w:bCs/>
                <w:sz w:val="24"/>
                <w:szCs w:val="24"/>
              </w:rPr>
              <w:t>895</w:t>
            </w:r>
          </w:p>
          <w:p w:rsidR="007D1673" w:rsidRPr="007D1673" w:rsidRDefault="007D1673" w:rsidP="007D1673">
            <w:pPr>
              <w:jc w:val="center"/>
              <w:rPr>
                <w:rFonts w:eastAsia="Arial"/>
                <w:bCs/>
                <w:sz w:val="24"/>
                <w:szCs w:val="24"/>
              </w:rPr>
            </w:pPr>
          </w:p>
          <w:p w:rsidR="008B5961" w:rsidRPr="00287670" w:rsidRDefault="008B5961" w:rsidP="008B5961">
            <w:pPr>
              <w:jc w:val="center"/>
              <w:rPr>
                <w:rFonts w:eastAsia="Arial"/>
                <w:bCs/>
                <w:sz w:val="24"/>
                <w:szCs w:val="24"/>
              </w:rPr>
            </w:pPr>
          </w:p>
          <w:p w:rsidR="008B5961" w:rsidRPr="00BF6AC1" w:rsidRDefault="008B5961" w:rsidP="008B5961">
            <w:pPr>
              <w:jc w:val="center"/>
              <w:rPr>
                <w:rFonts w:eastAsia="Arial"/>
                <w:bCs/>
                <w:sz w:val="24"/>
                <w:szCs w:val="24"/>
              </w:rPr>
            </w:pPr>
          </w:p>
        </w:tc>
      </w:tr>
      <w:tr w:rsidR="001D138D" w:rsidRPr="00BF6AC1" w:rsidTr="00386C3D">
        <w:tc>
          <w:tcPr>
            <w:tcW w:w="662" w:type="dxa"/>
            <w:vAlign w:val="center"/>
          </w:tcPr>
          <w:p w:rsidR="001D138D" w:rsidRPr="001D138D" w:rsidRDefault="001D138D" w:rsidP="00386C3D">
            <w:pPr>
              <w:suppressAutoHyphens w:val="0"/>
              <w:spacing w:line="240" w:lineRule="auto"/>
              <w:rPr>
                <w:color w:val="000000"/>
                <w:spacing w:val="-17"/>
                <w:sz w:val="24"/>
                <w:szCs w:val="24"/>
              </w:rPr>
            </w:pPr>
            <w:r>
              <w:rPr>
                <w:color w:val="000000"/>
                <w:spacing w:val="-17"/>
                <w:sz w:val="24"/>
                <w:szCs w:val="24"/>
              </w:rPr>
              <w:lastRenderedPageBreak/>
              <w:t>6</w:t>
            </w:r>
          </w:p>
        </w:tc>
        <w:tc>
          <w:tcPr>
            <w:tcW w:w="5312" w:type="dxa"/>
            <w:vAlign w:val="bottom"/>
          </w:tcPr>
          <w:p w:rsidR="001D138D" w:rsidRPr="00F8687D" w:rsidRDefault="00445F2A" w:rsidP="008C62F1">
            <w:pPr>
              <w:suppressAutoHyphens w:val="0"/>
              <w:spacing w:line="240" w:lineRule="auto"/>
              <w:rPr>
                <w:color w:val="000000"/>
                <w:spacing w:val="-17"/>
                <w:sz w:val="24"/>
                <w:szCs w:val="24"/>
              </w:rPr>
            </w:pPr>
            <w:r>
              <w:rPr>
                <w:color w:val="000000"/>
                <w:spacing w:val="-17"/>
                <w:sz w:val="24"/>
                <w:szCs w:val="24"/>
              </w:rPr>
              <w:t xml:space="preserve">Приобретение </w:t>
            </w:r>
            <w:r w:rsidR="00F8687D">
              <w:rPr>
                <w:color w:val="000000"/>
                <w:spacing w:val="-17"/>
                <w:sz w:val="24"/>
                <w:szCs w:val="24"/>
              </w:rPr>
              <w:t xml:space="preserve"> геодезического прибора – </w:t>
            </w:r>
            <w:r w:rsidR="00F8687D">
              <w:rPr>
                <w:color w:val="000000"/>
                <w:spacing w:val="-17"/>
                <w:sz w:val="24"/>
                <w:szCs w:val="24"/>
                <w:lang w:val="en-US"/>
              </w:rPr>
              <w:t>GNSS</w:t>
            </w:r>
            <w:r w:rsidR="00F8687D">
              <w:rPr>
                <w:color w:val="000000"/>
                <w:spacing w:val="-17"/>
                <w:sz w:val="24"/>
                <w:szCs w:val="24"/>
              </w:rPr>
              <w:t xml:space="preserve"> приемника с программным обеспечением и </w:t>
            </w:r>
            <w:r w:rsidR="008C62F1" w:rsidRPr="008C62F1">
              <w:rPr>
                <w:spacing w:val="-17"/>
                <w:sz w:val="24"/>
                <w:szCs w:val="24"/>
              </w:rPr>
              <w:t>специализированным</w:t>
            </w:r>
            <w:r w:rsidR="008C62F1">
              <w:rPr>
                <w:color w:val="FF0000"/>
                <w:spacing w:val="-17"/>
                <w:sz w:val="24"/>
                <w:szCs w:val="24"/>
              </w:rPr>
              <w:t xml:space="preserve"> </w:t>
            </w:r>
            <w:r w:rsidR="00F8687D">
              <w:rPr>
                <w:color w:val="000000"/>
                <w:spacing w:val="-17"/>
                <w:sz w:val="24"/>
                <w:szCs w:val="24"/>
              </w:rPr>
              <w:t>оборудование</w:t>
            </w:r>
          </w:p>
        </w:tc>
        <w:tc>
          <w:tcPr>
            <w:tcW w:w="1914" w:type="dxa"/>
          </w:tcPr>
          <w:p w:rsidR="001D138D" w:rsidRPr="00BF6AC1" w:rsidRDefault="001D138D" w:rsidP="008C62F1">
            <w:pPr>
              <w:suppressAutoHyphens w:val="0"/>
              <w:spacing w:line="240" w:lineRule="auto"/>
              <w:rPr>
                <w:bCs/>
                <w:color w:val="000000"/>
                <w:spacing w:val="-17"/>
                <w:sz w:val="24"/>
                <w:szCs w:val="24"/>
              </w:rPr>
            </w:pPr>
            <w:r>
              <w:rPr>
                <w:bCs/>
                <w:color w:val="000000"/>
                <w:spacing w:val="-17"/>
                <w:sz w:val="24"/>
                <w:szCs w:val="24"/>
              </w:rPr>
              <w:t>2020 (</w:t>
            </w:r>
            <w:r w:rsidR="008C62F1">
              <w:rPr>
                <w:bCs/>
                <w:color w:val="000000"/>
                <w:spacing w:val="-17"/>
                <w:sz w:val="24"/>
                <w:szCs w:val="24"/>
              </w:rPr>
              <w:t>июль</w:t>
            </w:r>
            <w:r>
              <w:rPr>
                <w:bCs/>
                <w:color w:val="000000"/>
                <w:spacing w:val="-17"/>
                <w:sz w:val="24"/>
                <w:szCs w:val="24"/>
              </w:rPr>
              <w:t>)</w:t>
            </w:r>
          </w:p>
        </w:tc>
        <w:tc>
          <w:tcPr>
            <w:tcW w:w="1665" w:type="dxa"/>
          </w:tcPr>
          <w:p w:rsidR="001D138D" w:rsidRPr="00BF6AC1" w:rsidRDefault="00F8687D" w:rsidP="008C62F1">
            <w:pPr>
              <w:suppressAutoHyphens w:val="0"/>
              <w:spacing w:line="240" w:lineRule="auto"/>
              <w:jc w:val="center"/>
              <w:rPr>
                <w:bCs/>
                <w:color w:val="000000"/>
                <w:spacing w:val="-17"/>
                <w:sz w:val="24"/>
                <w:szCs w:val="24"/>
              </w:rPr>
            </w:pPr>
            <w:r>
              <w:rPr>
                <w:bCs/>
                <w:color w:val="000000"/>
                <w:spacing w:val="-17"/>
                <w:sz w:val="24"/>
                <w:szCs w:val="24"/>
              </w:rPr>
              <w:t>469.08</w:t>
            </w:r>
          </w:p>
        </w:tc>
        <w:tc>
          <w:tcPr>
            <w:tcW w:w="1712" w:type="dxa"/>
          </w:tcPr>
          <w:p w:rsidR="001D138D" w:rsidRPr="00BF6AC1" w:rsidRDefault="001D138D" w:rsidP="00386C3D">
            <w:pPr>
              <w:suppressAutoHyphens w:val="0"/>
              <w:spacing w:line="240" w:lineRule="auto"/>
              <w:rPr>
                <w:bCs/>
                <w:color w:val="000000"/>
                <w:spacing w:val="-17"/>
                <w:sz w:val="24"/>
                <w:szCs w:val="24"/>
              </w:rPr>
            </w:pPr>
          </w:p>
        </w:tc>
        <w:tc>
          <w:tcPr>
            <w:tcW w:w="2010" w:type="dxa"/>
          </w:tcPr>
          <w:p w:rsidR="001D138D" w:rsidRPr="00BF6AC1" w:rsidRDefault="001D138D" w:rsidP="00386C3D">
            <w:pPr>
              <w:suppressAutoHyphens w:val="0"/>
              <w:spacing w:line="240" w:lineRule="auto"/>
              <w:rPr>
                <w:bCs/>
                <w:color w:val="000000"/>
                <w:spacing w:val="-17"/>
                <w:sz w:val="24"/>
                <w:szCs w:val="24"/>
              </w:rPr>
            </w:pPr>
          </w:p>
        </w:tc>
        <w:tc>
          <w:tcPr>
            <w:tcW w:w="1937" w:type="dxa"/>
          </w:tcPr>
          <w:p w:rsidR="001D138D" w:rsidRPr="00BF6AC1" w:rsidRDefault="00F8687D" w:rsidP="008C62F1">
            <w:pPr>
              <w:suppressAutoHyphens w:val="0"/>
              <w:spacing w:line="240" w:lineRule="auto"/>
              <w:jc w:val="center"/>
              <w:rPr>
                <w:bCs/>
                <w:color w:val="000000"/>
                <w:spacing w:val="-17"/>
                <w:sz w:val="24"/>
                <w:szCs w:val="24"/>
              </w:rPr>
            </w:pPr>
            <w:r>
              <w:rPr>
                <w:bCs/>
                <w:color w:val="000000"/>
                <w:spacing w:val="-17"/>
                <w:sz w:val="24"/>
                <w:szCs w:val="24"/>
              </w:rPr>
              <w:t>469.08</w:t>
            </w:r>
          </w:p>
        </w:tc>
      </w:tr>
      <w:tr w:rsidR="001D138D" w:rsidRPr="00BF6AC1" w:rsidTr="000C2746">
        <w:tc>
          <w:tcPr>
            <w:tcW w:w="5974" w:type="dxa"/>
            <w:gridSpan w:val="2"/>
            <w:vAlign w:val="bottom"/>
          </w:tcPr>
          <w:p w:rsidR="001D138D" w:rsidRPr="00BF6AC1" w:rsidRDefault="001D138D" w:rsidP="008B5961">
            <w:pPr>
              <w:rPr>
                <w:rFonts w:eastAsia="Arial"/>
                <w:bCs/>
                <w:sz w:val="24"/>
                <w:szCs w:val="24"/>
              </w:rPr>
            </w:pPr>
            <w:r w:rsidRPr="00BF6AC1">
              <w:rPr>
                <w:rFonts w:eastAsia="Arial"/>
                <w:bCs/>
                <w:sz w:val="24"/>
                <w:szCs w:val="24"/>
              </w:rPr>
              <w:t>Итого по мероприятиям</w:t>
            </w:r>
          </w:p>
        </w:tc>
        <w:tc>
          <w:tcPr>
            <w:tcW w:w="1914" w:type="dxa"/>
            <w:vAlign w:val="bottom"/>
          </w:tcPr>
          <w:p w:rsidR="001D138D" w:rsidRPr="00BF6AC1" w:rsidRDefault="001D138D" w:rsidP="008B5961">
            <w:pPr>
              <w:rPr>
                <w:rFonts w:eastAsia="Arial"/>
                <w:bCs/>
                <w:sz w:val="24"/>
                <w:szCs w:val="24"/>
              </w:rPr>
            </w:pPr>
          </w:p>
        </w:tc>
        <w:tc>
          <w:tcPr>
            <w:tcW w:w="1665" w:type="dxa"/>
            <w:vAlign w:val="bottom"/>
          </w:tcPr>
          <w:p w:rsidR="001D138D" w:rsidRPr="00BF6AC1" w:rsidRDefault="001D138D" w:rsidP="008B5961">
            <w:pPr>
              <w:jc w:val="center"/>
              <w:rPr>
                <w:rFonts w:eastAsia="Arial"/>
                <w:sz w:val="24"/>
                <w:szCs w:val="24"/>
              </w:rPr>
            </w:pPr>
            <w:r>
              <w:rPr>
                <w:rFonts w:eastAsia="Arial"/>
                <w:sz w:val="24"/>
                <w:szCs w:val="24"/>
              </w:rPr>
              <w:t>14107.5</w:t>
            </w:r>
          </w:p>
        </w:tc>
        <w:tc>
          <w:tcPr>
            <w:tcW w:w="1712" w:type="dxa"/>
            <w:vAlign w:val="bottom"/>
          </w:tcPr>
          <w:p w:rsidR="001D138D" w:rsidRPr="00BF6AC1" w:rsidRDefault="001D138D" w:rsidP="008B5961">
            <w:pPr>
              <w:rPr>
                <w:rFonts w:eastAsia="Arial"/>
                <w:sz w:val="24"/>
                <w:szCs w:val="24"/>
              </w:rPr>
            </w:pPr>
          </w:p>
        </w:tc>
        <w:tc>
          <w:tcPr>
            <w:tcW w:w="2010" w:type="dxa"/>
            <w:vAlign w:val="bottom"/>
          </w:tcPr>
          <w:p w:rsidR="001D138D" w:rsidRPr="00BF6AC1" w:rsidRDefault="001D138D" w:rsidP="008B5961">
            <w:pPr>
              <w:rPr>
                <w:rFonts w:eastAsia="Arial"/>
                <w:sz w:val="24"/>
                <w:szCs w:val="24"/>
              </w:rPr>
            </w:pPr>
          </w:p>
        </w:tc>
        <w:tc>
          <w:tcPr>
            <w:tcW w:w="1937" w:type="dxa"/>
            <w:vAlign w:val="bottom"/>
          </w:tcPr>
          <w:p w:rsidR="001D138D" w:rsidRPr="00BF6AC1" w:rsidRDefault="001D138D" w:rsidP="008B5961">
            <w:pPr>
              <w:jc w:val="center"/>
              <w:rPr>
                <w:rFonts w:eastAsia="Arial"/>
                <w:sz w:val="24"/>
                <w:szCs w:val="24"/>
              </w:rPr>
            </w:pPr>
            <w:r>
              <w:rPr>
                <w:rFonts w:eastAsia="Arial"/>
                <w:sz w:val="24"/>
                <w:szCs w:val="24"/>
              </w:rPr>
              <w:t>14107.5</w:t>
            </w:r>
          </w:p>
        </w:tc>
      </w:tr>
      <w:tr w:rsidR="001D138D" w:rsidRPr="00BF6AC1" w:rsidTr="000C2746">
        <w:trPr>
          <w:trHeight w:val="56"/>
        </w:trPr>
        <w:tc>
          <w:tcPr>
            <w:tcW w:w="5974" w:type="dxa"/>
            <w:gridSpan w:val="2"/>
          </w:tcPr>
          <w:p w:rsidR="001D138D" w:rsidRPr="008B5961" w:rsidRDefault="001D138D" w:rsidP="008B5961">
            <w:pPr>
              <w:spacing w:line="240" w:lineRule="auto"/>
              <w:rPr>
                <w:bCs/>
                <w:sz w:val="24"/>
                <w:szCs w:val="24"/>
                <w:lang w:eastAsia="ar-SA"/>
              </w:rPr>
            </w:pPr>
            <w:r w:rsidRPr="008B5961">
              <w:rPr>
                <w:bCs/>
                <w:sz w:val="24"/>
                <w:szCs w:val="24"/>
                <w:lang w:eastAsia="ar-SA"/>
              </w:rPr>
              <w:t>2020</w:t>
            </w:r>
          </w:p>
        </w:tc>
        <w:tc>
          <w:tcPr>
            <w:tcW w:w="1914" w:type="dxa"/>
            <w:vAlign w:val="bottom"/>
          </w:tcPr>
          <w:p w:rsidR="001D138D" w:rsidRPr="008B5961" w:rsidRDefault="001D138D" w:rsidP="008B5961">
            <w:pPr>
              <w:rPr>
                <w:rFonts w:eastAsia="Arial"/>
                <w:sz w:val="24"/>
                <w:szCs w:val="24"/>
              </w:rPr>
            </w:pPr>
          </w:p>
        </w:tc>
        <w:tc>
          <w:tcPr>
            <w:tcW w:w="1665" w:type="dxa"/>
            <w:vAlign w:val="bottom"/>
          </w:tcPr>
          <w:p w:rsidR="001D138D" w:rsidRPr="008B5961" w:rsidRDefault="006E7901" w:rsidP="007D1673">
            <w:pPr>
              <w:spacing w:line="240" w:lineRule="auto"/>
              <w:jc w:val="center"/>
              <w:rPr>
                <w:sz w:val="24"/>
                <w:szCs w:val="24"/>
                <w:lang w:eastAsia="ar-SA"/>
              </w:rPr>
            </w:pPr>
            <w:r>
              <w:rPr>
                <w:sz w:val="24"/>
                <w:szCs w:val="24"/>
                <w:lang w:eastAsia="ar-SA"/>
              </w:rPr>
              <w:t>6776.</w:t>
            </w:r>
            <w:r w:rsidR="007D1673">
              <w:rPr>
                <w:sz w:val="24"/>
                <w:szCs w:val="24"/>
                <w:lang w:eastAsia="ar-SA"/>
              </w:rPr>
              <w:t>7</w:t>
            </w:r>
            <w:r>
              <w:rPr>
                <w:sz w:val="24"/>
                <w:szCs w:val="24"/>
                <w:lang w:eastAsia="ar-SA"/>
              </w:rPr>
              <w:t>3</w:t>
            </w:r>
          </w:p>
        </w:tc>
        <w:tc>
          <w:tcPr>
            <w:tcW w:w="1712" w:type="dxa"/>
            <w:vMerge w:val="restart"/>
            <w:vAlign w:val="bottom"/>
          </w:tcPr>
          <w:p w:rsidR="001D138D" w:rsidRPr="008B5961" w:rsidRDefault="001D138D" w:rsidP="008B5961">
            <w:pPr>
              <w:rPr>
                <w:rFonts w:eastAsia="Arial"/>
                <w:sz w:val="24"/>
                <w:szCs w:val="24"/>
              </w:rPr>
            </w:pPr>
          </w:p>
        </w:tc>
        <w:tc>
          <w:tcPr>
            <w:tcW w:w="2010" w:type="dxa"/>
            <w:vMerge w:val="restart"/>
            <w:vAlign w:val="bottom"/>
          </w:tcPr>
          <w:p w:rsidR="001D138D" w:rsidRPr="008B5961" w:rsidRDefault="001D138D" w:rsidP="008B5961">
            <w:pPr>
              <w:rPr>
                <w:rFonts w:eastAsia="Arial"/>
                <w:sz w:val="24"/>
                <w:szCs w:val="24"/>
              </w:rPr>
            </w:pPr>
          </w:p>
        </w:tc>
        <w:tc>
          <w:tcPr>
            <w:tcW w:w="1937" w:type="dxa"/>
            <w:vAlign w:val="bottom"/>
          </w:tcPr>
          <w:p w:rsidR="001D138D" w:rsidRPr="008B5961" w:rsidRDefault="006E7901" w:rsidP="007D1673">
            <w:pPr>
              <w:spacing w:line="240" w:lineRule="auto"/>
              <w:jc w:val="center"/>
              <w:rPr>
                <w:sz w:val="24"/>
                <w:szCs w:val="24"/>
                <w:lang w:eastAsia="ar-SA"/>
              </w:rPr>
            </w:pPr>
            <w:r>
              <w:rPr>
                <w:sz w:val="24"/>
                <w:szCs w:val="24"/>
                <w:lang w:eastAsia="ar-SA"/>
              </w:rPr>
              <w:t>6776.</w:t>
            </w:r>
            <w:r w:rsidR="007D1673">
              <w:rPr>
                <w:sz w:val="24"/>
                <w:szCs w:val="24"/>
                <w:lang w:eastAsia="ar-SA"/>
              </w:rPr>
              <w:t>7</w:t>
            </w:r>
            <w:r>
              <w:rPr>
                <w:sz w:val="24"/>
                <w:szCs w:val="24"/>
                <w:lang w:eastAsia="ar-SA"/>
              </w:rPr>
              <w:t>3</w:t>
            </w:r>
          </w:p>
        </w:tc>
      </w:tr>
      <w:tr w:rsidR="001D138D" w:rsidRPr="00BF6AC1" w:rsidTr="000C2746">
        <w:trPr>
          <w:trHeight w:val="138"/>
        </w:trPr>
        <w:tc>
          <w:tcPr>
            <w:tcW w:w="5974" w:type="dxa"/>
            <w:gridSpan w:val="2"/>
          </w:tcPr>
          <w:p w:rsidR="001D138D" w:rsidRPr="00BF6AC1" w:rsidRDefault="001D138D" w:rsidP="008B5961">
            <w:pPr>
              <w:spacing w:line="240" w:lineRule="auto"/>
              <w:rPr>
                <w:bCs/>
                <w:sz w:val="24"/>
                <w:szCs w:val="24"/>
                <w:lang w:eastAsia="ar-SA"/>
              </w:rPr>
            </w:pPr>
            <w:r>
              <w:rPr>
                <w:bCs/>
                <w:sz w:val="24"/>
                <w:szCs w:val="24"/>
                <w:lang w:eastAsia="ar-SA"/>
              </w:rPr>
              <w:t>2021</w:t>
            </w:r>
          </w:p>
        </w:tc>
        <w:tc>
          <w:tcPr>
            <w:tcW w:w="1914" w:type="dxa"/>
            <w:vAlign w:val="bottom"/>
          </w:tcPr>
          <w:p w:rsidR="001D138D" w:rsidRPr="00BF6AC1" w:rsidRDefault="001D138D" w:rsidP="008B5961">
            <w:pPr>
              <w:rPr>
                <w:rFonts w:eastAsia="Arial"/>
                <w:sz w:val="24"/>
                <w:szCs w:val="24"/>
              </w:rPr>
            </w:pPr>
          </w:p>
        </w:tc>
        <w:tc>
          <w:tcPr>
            <w:tcW w:w="1665" w:type="dxa"/>
            <w:vAlign w:val="bottom"/>
          </w:tcPr>
          <w:p w:rsidR="001D138D" w:rsidRPr="00BF6AC1" w:rsidRDefault="002A7AEF" w:rsidP="007D1673">
            <w:pPr>
              <w:spacing w:line="240" w:lineRule="auto"/>
              <w:jc w:val="center"/>
              <w:rPr>
                <w:sz w:val="24"/>
                <w:szCs w:val="24"/>
                <w:lang w:eastAsia="ar-SA"/>
              </w:rPr>
            </w:pPr>
            <w:r>
              <w:rPr>
                <w:sz w:val="24"/>
                <w:szCs w:val="24"/>
                <w:lang w:eastAsia="ar-SA"/>
              </w:rPr>
              <w:t>733</w:t>
            </w:r>
            <w:r w:rsidR="007D1673">
              <w:rPr>
                <w:sz w:val="24"/>
                <w:szCs w:val="24"/>
                <w:lang w:eastAsia="ar-SA"/>
              </w:rPr>
              <w:t>0</w:t>
            </w:r>
            <w:r>
              <w:rPr>
                <w:sz w:val="24"/>
                <w:szCs w:val="24"/>
                <w:lang w:eastAsia="ar-SA"/>
              </w:rPr>
              <w:t>.</w:t>
            </w:r>
            <w:r w:rsidR="007D1673">
              <w:rPr>
                <w:sz w:val="24"/>
                <w:szCs w:val="24"/>
                <w:lang w:eastAsia="ar-SA"/>
              </w:rPr>
              <w:t xml:space="preserve"> </w:t>
            </w:r>
            <w:r>
              <w:rPr>
                <w:sz w:val="24"/>
                <w:szCs w:val="24"/>
                <w:lang w:eastAsia="ar-SA"/>
              </w:rPr>
              <w:t>7</w:t>
            </w:r>
            <w:r w:rsidR="007D1673">
              <w:rPr>
                <w:sz w:val="24"/>
                <w:szCs w:val="24"/>
                <w:lang w:eastAsia="ar-SA"/>
              </w:rPr>
              <w:t>7</w:t>
            </w:r>
          </w:p>
        </w:tc>
        <w:tc>
          <w:tcPr>
            <w:tcW w:w="1712" w:type="dxa"/>
            <w:vMerge/>
            <w:vAlign w:val="bottom"/>
          </w:tcPr>
          <w:p w:rsidR="001D138D" w:rsidRPr="00BF6AC1" w:rsidRDefault="001D138D" w:rsidP="008B5961">
            <w:pPr>
              <w:rPr>
                <w:rFonts w:eastAsia="Arial"/>
                <w:sz w:val="24"/>
                <w:szCs w:val="24"/>
              </w:rPr>
            </w:pPr>
          </w:p>
        </w:tc>
        <w:tc>
          <w:tcPr>
            <w:tcW w:w="2010" w:type="dxa"/>
            <w:vMerge/>
            <w:vAlign w:val="bottom"/>
          </w:tcPr>
          <w:p w:rsidR="001D138D" w:rsidRPr="00BF6AC1" w:rsidRDefault="001D138D" w:rsidP="008B5961">
            <w:pPr>
              <w:rPr>
                <w:rFonts w:eastAsia="Arial"/>
                <w:sz w:val="24"/>
                <w:szCs w:val="24"/>
              </w:rPr>
            </w:pPr>
          </w:p>
        </w:tc>
        <w:tc>
          <w:tcPr>
            <w:tcW w:w="1937" w:type="dxa"/>
            <w:vAlign w:val="bottom"/>
          </w:tcPr>
          <w:p w:rsidR="001D138D" w:rsidRPr="00BF6AC1" w:rsidRDefault="002A7AEF" w:rsidP="007D1673">
            <w:pPr>
              <w:spacing w:line="240" w:lineRule="auto"/>
              <w:jc w:val="center"/>
              <w:rPr>
                <w:sz w:val="24"/>
                <w:szCs w:val="24"/>
                <w:lang w:eastAsia="ar-SA"/>
              </w:rPr>
            </w:pPr>
            <w:r>
              <w:rPr>
                <w:sz w:val="24"/>
                <w:szCs w:val="24"/>
                <w:lang w:eastAsia="ar-SA"/>
              </w:rPr>
              <w:t>733</w:t>
            </w:r>
            <w:r w:rsidR="007D1673">
              <w:rPr>
                <w:sz w:val="24"/>
                <w:szCs w:val="24"/>
                <w:lang w:eastAsia="ar-SA"/>
              </w:rPr>
              <w:t>0</w:t>
            </w:r>
            <w:r>
              <w:rPr>
                <w:sz w:val="24"/>
                <w:szCs w:val="24"/>
                <w:lang w:eastAsia="ar-SA"/>
              </w:rPr>
              <w:t>.</w:t>
            </w:r>
            <w:r w:rsidR="007D1673">
              <w:rPr>
                <w:sz w:val="24"/>
                <w:szCs w:val="24"/>
                <w:lang w:eastAsia="ar-SA"/>
              </w:rPr>
              <w:t>7</w:t>
            </w:r>
            <w:r>
              <w:rPr>
                <w:sz w:val="24"/>
                <w:szCs w:val="24"/>
                <w:lang w:eastAsia="ar-SA"/>
              </w:rPr>
              <w:t>7</w:t>
            </w:r>
          </w:p>
        </w:tc>
      </w:tr>
    </w:tbl>
    <w:p w:rsidR="00EF7390" w:rsidRPr="00EF7390" w:rsidRDefault="00EF7390" w:rsidP="00EF7390">
      <w:pPr>
        <w:pStyle w:val="1c"/>
        <w:jc w:val="center"/>
        <w:rPr>
          <w:rFonts w:ascii="Times New Roman" w:hAnsi="Times New Roman" w:cs="Times New Roman"/>
          <w:b/>
          <w:sz w:val="24"/>
          <w:szCs w:val="24"/>
        </w:rPr>
      </w:pPr>
    </w:p>
    <w:p w:rsidR="00EF7390" w:rsidRPr="00EF7390" w:rsidRDefault="00EF7390"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
    <w:p w:rsidR="00EF7390" w:rsidRPr="00EF7390" w:rsidRDefault="00EF7390" w:rsidP="00EF7390">
      <w:pPr>
        <w:pStyle w:val="1c"/>
        <w:jc w:val="both"/>
        <w:rPr>
          <w:rFonts w:ascii="Times New Roman" w:hAnsi="Times New Roman" w:cs="Times New Roman"/>
          <w:sz w:val="24"/>
          <w:szCs w:val="24"/>
        </w:rPr>
      </w:pPr>
    </w:p>
    <w:p w:rsidR="00EF7390" w:rsidRPr="00097C7F" w:rsidRDefault="00EF7390" w:rsidP="00AE4F84">
      <w:pPr>
        <w:pStyle w:val="1c"/>
        <w:jc w:val="both"/>
        <w:rPr>
          <w:rFonts w:ascii="Times New Roman" w:hAnsi="Times New Roman" w:cs="Times New Roman"/>
          <w:bCs/>
          <w:sz w:val="24"/>
          <w:szCs w:val="24"/>
        </w:rPr>
      </w:pPr>
      <w:r w:rsidRPr="00EF7390">
        <w:rPr>
          <w:rFonts w:ascii="Times New Roman" w:hAnsi="Times New Roman" w:cs="Times New Roman"/>
          <w:sz w:val="24"/>
          <w:szCs w:val="24"/>
        </w:rPr>
        <w:tab/>
      </w:r>
      <w:r w:rsidRPr="00BF6AC1">
        <w:rPr>
          <w:rFonts w:ascii="Times New Roman" w:hAnsi="Times New Roman" w:cs="Times New Roman"/>
          <w:bCs/>
          <w:sz w:val="24"/>
          <w:szCs w:val="24"/>
        </w:rPr>
        <w:t xml:space="preserve">                     </w:t>
      </w:r>
    </w:p>
    <w:p w:rsidR="00EF7390" w:rsidRPr="00EF7390" w:rsidRDefault="00EF7390" w:rsidP="00EF7390">
      <w:pPr>
        <w:pStyle w:val="1c"/>
        <w:rPr>
          <w:rFonts w:ascii="Times New Roman" w:hAnsi="Times New Roman" w:cs="Times New Roman"/>
          <w:bCs/>
          <w:sz w:val="24"/>
          <w:szCs w:val="24"/>
        </w:rPr>
        <w:sectPr w:rsidR="00EF7390" w:rsidRPr="00EF7390" w:rsidSect="00283AEE">
          <w:headerReference w:type="even" r:id="rId12"/>
          <w:headerReference w:type="default" r:id="rId13"/>
          <w:footerReference w:type="even" r:id="rId14"/>
          <w:footerReference w:type="default" r:id="rId15"/>
          <w:headerReference w:type="first" r:id="rId16"/>
          <w:footerReference w:type="first" r:id="rId17"/>
          <w:pgSz w:w="16838" w:h="11906" w:orient="landscape"/>
          <w:pgMar w:top="988" w:right="566" w:bottom="851" w:left="1276" w:header="709" w:footer="720" w:gutter="0"/>
          <w:cols w:space="720"/>
          <w:docGrid w:linePitch="600" w:charSpace="32768"/>
        </w:sectPr>
      </w:pPr>
    </w:p>
    <w:p w:rsidR="00EF7390" w:rsidRPr="00EF7390" w:rsidRDefault="00097C7F" w:rsidP="00CD011E">
      <w:pPr>
        <w:pStyle w:val="1c"/>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sidR="00EF7390" w:rsidRPr="00EF7390">
        <w:rPr>
          <w:rFonts w:ascii="Times New Roman" w:hAnsi="Times New Roman" w:cs="Times New Roman"/>
          <w:b/>
          <w:bCs/>
          <w:sz w:val="24"/>
          <w:szCs w:val="24"/>
        </w:rPr>
        <w:t xml:space="preserve">. </w:t>
      </w:r>
      <w:r w:rsidR="009C55C7">
        <w:rPr>
          <w:rFonts w:ascii="Times New Roman" w:hAnsi="Times New Roman" w:cs="Times New Roman"/>
          <w:b/>
          <w:bCs/>
          <w:sz w:val="24"/>
          <w:szCs w:val="24"/>
        </w:rPr>
        <w:t>О</w:t>
      </w:r>
      <w:r w:rsidR="009C55C7" w:rsidRPr="009C55C7">
        <w:rPr>
          <w:rFonts w:ascii="Times New Roman" w:hAnsi="Times New Roman" w:cs="Times New Roman"/>
          <w:b/>
          <w:bCs/>
          <w:sz w:val="24"/>
          <w:szCs w:val="24"/>
        </w:rPr>
        <w:t>сновные меры правового регулирования</w:t>
      </w:r>
      <w:r w:rsidR="006A744F">
        <w:rPr>
          <w:rFonts w:ascii="Times New Roman" w:hAnsi="Times New Roman" w:cs="Times New Roman"/>
          <w:b/>
          <w:bCs/>
          <w:sz w:val="24"/>
          <w:szCs w:val="24"/>
        </w:rPr>
        <w:t xml:space="preserve">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EF7390">
        <w:rPr>
          <w:rFonts w:ascii="Times New Roman" w:hAnsi="Times New Roman" w:cs="Times New Roman"/>
          <w:bCs/>
          <w:sz w:val="24"/>
          <w:szCs w:val="24"/>
        </w:rPr>
        <w:t>Градостроительного кодекса Российской Федерации; Лесного кодекса Российской Федерации;</w:t>
      </w:r>
      <w:r w:rsidRPr="00EF7390">
        <w:rPr>
          <w:rFonts w:ascii="Times New Roman" w:hAnsi="Times New Roman" w:cs="Times New Roman"/>
          <w:bCs/>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bCs/>
          <w:sz w:val="24"/>
          <w:szCs w:val="24"/>
        </w:rPr>
        <w:t>от 06.10.2003 № 131-ФЗ «Об общих принципах организации местного самоуправления в Российской Федерации»; от 08.1</w:t>
      </w:r>
      <w:r w:rsidR="00050A65">
        <w:rPr>
          <w:rFonts w:ascii="Times New Roman" w:hAnsi="Times New Roman" w:cs="Times New Roman"/>
          <w:bCs/>
          <w:sz w:val="24"/>
          <w:szCs w:val="24"/>
        </w:rPr>
        <w:t>1</w:t>
      </w:r>
      <w:r w:rsidRPr="00EF7390">
        <w:rPr>
          <w:rFonts w:ascii="Times New Roman" w:hAnsi="Times New Roman" w:cs="Times New Roman"/>
          <w:bCs/>
          <w:sz w:val="24"/>
          <w:szCs w:val="24"/>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EF7390">
        <w:rPr>
          <w:rFonts w:ascii="Times New Roman" w:hAnsi="Times New Roman" w:cs="Times New Roman"/>
          <w:sz w:val="24"/>
          <w:szCs w:val="24"/>
        </w:rPr>
        <w:t>.</w:t>
      </w:r>
      <w:proofErr w:type="gramEnd"/>
    </w:p>
    <w:p w:rsidR="006A744F" w:rsidRDefault="006A744F" w:rsidP="00EF7390">
      <w:pPr>
        <w:pStyle w:val="1c"/>
        <w:jc w:val="both"/>
        <w:rPr>
          <w:rFonts w:ascii="Times New Roman" w:hAnsi="Times New Roman" w:cs="Times New Roman"/>
          <w:sz w:val="24"/>
          <w:szCs w:val="24"/>
        </w:rPr>
      </w:pPr>
      <w:r>
        <w:rPr>
          <w:rFonts w:ascii="Times New Roman" w:hAnsi="Times New Roman" w:cs="Times New Roman"/>
          <w:sz w:val="24"/>
          <w:szCs w:val="24"/>
        </w:rPr>
        <w:tab/>
        <w:t>Принятие новых муниципальных правовых актов в реализации муниципальной подпрограммы не требуется.</w:t>
      </w:r>
    </w:p>
    <w:p w:rsidR="00097C7F" w:rsidRPr="00B337D7" w:rsidRDefault="00097C7F" w:rsidP="00097C7F">
      <w:pP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r w:rsidRPr="00B337D7">
        <w:rPr>
          <w:b/>
          <w:sz w:val="28"/>
          <w:szCs w:val="28"/>
        </w:rPr>
        <w:t xml:space="preserve"> </w:t>
      </w:r>
    </w:p>
    <w:p w:rsidR="00D9229E" w:rsidRPr="00EF7390" w:rsidRDefault="00097C7F" w:rsidP="00287670">
      <w:pPr>
        <w:ind w:right="-285" w:firstLine="708"/>
        <w:jc w:val="both"/>
        <w:rPr>
          <w:sz w:val="24"/>
          <w:szCs w:val="24"/>
        </w:rPr>
      </w:pP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распространение сведений конфиденциального характера осуществляется в соответствии с требованиями действующего законодательства.</w:t>
      </w:r>
    </w:p>
    <w:p w:rsidR="00097C7F" w:rsidRPr="00BF5743" w:rsidRDefault="003A4EC4" w:rsidP="00097C7F">
      <w:pPr>
        <w:ind w:right="-285"/>
        <w:rPr>
          <w:b/>
          <w:sz w:val="24"/>
          <w:szCs w:val="24"/>
        </w:rPr>
      </w:pPr>
      <w:r>
        <w:rPr>
          <w:b/>
          <w:bCs/>
          <w:spacing w:val="14"/>
          <w:sz w:val="24"/>
          <w:szCs w:val="24"/>
          <w:lang w:val="en-US"/>
        </w:rPr>
        <w:t>VII</w:t>
      </w:r>
      <w:r w:rsidR="00097C7F" w:rsidRPr="005179F3">
        <w:rPr>
          <w:b/>
          <w:bCs/>
          <w:spacing w:val="14"/>
          <w:sz w:val="24"/>
          <w:szCs w:val="24"/>
        </w:rPr>
        <w:t xml:space="preserve">. </w:t>
      </w:r>
      <w:r w:rsidR="00097C7F" w:rsidRPr="005179F3">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097C7F" w:rsidRDefault="00097C7F" w:rsidP="00097C7F">
      <w:pPr>
        <w:ind w:right="-285"/>
        <w:jc w:val="both"/>
        <w:rPr>
          <w:sz w:val="24"/>
          <w:szCs w:val="24"/>
        </w:rPr>
      </w:pPr>
    </w:p>
    <w:tbl>
      <w:tblPr>
        <w:tblStyle w:val="aff0"/>
        <w:tblW w:w="0" w:type="auto"/>
        <w:tblLook w:val="04A0" w:firstRow="1" w:lastRow="0" w:firstColumn="1" w:lastColumn="0" w:noHBand="0" w:noVBand="1"/>
      </w:tblPr>
      <w:tblGrid>
        <w:gridCol w:w="817"/>
        <w:gridCol w:w="6521"/>
        <w:gridCol w:w="2941"/>
      </w:tblGrid>
      <w:tr w:rsidR="00097C7F" w:rsidTr="00FD66DB">
        <w:tc>
          <w:tcPr>
            <w:tcW w:w="817" w:type="dxa"/>
          </w:tcPr>
          <w:p w:rsidR="00097C7F" w:rsidRDefault="00097C7F" w:rsidP="00FD66DB">
            <w:pPr>
              <w:ind w:right="-285"/>
              <w:rPr>
                <w:sz w:val="24"/>
                <w:szCs w:val="24"/>
              </w:rPr>
            </w:pPr>
            <w:r>
              <w:rPr>
                <w:sz w:val="24"/>
                <w:szCs w:val="24"/>
              </w:rPr>
              <w:t>№ ПП</w:t>
            </w:r>
          </w:p>
        </w:tc>
        <w:tc>
          <w:tcPr>
            <w:tcW w:w="6521" w:type="dxa"/>
          </w:tcPr>
          <w:p w:rsidR="00097C7F" w:rsidRDefault="00097C7F" w:rsidP="00FD66DB">
            <w:pPr>
              <w:ind w:right="-285"/>
              <w:jc w:val="center"/>
              <w:rPr>
                <w:sz w:val="24"/>
                <w:szCs w:val="24"/>
              </w:rPr>
            </w:pPr>
            <w:r>
              <w:rPr>
                <w:sz w:val="24"/>
                <w:szCs w:val="24"/>
              </w:rPr>
              <w:t>Значение показателя</w:t>
            </w:r>
          </w:p>
        </w:tc>
        <w:tc>
          <w:tcPr>
            <w:tcW w:w="2941" w:type="dxa"/>
          </w:tcPr>
          <w:p w:rsidR="00097C7F" w:rsidRDefault="00097C7F" w:rsidP="00FD66DB">
            <w:pPr>
              <w:ind w:right="-285"/>
              <w:jc w:val="center"/>
              <w:rPr>
                <w:sz w:val="24"/>
                <w:szCs w:val="24"/>
              </w:rPr>
            </w:pPr>
            <w:r w:rsidRPr="00814DE7">
              <w:rPr>
                <w:sz w:val="24"/>
                <w:szCs w:val="24"/>
              </w:rPr>
              <w:t>значение индекса</w:t>
            </w:r>
          </w:p>
        </w:tc>
      </w:tr>
      <w:tr w:rsidR="00C86FBF" w:rsidTr="00C86FBF">
        <w:trPr>
          <w:trHeight w:val="88"/>
        </w:trPr>
        <w:tc>
          <w:tcPr>
            <w:tcW w:w="817" w:type="dxa"/>
          </w:tcPr>
          <w:p w:rsidR="00C86FBF" w:rsidRDefault="00FD0B43" w:rsidP="00FD66DB">
            <w:pPr>
              <w:ind w:right="-285"/>
              <w:rPr>
                <w:sz w:val="24"/>
                <w:szCs w:val="24"/>
              </w:rPr>
            </w:pPr>
            <w:r>
              <w:rPr>
                <w:sz w:val="24"/>
                <w:szCs w:val="24"/>
              </w:rPr>
              <w:t>1</w:t>
            </w:r>
          </w:p>
        </w:tc>
        <w:tc>
          <w:tcPr>
            <w:tcW w:w="6521" w:type="dxa"/>
          </w:tcPr>
          <w:p w:rsidR="00C86FBF" w:rsidRPr="00814DE7" w:rsidRDefault="006575AA" w:rsidP="00FD66DB">
            <w:pPr>
              <w:ind w:right="-285"/>
              <w:rPr>
                <w:sz w:val="24"/>
                <w:szCs w:val="24"/>
              </w:rPr>
            </w:pPr>
            <w:r w:rsidRPr="006575AA">
              <w:rPr>
                <w:sz w:val="24"/>
                <w:szCs w:val="24"/>
              </w:rPr>
              <w:t xml:space="preserve">Создание растровой подложки на основе </w:t>
            </w:r>
            <w:proofErr w:type="spellStart"/>
            <w:r w:rsidRPr="006575AA">
              <w:rPr>
                <w:sz w:val="24"/>
                <w:szCs w:val="24"/>
              </w:rPr>
              <w:t>ортофотопланов</w:t>
            </w:r>
            <w:proofErr w:type="spellEnd"/>
            <w:r w:rsidRPr="006575AA">
              <w:rPr>
                <w:sz w:val="24"/>
                <w:szCs w:val="24"/>
              </w:rPr>
              <w:t xml:space="preserve"> масштаба 1:2000</w:t>
            </w: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r w:rsidR="00C86FBF" w:rsidTr="00FD66DB">
        <w:trPr>
          <w:trHeight w:val="88"/>
        </w:trPr>
        <w:tc>
          <w:tcPr>
            <w:tcW w:w="817" w:type="dxa"/>
          </w:tcPr>
          <w:p w:rsidR="00C86FBF" w:rsidRDefault="00FD0B43" w:rsidP="00FD66DB">
            <w:pPr>
              <w:ind w:right="-285"/>
              <w:rPr>
                <w:sz w:val="24"/>
                <w:szCs w:val="24"/>
              </w:rPr>
            </w:pPr>
            <w:r>
              <w:rPr>
                <w:sz w:val="24"/>
                <w:szCs w:val="24"/>
              </w:rPr>
              <w:t>2</w:t>
            </w:r>
          </w:p>
        </w:tc>
        <w:tc>
          <w:tcPr>
            <w:tcW w:w="6521" w:type="dxa"/>
          </w:tcPr>
          <w:p w:rsidR="00C86FBF" w:rsidRPr="00814DE7" w:rsidRDefault="006575AA" w:rsidP="00FD66DB">
            <w:pPr>
              <w:ind w:right="-285"/>
              <w:rPr>
                <w:sz w:val="24"/>
                <w:szCs w:val="24"/>
              </w:rPr>
            </w:pPr>
            <w:r w:rsidRPr="006575AA">
              <w:rPr>
                <w:sz w:val="24"/>
                <w:szCs w:val="24"/>
              </w:rPr>
              <w:t>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r>
              <w:rPr>
                <w:sz w:val="24"/>
                <w:szCs w:val="24"/>
              </w:rPr>
              <w:t xml:space="preserve"> (СУТ)</w:t>
            </w: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r w:rsidR="00C86FBF" w:rsidTr="00FD66DB">
        <w:trPr>
          <w:trHeight w:val="88"/>
        </w:trPr>
        <w:tc>
          <w:tcPr>
            <w:tcW w:w="817" w:type="dxa"/>
          </w:tcPr>
          <w:p w:rsidR="00C86FBF" w:rsidRDefault="00FD0B43" w:rsidP="00FD66DB">
            <w:pPr>
              <w:ind w:right="-285"/>
              <w:rPr>
                <w:sz w:val="24"/>
                <w:szCs w:val="24"/>
              </w:rPr>
            </w:pPr>
            <w:r>
              <w:rPr>
                <w:sz w:val="24"/>
                <w:szCs w:val="24"/>
              </w:rPr>
              <w:t>3</w:t>
            </w:r>
          </w:p>
        </w:tc>
        <w:tc>
          <w:tcPr>
            <w:tcW w:w="6521" w:type="dxa"/>
          </w:tcPr>
          <w:p w:rsidR="00C86FBF" w:rsidRPr="00814DE7" w:rsidRDefault="00C86FBF" w:rsidP="00FD66DB">
            <w:pPr>
              <w:ind w:right="-285"/>
              <w:rPr>
                <w:sz w:val="24"/>
                <w:szCs w:val="24"/>
              </w:rPr>
            </w:pP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bl>
    <w:p w:rsidR="00D85ECD" w:rsidRPr="00D85ECD" w:rsidRDefault="00F74829" w:rsidP="00FD0B43">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1</w:t>
      </w:r>
      <w:r w:rsidR="00D85ECD" w:rsidRPr="00D85ECD">
        <w:rPr>
          <w:rFonts w:ascii="Times New Roman" w:hAnsi="Times New Roman" w:cs="Times New Roman"/>
          <w:bCs/>
          <w:sz w:val="24"/>
          <w:szCs w:val="24"/>
        </w:rPr>
        <w:t xml:space="preserve"> этап 20</w:t>
      </w:r>
      <w:r>
        <w:rPr>
          <w:rFonts w:ascii="Times New Roman" w:hAnsi="Times New Roman" w:cs="Times New Roman"/>
          <w:bCs/>
          <w:sz w:val="24"/>
          <w:szCs w:val="24"/>
        </w:rPr>
        <w:t>20</w:t>
      </w:r>
      <w:r w:rsidR="00D85ECD" w:rsidRPr="00D85ECD">
        <w:rPr>
          <w:rFonts w:ascii="Times New Roman" w:hAnsi="Times New Roman" w:cs="Times New Roman"/>
          <w:bCs/>
          <w:sz w:val="24"/>
          <w:szCs w:val="24"/>
        </w:rPr>
        <w:t xml:space="preserve"> год:</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Создание и обновление топографических планов масштаба 1:500 с высотой сечения рельефа 1,0 и 0,5 м соответственно в программном комплексе </w:t>
      </w:r>
      <w:proofErr w:type="spellStart"/>
      <w:r w:rsidRPr="00D85ECD">
        <w:rPr>
          <w:rFonts w:ascii="Times New Roman" w:hAnsi="Times New Roman" w:cs="Times New Roman"/>
          <w:bCs/>
          <w:sz w:val="24"/>
          <w:szCs w:val="24"/>
        </w:rPr>
        <w:t>AutoCAD</w:t>
      </w:r>
      <w:proofErr w:type="spellEnd"/>
      <w:r w:rsidRPr="00D85ECD">
        <w:rPr>
          <w:rFonts w:ascii="Times New Roman" w:hAnsi="Times New Roman" w:cs="Times New Roman"/>
          <w:bCs/>
          <w:sz w:val="24"/>
          <w:szCs w:val="24"/>
        </w:rPr>
        <w:t xml:space="preserve"> </w:t>
      </w:r>
      <w:r w:rsidR="006575AA">
        <w:rPr>
          <w:rFonts w:ascii="Times New Roman" w:hAnsi="Times New Roman" w:cs="Times New Roman"/>
          <w:bCs/>
          <w:sz w:val="24"/>
          <w:szCs w:val="24"/>
        </w:rPr>
        <w:t>с определением</w:t>
      </w:r>
      <w:r w:rsidR="006575AA" w:rsidRPr="006575AA">
        <w:rPr>
          <w:rFonts w:ascii="Times New Roman" w:hAnsi="Times New Roman" w:cs="Times New Roman"/>
          <w:bCs/>
          <w:sz w:val="24"/>
          <w:szCs w:val="24"/>
          <w:lang w:eastAsia="hi-IN"/>
        </w:rPr>
        <w:t xml:space="preserve"> </w:t>
      </w:r>
      <w:r w:rsidR="006575AA" w:rsidRPr="006575AA">
        <w:rPr>
          <w:rFonts w:ascii="Times New Roman" w:hAnsi="Times New Roman" w:cs="Times New Roman"/>
          <w:bCs/>
          <w:sz w:val="24"/>
          <w:szCs w:val="24"/>
        </w:rPr>
        <w:t xml:space="preserve">местоположения на местности подземных линейных  коммуникаций </w:t>
      </w:r>
      <w:r w:rsidRPr="00D85ECD">
        <w:rPr>
          <w:rFonts w:ascii="Times New Roman" w:hAnsi="Times New Roman" w:cs="Times New Roman"/>
          <w:bCs/>
          <w:sz w:val="24"/>
          <w:szCs w:val="24"/>
        </w:rPr>
        <w:t>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состав работ входят </w:t>
      </w:r>
      <w:proofErr w:type="gramStart"/>
      <w:r w:rsidRPr="00D85ECD">
        <w:rPr>
          <w:rFonts w:ascii="Times New Roman" w:hAnsi="Times New Roman" w:cs="Times New Roman"/>
          <w:bCs/>
          <w:sz w:val="24"/>
          <w:szCs w:val="24"/>
        </w:rPr>
        <w:t>следующие</w:t>
      </w:r>
      <w:proofErr w:type="gram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подэтапы</w:t>
      </w:r>
      <w:proofErr w:type="spellEnd"/>
      <w:r w:rsidRPr="00D85ECD">
        <w:rPr>
          <w:rFonts w:ascii="Times New Roman" w:hAnsi="Times New Roman" w:cs="Times New Roman"/>
          <w:bCs/>
          <w:sz w:val="24"/>
          <w:szCs w:val="24"/>
        </w:rPr>
        <w:t>:</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подготовить программу работ в соответствие с требованиями технического задания;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осуществить регистрацию (получение разрешений) производства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выписка (получение) каталога координат и абрисов (карточек привязки) исходных пунктов геодезической сети;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Далее, в зависимости от выбранного метода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произвести закупку исходных (при наличии) картографических материалов масштаба 1:2 000;</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оцифровать, </w:t>
      </w:r>
      <w:proofErr w:type="gramStart"/>
      <w:r w:rsidRPr="00D85ECD">
        <w:rPr>
          <w:rFonts w:ascii="Times New Roman" w:hAnsi="Times New Roman" w:cs="Times New Roman"/>
          <w:bCs/>
          <w:sz w:val="24"/>
          <w:szCs w:val="24"/>
        </w:rPr>
        <w:t>имеющейся</w:t>
      </w:r>
      <w:proofErr w:type="gramEnd"/>
      <w:r w:rsidRPr="00D85ECD">
        <w:rPr>
          <w:rFonts w:ascii="Times New Roman" w:hAnsi="Times New Roman" w:cs="Times New Roman"/>
          <w:bCs/>
          <w:sz w:val="24"/>
          <w:szCs w:val="24"/>
        </w:rPr>
        <w:t xml:space="preserve"> картографический материал;</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ab/>
        <w:t xml:space="preserve">выполнить камеральное дешифрирование (обновление по </w:t>
      </w:r>
      <w:proofErr w:type="spellStart"/>
      <w:r w:rsidRPr="00D85ECD">
        <w:rPr>
          <w:rFonts w:ascii="Times New Roman" w:hAnsi="Times New Roman" w:cs="Times New Roman"/>
          <w:bCs/>
          <w:sz w:val="24"/>
          <w:szCs w:val="24"/>
        </w:rPr>
        <w:t>ортофотопланам</w:t>
      </w:r>
      <w:proofErr w:type="spellEnd"/>
      <w:r w:rsidRPr="00D85ECD">
        <w:rPr>
          <w:rFonts w:ascii="Times New Roman" w:hAnsi="Times New Roman" w:cs="Times New Roman"/>
          <w:bCs/>
          <w:sz w:val="24"/>
          <w:szCs w:val="24"/>
        </w:rPr>
        <w:t xml:space="preserve">, в случае создания, стереотопографическая съемка);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наземную топографическую съемку, обеспечивающую точность 1:2000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полевое обследование (дешифрирование) результатов камерального дешифрирования;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представить цифровую картографическую информацию (ЦКИ) в заданную систему координат МСК64;</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рельеф (цифровой модели местности) для планов масштаба 1:2 000 с сечением на местности не более 1,0 (0,5) м;</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приемку результатов картографических и геодезических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Акт приемки (внутриведомственный контроль) установленной формы;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технический отчет;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 провести регистрацию топографических планов в уполномоченном органе.</w:t>
      </w:r>
    </w:p>
    <w:p w:rsidR="00D85ECD" w:rsidRPr="00D85ECD" w:rsidRDefault="006575AA" w:rsidP="00CA19E5">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2</w:t>
      </w:r>
      <w:r w:rsidR="00D85ECD" w:rsidRPr="00D85ECD">
        <w:rPr>
          <w:rFonts w:ascii="Times New Roman" w:hAnsi="Times New Roman" w:cs="Times New Roman"/>
          <w:bCs/>
          <w:sz w:val="24"/>
          <w:szCs w:val="24"/>
        </w:rPr>
        <w:t xml:space="preserve"> этап 20</w:t>
      </w:r>
      <w:r w:rsidR="0071348A">
        <w:rPr>
          <w:rFonts w:ascii="Times New Roman" w:hAnsi="Times New Roman" w:cs="Times New Roman"/>
          <w:bCs/>
          <w:sz w:val="24"/>
          <w:szCs w:val="24"/>
        </w:rPr>
        <w:t>20</w:t>
      </w:r>
      <w:r w:rsidR="00D85ECD" w:rsidRPr="00D85ECD">
        <w:rPr>
          <w:rFonts w:ascii="Times New Roman" w:hAnsi="Times New Roman" w:cs="Times New Roman"/>
          <w:bCs/>
          <w:sz w:val="24"/>
          <w:szCs w:val="24"/>
        </w:rPr>
        <w:t>:</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Разработка базы СУТ 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Техническое проектирование системы.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при проектировании предусмотреть возможность сбора всех геоинформационных данных в едином проекте;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основных пользователей системы и их требования;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для каждого пользователя определить вид и объем информации, подлежащей внесению в систему;</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требования, предъявляемые к отображению информации;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структуру слоев, условные обозначения, определить порядок ввода данных;</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предусмотреть в отношении объектов недвижимости внесение следующей информации: наименование, кадастровый номер, описание местоположения, основные характеристики объекта, год ввода объекта в эксплуатацию или год строительства, сведения о правах;</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предусмотреть в отношении зон с особыми условиями использования территории внесение следующей информации: наименование, учетный номер, описание местоположения, основную характеристику, основания для установления.</w:t>
      </w:r>
    </w:p>
    <w:p w:rsidR="00D85ECD" w:rsidRPr="00D85ECD"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85ECD" w:rsidRPr="00D85ECD">
        <w:rPr>
          <w:rFonts w:ascii="Times New Roman" w:hAnsi="Times New Roman" w:cs="Times New Roman"/>
          <w:bCs/>
          <w:sz w:val="24"/>
          <w:szCs w:val="24"/>
        </w:rPr>
        <w:t>Обработка, редактирование, систематизация архитектурных слоев семантической информации</w:t>
      </w:r>
      <w:proofErr w:type="gramStart"/>
      <w:r w:rsidR="00D85ECD" w:rsidRPr="00D85ECD">
        <w:rPr>
          <w:rFonts w:ascii="Times New Roman" w:hAnsi="Times New Roman" w:cs="Times New Roman"/>
          <w:bCs/>
          <w:sz w:val="24"/>
          <w:szCs w:val="24"/>
        </w:rPr>
        <w:t>.</w:t>
      </w:r>
      <w:proofErr w:type="gramEnd"/>
      <w:r w:rsidR="00D85ECD" w:rsidRPr="00D85ECD">
        <w:rPr>
          <w:rFonts w:ascii="Times New Roman" w:hAnsi="Times New Roman" w:cs="Times New Roman"/>
          <w:bCs/>
          <w:sz w:val="24"/>
          <w:szCs w:val="24"/>
        </w:rPr>
        <w:t xml:space="preserve"> </w:t>
      </w:r>
      <w:proofErr w:type="gramStart"/>
      <w:r w:rsidR="00D85ECD" w:rsidRPr="00D85ECD">
        <w:rPr>
          <w:rFonts w:ascii="Times New Roman" w:hAnsi="Times New Roman" w:cs="Times New Roman"/>
          <w:bCs/>
          <w:sz w:val="24"/>
          <w:szCs w:val="24"/>
        </w:rPr>
        <w:t>п</w:t>
      </w:r>
      <w:proofErr w:type="gramEnd"/>
      <w:r w:rsidR="00D85ECD" w:rsidRPr="00D85ECD">
        <w:rPr>
          <w:rFonts w:ascii="Times New Roman" w:hAnsi="Times New Roman" w:cs="Times New Roman"/>
          <w:bCs/>
          <w:sz w:val="24"/>
          <w:szCs w:val="24"/>
        </w:rPr>
        <w:t>олученной в ходе подготовительных работ в СУТ 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границы субъектов Российской Федерации, муниципальных образований, населенных пунктов, территориальных зон;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санитарно-защитных зонах предприятий и объектов;</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охранных зонах объектов инженерной и транспортной инфраструктуры, сведения о которых внесены в государственный кадастр недвижимости (далее -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земельных участках, расположенных на территории муниципального образования;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капитального строительства, объектах незавершенного строительства, сведения о которых внесены в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муниципальном имуществе;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недвижимости, транспортной и инженерной инфраструктуры, сведения о которых внесены в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и другие сведения, полученные в ходе подготовительных работ. </w:t>
      </w:r>
      <w:r w:rsidRPr="00D85ECD">
        <w:rPr>
          <w:rFonts w:ascii="Times New Roman" w:hAnsi="Times New Roman" w:cs="Times New Roman"/>
          <w:bCs/>
          <w:sz w:val="24"/>
          <w:szCs w:val="24"/>
        </w:rPr>
        <w:tab/>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Заполнение сегмента базы МО «Заневское городское поселение» 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нино-1.</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ab/>
        <w:t>Внести 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 xml:space="preserve">нино-1.,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нино-1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Заполнение сегмента базы МО «Заневское городское поселение» в отношении дер. </w:t>
      </w:r>
      <w:proofErr w:type="spellStart"/>
      <w:r w:rsidRPr="00D85ECD">
        <w:rPr>
          <w:rFonts w:ascii="Times New Roman" w:hAnsi="Times New Roman" w:cs="Times New Roman"/>
          <w:bCs/>
          <w:sz w:val="24"/>
          <w:szCs w:val="24"/>
        </w:rPr>
        <w:t>Заневка</w:t>
      </w:r>
      <w:proofErr w:type="spellEnd"/>
      <w:r w:rsidRPr="00D85ECD">
        <w:rPr>
          <w:rFonts w:ascii="Times New Roman" w:hAnsi="Times New Roman" w:cs="Times New Roman"/>
          <w:bCs/>
          <w:sz w:val="24"/>
          <w:szCs w:val="24"/>
        </w:rPr>
        <w:t xml:space="preserve"> и г. Кудрово.</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Внести в отношении 2 населенных пунктов: дер. </w:t>
      </w:r>
      <w:proofErr w:type="spellStart"/>
      <w:r w:rsidRPr="00D85ECD">
        <w:rPr>
          <w:rFonts w:ascii="Times New Roman" w:hAnsi="Times New Roman" w:cs="Times New Roman"/>
          <w:bCs/>
          <w:sz w:val="24"/>
          <w:szCs w:val="24"/>
        </w:rPr>
        <w:t>Заневка</w:t>
      </w:r>
      <w:proofErr w:type="spellEnd"/>
      <w:r w:rsidRPr="00D85ECD">
        <w:rPr>
          <w:rFonts w:ascii="Times New Roman" w:hAnsi="Times New Roman" w:cs="Times New Roman"/>
          <w:bCs/>
          <w:sz w:val="24"/>
          <w:szCs w:val="24"/>
        </w:rPr>
        <w:t xml:space="preserve"> и г. Кудрово,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w:t>
      </w:r>
      <w:r w:rsidRPr="00D85ECD">
        <w:rPr>
          <w:rFonts w:ascii="Times New Roman" w:hAnsi="Times New Roman" w:cs="Times New Roman"/>
          <w:bCs/>
          <w:sz w:val="24"/>
          <w:szCs w:val="24"/>
        </w:rPr>
        <w:lastRenderedPageBreak/>
        <w:t>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2 населенных пунктов: дер. </w:t>
      </w:r>
      <w:proofErr w:type="spellStart"/>
      <w:r w:rsidRPr="00D85ECD">
        <w:rPr>
          <w:rFonts w:ascii="Times New Roman" w:hAnsi="Times New Roman" w:cs="Times New Roman"/>
          <w:bCs/>
          <w:sz w:val="24"/>
          <w:szCs w:val="24"/>
        </w:rPr>
        <w:t>Заневка</w:t>
      </w:r>
      <w:proofErr w:type="spellEnd"/>
      <w:r w:rsidRPr="00D85ECD">
        <w:rPr>
          <w:rFonts w:ascii="Times New Roman" w:hAnsi="Times New Roman" w:cs="Times New Roman"/>
          <w:bCs/>
          <w:sz w:val="24"/>
          <w:szCs w:val="24"/>
        </w:rPr>
        <w:t xml:space="preserve"> и г. Кудрово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Заполнение сегмента базы МО «Заневское городское поселение» в отношении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дер</w:t>
      </w:r>
      <w:proofErr w:type="gramStart"/>
      <w:r w:rsidRPr="00D85ECD">
        <w:rPr>
          <w:rFonts w:ascii="Times New Roman" w:hAnsi="Times New Roman" w:cs="Times New Roman"/>
          <w:bCs/>
          <w:sz w:val="24"/>
          <w:szCs w:val="24"/>
        </w:rPr>
        <w:t>.Х</w:t>
      </w:r>
      <w:proofErr w:type="gramEnd"/>
      <w:r w:rsidRPr="00D85ECD">
        <w:rPr>
          <w:rFonts w:ascii="Times New Roman" w:hAnsi="Times New Roman" w:cs="Times New Roman"/>
          <w:bCs/>
          <w:sz w:val="24"/>
          <w:szCs w:val="24"/>
        </w:rPr>
        <w:t>ирвости</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дер.Янино</w:t>
      </w:r>
      <w:proofErr w:type="spellEnd"/>
      <w:r w:rsidRPr="00D85ECD">
        <w:rPr>
          <w:rFonts w:ascii="Times New Roman" w:hAnsi="Times New Roman" w:cs="Times New Roman"/>
          <w:bCs/>
          <w:sz w:val="24"/>
          <w:szCs w:val="24"/>
        </w:rPr>
        <w:t xml:space="preserve"> – 2.</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Внести в отношении 3 населенных пунктов: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xml:space="preserve">, дер. Янино – 2,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3 населенных пунктов: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дер. Янино – 2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D85ECD" w:rsidP="00D85ECD">
      <w:pPr>
        <w:pStyle w:val="1c"/>
        <w:jc w:val="both"/>
        <w:rPr>
          <w:rFonts w:ascii="Times New Roman" w:hAnsi="Times New Roman" w:cs="Times New Roman"/>
          <w:bCs/>
          <w:sz w:val="24"/>
          <w:szCs w:val="24"/>
        </w:rPr>
      </w:pPr>
      <w:proofErr w:type="gramStart"/>
      <w:r w:rsidRPr="00D85ECD">
        <w:rPr>
          <w:rFonts w:ascii="Times New Roman" w:hAnsi="Times New Roman" w:cs="Times New Roman"/>
          <w:bCs/>
          <w:sz w:val="24"/>
          <w:szCs w:val="24"/>
        </w:rPr>
        <w:t xml:space="preserve">Заполнение сегмента базы МО «Заневское городское поселение» в отношении 3 населенных пунктов: дер. Новосергиевка,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Пятый километр.</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Внести в отношении 3 населенных пунктов: дер. Новосергиевка,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Пятый километр, следующую информацию: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3 населенных пунктов: дер. Новосергиевка,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Пятый километр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Разработать Руководство пользователя СУТ МО «Заневское городское поселение».</w:t>
      </w:r>
    </w:p>
    <w:p w:rsidR="00CA19E5"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ab/>
      </w:r>
      <w:r w:rsidR="006575AA">
        <w:rPr>
          <w:rFonts w:ascii="Times New Roman" w:hAnsi="Times New Roman" w:cs="Times New Roman"/>
          <w:bCs/>
          <w:sz w:val="24"/>
          <w:szCs w:val="24"/>
        </w:rPr>
        <w:t>3</w:t>
      </w:r>
      <w:r>
        <w:rPr>
          <w:rFonts w:ascii="Times New Roman" w:hAnsi="Times New Roman" w:cs="Times New Roman"/>
          <w:bCs/>
          <w:sz w:val="24"/>
          <w:szCs w:val="24"/>
        </w:rPr>
        <w:t xml:space="preserve"> этап 2021 год.</w:t>
      </w:r>
    </w:p>
    <w:p w:rsidR="00CA19E5" w:rsidRPr="00EF7390"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ab/>
      </w:r>
      <w:r w:rsidR="006575AA">
        <w:rPr>
          <w:rFonts w:ascii="Times New Roman" w:hAnsi="Times New Roman" w:cs="Times New Roman"/>
          <w:bCs/>
          <w:sz w:val="24"/>
          <w:szCs w:val="24"/>
        </w:rPr>
        <w:t>Изготовить</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ортофотоплан</w:t>
      </w:r>
      <w:proofErr w:type="spellEnd"/>
      <w:r>
        <w:rPr>
          <w:rFonts w:ascii="Times New Roman" w:hAnsi="Times New Roman" w:cs="Times New Roman"/>
          <w:bCs/>
          <w:sz w:val="24"/>
          <w:szCs w:val="24"/>
        </w:rPr>
        <w:t xml:space="preserve"> на территорию МО «Заневское городское поселение»</w:t>
      </w:r>
      <w:r w:rsidR="00FD0B43">
        <w:rPr>
          <w:rFonts w:ascii="Times New Roman" w:hAnsi="Times New Roman" w:cs="Times New Roman"/>
          <w:bCs/>
          <w:sz w:val="24"/>
          <w:szCs w:val="24"/>
        </w:rPr>
        <w:t xml:space="preserve"> и произвести обновление картографического материала камеральным дешифрированием</w:t>
      </w:r>
      <w:r w:rsidR="0087739F">
        <w:rPr>
          <w:rFonts w:ascii="Times New Roman" w:hAnsi="Times New Roman" w:cs="Times New Roman"/>
          <w:bCs/>
          <w:sz w:val="24"/>
          <w:szCs w:val="24"/>
        </w:rPr>
        <w:t>.</w:t>
      </w:r>
    </w:p>
    <w:p w:rsidR="00F74829" w:rsidRDefault="00F74829" w:rsidP="003A4EC4">
      <w:pPr>
        <w:pStyle w:val="1c"/>
        <w:rPr>
          <w:rFonts w:ascii="Times New Roman" w:hAnsi="Times New Roman" w:cs="Times New Roman"/>
          <w:b/>
          <w:bCs/>
          <w:sz w:val="24"/>
          <w:szCs w:val="24"/>
        </w:rPr>
      </w:pPr>
    </w:p>
    <w:p w:rsidR="00EF7390" w:rsidRPr="00EF7390" w:rsidRDefault="00EF7390" w:rsidP="003A4EC4">
      <w:pPr>
        <w:pStyle w:val="1c"/>
        <w:rPr>
          <w:rFonts w:ascii="Times New Roman" w:hAnsi="Times New Roman" w:cs="Times New Roman"/>
          <w:b/>
          <w:bCs/>
          <w:sz w:val="24"/>
          <w:szCs w:val="24"/>
        </w:rPr>
      </w:pPr>
      <w:r w:rsidRPr="00EF7390">
        <w:rPr>
          <w:rFonts w:ascii="Times New Roman" w:hAnsi="Times New Roman" w:cs="Times New Roman"/>
          <w:b/>
          <w:bCs/>
          <w:sz w:val="24"/>
          <w:szCs w:val="24"/>
          <w:lang w:val="en-US"/>
        </w:rPr>
        <w:t>III</w:t>
      </w:r>
      <w:r w:rsidR="00D9229E">
        <w:rPr>
          <w:rFonts w:ascii="Times New Roman" w:hAnsi="Times New Roman" w:cs="Times New Roman"/>
          <w:b/>
          <w:bCs/>
          <w:sz w:val="24"/>
          <w:szCs w:val="24"/>
        </w:rPr>
        <w:t>. Оценка эффективности по</w:t>
      </w:r>
      <w:r w:rsidRPr="00EF7390">
        <w:rPr>
          <w:rFonts w:ascii="Times New Roman" w:hAnsi="Times New Roman" w:cs="Times New Roman"/>
          <w:b/>
          <w:bCs/>
          <w:sz w:val="24"/>
          <w:szCs w:val="24"/>
        </w:rPr>
        <w:t>дпрограммы</w:t>
      </w:r>
    </w:p>
    <w:p w:rsidR="00EF7390" w:rsidRPr="00EF7390" w:rsidRDefault="00EF7390" w:rsidP="00EF7390">
      <w:pPr>
        <w:pStyle w:val="1c"/>
        <w:jc w:val="center"/>
        <w:rPr>
          <w:rFonts w:ascii="Times New Roman" w:hAnsi="Times New Roman" w:cs="Times New Roman"/>
          <w:b/>
          <w:bCs/>
          <w:sz w:val="24"/>
          <w:szCs w:val="24"/>
        </w:rPr>
      </w:pP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Выполнение мероприятий программы позволит: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актуальными картографическими материалами территорию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актуальной информацией пользователей системы об объектах недвижимости расположенных на территории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добиться повышения качества и сокращения сроков предоставляемых муниципальных услуг;</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внесение сведений о границах населенных пунктах позволит привести в соответствие с генеральным планом сведения о категории земель земельных участков, расположенных в границах населенных пунктов, что приведет к  увеличению налогооблагаемой базы  и соответственно, увеличению поступлений в бюджет муниципального образования;</w:t>
      </w:r>
    </w:p>
    <w:p w:rsidR="00D9229E"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обеспечить необходимой информацией для поддержки процессов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 корректировке</w:t>
      </w:r>
      <w:proofErr w:type="gramEnd"/>
      <w:r w:rsidRPr="00EF7390">
        <w:rPr>
          <w:rFonts w:ascii="Times New Roman" w:hAnsi="Times New Roman" w:cs="Times New Roman"/>
          <w:sz w:val="24"/>
          <w:szCs w:val="24"/>
        </w:rPr>
        <w:t xml:space="preserve"> (разработке) «Генерального плана муниципального образования», проектов </w:t>
      </w:r>
      <w:r w:rsidR="00CD2767">
        <w:rPr>
          <w:rFonts w:ascii="Times New Roman" w:hAnsi="Times New Roman" w:cs="Times New Roman"/>
          <w:sz w:val="24"/>
          <w:szCs w:val="24"/>
        </w:rPr>
        <w:t>границ</w:t>
      </w:r>
      <w:r w:rsidRPr="00EF7390">
        <w:rPr>
          <w:rFonts w:ascii="Times New Roman" w:hAnsi="Times New Roman" w:cs="Times New Roman"/>
          <w:sz w:val="24"/>
          <w:szCs w:val="24"/>
        </w:rPr>
        <w:t xml:space="preserve"> муниципального образования, поселков  и деревень, входящих в его состав, подготовке к выполнению работ по разработке проектов планировки территории, проектов межевания,  проектов детальной планировки,  проектов застройки и градостроительных планов земельных участков.</w:t>
      </w:r>
    </w:p>
    <w:p w:rsidR="007C015D" w:rsidRDefault="007C015D" w:rsidP="007C015D">
      <w:pP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 xml:space="preserve">муниципальной </w:t>
      </w:r>
      <w:r w:rsidR="00D9229E">
        <w:rPr>
          <w:rStyle w:val="af1"/>
          <w:color w:val="000000"/>
          <w:sz w:val="24"/>
          <w:szCs w:val="24"/>
        </w:rPr>
        <w:t>под</w:t>
      </w:r>
      <w:r>
        <w:rPr>
          <w:rStyle w:val="af1"/>
          <w:color w:val="000000"/>
          <w:sz w:val="24"/>
          <w:szCs w:val="24"/>
        </w:rPr>
        <w:t>п</w:t>
      </w:r>
      <w:r w:rsidRPr="00115645">
        <w:rPr>
          <w:rStyle w:val="af1"/>
          <w:color w:val="000000"/>
          <w:sz w:val="24"/>
          <w:szCs w:val="24"/>
        </w:rPr>
        <w:t>рограммы</w:t>
      </w:r>
    </w:p>
    <w:p w:rsidR="007C015D" w:rsidRPr="00AE4F84" w:rsidRDefault="007C015D" w:rsidP="007C015D">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Общий объем финансирования Программы – </w:t>
      </w:r>
      <w:r w:rsidR="001D138D">
        <w:rPr>
          <w:rFonts w:ascii="Times New Roman" w:hAnsi="Times New Roman" w:cs="Times New Roman"/>
          <w:sz w:val="24"/>
          <w:szCs w:val="24"/>
        </w:rPr>
        <w:t>14107</w:t>
      </w:r>
      <w:r w:rsidR="008B5961">
        <w:rPr>
          <w:rFonts w:ascii="Times New Roman" w:hAnsi="Times New Roman" w:cs="Times New Roman"/>
          <w:sz w:val="24"/>
          <w:szCs w:val="24"/>
        </w:rPr>
        <w:t>.5</w:t>
      </w:r>
      <w:r w:rsidR="00FD0B43">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283AEE" w:rsidRDefault="007C015D" w:rsidP="00EF7390">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в том числе  средства местного бюджета      –  </w:t>
      </w:r>
      <w:r w:rsidR="001D138D">
        <w:rPr>
          <w:rFonts w:ascii="Times New Roman" w:hAnsi="Times New Roman" w:cs="Times New Roman"/>
          <w:sz w:val="24"/>
          <w:szCs w:val="24"/>
        </w:rPr>
        <w:t>14107</w:t>
      </w:r>
      <w:r w:rsidR="008B5961">
        <w:rPr>
          <w:rFonts w:ascii="Times New Roman" w:hAnsi="Times New Roman" w:cs="Times New Roman"/>
          <w:sz w:val="24"/>
          <w:szCs w:val="24"/>
        </w:rPr>
        <w:t>.5</w:t>
      </w:r>
      <w:r w:rsidR="00FD0B43">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0452E0" w:rsidRPr="00CD2767" w:rsidRDefault="000452E0" w:rsidP="003A4EC4">
      <w:pPr>
        <w:rPr>
          <w:b/>
          <w:color w:val="000000"/>
          <w:sz w:val="24"/>
          <w:szCs w:val="24"/>
        </w:rPr>
      </w:pPr>
    </w:p>
    <w:p w:rsidR="00CD011E" w:rsidRDefault="00CD011E" w:rsidP="00CD011E">
      <w:pPr>
        <w:jc w:val="both"/>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CD011E" w:rsidRPr="005179F3" w:rsidRDefault="00CD011E" w:rsidP="00CD011E">
      <w:pPr>
        <w:jc w:val="both"/>
        <w:rPr>
          <w:sz w:val="24"/>
          <w:szCs w:val="24"/>
        </w:rPr>
      </w:pPr>
      <w:r w:rsidRPr="005179F3">
        <w:rPr>
          <w:sz w:val="24"/>
          <w:szCs w:val="24"/>
        </w:rPr>
        <w:lastRenderedPageBreak/>
        <w:t xml:space="preserve">         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CD011E" w:rsidRPr="005179F3" w:rsidRDefault="00CD011E" w:rsidP="00CD011E">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CD011E" w:rsidRPr="005179F3" w:rsidRDefault="00CD011E" w:rsidP="00CD011E">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CD011E" w:rsidRPr="005179F3" w:rsidRDefault="00CD011E" w:rsidP="00CD011E">
      <w:pPr>
        <w:ind w:firstLine="709"/>
        <w:jc w:val="both"/>
        <w:rPr>
          <w:spacing w:val="-1"/>
          <w:sz w:val="24"/>
          <w:szCs w:val="24"/>
        </w:rPr>
      </w:pPr>
      <w:r w:rsidRPr="005179F3">
        <w:rPr>
          <w:spacing w:val="1"/>
          <w:sz w:val="24"/>
          <w:szCs w:val="24"/>
        </w:rPr>
        <w:t xml:space="preserve">В процессе реализации </w:t>
      </w:r>
      <w:r w:rsidRPr="005179F3">
        <w:rPr>
          <w:color w:val="000000"/>
          <w:sz w:val="24"/>
          <w:szCs w:val="24"/>
        </w:rPr>
        <w:t>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CD011E" w:rsidRPr="005179F3" w:rsidRDefault="00CD011E" w:rsidP="00CD011E">
      <w:pPr>
        <w:ind w:firstLine="709"/>
        <w:jc w:val="both"/>
        <w:rPr>
          <w:spacing w:val="-1"/>
          <w:sz w:val="24"/>
          <w:szCs w:val="24"/>
        </w:rPr>
      </w:pPr>
      <w:r w:rsidRPr="005179F3">
        <w:rPr>
          <w:spacing w:val="-1"/>
          <w:sz w:val="24"/>
          <w:szCs w:val="24"/>
        </w:rPr>
        <w:t>В целях управления указанными рисками в процессе реализации программы предусматривается:</w:t>
      </w:r>
    </w:p>
    <w:p w:rsidR="00CD011E" w:rsidRPr="005179F3" w:rsidRDefault="00CD011E" w:rsidP="00CD011E">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CD011E" w:rsidRPr="005179F3" w:rsidRDefault="00CD011E" w:rsidP="00CD011E">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CD011E" w:rsidRPr="005179F3" w:rsidRDefault="00CD011E" w:rsidP="00CD011E">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CD011E" w:rsidRPr="00CD011E" w:rsidRDefault="00CD011E" w:rsidP="00CD011E">
      <w:pPr>
        <w:rPr>
          <w:b/>
          <w:color w:val="000000"/>
          <w:sz w:val="24"/>
          <w:szCs w:val="24"/>
        </w:rPr>
      </w:pPr>
    </w:p>
    <w:p w:rsidR="00283AEE" w:rsidRPr="00283AEE" w:rsidRDefault="003A4EC4" w:rsidP="00CD011E">
      <w:pPr>
        <w:rPr>
          <w:sz w:val="24"/>
          <w:szCs w:val="24"/>
        </w:rPr>
      </w:pPr>
      <w:r>
        <w:rPr>
          <w:b/>
          <w:color w:val="000000"/>
          <w:sz w:val="24"/>
          <w:szCs w:val="24"/>
          <w:lang w:val="en-US"/>
        </w:rPr>
        <w:t>X</w:t>
      </w:r>
      <w:r w:rsidR="00CD011E">
        <w:rPr>
          <w:b/>
          <w:color w:val="000000"/>
          <w:sz w:val="24"/>
          <w:szCs w:val="24"/>
          <w:lang w:val="en-US"/>
        </w:rPr>
        <w:t>I</w:t>
      </w:r>
      <w:r w:rsidR="00283AEE" w:rsidRPr="00283AEE">
        <w:rPr>
          <w:b/>
          <w:color w:val="000000"/>
          <w:sz w:val="24"/>
          <w:szCs w:val="24"/>
        </w:rPr>
        <w:t xml:space="preserve">.Методика оценки эффективности муниципальной </w:t>
      </w:r>
      <w:r w:rsidR="00D9229E">
        <w:rPr>
          <w:b/>
          <w:color w:val="000000"/>
          <w:sz w:val="24"/>
          <w:szCs w:val="24"/>
        </w:rPr>
        <w:t>под</w:t>
      </w:r>
      <w:r w:rsidR="00283AEE" w:rsidRPr="00283AEE">
        <w:rPr>
          <w:b/>
          <w:color w:val="000000"/>
          <w:sz w:val="24"/>
          <w:szCs w:val="24"/>
        </w:rPr>
        <w:t>программы</w:t>
      </w:r>
    </w:p>
    <w:p w:rsidR="00283AEE" w:rsidRPr="00283AEE" w:rsidRDefault="00283AEE" w:rsidP="00FD175A">
      <w:pPr>
        <w:ind w:firstLine="720"/>
        <w:jc w:val="both"/>
        <w:rPr>
          <w:sz w:val="24"/>
          <w:szCs w:val="24"/>
        </w:rPr>
      </w:pPr>
      <w:r w:rsidRPr="00283AEE">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283AEE" w:rsidRPr="00283AEE" w:rsidRDefault="00283AEE" w:rsidP="00FD175A">
      <w:pPr>
        <w:ind w:firstLine="720"/>
        <w:jc w:val="both"/>
        <w:rPr>
          <w:sz w:val="24"/>
          <w:szCs w:val="24"/>
        </w:rPr>
      </w:pPr>
      <w:r w:rsidRPr="00283AEE">
        <w:rPr>
          <w:sz w:val="24"/>
          <w:szCs w:val="24"/>
        </w:rPr>
        <w:t xml:space="preserve">Эффективность реализации Программы 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283AEE" w:rsidRPr="00283AEE" w:rsidRDefault="00283AEE" w:rsidP="00FD175A">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283AEE" w:rsidRPr="00283AEE" w:rsidRDefault="00283AEE" w:rsidP="00FD175A">
      <w:pPr>
        <w:ind w:firstLine="720"/>
        <w:jc w:val="both"/>
        <w:rPr>
          <w:sz w:val="24"/>
          <w:szCs w:val="24"/>
        </w:rPr>
      </w:pPr>
      <w:r w:rsidRPr="00283AEE">
        <w:rPr>
          <w:sz w:val="24"/>
          <w:szCs w:val="24"/>
        </w:rPr>
        <w:t>Значение индекса определяется путем соотношени</w:t>
      </w:r>
      <w:r w:rsidR="00F74829">
        <w:rPr>
          <w:sz w:val="24"/>
          <w:szCs w:val="24"/>
        </w:rPr>
        <w:t>я</w:t>
      </w:r>
      <w:r w:rsidRPr="00283AEE">
        <w:rPr>
          <w:sz w:val="24"/>
          <w:szCs w:val="24"/>
        </w:rPr>
        <w:t xml:space="preserve"> показателя на начало реализации программы </w:t>
      </w:r>
      <w:r w:rsidR="00FD175A">
        <w:rPr>
          <w:sz w:val="24"/>
          <w:szCs w:val="24"/>
        </w:rPr>
        <w:t>к показателю на отчетный перио</w:t>
      </w:r>
      <w:r w:rsidR="005B6978">
        <w:rPr>
          <w:sz w:val="24"/>
          <w:szCs w:val="24"/>
        </w:rPr>
        <w:t>д</w:t>
      </w:r>
    </w:p>
    <w:p w:rsidR="00283AEE" w:rsidRPr="00283AEE" w:rsidRDefault="00283AEE" w:rsidP="00FD175A">
      <w:pPr>
        <w:ind w:firstLine="720"/>
        <w:jc w:val="both"/>
        <w:rPr>
          <w:sz w:val="24"/>
          <w:szCs w:val="24"/>
        </w:rPr>
      </w:pPr>
      <w:r w:rsidRPr="00283AEE">
        <w:rPr>
          <w:sz w:val="24"/>
          <w:szCs w:val="24"/>
        </w:rPr>
        <w:t>Уровень эффективности определяется из следующих показателей индекса:</w:t>
      </w:r>
    </w:p>
    <w:p w:rsidR="00283AEE" w:rsidRPr="00283AEE" w:rsidRDefault="00283AEE" w:rsidP="00FD175A">
      <w:pPr>
        <w:ind w:firstLine="720"/>
        <w:jc w:val="both"/>
        <w:rPr>
          <w:sz w:val="24"/>
          <w:szCs w:val="24"/>
        </w:rPr>
      </w:pPr>
      <w:r w:rsidRPr="00283AEE">
        <w:rPr>
          <w:sz w:val="24"/>
          <w:szCs w:val="24"/>
        </w:rPr>
        <w:t>- значение индекса от 0 до 60 % - низкий уровень;</w:t>
      </w:r>
    </w:p>
    <w:p w:rsidR="00283AEE" w:rsidRPr="00283AEE" w:rsidRDefault="00283AEE" w:rsidP="00FD175A">
      <w:pPr>
        <w:ind w:firstLine="720"/>
        <w:jc w:val="both"/>
        <w:rPr>
          <w:sz w:val="24"/>
          <w:szCs w:val="24"/>
        </w:rPr>
      </w:pPr>
      <w:r w:rsidRPr="00283AEE">
        <w:rPr>
          <w:sz w:val="24"/>
          <w:szCs w:val="24"/>
        </w:rPr>
        <w:t>- значение индекса от 61 % до 90 % - средний уровень;</w:t>
      </w:r>
    </w:p>
    <w:p w:rsidR="00283AEE" w:rsidRPr="00283AEE" w:rsidRDefault="00283AEE" w:rsidP="00FD175A">
      <w:pPr>
        <w:ind w:firstLine="720"/>
        <w:jc w:val="both"/>
        <w:rPr>
          <w:sz w:val="24"/>
          <w:szCs w:val="24"/>
        </w:rPr>
      </w:pPr>
      <w:r w:rsidRPr="00283AEE">
        <w:rPr>
          <w:sz w:val="24"/>
          <w:szCs w:val="24"/>
        </w:rPr>
        <w:t>- значение индекса от 91%  - высокий уровень.</w:t>
      </w:r>
    </w:p>
    <w:p w:rsidR="00EF7390" w:rsidRPr="00CD2767"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 </w:t>
      </w: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BF6AC1" w:rsidRPr="00BF6AC1" w:rsidRDefault="00BF6AC1" w:rsidP="00BF6AC1">
      <w:pPr>
        <w:suppressAutoHyphens w:val="0"/>
        <w:spacing w:line="240" w:lineRule="auto"/>
        <w:rPr>
          <w:color w:val="000000"/>
          <w:spacing w:val="-17"/>
          <w:sz w:val="24"/>
          <w:szCs w:val="24"/>
        </w:rPr>
      </w:pPr>
    </w:p>
    <w:p w:rsidR="00D97ED4" w:rsidRDefault="00D97ED4" w:rsidP="00FD175A">
      <w:pPr>
        <w:suppressAutoHyphens w:val="0"/>
        <w:spacing w:line="240" w:lineRule="auto"/>
        <w:jc w:val="right"/>
        <w:rPr>
          <w:color w:val="000000"/>
          <w:spacing w:val="-17"/>
          <w:sz w:val="24"/>
          <w:szCs w:val="24"/>
        </w:rPr>
      </w:pPr>
    </w:p>
    <w:p w:rsidR="00D97ED4" w:rsidRDefault="00D97ED4" w:rsidP="00FD175A">
      <w:pPr>
        <w:suppressAutoHyphens w:val="0"/>
        <w:spacing w:line="240" w:lineRule="auto"/>
        <w:jc w:val="right"/>
        <w:rPr>
          <w:color w:val="000000"/>
          <w:spacing w:val="-17"/>
          <w:sz w:val="24"/>
          <w:szCs w:val="24"/>
        </w:rPr>
      </w:pPr>
    </w:p>
    <w:p w:rsidR="00D97ED4" w:rsidRDefault="00D97ED4" w:rsidP="00FD175A">
      <w:pPr>
        <w:suppressAutoHyphens w:val="0"/>
        <w:spacing w:line="240" w:lineRule="auto"/>
        <w:jc w:val="right"/>
        <w:rPr>
          <w:color w:val="000000"/>
          <w:spacing w:val="-17"/>
          <w:sz w:val="24"/>
          <w:szCs w:val="24"/>
        </w:rPr>
      </w:pPr>
    </w:p>
    <w:p w:rsidR="00D97ED4" w:rsidRDefault="00D97ED4" w:rsidP="00FD175A">
      <w:pPr>
        <w:suppressAutoHyphens w:val="0"/>
        <w:spacing w:line="240" w:lineRule="auto"/>
        <w:jc w:val="right"/>
        <w:rPr>
          <w:color w:val="000000"/>
          <w:spacing w:val="-17"/>
          <w:sz w:val="24"/>
          <w:szCs w:val="24"/>
        </w:rPr>
      </w:pPr>
    </w:p>
    <w:p w:rsidR="00D97ED4" w:rsidRDefault="00D97ED4" w:rsidP="00FD175A">
      <w:pPr>
        <w:suppressAutoHyphens w:val="0"/>
        <w:spacing w:line="240" w:lineRule="auto"/>
        <w:jc w:val="right"/>
        <w:rPr>
          <w:color w:val="000000"/>
          <w:spacing w:val="-17"/>
          <w:sz w:val="24"/>
          <w:szCs w:val="24"/>
        </w:rPr>
      </w:pPr>
    </w:p>
    <w:p w:rsidR="00FD175A" w:rsidRPr="00FD175A" w:rsidRDefault="00FD175A" w:rsidP="00FD175A">
      <w:pPr>
        <w:suppressAutoHyphens w:val="0"/>
        <w:spacing w:line="240" w:lineRule="auto"/>
        <w:jc w:val="right"/>
        <w:rPr>
          <w:color w:val="000000"/>
          <w:spacing w:val="-17"/>
          <w:sz w:val="24"/>
          <w:szCs w:val="24"/>
        </w:rPr>
      </w:pPr>
      <w:r>
        <w:rPr>
          <w:color w:val="000000"/>
          <w:spacing w:val="-17"/>
          <w:sz w:val="24"/>
          <w:szCs w:val="24"/>
        </w:rPr>
        <w:lastRenderedPageBreak/>
        <w:t xml:space="preserve">Приложение </w:t>
      </w:r>
      <w:r w:rsidR="00E53B3B">
        <w:rPr>
          <w:color w:val="000000"/>
          <w:spacing w:val="-17"/>
          <w:sz w:val="24"/>
          <w:szCs w:val="24"/>
        </w:rPr>
        <w:t>2</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к муниципальной  программе</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 xml:space="preserve">«Обеспечение комплексного устойчивого развития </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территории муниципального образования «Заневское</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городское  поселение» Всеволожского муниципального</w:t>
      </w:r>
    </w:p>
    <w:p w:rsidR="00BF6AC1" w:rsidRPr="00BF6AC1" w:rsidRDefault="00FD175A" w:rsidP="00FD175A">
      <w:pPr>
        <w:suppressAutoHyphens w:val="0"/>
        <w:spacing w:line="240" w:lineRule="auto"/>
        <w:jc w:val="right"/>
        <w:rPr>
          <w:color w:val="000000"/>
          <w:spacing w:val="-17"/>
          <w:sz w:val="24"/>
          <w:szCs w:val="24"/>
        </w:rPr>
      </w:pPr>
      <w:r w:rsidRPr="00FD175A">
        <w:rPr>
          <w:color w:val="000000"/>
          <w:spacing w:val="-17"/>
          <w:sz w:val="24"/>
          <w:szCs w:val="24"/>
        </w:rPr>
        <w:t xml:space="preserve"> района  Ленинградской области в</w:t>
      </w:r>
      <w:r w:rsidR="0087739F">
        <w:rPr>
          <w:color w:val="000000"/>
          <w:spacing w:val="-17"/>
          <w:sz w:val="24"/>
          <w:szCs w:val="24"/>
        </w:rPr>
        <w:t xml:space="preserve"> 20</w:t>
      </w:r>
      <w:r w:rsidR="00E536ED">
        <w:rPr>
          <w:color w:val="000000"/>
          <w:spacing w:val="-17"/>
          <w:sz w:val="24"/>
          <w:szCs w:val="24"/>
        </w:rPr>
        <w:t>20</w:t>
      </w:r>
      <w:r w:rsidR="0087739F">
        <w:rPr>
          <w:color w:val="000000"/>
          <w:spacing w:val="-17"/>
          <w:sz w:val="24"/>
          <w:szCs w:val="24"/>
        </w:rPr>
        <w:t>-202</w:t>
      </w:r>
      <w:r w:rsidR="00E536ED">
        <w:rPr>
          <w:color w:val="000000"/>
          <w:spacing w:val="-17"/>
          <w:sz w:val="24"/>
          <w:szCs w:val="24"/>
        </w:rPr>
        <w:t xml:space="preserve">2 </w:t>
      </w:r>
      <w:r w:rsidRPr="00FD175A">
        <w:rPr>
          <w:color w:val="000000"/>
          <w:spacing w:val="-17"/>
          <w:sz w:val="24"/>
          <w:szCs w:val="24"/>
        </w:rPr>
        <w:t>годах»</w:t>
      </w:r>
    </w:p>
    <w:p w:rsidR="00E536ED" w:rsidRDefault="00E536ED" w:rsidP="00CA0C4E">
      <w:pPr>
        <w:suppressAutoHyphens w:val="0"/>
        <w:spacing w:line="240" w:lineRule="auto"/>
        <w:jc w:val="center"/>
        <w:rPr>
          <w:b/>
          <w:color w:val="000000"/>
          <w:spacing w:val="-17"/>
          <w:sz w:val="24"/>
          <w:szCs w:val="24"/>
        </w:rPr>
      </w:pP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ПАСПОРТ</w:t>
      </w: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подпрограммы «Разработка документов градостроительного зонирования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b/>
          <w:color w:val="000000"/>
          <w:spacing w:val="-17"/>
          <w:sz w:val="24"/>
          <w:szCs w:val="24"/>
        </w:rPr>
      </w:pPr>
    </w:p>
    <w:tbl>
      <w:tblPr>
        <w:tblW w:w="10444" w:type="dxa"/>
        <w:tblLayout w:type="fixed"/>
        <w:tblLook w:val="0000" w:firstRow="0" w:lastRow="0" w:firstColumn="0" w:lastColumn="0" w:noHBand="0" w:noVBand="0"/>
      </w:tblPr>
      <w:tblGrid>
        <w:gridCol w:w="3888"/>
        <w:gridCol w:w="6546"/>
        <w:gridCol w:w="10"/>
      </w:tblGrid>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Подпрограмма «Разработка документов градостроительного зонирования муниципального образования «Заневское городское поселение» Всеволожского муниципального района Ленинградской области»  (далее - Подпрограмма)</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Сектор архитектуры, градостроительства и землеустройства администрации </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5B6978" w:rsidRDefault="00BF6AC1" w:rsidP="00BF6AC1">
            <w:pPr>
              <w:suppressAutoHyphens w:val="0"/>
              <w:spacing w:line="240" w:lineRule="auto"/>
              <w:rPr>
                <w:color w:val="000000"/>
                <w:spacing w:val="-17"/>
                <w:sz w:val="24"/>
                <w:szCs w:val="24"/>
              </w:rPr>
            </w:pPr>
            <w:r w:rsidRPr="00BF6AC1">
              <w:rPr>
                <w:color w:val="000000"/>
                <w:spacing w:val="-17"/>
                <w:sz w:val="24"/>
                <w:szCs w:val="24"/>
              </w:rPr>
              <w:t>Соисполнители подпрограммы</w:t>
            </w:r>
          </w:p>
          <w:p w:rsidR="00BF6AC1" w:rsidRPr="00BF6AC1" w:rsidRDefault="00BF6AC1" w:rsidP="00D84D09">
            <w:pPr>
              <w:suppressAutoHyphens w:val="0"/>
              <w:spacing w:line="240" w:lineRule="auto"/>
              <w:rPr>
                <w:color w:val="000000"/>
                <w:spacing w:val="-17"/>
                <w:sz w:val="24"/>
                <w:szCs w:val="24"/>
              </w:rPr>
            </w:pPr>
            <w:r w:rsidRPr="00BF6AC1">
              <w:rPr>
                <w:color w:val="000000"/>
                <w:spacing w:val="-17"/>
                <w:sz w:val="24"/>
                <w:szCs w:val="24"/>
              </w:rPr>
              <w:t xml:space="preserve">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4F2B48" w:rsidRPr="004F2B48" w:rsidRDefault="00CA0C4E" w:rsidP="004F2B48">
            <w:pPr>
              <w:suppressAutoHyphens w:val="0"/>
              <w:spacing w:line="240" w:lineRule="auto"/>
              <w:rPr>
                <w:color w:val="000000"/>
                <w:spacing w:val="-17"/>
                <w:sz w:val="24"/>
                <w:szCs w:val="24"/>
              </w:rPr>
            </w:pPr>
            <w:r w:rsidRPr="00CA0C4E">
              <w:rPr>
                <w:color w:val="000000"/>
                <w:spacing w:val="-17"/>
                <w:sz w:val="24"/>
                <w:szCs w:val="24"/>
              </w:rPr>
              <w:t xml:space="preserve">Финансово-экономический сектор </w:t>
            </w:r>
            <w:r w:rsidR="004F2B48">
              <w:rPr>
                <w:color w:val="000000"/>
                <w:spacing w:val="-17"/>
                <w:sz w:val="24"/>
                <w:szCs w:val="24"/>
              </w:rPr>
              <w:t>-</w:t>
            </w:r>
            <w:r w:rsidR="004F2B48" w:rsidRPr="004F2B48">
              <w:t xml:space="preserve"> </w:t>
            </w:r>
            <w:r w:rsidR="004F2B48" w:rsidRPr="004F2B48">
              <w:rPr>
                <w:color w:val="000000"/>
                <w:spacing w:val="-17"/>
                <w:sz w:val="24"/>
                <w:szCs w:val="24"/>
              </w:rPr>
              <w:t>централизованная бухгалтерия;</w:t>
            </w:r>
          </w:p>
          <w:p w:rsidR="00BF6AC1" w:rsidRPr="00BF6AC1" w:rsidRDefault="004F2B48" w:rsidP="00CA0C4E">
            <w:pPr>
              <w:suppressAutoHyphens w:val="0"/>
              <w:spacing w:line="240" w:lineRule="auto"/>
              <w:rPr>
                <w:color w:val="000000"/>
                <w:spacing w:val="-17"/>
                <w:sz w:val="24"/>
                <w:szCs w:val="24"/>
              </w:rPr>
            </w:pPr>
            <w:r>
              <w:rPr>
                <w:color w:val="000000"/>
                <w:spacing w:val="-17"/>
                <w:sz w:val="24"/>
                <w:szCs w:val="24"/>
              </w:rPr>
              <w:t xml:space="preserve"> </w:t>
            </w:r>
            <w:r w:rsidR="00CA0C4E" w:rsidRPr="00CA0C4E">
              <w:rPr>
                <w:color w:val="000000"/>
                <w:spacing w:val="-17"/>
                <w:sz w:val="24"/>
                <w:szCs w:val="24"/>
              </w:rPr>
              <w:t>Отдел земельно-имущественного управления Муниципального казенного учреждения «Центр оказания услуг» (по согласованию)</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115645" w:rsidRDefault="00D84D09" w:rsidP="00FD66DB">
            <w:pPr>
              <w:pStyle w:val="afb"/>
              <w:jc w:val="left"/>
            </w:pPr>
            <w:r w:rsidRPr="00F84F9F">
              <w:t xml:space="preserve">Участники муниципальной </w:t>
            </w:r>
            <w:r>
              <w:t>под</w:t>
            </w:r>
            <w:r w:rsidRPr="00F84F9F">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Default="00D84D09" w:rsidP="00FD66DB">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Внесение изменений в правила землепользования и застройки муниципального образования «Заневское сельское поселение», утвержденные решением совета депутатов МО «Заневское сельское поселение» от 27.11.2012 № 75. и внесение сведений в Единый государственный реестр недвижимости о границах территориальных зон муниципального образования  в соответствии с изменениями правил землепользования и застройки.</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5B6978" w:rsidRDefault="00D84D09" w:rsidP="005B6978">
            <w:pPr>
              <w:suppressAutoHyphens w:val="0"/>
              <w:spacing w:line="240" w:lineRule="auto"/>
              <w:rPr>
                <w:color w:val="000000"/>
                <w:spacing w:val="-17"/>
                <w:sz w:val="24"/>
                <w:szCs w:val="24"/>
              </w:rPr>
            </w:pPr>
            <w:r w:rsidRPr="005B6978">
              <w:rPr>
                <w:color w:val="000000"/>
                <w:spacing w:val="-17"/>
                <w:sz w:val="24"/>
                <w:szCs w:val="24"/>
              </w:rPr>
              <w:t>Целевые индикаторы и показатели</w:t>
            </w:r>
          </w:p>
          <w:p w:rsidR="00D84D09" w:rsidRPr="00BF6AC1" w:rsidRDefault="00D84D09" w:rsidP="005B6978">
            <w:pPr>
              <w:suppressAutoHyphens w:val="0"/>
              <w:spacing w:line="240" w:lineRule="auto"/>
              <w:rPr>
                <w:color w:val="000000"/>
                <w:spacing w:val="-17"/>
                <w:sz w:val="24"/>
                <w:szCs w:val="24"/>
              </w:rPr>
            </w:pPr>
            <w:r w:rsidRPr="005B6978">
              <w:rPr>
                <w:color w:val="000000"/>
                <w:spacing w:val="-17"/>
                <w:sz w:val="24"/>
                <w:szCs w:val="24"/>
              </w:rPr>
              <w:t xml:space="preserve">муниципальной </w:t>
            </w:r>
            <w:r w:rsidRPr="00BF6AC1">
              <w:rPr>
                <w:color w:val="000000"/>
                <w:spacing w:val="-17"/>
                <w:sz w:val="24"/>
                <w:szCs w:val="24"/>
              </w:rPr>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Выполнение мероприятий программы позволит</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устойчивого развития территорий муниципального образования, сохранения окружающей среды;</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планировки территорий муниципального образования;</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760134" w:rsidP="00BF6AC1">
            <w:pPr>
              <w:suppressAutoHyphens w:val="0"/>
              <w:spacing w:line="240" w:lineRule="auto"/>
              <w:rPr>
                <w:color w:val="000000"/>
                <w:spacing w:val="-17"/>
                <w:sz w:val="24"/>
                <w:szCs w:val="24"/>
              </w:rPr>
            </w:pPr>
            <w:r>
              <w:rPr>
                <w:color w:val="000000"/>
                <w:spacing w:val="-17"/>
                <w:sz w:val="24"/>
                <w:szCs w:val="24"/>
              </w:rPr>
              <w:t>3</w:t>
            </w:r>
            <w:r w:rsidR="00201667">
              <w:rPr>
                <w:color w:val="000000"/>
                <w:spacing w:val="-17"/>
                <w:sz w:val="24"/>
                <w:szCs w:val="24"/>
              </w:rPr>
              <w:t xml:space="preserve"> квартал </w:t>
            </w:r>
            <w:r w:rsidR="00E536ED">
              <w:rPr>
                <w:color w:val="000000"/>
                <w:spacing w:val="-17"/>
                <w:sz w:val="24"/>
                <w:szCs w:val="24"/>
              </w:rPr>
              <w:t>2020</w:t>
            </w:r>
            <w:r w:rsidR="00201667">
              <w:rPr>
                <w:color w:val="000000"/>
                <w:spacing w:val="-17"/>
                <w:sz w:val="24"/>
                <w:szCs w:val="24"/>
              </w:rPr>
              <w:t xml:space="preserve">– </w:t>
            </w:r>
            <w:r w:rsidR="00E536ED">
              <w:rPr>
                <w:color w:val="000000"/>
                <w:spacing w:val="-17"/>
                <w:sz w:val="24"/>
                <w:szCs w:val="24"/>
              </w:rPr>
              <w:t>1</w:t>
            </w:r>
            <w:r w:rsidR="00D84D09" w:rsidRPr="00BF6AC1">
              <w:rPr>
                <w:color w:val="000000"/>
                <w:spacing w:val="-17"/>
                <w:sz w:val="24"/>
                <w:szCs w:val="24"/>
              </w:rPr>
              <w:t xml:space="preserve"> квартал 202</w:t>
            </w:r>
            <w:r w:rsidR="00E536ED">
              <w:rPr>
                <w:color w:val="000000"/>
                <w:spacing w:val="-17"/>
                <w:sz w:val="24"/>
                <w:szCs w:val="24"/>
              </w:rPr>
              <w:t>1</w:t>
            </w:r>
            <w:r w:rsidR="00D84D09" w:rsidRPr="00BF6AC1">
              <w:rPr>
                <w:color w:val="000000"/>
                <w:spacing w:val="-17"/>
                <w:sz w:val="24"/>
                <w:szCs w:val="24"/>
              </w:rPr>
              <w:t xml:space="preserve"> год</w:t>
            </w:r>
            <w:r w:rsidR="00E536ED">
              <w:rPr>
                <w:color w:val="000000"/>
                <w:spacing w:val="-17"/>
                <w:sz w:val="24"/>
                <w:szCs w:val="24"/>
              </w:rPr>
              <w:t>а</w:t>
            </w:r>
          </w:p>
          <w:p w:rsidR="00D84D09" w:rsidRPr="00BF6AC1" w:rsidRDefault="00D84D09" w:rsidP="00BF6AC1">
            <w:pPr>
              <w:suppressAutoHyphens w:val="0"/>
              <w:spacing w:line="240" w:lineRule="auto"/>
              <w:rPr>
                <w:color w:val="000000"/>
                <w:spacing w:val="-17"/>
                <w:sz w:val="24"/>
                <w:szCs w:val="24"/>
              </w:rPr>
            </w:pPr>
          </w:p>
        </w:tc>
      </w:tr>
      <w:tr w:rsidR="00D84D09" w:rsidRPr="00BF6AC1" w:rsidTr="00283AEE">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Объемы бюджетных ассигнований подпрограммы</w:t>
            </w:r>
          </w:p>
          <w:p w:rsidR="00D84D09" w:rsidRPr="00BF6AC1" w:rsidRDefault="00D84D09" w:rsidP="00BF6AC1">
            <w:pPr>
              <w:suppressAutoHyphens w:val="0"/>
              <w:spacing w:line="240" w:lineRule="auto"/>
              <w:rPr>
                <w:color w:val="000000"/>
                <w:spacing w:val="-17"/>
                <w:sz w:val="24"/>
                <w:szCs w:val="24"/>
              </w:rPr>
            </w:pPr>
          </w:p>
          <w:p w:rsidR="00D84D09" w:rsidRPr="00BF6AC1" w:rsidRDefault="00D84D09" w:rsidP="00BF6AC1">
            <w:pPr>
              <w:suppressAutoHyphens w:val="0"/>
              <w:spacing w:line="240" w:lineRule="auto"/>
              <w:rPr>
                <w:color w:val="000000"/>
                <w:spacing w:val="-17"/>
                <w:sz w:val="24"/>
                <w:szCs w:val="24"/>
              </w:rPr>
            </w:pPr>
          </w:p>
          <w:p w:rsidR="00D84D09" w:rsidRPr="00BF6AC1" w:rsidRDefault="00D84D09" w:rsidP="00BF6AC1">
            <w:pPr>
              <w:suppressAutoHyphens w:val="0"/>
              <w:spacing w:line="240" w:lineRule="auto"/>
              <w:rPr>
                <w:color w:val="000000"/>
                <w:spacing w:val="-17"/>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Объем бюджетных ассигнований Программы составляет –    3 750 </w:t>
            </w:r>
            <w:r w:rsidR="00BE7861">
              <w:rPr>
                <w:color w:val="000000"/>
                <w:spacing w:val="-17"/>
                <w:sz w:val="24"/>
                <w:szCs w:val="24"/>
              </w:rPr>
              <w:t xml:space="preserve"> </w:t>
            </w:r>
            <w:proofErr w:type="spellStart"/>
            <w:r w:rsidR="00BE7861">
              <w:rPr>
                <w:color w:val="000000"/>
                <w:spacing w:val="-17"/>
                <w:sz w:val="24"/>
                <w:szCs w:val="24"/>
              </w:rPr>
              <w:t>т.р</w:t>
            </w:r>
            <w:proofErr w:type="spellEnd"/>
            <w:r w:rsidRPr="00BF6AC1">
              <w:rPr>
                <w:color w:val="000000"/>
                <w:spacing w:val="-17"/>
                <w:sz w:val="24"/>
                <w:szCs w:val="24"/>
              </w:rPr>
              <w:t>.,</w:t>
            </w:r>
          </w:p>
          <w:p w:rsidR="00D84D09" w:rsidRDefault="00D84D09" w:rsidP="00BF6AC1">
            <w:pPr>
              <w:suppressAutoHyphens w:val="0"/>
              <w:spacing w:line="240" w:lineRule="auto"/>
              <w:rPr>
                <w:color w:val="000000"/>
                <w:spacing w:val="-17"/>
                <w:sz w:val="24"/>
                <w:szCs w:val="24"/>
              </w:rPr>
            </w:pPr>
            <w:r w:rsidRPr="00BF6AC1">
              <w:rPr>
                <w:color w:val="000000"/>
                <w:spacing w:val="-17"/>
                <w:sz w:val="24"/>
                <w:szCs w:val="24"/>
              </w:rPr>
              <w:t>в том числе:</w:t>
            </w:r>
          </w:p>
          <w:p w:rsidR="00BE1672" w:rsidRPr="00BE1672" w:rsidRDefault="00BE1672" w:rsidP="00BF6AC1">
            <w:pPr>
              <w:suppressAutoHyphens w:val="0"/>
              <w:spacing w:line="240" w:lineRule="auto"/>
              <w:rPr>
                <w:color w:val="000000"/>
                <w:spacing w:val="-17"/>
                <w:sz w:val="24"/>
                <w:szCs w:val="24"/>
              </w:rPr>
            </w:pPr>
            <w:r>
              <w:rPr>
                <w:color w:val="000000"/>
                <w:spacing w:val="-17"/>
                <w:sz w:val="24"/>
                <w:szCs w:val="24"/>
                <w:lang w:val="en-US"/>
              </w:rPr>
              <w:t>III</w:t>
            </w:r>
            <w:r w:rsidRPr="00BE1672">
              <w:rPr>
                <w:color w:val="000000"/>
                <w:spacing w:val="-17"/>
                <w:sz w:val="24"/>
                <w:szCs w:val="24"/>
              </w:rPr>
              <w:t xml:space="preserve"> </w:t>
            </w:r>
            <w:r>
              <w:rPr>
                <w:color w:val="000000"/>
                <w:spacing w:val="-17"/>
                <w:sz w:val="24"/>
                <w:szCs w:val="24"/>
              </w:rPr>
              <w:t xml:space="preserve">квартал 2020 года – </w:t>
            </w:r>
            <w:proofErr w:type="gramStart"/>
            <w:r>
              <w:rPr>
                <w:color w:val="000000"/>
                <w:spacing w:val="-17"/>
                <w:sz w:val="24"/>
                <w:szCs w:val="24"/>
              </w:rPr>
              <w:t xml:space="preserve">817.77 </w:t>
            </w:r>
            <w:proofErr w:type="spellStart"/>
            <w:r>
              <w:rPr>
                <w:color w:val="000000"/>
                <w:spacing w:val="-17"/>
                <w:sz w:val="24"/>
                <w:szCs w:val="24"/>
              </w:rPr>
              <w:t>т.р</w:t>
            </w:r>
            <w:proofErr w:type="spellEnd"/>
            <w:proofErr w:type="gramEnd"/>
            <w:r>
              <w:rPr>
                <w:color w:val="000000"/>
                <w:spacing w:val="-17"/>
                <w:sz w:val="24"/>
                <w:szCs w:val="24"/>
              </w:rPr>
              <w:t>.</w:t>
            </w:r>
          </w:p>
          <w:p w:rsidR="00D84D09" w:rsidRPr="00BF6AC1" w:rsidRDefault="00E536ED" w:rsidP="00BF6AC1">
            <w:pPr>
              <w:suppressAutoHyphens w:val="0"/>
              <w:spacing w:line="240" w:lineRule="auto"/>
              <w:rPr>
                <w:color w:val="000000"/>
                <w:spacing w:val="-17"/>
                <w:sz w:val="24"/>
                <w:szCs w:val="24"/>
              </w:rPr>
            </w:pPr>
            <w:r>
              <w:rPr>
                <w:color w:val="000000"/>
                <w:spacing w:val="-17"/>
                <w:sz w:val="24"/>
                <w:szCs w:val="24"/>
              </w:rPr>
              <w:t xml:space="preserve">1 </w:t>
            </w:r>
            <w:r w:rsidR="00BE7861">
              <w:rPr>
                <w:color w:val="000000"/>
                <w:spacing w:val="-17"/>
                <w:sz w:val="24"/>
                <w:szCs w:val="24"/>
              </w:rPr>
              <w:t>квартал 202</w:t>
            </w:r>
            <w:r>
              <w:rPr>
                <w:color w:val="000000"/>
                <w:spacing w:val="-17"/>
                <w:sz w:val="24"/>
                <w:szCs w:val="24"/>
              </w:rPr>
              <w:t>1</w:t>
            </w:r>
            <w:r w:rsidR="00BE7861">
              <w:rPr>
                <w:color w:val="000000"/>
                <w:spacing w:val="-17"/>
                <w:sz w:val="24"/>
                <w:szCs w:val="24"/>
              </w:rPr>
              <w:t>года -</w:t>
            </w:r>
            <w:r w:rsidR="00BE1672">
              <w:rPr>
                <w:color w:val="000000"/>
                <w:spacing w:val="-17"/>
                <w:sz w:val="24"/>
                <w:szCs w:val="24"/>
              </w:rPr>
              <w:t>2932.23</w:t>
            </w:r>
            <w:r w:rsidR="00BE7861">
              <w:rPr>
                <w:color w:val="000000"/>
                <w:spacing w:val="-17"/>
                <w:sz w:val="24"/>
                <w:szCs w:val="24"/>
              </w:rPr>
              <w:t xml:space="preserve">  </w:t>
            </w:r>
            <w:proofErr w:type="spellStart"/>
            <w:r w:rsidR="00BE7861">
              <w:rPr>
                <w:color w:val="000000"/>
                <w:spacing w:val="-17"/>
                <w:sz w:val="24"/>
                <w:szCs w:val="24"/>
              </w:rPr>
              <w:t>т.р</w:t>
            </w:r>
            <w:proofErr w:type="spellEnd"/>
            <w:r w:rsidR="00D84D09" w:rsidRPr="00BF6AC1">
              <w:rPr>
                <w:color w:val="000000"/>
                <w:spacing w:val="-17"/>
                <w:sz w:val="24"/>
                <w:szCs w:val="24"/>
              </w:rPr>
              <w:t>.</w:t>
            </w:r>
          </w:p>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Из бюджета МО «Заневское городское поселение" – </w:t>
            </w:r>
          </w:p>
          <w:p w:rsidR="00BE1672" w:rsidRPr="00BE1672" w:rsidRDefault="00BE1672" w:rsidP="00BE1672">
            <w:pPr>
              <w:suppressAutoHyphens w:val="0"/>
              <w:spacing w:line="240" w:lineRule="auto"/>
              <w:rPr>
                <w:color w:val="000000"/>
                <w:spacing w:val="-17"/>
                <w:sz w:val="24"/>
                <w:szCs w:val="24"/>
              </w:rPr>
            </w:pPr>
            <w:r w:rsidRPr="00BE1672">
              <w:rPr>
                <w:color w:val="000000"/>
                <w:spacing w:val="-17"/>
                <w:sz w:val="24"/>
                <w:szCs w:val="24"/>
                <w:lang w:val="en-US"/>
              </w:rPr>
              <w:t>III</w:t>
            </w:r>
            <w:r w:rsidRPr="00BE1672">
              <w:rPr>
                <w:color w:val="000000"/>
                <w:spacing w:val="-17"/>
                <w:sz w:val="24"/>
                <w:szCs w:val="24"/>
              </w:rPr>
              <w:t xml:space="preserve"> квартал 2020 года – </w:t>
            </w:r>
            <w:proofErr w:type="gramStart"/>
            <w:r w:rsidRPr="00BE1672">
              <w:rPr>
                <w:color w:val="000000"/>
                <w:spacing w:val="-17"/>
                <w:sz w:val="24"/>
                <w:szCs w:val="24"/>
              </w:rPr>
              <w:t xml:space="preserve">817.77 </w:t>
            </w:r>
            <w:proofErr w:type="spellStart"/>
            <w:r w:rsidRPr="00BE1672">
              <w:rPr>
                <w:color w:val="000000"/>
                <w:spacing w:val="-17"/>
                <w:sz w:val="24"/>
                <w:szCs w:val="24"/>
              </w:rPr>
              <w:t>т.р</w:t>
            </w:r>
            <w:proofErr w:type="spellEnd"/>
            <w:proofErr w:type="gramEnd"/>
            <w:r w:rsidRPr="00BE1672">
              <w:rPr>
                <w:color w:val="000000"/>
                <w:spacing w:val="-17"/>
                <w:sz w:val="24"/>
                <w:szCs w:val="24"/>
              </w:rPr>
              <w:t>.</w:t>
            </w:r>
          </w:p>
          <w:p w:rsidR="00D84D09" w:rsidRPr="00BF6AC1" w:rsidRDefault="00BE1672" w:rsidP="00BF6AC1">
            <w:pPr>
              <w:suppressAutoHyphens w:val="0"/>
              <w:spacing w:line="240" w:lineRule="auto"/>
              <w:rPr>
                <w:color w:val="000000"/>
                <w:spacing w:val="-17"/>
                <w:sz w:val="24"/>
                <w:szCs w:val="24"/>
              </w:rPr>
            </w:pPr>
            <w:r w:rsidRPr="00BE1672">
              <w:rPr>
                <w:color w:val="000000"/>
                <w:spacing w:val="-17"/>
                <w:sz w:val="24"/>
                <w:szCs w:val="24"/>
              </w:rPr>
              <w:t xml:space="preserve">1 квартал 2021года -2932.23  </w:t>
            </w:r>
            <w:proofErr w:type="spellStart"/>
            <w:r w:rsidRPr="00BE1672">
              <w:rPr>
                <w:color w:val="000000"/>
                <w:spacing w:val="-17"/>
                <w:sz w:val="24"/>
                <w:szCs w:val="24"/>
              </w:rPr>
              <w:t>т.р</w:t>
            </w:r>
            <w:proofErr w:type="spellEnd"/>
            <w:r w:rsidRPr="00BE1672">
              <w:rPr>
                <w:color w:val="000000"/>
                <w:spacing w:val="-17"/>
                <w:sz w:val="24"/>
                <w:szCs w:val="24"/>
              </w:rPr>
              <w:t>.</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Ожидаемые результаты, реализации </w:t>
            </w:r>
            <w:r w:rsidRPr="00BF6AC1">
              <w:rPr>
                <w:color w:val="000000"/>
                <w:spacing w:val="-17"/>
                <w:sz w:val="24"/>
                <w:szCs w:val="24"/>
              </w:rPr>
              <w:lastRenderedPageBreak/>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lastRenderedPageBreak/>
              <w:t xml:space="preserve">Утвержденные актуализированные Правила землепользования и </w:t>
            </w:r>
            <w:r w:rsidRPr="00BF6AC1">
              <w:rPr>
                <w:color w:val="000000"/>
                <w:spacing w:val="-17"/>
                <w:sz w:val="24"/>
                <w:szCs w:val="24"/>
              </w:rPr>
              <w:lastRenderedPageBreak/>
              <w:t>застройки на всю территорию муниципального образования «Заневское городское поселение» Всеволожского муниципального района Ленинградской области и внесение сведений в Единый государственный реестр недвижимости о границах территориальных зон муниципального образования  в соответствии с изменениями правил землепользования и застройки.</w:t>
            </w:r>
          </w:p>
        </w:tc>
      </w:tr>
    </w:tbl>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lastRenderedPageBreak/>
        <w:t xml:space="preserve">                                                                                    </w:t>
      </w:r>
    </w:p>
    <w:p w:rsidR="00BF6AC1" w:rsidRPr="00D84D09" w:rsidRDefault="00D84D09" w:rsidP="00BF6AC1">
      <w:pPr>
        <w:suppressAutoHyphens w:val="0"/>
        <w:spacing w:line="240" w:lineRule="auto"/>
        <w:rPr>
          <w:b/>
          <w:color w:val="000000"/>
          <w:spacing w:val="-17"/>
          <w:sz w:val="24"/>
          <w:szCs w:val="24"/>
        </w:rPr>
      </w:pPr>
      <w:r w:rsidRPr="00D84D09">
        <w:rPr>
          <w:b/>
          <w:color w:val="000000"/>
          <w:spacing w:val="-17"/>
          <w:sz w:val="24"/>
          <w:szCs w:val="24"/>
          <w:lang w:val="en-US"/>
        </w:rPr>
        <w:t>I</w:t>
      </w:r>
      <w:r w:rsidRPr="00D84D09">
        <w:rPr>
          <w:b/>
          <w:color w:val="000000"/>
          <w:spacing w:val="-17"/>
          <w:sz w:val="24"/>
          <w:szCs w:val="24"/>
        </w:rPr>
        <w:t>. Характеристика текущего состояния и основные проблемные вопросы в сфере обеспечения градостроительной деятельности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Правила землепользования и застройки применительно к части территории МО «Заневское сельское поселение», утвержденные решением совета депутатов  от 27.11.2012  № 75 с изменениями и дополнениями, требуют приведения в соответствие с действующим градостроительным законодательством, классификатором видов разрешенного </w:t>
      </w:r>
      <w:proofErr w:type="gramStart"/>
      <w:r w:rsidRPr="00BF6AC1">
        <w:rPr>
          <w:color w:val="000000"/>
          <w:spacing w:val="-17"/>
          <w:sz w:val="24"/>
          <w:szCs w:val="24"/>
        </w:rPr>
        <w:t>использования</w:t>
      </w:r>
      <w:proofErr w:type="gramEnd"/>
      <w:r w:rsidRPr="00BF6AC1">
        <w:rPr>
          <w:color w:val="000000"/>
          <w:spacing w:val="-17"/>
          <w:sz w:val="24"/>
          <w:szCs w:val="24"/>
        </w:rPr>
        <w:t xml:space="preserve"> утвержденным правительством Российской Федерации в 2015 году и должны быть разработаны на всю территорию муниципального образования «Заневское городское поселение» Всеволожского муниципального района Ленинградской области. </w:t>
      </w:r>
    </w:p>
    <w:p w:rsidR="00BF6AC1" w:rsidRPr="00BF6AC1" w:rsidRDefault="00BF6AC1" w:rsidP="00BF6AC1">
      <w:pPr>
        <w:suppressAutoHyphens w:val="0"/>
        <w:spacing w:line="240" w:lineRule="auto"/>
        <w:rPr>
          <w:color w:val="000000"/>
          <w:spacing w:val="-17"/>
          <w:sz w:val="24"/>
          <w:szCs w:val="24"/>
        </w:rPr>
      </w:pPr>
    </w:p>
    <w:p w:rsidR="00BF6AC1" w:rsidRPr="00433F8A" w:rsidRDefault="00433F8A" w:rsidP="00BF6AC1">
      <w:pPr>
        <w:suppressAutoHyphens w:val="0"/>
        <w:spacing w:line="240" w:lineRule="auto"/>
        <w:rPr>
          <w:b/>
          <w:color w:val="000000"/>
          <w:spacing w:val="-17"/>
          <w:sz w:val="24"/>
          <w:szCs w:val="24"/>
        </w:rPr>
      </w:pPr>
      <w:r w:rsidRPr="00433F8A">
        <w:rPr>
          <w:b/>
          <w:color w:val="000000"/>
          <w:spacing w:val="-17"/>
          <w:sz w:val="24"/>
          <w:szCs w:val="24"/>
          <w:lang w:val="en-US"/>
        </w:rPr>
        <w:t>II</w:t>
      </w:r>
      <w:r w:rsidRPr="00433F8A">
        <w:rPr>
          <w:b/>
          <w:color w:val="000000"/>
          <w:spacing w:val="-17"/>
          <w:sz w:val="24"/>
          <w:szCs w:val="24"/>
        </w:rPr>
        <w:t>.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подпрограммы</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Основными целями  Подпрограммы являются: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обеспечение муниципального образования «Заневское городское поселение» Всеволожского муниципального района Ленинградской области актуализированными документами</w:t>
      </w:r>
      <w:r w:rsidRPr="00BF6AC1">
        <w:rPr>
          <w:b/>
          <w:bCs/>
          <w:color w:val="000000"/>
          <w:spacing w:val="-17"/>
          <w:sz w:val="24"/>
          <w:szCs w:val="24"/>
        </w:rPr>
        <w:t xml:space="preserve"> </w:t>
      </w:r>
      <w:r w:rsidRPr="00BF6AC1">
        <w:rPr>
          <w:bCs/>
          <w:color w:val="000000"/>
          <w:spacing w:val="-17"/>
          <w:sz w:val="24"/>
          <w:szCs w:val="24"/>
        </w:rPr>
        <w:t>градостроительного зонирования;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совершенствование порядка регулирования землепользования и застройки на территории поселения;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создание условий для устойчивого развития территорий муниципального образования, сохранения окружающей среды;</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создание условий для планировки территорий муниципального образования;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F6AC1" w:rsidRPr="00BF6AC1" w:rsidRDefault="00BF6AC1" w:rsidP="00BF6AC1">
      <w:pPr>
        <w:suppressAutoHyphens w:val="0"/>
        <w:spacing w:line="240" w:lineRule="auto"/>
        <w:rPr>
          <w:bCs/>
          <w:color w:val="000000"/>
          <w:spacing w:val="-17"/>
          <w:sz w:val="24"/>
          <w:szCs w:val="24"/>
        </w:rPr>
      </w:pPr>
    </w:p>
    <w:p w:rsidR="00BF6AC1" w:rsidRPr="00BF6AC1" w:rsidRDefault="00433F8A" w:rsidP="00BF6AC1">
      <w:pPr>
        <w:suppressAutoHyphens w:val="0"/>
        <w:spacing w:line="240" w:lineRule="auto"/>
        <w:rPr>
          <w:b/>
          <w:color w:val="000000"/>
          <w:spacing w:val="-17"/>
          <w:sz w:val="24"/>
          <w:szCs w:val="24"/>
        </w:rPr>
      </w:pPr>
      <w:r w:rsidRPr="00433F8A">
        <w:rPr>
          <w:b/>
          <w:color w:val="000000"/>
          <w:spacing w:val="-17"/>
          <w:sz w:val="24"/>
          <w:szCs w:val="24"/>
        </w:rPr>
        <w:t>III. Прогноз конечных результатов муниципальной подпрограммы, характеризующих целевое состояние (изменение состояния) уровня и качества обеспечения населения, в сфере градостроительной деятельности.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Ожидаемым результатом реализации Подпрограммы являются утвержденные актуализированные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color w:val="000000"/>
          <w:spacing w:val="-17"/>
          <w:sz w:val="24"/>
          <w:szCs w:val="24"/>
        </w:rPr>
      </w:pPr>
    </w:p>
    <w:p w:rsidR="00BF6AC1" w:rsidRPr="00BF6AC1" w:rsidRDefault="00433F8A" w:rsidP="00433F8A">
      <w:pPr>
        <w:pStyle w:val="11"/>
        <w:rPr>
          <w:color w:val="000000"/>
          <w:spacing w:val="-17"/>
        </w:rPr>
      </w:pPr>
      <w:r w:rsidRPr="00433F8A">
        <w:rPr>
          <w:color w:val="000000"/>
          <w:spacing w:val="-17"/>
        </w:rPr>
        <w:t>IV. Срок реализации, этапы и мероприятия муниципальной подпрограммы</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Реализация</w:t>
      </w:r>
      <w:r w:rsidR="00AA2222">
        <w:rPr>
          <w:color w:val="000000"/>
          <w:spacing w:val="-17"/>
          <w:sz w:val="24"/>
          <w:szCs w:val="24"/>
        </w:rPr>
        <w:t xml:space="preserve"> под п</w:t>
      </w:r>
      <w:r w:rsidRPr="00BF6AC1">
        <w:rPr>
          <w:color w:val="000000"/>
          <w:spacing w:val="-17"/>
          <w:sz w:val="24"/>
          <w:szCs w:val="24"/>
        </w:rPr>
        <w:t>рограммы рассчитана до 202</w:t>
      </w:r>
      <w:r w:rsidR="00E536ED">
        <w:rPr>
          <w:color w:val="000000"/>
          <w:spacing w:val="-17"/>
          <w:sz w:val="24"/>
          <w:szCs w:val="24"/>
        </w:rPr>
        <w:t>1</w:t>
      </w:r>
      <w:r w:rsidRPr="00BF6AC1">
        <w:rPr>
          <w:color w:val="000000"/>
          <w:spacing w:val="-17"/>
          <w:sz w:val="24"/>
          <w:szCs w:val="24"/>
        </w:rPr>
        <w:t xml:space="preserve"> года.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Этапы и мероприятия </w:t>
      </w:r>
      <w:r w:rsidR="00AA2222">
        <w:rPr>
          <w:color w:val="000000"/>
          <w:spacing w:val="-17"/>
          <w:sz w:val="24"/>
          <w:szCs w:val="24"/>
        </w:rPr>
        <w:t xml:space="preserve"> подп</w:t>
      </w:r>
      <w:r w:rsidRPr="00BF6AC1">
        <w:rPr>
          <w:color w:val="000000"/>
          <w:spacing w:val="-17"/>
          <w:sz w:val="24"/>
          <w:szCs w:val="24"/>
        </w:rPr>
        <w:t>рограммы обозначены в таблице.</w:t>
      </w: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sectPr w:rsidR="00BF6AC1" w:rsidRPr="00BF6AC1" w:rsidSect="00832772">
          <w:headerReference w:type="even" r:id="rId18"/>
          <w:headerReference w:type="default" r:id="rId19"/>
          <w:footerReference w:type="even" r:id="rId20"/>
          <w:footerReference w:type="default" r:id="rId21"/>
          <w:headerReference w:type="first" r:id="rId22"/>
          <w:footerReference w:type="first" r:id="rId23"/>
          <w:pgSz w:w="11906" w:h="16838"/>
          <w:pgMar w:top="1134" w:right="566" w:bottom="851" w:left="1276" w:header="709" w:footer="720" w:gutter="0"/>
          <w:cols w:space="720"/>
          <w:titlePg/>
          <w:docGrid w:linePitch="600" w:charSpace="32768"/>
        </w:sectPr>
      </w:pPr>
    </w:p>
    <w:p w:rsidR="00BF6AC1" w:rsidRPr="00BF6AC1" w:rsidRDefault="00283AEE" w:rsidP="00EA26EA">
      <w:pPr>
        <w:suppressAutoHyphens w:val="0"/>
        <w:spacing w:line="240" w:lineRule="auto"/>
        <w:jc w:val="center"/>
        <w:rPr>
          <w:b/>
          <w:bCs/>
          <w:color w:val="000000"/>
          <w:spacing w:val="-17"/>
          <w:sz w:val="24"/>
          <w:szCs w:val="24"/>
        </w:rPr>
      </w:pPr>
      <w:r>
        <w:rPr>
          <w:b/>
          <w:bCs/>
          <w:color w:val="000000"/>
          <w:spacing w:val="-17"/>
          <w:sz w:val="24"/>
          <w:szCs w:val="24"/>
        </w:rPr>
        <w:lastRenderedPageBreak/>
        <w:t>Этапы и м</w:t>
      </w:r>
      <w:r w:rsidR="00BF6AC1" w:rsidRPr="00BF6AC1">
        <w:rPr>
          <w:b/>
          <w:bCs/>
          <w:color w:val="000000"/>
          <w:spacing w:val="-17"/>
          <w:sz w:val="24"/>
          <w:szCs w:val="24"/>
        </w:rPr>
        <w:t>ероприятия по разработке внесения изменений в правила землепользования и застройки  МО «Заневское городское поселение»</w:t>
      </w:r>
    </w:p>
    <w:p w:rsidR="00BF6AC1" w:rsidRPr="00BF6AC1" w:rsidRDefault="00BF6AC1" w:rsidP="00BF6AC1">
      <w:pPr>
        <w:suppressAutoHyphens w:val="0"/>
        <w:spacing w:line="240" w:lineRule="auto"/>
        <w:rPr>
          <w:bCs/>
          <w:color w:val="000000"/>
          <w:spacing w:val="-17"/>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89"/>
        <w:gridCol w:w="1778"/>
        <w:gridCol w:w="1416"/>
        <w:gridCol w:w="1970"/>
        <w:gridCol w:w="2068"/>
        <w:gridCol w:w="1416"/>
      </w:tblGrid>
      <w:tr w:rsidR="00BF6AC1" w:rsidRPr="00BF6AC1" w:rsidTr="00283AEE">
        <w:tc>
          <w:tcPr>
            <w:tcW w:w="675"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proofErr w:type="spellStart"/>
            <w:r w:rsidRPr="00BF6AC1">
              <w:rPr>
                <w:bCs/>
                <w:color w:val="000000"/>
                <w:spacing w:val="-17"/>
                <w:sz w:val="24"/>
                <w:szCs w:val="24"/>
              </w:rPr>
              <w:t>п.п</w:t>
            </w:r>
            <w:proofErr w:type="spellEnd"/>
            <w:r w:rsidRPr="00BF6AC1">
              <w:rPr>
                <w:bCs/>
                <w:color w:val="000000"/>
                <w:spacing w:val="-17"/>
                <w:sz w:val="24"/>
                <w:szCs w:val="24"/>
              </w:rPr>
              <w:t>.</w:t>
            </w:r>
          </w:p>
        </w:tc>
        <w:tc>
          <w:tcPr>
            <w:tcW w:w="5889"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Наименование мероприятия</w:t>
            </w:r>
          </w:p>
        </w:tc>
        <w:tc>
          <w:tcPr>
            <w:tcW w:w="1778" w:type="dxa"/>
            <w:vMerge w:val="restart"/>
          </w:tcPr>
          <w:p w:rsidR="00E536ED" w:rsidRPr="00E536ED" w:rsidRDefault="00E536ED" w:rsidP="00E536ED">
            <w:pPr>
              <w:suppressAutoHyphens w:val="0"/>
              <w:spacing w:line="240" w:lineRule="auto"/>
              <w:rPr>
                <w:bCs/>
                <w:color w:val="000000"/>
                <w:spacing w:val="-17"/>
                <w:sz w:val="24"/>
                <w:szCs w:val="24"/>
              </w:rPr>
            </w:pPr>
            <w:r w:rsidRPr="00E536ED">
              <w:rPr>
                <w:bCs/>
                <w:color w:val="000000"/>
                <w:spacing w:val="-17"/>
                <w:sz w:val="24"/>
                <w:szCs w:val="24"/>
              </w:rPr>
              <w:t xml:space="preserve">Планируемый срок сдачи продукции </w:t>
            </w:r>
          </w:p>
          <w:p w:rsidR="00BF6AC1" w:rsidRPr="00BF6AC1" w:rsidRDefault="00BF6AC1" w:rsidP="00BF6AC1">
            <w:pPr>
              <w:suppressAutoHyphens w:val="0"/>
              <w:spacing w:line="240" w:lineRule="auto"/>
              <w:rPr>
                <w:bCs/>
                <w:color w:val="000000"/>
                <w:spacing w:val="-17"/>
                <w:sz w:val="24"/>
                <w:szCs w:val="24"/>
              </w:rPr>
            </w:pPr>
          </w:p>
        </w:tc>
        <w:tc>
          <w:tcPr>
            <w:tcW w:w="6870" w:type="dxa"/>
            <w:gridSpan w:val="4"/>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Объем финансирования, тыс. руб.</w:t>
            </w:r>
          </w:p>
        </w:tc>
      </w:tr>
      <w:tr w:rsidR="00BF6AC1" w:rsidRPr="00BF6AC1" w:rsidTr="00283AEE">
        <w:tc>
          <w:tcPr>
            <w:tcW w:w="675" w:type="dxa"/>
            <w:vMerge/>
          </w:tcPr>
          <w:p w:rsidR="00BF6AC1" w:rsidRPr="00BF6AC1" w:rsidRDefault="00BF6AC1" w:rsidP="00BF6AC1">
            <w:pPr>
              <w:suppressAutoHyphens w:val="0"/>
              <w:spacing w:line="240" w:lineRule="auto"/>
              <w:rPr>
                <w:bCs/>
                <w:color w:val="000000"/>
                <w:spacing w:val="-17"/>
                <w:sz w:val="24"/>
                <w:szCs w:val="24"/>
              </w:rPr>
            </w:pPr>
          </w:p>
        </w:tc>
        <w:tc>
          <w:tcPr>
            <w:tcW w:w="5889" w:type="dxa"/>
            <w:vMerge/>
          </w:tcPr>
          <w:p w:rsidR="00BF6AC1" w:rsidRPr="00BF6AC1" w:rsidRDefault="00BF6AC1" w:rsidP="00BF6AC1">
            <w:pPr>
              <w:suppressAutoHyphens w:val="0"/>
              <w:spacing w:line="240" w:lineRule="auto"/>
              <w:rPr>
                <w:bCs/>
                <w:color w:val="000000"/>
                <w:spacing w:val="-17"/>
                <w:sz w:val="24"/>
                <w:szCs w:val="24"/>
              </w:rPr>
            </w:pPr>
          </w:p>
        </w:tc>
        <w:tc>
          <w:tcPr>
            <w:tcW w:w="1778" w:type="dxa"/>
            <w:vMerge/>
          </w:tcPr>
          <w:p w:rsidR="00BF6AC1" w:rsidRPr="00BF6AC1" w:rsidRDefault="00BF6AC1" w:rsidP="00BF6AC1">
            <w:pPr>
              <w:suppressAutoHyphens w:val="0"/>
              <w:spacing w:line="240" w:lineRule="auto"/>
              <w:rPr>
                <w:bCs/>
                <w:color w:val="000000"/>
                <w:spacing w:val="-17"/>
                <w:sz w:val="24"/>
                <w:szCs w:val="24"/>
              </w:rPr>
            </w:pPr>
          </w:p>
        </w:tc>
        <w:tc>
          <w:tcPr>
            <w:tcW w:w="141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Всего</w:t>
            </w:r>
          </w:p>
        </w:tc>
        <w:tc>
          <w:tcPr>
            <w:tcW w:w="1970"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Федеральный бюджет</w:t>
            </w:r>
          </w:p>
        </w:tc>
        <w:tc>
          <w:tcPr>
            <w:tcW w:w="2068"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Региональный бюджет</w:t>
            </w:r>
          </w:p>
        </w:tc>
        <w:tc>
          <w:tcPr>
            <w:tcW w:w="141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Местный бюджет</w:t>
            </w:r>
          </w:p>
        </w:tc>
      </w:tr>
      <w:tr w:rsidR="00BF6AC1" w:rsidRPr="00BF6AC1" w:rsidTr="00283AEE">
        <w:tc>
          <w:tcPr>
            <w:tcW w:w="675" w:type="dxa"/>
            <w:vAlign w:val="bottom"/>
          </w:tcPr>
          <w:p w:rsidR="00BF6AC1" w:rsidRPr="00BF6AC1" w:rsidRDefault="00BF6AC1" w:rsidP="00BF6AC1">
            <w:pPr>
              <w:suppressAutoHyphens w:val="0"/>
              <w:spacing w:line="240" w:lineRule="auto"/>
              <w:rPr>
                <w:color w:val="000000"/>
                <w:spacing w:val="-17"/>
                <w:sz w:val="24"/>
                <w:szCs w:val="24"/>
                <w:lang w:val="en-US"/>
              </w:rPr>
            </w:pPr>
            <w:r w:rsidRPr="00BF6AC1">
              <w:rPr>
                <w:color w:val="000000"/>
                <w:spacing w:val="-17"/>
                <w:sz w:val="24"/>
                <w:szCs w:val="24"/>
              </w:rPr>
              <w:t>1</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Сбор исходных данных.</w:t>
            </w:r>
          </w:p>
        </w:tc>
        <w:tc>
          <w:tcPr>
            <w:tcW w:w="1778" w:type="dxa"/>
            <w:vMerge w:val="restart"/>
            <w:vAlign w:val="center"/>
          </w:tcPr>
          <w:p w:rsidR="00BF6AC1" w:rsidRPr="00BF6AC1" w:rsidRDefault="00E536ED" w:rsidP="00E536ED">
            <w:pPr>
              <w:suppressAutoHyphens w:val="0"/>
              <w:spacing w:line="240" w:lineRule="auto"/>
              <w:rPr>
                <w:color w:val="000000"/>
                <w:spacing w:val="-17"/>
                <w:sz w:val="24"/>
                <w:szCs w:val="24"/>
              </w:rPr>
            </w:pPr>
            <w:r>
              <w:rPr>
                <w:color w:val="000000"/>
                <w:spacing w:val="-17"/>
                <w:sz w:val="24"/>
                <w:szCs w:val="24"/>
              </w:rPr>
              <w:t>1</w:t>
            </w:r>
            <w:r w:rsidR="00BF6AC1" w:rsidRPr="00BF6AC1">
              <w:rPr>
                <w:color w:val="000000"/>
                <w:spacing w:val="-17"/>
                <w:sz w:val="24"/>
                <w:szCs w:val="24"/>
              </w:rPr>
              <w:t xml:space="preserve"> квартал 202</w:t>
            </w:r>
            <w:r>
              <w:rPr>
                <w:color w:val="000000"/>
                <w:spacing w:val="-17"/>
                <w:sz w:val="24"/>
                <w:szCs w:val="24"/>
              </w:rPr>
              <w:t>1</w:t>
            </w:r>
          </w:p>
        </w:tc>
        <w:tc>
          <w:tcPr>
            <w:tcW w:w="1416" w:type="dxa"/>
            <w:vMerge w:val="restart"/>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1500</w:t>
            </w:r>
          </w:p>
        </w:tc>
        <w:tc>
          <w:tcPr>
            <w:tcW w:w="1970" w:type="dxa"/>
            <w:vMerge w:val="restart"/>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restart"/>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restart"/>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1500</w:t>
            </w:r>
          </w:p>
        </w:tc>
      </w:tr>
      <w:tr w:rsidR="00BF6AC1" w:rsidRPr="00BF6AC1" w:rsidTr="00283AEE">
        <w:tc>
          <w:tcPr>
            <w:tcW w:w="675"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2</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Разработка проекта внесения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3</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Согласование проекта  с исполнительным органом государственной власти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4</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Проведение публичных слушаний</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rPr>
          <w:trHeight w:val="690"/>
        </w:trPr>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5</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Утверждение проекта внесения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rPr>
          <w:trHeight w:val="690"/>
        </w:trPr>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6</w:t>
            </w:r>
          </w:p>
        </w:tc>
        <w:tc>
          <w:tcPr>
            <w:tcW w:w="5889" w:type="dxa"/>
            <w:vAlign w:val="bottom"/>
          </w:tcPr>
          <w:p w:rsidR="00BF6AC1" w:rsidRPr="00BF6AC1" w:rsidRDefault="00BF6AC1" w:rsidP="00282CCC">
            <w:pPr>
              <w:suppressAutoHyphens w:val="0"/>
              <w:spacing w:line="240" w:lineRule="auto"/>
              <w:rPr>
                <w:color w:val="000000"/>
                <w:spacing w:val="-17"/>
                <w:sz w:val="24"/>
                <w:szCs w:val="24"/>
              </w:rPr>
            </w:pPr>
            <w:r w:rsidRPr="00BF6AC1">
              <w:rPr>
                <w:color w:val="000000"/>
                <w:spacing w:val="-17"/>
                <w:sz w:val="24"/>
                <w:szCs w:val="24"/>
              </w:rPr>
              <w:t>Разработка кар</w:t>
            </w:r>
            <w:proofErr w:type="gramStart"/>
            <w:r w:rsidRPr="00BF6AC1">
              <w:rPr>
                <w:color w:val="000000"/>
                <w:spacing w:val="-17"/>
                <w:sz w:val="24"/>
                <w:szCs w:val="24"/>
              </w:rPr>
              <w:t>т(</w:t>
            </w:r>
            <w:proofErr w:type="gramEnd"/>
            <w:r w:rsidRPr="00BF6AC1">
              <w:rPr>
                <w:color w:val="000000"/>
                <w:spacing w:val="-17"/>
                <w:sz w:val="24"/>
                <w:szCs w:val="24"/>
              </w:rPr>
              <w:t>планов) территориальных зон в соответствии с  внесением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  и внесение сведений о в Единый государственный реестр недвижимости.</w:t>
            </w:r>
          </w:p>
        </w:tc>
        <w:tc>
          <w:tcPr>
            <w:tcW w:w="1778" w:type="dxa"/>
            <w:vAlign w:val="center"/>
          </w:tcPr>
          <w:p w:rsidR="00BF6AC1" w:rsidRPr="00BF6AC1" w:rsidRDefault="00E536ED" w:rsidP="00E536ED">
            <w:pPr>
              <w:suppressAutoHyphens w:val="0"/>
              <w:spacing w:line="240" w:lineRule="auto"/>
              <w:rPr>
                <w:color w:val="000000"/>
                <w:spacing w:val="-17"/>
                <w:sz w:val="24"/>
                <w:szCs w:val="24"/>
              </w:rPr>
            </w:pPr>
            <w:r>
              <w:rPr>
                <w:color w:val="000000"/>
                <w:spacing w:val="-17"/>
                <w:sz w:val="24"/>
                <w:szCs w:val="24"/>
              </w:rPr>
              <w:t>1</w:t>
            </w:r>
            <w:r w:rsidR="00BF6AC1" w:rsidRPr="00BF6AC1">
              <w:rPr>
                <w:color w:val="000000"/>
                <w:spacing w:val="-17"/>
                <w:sz w:val="24"/>
                <w:szCs w:val="24"/>
              </w:rPr>
              <w:t xml:space="preserve"> квартал 202</w:t>
            </w:r>
            <w:r>
              <w:rPr>
                <w:color w:val="000000"/>
                <w:spacing w:val="-17"/>
                <w:sz w:val="24"/>
                <w:szCs w:val="24"/>
              </w:rPr>
              <w:t>1</w:t>
            </w:r>
          </w:p>
        </w:tc>
        <w:tc>
          <w:tcPr>
            <w:tcW w:w="1416" w:type="dxa"/>
            <w:vAlign w:val="center"/>
          </w:tcPr>
          <w:p w:rsidR="00BF6AC1" w:rsidRPr="00BF6AC1" w:rsidRDefault="00282CCC" w:rsidP="00BF6AC1">
            <w:pPr>
              <w:suppressAutoHyphens w:val="0"/>
              <w:spacing w:line="240" w:lineRule="auto"/>
              <w:rPr>
                <w:color w:val="000000"/>
                <w:spacing w:val="-17"/>
                <w:sz w:val="24"/>
                <w:szCs w:val="24"/>
              </w:rPr>
            </w:pPr>
            <w:r>
              <w:rPr>
                <w:color w:val="000000"/>
                <w:spacing w:val="-17"/>
                <w:sz w:val="24"/>
                <w:szCs w:val="24"/>
              </w:rPr>
              <w:t>1432.23</w:t>
            </w:r>
          </w:p>
        </w:tc>
        <w:tc>
          <w:tcPr>
            <w:tcW w:w="1970" w:type="dxa"/>
            <w:vAlign w:val="center"/>
          </w:tcPr>
          <w:p w:rsidR="00BF6AC1" w:rsidRPr="00BF6AC1" w:rsidRDefault="00BF6AC1" w:rsidP="00BF6AC1">
            <w:pPr>
              <w:suppressAutoHyphens w:val="0"/>
              <w:spacing w:line="240" w:lineRule="auto"/>
              <w:rPr>
                <w:color w:val="000000"/>
                <w:spacing w:val="-17"/>
                <w:sz w:val="24"/>
                <w:szCs w:val="24"/>
              </w:rPr>
            </w:pPr>
          </w:p>
        </w:tc>
        <w:tc>
          <w:tcPr>
            <w:tcW w:w="2068" w:type="dxa"/>
            <w:vAlign w:val="center"/>
          </w:tcPr>
          <w:p w:rsidR="00BF6AC1" w:rsidRPr="00BF6AC1" w:rsidRDefault="00BF6AC1" w:rsidP="00BF6AC1">
            <w:pPr>
              <w:suppressAutoHyphens w:val="0"/>
              <w:spacing w:line="240" w:lineRule="auto"/>
              <w:rPr>
                <w:color w:val="000000"/>
                <w:spacing w:val="-17"/>
                <w:sz w:val="24"/>
                <w:szCs w:val="24"/>
              </w:rPr>
            </w:pPr>
          </w:p>
        </w:tc>
        <w:tc>
          <w:tcPr>
            <w:tcW w:w="1416" w:type="dxa"/>
            <w:vAlign w:val="center"/>
          </w:tcPr>
          <w:p w:rsidR="00BF6AC1" w:rsidRPr="00BF6AC1" w:rsidRDefault="00282CCC" w:rsidP="00BF6AC1">
            <w:pPr>
              <w:suppressAutoHyphens w:val="0"/>
              <w:spacing w:line="240" w:lineRule="auto"/>
              <w:rPr>
                <w:color w:val="000000"/>
                <w:spacing w:val="-17"/>
                <w:sz w:val="24"/>
                <w:szCs w:val="24"/>
              </w:rPr>
            </w:pPr>
            <w:r>
              <w:rPr>
                <w:color w:val="000000"/>
                <w:spacing w:val="-17"/>
                <w:sz w:val="24"/>
                <w:szCs w:val="24"/>
              </w:rPr>
              <w:t>1432.23</w:t>
            </w:r>
          </w:p>
        </w:tc>
      </w:tr>
      <w:tr w:rsidR="008C62F1" w:rsidRPr="00BF6AC1" w:rsidTr="00283AEE">
        <w:trPr>
          <w:trHeight w:val="690"/>
        </w:trPr>
        <w:tc>
          <w:tcPr>
            <w:tcW w:w="675" w:type="dxa"/>
            <w:vAlign w:val="center"/>
          </w:tcPr>
          <w:p w:rsidR="008C62F1" w:rsidRPr="00BF6AC1" w:rsidRDefault="00931B9C" w:rsidP="00BF6AC1">
            <w:pPr>
              <w:suppressAutoHyphens w:val="0"/>
              <w:spacing w:line="240" w:lineRule="auto"/>
              <w:rPr>
                <w:color w:val="000000"/>
                <w:spacing w:val="-17"/>
                <w:sz w:val="24"/>
                <w:szCs w:val="24"/>
              </w:rPr>
            </w:pPr>
            <w:r>
              <w:rPr>
                <w:color w:val="000000"/>
                <w:spacing w:val="-17"/>
                <w:sz w:val="24"/>
                <w:szCs w:val="24"/>
              </w:rPr>
              <w:t>7</w:t>
            </w:r>
          </w:p>
        </w:tc>
        <w:tc>
          <w:tcPr>
            <w:tcW w:w="5889" w:type="dxa"/>
            <w:vAlign w:val="bottom"/>
          </w:tcPr>
          <w:p w:rsidR="00282CCC" w:rsidRPr="00BF6AC1" w:rsidRDefault="00282CCC" w:rsidP="00282CCC">
            <w:pPr>
              <w:suppressAutoHyphens w:val="0"/>
              <w:spacing w:line="240" w:lineRule="auto"/>
              <w:rPr>
                <w:color w:val="000000"/>
                <w:spacing w:val="-17"/>
                <w:sz w:val="24"/>
                <w:szCs w:val="24"/>
              </w:rPr>
            </w:pPr>
            <w:r w:rsidRPr="00282CCC">
              <w:rPr>
                <w:color w:val="000000"/>
                <w:spacing w:val="-17"/>
                <w:sz w:val="24"/>
                <w:szCs w:val="24"/>
              </w:rPr>
              <w:t>Разработка карт</w:t>
            </w:r>
            <w:r>
              <w:rPr>
                <w:color w:val="000000"/>
                <w:spacing w:val="-17"/>
                <w:sz w:val="24"/>
                <w:szCs w:val="24"/>
              </w:rPr>
              <w:t xml:space="preserve"> </w:t>
            </w:r>
            <w:r w:rsidRPr="00282CCC">
              <w:rPr>
                <w:color w:val="000000"/>
                <w:spacing w:val="-17"/>
                <w:sz w:val="24"/>
                <w:szCs w:val="24"/>
              </w:rPr>
              <w:t>(планов) территориальных зон (</w:t>
            </w:r>
            <w:r>
              <w:rPr>
                <w:color w:val="000000"/>
                <w:spacing w:val="-17"/>
                <w:sz w:val="24"/>
                <w:szCs w:val="24"/>
              </w:rPr>
              <w:t>26</w:t>
            </w:r>
            <w:r w:rsidRPr="00282CCC">
              <w:rPr>
                <w:color w:val="000000"/>
                <w:spacing w:val="-17"/>
                <w:sz w:val="24"/>
                <w:szCs w:val="24"/>
              </w:rPr>
              <w:t xml:space="preserve">) </w:t>
            </w:r>
            <w:r>
              <w:rPr>
                <w:color w:val="000000"/>
                <w:spacing w:val="-17"/>
                <w:sz w:val="24"/>
                <w:szCs w:val="24"/>
              </w:rPr>
              <w:t xml:space="preserve"> и </w:t>
            </w:r>
            <w:r w:rsidRPr="00282CCC">
              <w:rPr>
                <w:color w:val="000000"/>
                <w:spacing w:val="-17"/>
                <w:sz w:val="24"/>
                <w:szCs w:val="24"/>
              </w:rPr>
              <w:t xml:space="preserve"> </w:t>
            </w:r>
            <w:r>
              <w:rPr>
                <w:color w:val="000000"/>
                <w:spacing w:val="-17"/>
                <w:sz w:val="24"/>
                <w:szCs w:val="24"/>
              </w:rPr>
              <w:t>в</w:t>
            </w:r>
            <w:r w:rsidRPr="00282CCC">
              <w:rPr>
                <w:color w:val="000000"/>
                <w:spacing w:val="-17"/>
                <w:sz w:val="24"/>
                <w:szCs w:val="24"/>
              </w:rPr>
              <w:t xml:space="preserve">несение </w:t>
            </w:r>
            <w:r>
              <w:rPr>
                <w:color w:val="000000"/>
                <w:spacing w:val="-17"/>
                <w:sz w:val="24"/>
                <w:szCs w:val="24"/>
              </w:rPr>
              <w:t xml:space="preserve">сведений о территориальных зонах </w:t>
            </w:r>
            <w:r w:rsidRPr="00282CCC">
              <w:rPr>
                <w:color w:val="000000"/>
                <w:spacing w:val="-17"/>
                <w:sz w:val="24"/>
                <w:szCs w:val="24"/>
              </w:rPr>
              <w:t xml:space="preserve">в соответствии </w:t>
            </w:r>
            <w:r>
              <w:rPr>
                <w:color w:val="000000"/>
                <w:spacing w:val="-17"/>
                <w:sz w:val="24"/>
                <w:szCs w:val="24"/>
              </w:rPr>
              <w:t xml:space="preserve"> утвержденными правилами землепользования и застройки МО «Заневское городское поселение» Всеволожского муниципального района Ленинградской области</w:t>
            </w:r>
          </w:p>
        </w:tc>
        <w:tc>
          <w:tcPr>
            <w:tcW w:w="1778" w:type="dxa"/>
            <w:vAlign w:val="center"/>
          </w:tcPr>
          <w:p w:rsidR="008C62F1" w:rsidRPr="00282CCC" w:rsidRDefault="00282CCC" w:rsidP="00E536ED">
            <w:pPr>
              <w:suppressAutoHyphens w:val="0"/>
              <w:spacing w:line="240" w:lineRule="auto"/>
              <w:rPr>
                <w:color w:val="000000"/>
                <w:spacing w:val="-17"/>
                <w:sz w:val="24"/>
                <w:szCs w:val="24"/>
              </w:rPr>
            </w:pPr>
            <w:r>
              <w:rPr>
                <w:color w:val="000000"/>
                <w:spacing w:val="-17"/>
                <w:sz w:val="24"/>
                <w:szCs w:val="24"/>
                <w:lang w:val="en-US"/>
              </w:rPr>
              <w:t xml:space="preserve">III </w:t>
            </w:r>
            <w:r>
              <w:rPr>
                <w:color w:val="000000"/>
                <w:spacing w:val="-17"/>
                <w:sz w:val="24"/>
                <w:szCs w:val="24"/>
              </w:rPr>
              <w:t>квартал 2020</w:t>
            </w:r>
          </w:p>
        </w:tc>
        <w:tc>
          <w:tcPr>
            <w:tcW w:w="1416" w:type="dxa"/>
            <w:vAlign w:val="center"/>
          </w:tcPr>
          <w:p w:rsidR="008C62F1" w:rsidRPr="00BF6AC1" w:rsidRDefault="00282CCC" w:rsidP="00BF6AC1">
            <w:pPr>
              <w:suppressAutoHyphens w:val="0"/>
              <w:spacing w:line="240" w:lineRule="auto"/>
              <w:rPr>
                <w:color w:val="000000"/>
                <w:spacing w:val="-17"/>
                <w:sz w:val="24"/>
                <w:szCs w:val="24"/>
              </w:rPr>
            </w:pPr>
            <w:r>
              <w:rPr>
                <w:color w:val="000000"/>
                <w:spacing w:val="-17"/>
                <w:sz w:val="24"/>
                <w:szCs w:val="24"/>
              </w:rPr>
              <w:t>817.77</w:t>
            </w:r>
          </w:p>
        </w:tc>
        <w:tc>
          <w:tcPr>
            <w:tcW w:w="1970" w:type="dxa"/>
            <w:vAlign w:val="center"/>
          </w:tcPr>
          <w:p w:rsidR="008C62F1" w:rsidRPr="00BF6AC1" w:rsidRDefault="008C62F1" w:rsidP="00BF6AC1">
            <w:pPr>
              <w:suppressAutoHyphens w:val="0"/>
              <w:spacing w:line="240" w:lineRule="auto"/>
              <w:rPr>
                <w:color w:val="000000"/>
                <w:spacing w:val="-17"/>
                <w:sz w:val="24"/>
                <w:szCs w:val="24"/>
              </w:rPr>
            </w:pPr>
          </w:p>
        </w:tc>
        <w:tc>
          <w:tcPr>
            <w:tcW w:w="2068" w:type="dxa"/>
            <w:vAlign w:val="center"/>
          </w:tcPr>
          <w:p w:rsidR="008C62F1" w:rsidRPr="00BF6AC1" w:rsidRDefault="008C62F1" w:rsidP="00BF6AC1">
            <w:pPr>
              <w:suppressAutoHyphens w:val="0"/>
              <w:spacing w:line="240" w:lineRule="auto"/>
              <w:rPr>
                <w:color w:val="000000"/>
                <w:spacing w:val="-17"/>
                <w:sz w:val="24"/>
                <w:szCs w:val="24"/>
              </w:rPr>
            </w:pPr>
          </w:p>
        </w:tc>
        <w:tc>
          <w:tcPr>
            <w:tcW w:w="1416" w:type="dxa"/>
            <w:vAlign w:val="center"/>
          </w:tcPr>
          <w:p w:rsidR="008C62F1" w:rsidRPr="00BF6AC1" w:rsidRDefault="00282CCC" w:rsidP="00BF6AC1">
            <w:pPr>
              <w:suppressAutoHyphens w:val="0"/>
              <w:spacing w:line="240" w:lineRule="auto"/>
              <w:rPr>
                <w:color w:val="000000"/>
                <w:spacing w:val="-17"/>
                <w:sz w:val="24"/>
                <w:szCs w:val="24"/>
              </w:rPr>
            </w:pPr>
            <w:r w:rsidRPr="00282CCC">
              <w:rPr>
                <w:color w:val="000000"/>
                <w:spacing w:val="-17"/>
                <w:sz w:val="24"/>
                <w:szCs w:val="24"/>
              </w:rPr>
              <w:t>817.77</w:t>
            </w:r>
          </w:p>
        </w:tc>
      </w:tr>
      <w:tr w:rsidR="00BE1672" w:rsidRPr="00BF6AC1" w:rsidTr="00931B9C">
        <w:trPr>
          <w:trHeight w:val="253"/>
        </w:trPr>
        <w:tc>
          <w:tcPr>
            <w:tcW w:w="6564" w:type="dxa"/>
            <w:gridSpan w:val="2"/>
            <w:vAlign w:val="center"/>
          </w:tcPr>
          <w:p w:rsidR="00BE1672" w:rsidRPr="00282CCC" w:rsidRDefault="00BE1672" w:rsidP="00BE1672">
            <w:pPr>
              <w:suppressAutoHyphens w:val="0"/>
              <w:spacing w:line="240" w:lineRule="auto"/>
              <w:rPr>
                <w:color w:val="000000"/>
                <w:spacing w:val="-17"/>
                <w:sz w:val="24"/>
                <w:szCs w:val="24"/>
              </w:rPr>
            </w:pPr>
            <w:r>
              <w:rPr>
                <w:color w:val="000000"/>
                <w:spacing w:val="-17"/>
                <w:sz w:val="24"/>
                <w:szCs w:val="24"/>
              </w:rPr>
              <w:t>Итого по мероприятиям:</w:t>
            </w:r>
          </w:p>
        </w:tc>
        <w:tc>
          <w:tcPr>
            <w:tcW w:w="1778" w:type="dxa"/>
            <w:vAlign w:val="center"/>
          </w:tcPr>
          <w:p w:rsidR="00BE1672" w:rsidRPr="00931B9C" w:rsidRDefault="00BE1672" w:rsidP="00BE1672">
            <w:pPr>
              <w:suppressAutoHyphens w:val="0"/>
              <w:spacing w:line="240" w:lineRule="auto"/>
              <w:rPr>
                <w:color w:val="000000"/>
                <w:spacing w:val="-17"/>
                <w:sz w:val="24"/>
                <w:szCs w:val="24"/>
              </w:rPr>
            </w:pPr>
            <w:r>
              <w:rPr>
                <w:color w:val="000000"/>
                <w:spacing w:val="-17"/>
                <w:sz w:val="24"/>
                <w:szCs w:val="24"/>
              </w:rPr>
              <w:t>3750.0</w:t>
            </w:r>
          </w:p>
        </w:tc>
        <w:tc>
          <w:tcPr>
            <w:tcW w:w="1416" w:type="dxa"/>
            <w:vAlign w:val="center"/>
          </w:tcPr>
          <w:p w:rsidR="00BE1672" w:rsidRDefault="00BE1672" w:rsidP="00BE1672">
            <w:pPr>
              <w:suppressAutoHyphens w:val="0"/>
              <w:spacing w:line="240" w:lineRule="auto"/>
              <w:rPr>
                <w:color w:val="000000"/>
                <w:spacing w:val="-17"/>
                <w:sz w:val="24"/>
                <w:szCs w:val="24"/>
              </w:rPr>
            </w:pPr>
          </w:p>
        </w:tc>
        <w:tc>
          <w:tcPr>
            <w:tcW w:w="1970" w:type="dxa"/>
            <w:vAlign w:val="center"/>
          </w:tcPr>
          <w:p w:rsidR="00BE1672" w:rsidRPr="00BF6AC1" w:rsidRDefault="00BE1672" w:rsidP="00BE1672">
            <w:pPr>
              <w:suppressAutoHyphens w:val="0"/>
              <w:spacing w:line="240" w:lineRule="auto"/>
              <w:rPr>
                <w:color w:val="000000"/>
                <w:spacing w:val="-17"/>
                <w:sz w:val="24"/>
                <w:szCs w:val="24"/>
              </w:rPr>
            </w:pPr>
          </w:p>
        </w:tc>
        <w:tc>
          <w:tcPr>
            <w:tcW w:w="2068" w:type="dxa"/>
            <w:vAlign w:val="center"/>
          </w:tcPr>
          <w:p w:rsidR="00BE1672" w:rsidRPr="00BF6AC1" w:rsidRDefault="00BE1672" w:rsidP="00BE1672">
            <w:pPr>
              <w:suppressAutoHyphens w:val="0"/>
              <w:spacing w:line="240" w:lineRule="auto"/>
              <w:rPr>
                <w:color w:val="000000"/>
                <w:spacing w:val="-17"/>
                <w:sz w:val="24"/>
                <w:szCs w:val="24"/>
              </w:rPr>
            </w:pPr>
          </w:p>
        </w:tc>
        <w:tc>
          <w:tcPr>
            <w:tcW w:w="1416" w:type="dxa"/>
            <w:vAlign w:val="center"/>
          </w:tcPr>
          <w:p w:rsidR="00BE1672" w:rsidRPr="00931B9C" w:rsidRDefault="00BE1672" w:rsidP="00BE1672">
            <w:pPr>
              <w:suppressAutoHyphens w:val="0"/>
              <w:spacing w:line="240" w:lineRule="auto"/>
              <w:rPr>
                <w:color w:val="000000"/>
                <w:spacing w:val="-17"/>
                <w:sz w:val="24"/>
                <w:szCs w:val="24"/>
              </w:rPr>
            </w:pPr>
            <w:r>
              <w:rPr>
                <w:color w:val="000000"/>
                <w:spacing w:val="-17"/>
                <w:sz w:val="24"/>
                <w:szCs w:val="24"/>
              </w:rPr>
              <w:t>3750.0</w:t>
            </w:r>
          </w:p>
        </w:tc>
      </w:tr>
      <w:tr w:rsidR="00BE1672" w:rsidRPr="00BF6AC1" w:rsidTr="00A22FC3">
        <w:trPr>
          <w:trHeight w:val="256"/>
        </w:trPr>
        <w:tc>
          <w:tcPr>
            <w:tcW w:w="6564" w:type="dxa"/>
            <w:gridSpan w:val="2"/>
            <w:vAlign w:val="center"/>
          </w:tcPr>
          <w:p w:rsidR="00BE1672" w:rsidRPr="00282CCC" w:rsidRDefault="00BE1672" w:rsidP="00BE1672">
            <w:pPr>
              <w:suppressAutoHyphens w:val="0"/>
              <w:spacing w:line="240" w:lineRule="auto"/>
              <w:rPr>
                <w:color w:val="000000"/>
                <w:spacing w:val="-17"/>
                <w:sz w:val="24"/>
                <w:szCs w:val="24"/>
              </w:rPr>
            </w:pPr>
            <w:r>
              <w:rPr>
                <w:color w:val="000000"/>
                <w:spacing w:val="-17"/>
                <w:sz w:val="24"/>
                <w:szCs w:val="24"/>
              </w:rPr>
              <w:t>2020</w:t>
            </w:r>
          </w:p>
        </w:tc>
        <w:tc>
          <w:tcPr>
            <w:tcW w:w="1778" w:type="dxa"/>
            <w:vAlign w:val="center"/>
          </w:tcPr>
          <w:p w:rsidR="00BE1672" w:rsidRPr="00BE1672" w:rsidRDefault="00BE1672" w:rsidP="00BE1672">
            <w:pPr>
              <w:suppressAutoHyphens w:val="0"/>
              <w:spacing w:line="240" w:lineRule="auto"/>
              <w:rPr>
                <w:color w:val="000000"/>
                <w:spacing w:val="-17"/>
                <w:sz w:val="24"/>
                <w:szCs w:val="24"/>
              </w:rPr>
            </w:pPr>
            <w:r>
              <w:rPr>
                <w:color w:val="000000"/>
                <w:spacing w:val="-17"/>
                <w:sz w:val="24"/>
                <w:szCs w:val="24"/>
              </w:rPr>
              <w:t>817.77</w:t>
            </w:r>
          </w:p>
        </w:tc>
        <w:tc>
          <w:tcPr>
            <w:tcW w:w="1416" w:type="dxa"/>
            <w:vAlign w:val="center"/>
          </w:tcPr>
          <w:p w:rsidR="00BE1672" w:rsidRDefault="00BE1672" w:rsidP="00BE1672">
            <w:pPr>
              <w:suppressAutoHyphens w:val="0"/>
              <w:spacing w:line="240" w:lineRule="auto"/>
              <w:rPr>
                <w:color w:val="000000"/>
                <w:spacing w:val="-17"/>
                <w:sz w:val="24"/>
                <w:szCs w:val="24"/>
              </w:rPr>
            </w:pPr>
          </w:p>
        </w:tc>
        <w:tc>
          <w:tcPr>
            <w:tcW w:w="1970" w:type="dxa"/>
            <w:vAlign w:val="center"/>
          </w:tcPr>
          <w:p w:rsidR="00BE1672" w:rsidRPr="00BF6AC1" w:rsidRDefault="00BE1672" w:rsidP="00BE1672">
            <w:pPr>
              <w:suppressAutoHyphens w:val="0"/>
              <w:spacing w:line="240" w:lineRule="auto"/>
              <w:rPr>
                <w:color w:val="000000"/>
                <w:spacing w:val="-17"/>
                <w:sz w:val="24"/>
                <w:szCs w:val="24"/>
              </w:rPr>
            </w:pPr>
          </w:p>
        </w:tc>
        <w:tc>
          <w:tcPr>
            <w:tcW w:w="2068" w:type="dxa"/>
            <w:vAlign w:val="center"/>
          </w:tcPr>
          <w:p w:rsidR="00BE1672" w:rsidRPr="00BF6AC1" w:rsidRDefault="00BE1672" w:rsidP="00BE1672">
            <w:pPr>
              <w:suppressAutoHyphens w:val="0"/>
              <w:spacing w:line="240" w:lineRule="auto"/>
              <w:rPr>
                <w:color w:val="000000"/>
                <w:spacing w:val="-17"/>
                <w:sz w:val="24"/>
                <w:szCs w:val="24"/>
              </w:rPr>
            </w:pPr>
          </w:p>
        </w:tc>
        <w:tc>
          <w:tcPr>
            <w:tcW w:w="1416" w:type="dxa"/>
            <w:vAlign w:val="center"/>
          </w:tcPr>
          <w:p w:rsidR="00BE1672" w:rsidRPr="00BE1672" w:rsidRDefault="00BE1672" w:rsidP="00BE1672">
            <w:pPr>
              <w:suppressAutoHyphens w:val="0"/>
              <w:spacing w:line="240" w:lineRule="auto"/>
              <w:rPr>
                <w:color w:val="000000"/>
                <w:spacing w:val="-17"/>
                <w:sz w:val="24"/>
                <w:szCs w:val="24"/>
              </w:rPr>
            </w:pPr>
            <w:r>
              <w:rPr>
                <w:color w:val="000000"/>
                <w:spacing w:val="-17"/>
                <w:sz w:val="24"/>
                <w:szCs w:val="24"/>
              </w:rPr>
              <w:t>817.77</w:t>
            </w:r>
          </w:p>
        </w:tc>
      </w:tr>
      <w:tr w:rsidR="00BE1672" w:rsidRPr="00BF6AC1" w:rsidTr="00A22FC3">
        <w:trPr>
          <w:trHeight w:val="247"/>
        </w:trPr>
        <w:tc>
          <w:tcPr>
            <w:tcW w:w="6564" w:type="dxa"/>
            <w:gridSpan w:val="2"/>
            <w:vAlign w:val="center"/>
          </w:tcPr>
          <w:p w:rsidR="00BE1672" w:rsidRPr="00282CCC" w:rsidRDefault="00BE1672" w:rsidP="00BE1672">
            <w:pPr>
              <w:suppressAutoHyphens w:val="0"/>
              <w:spacing w:line="240" w:lineRule="auto"/>
              <w:rPr>
                <w:color w:val="000000"/>
                <w:spacing w:val="-17"/>
                <w:sz w:val="24"/>
                <w:szCs w:val="24"/>
              </w:rPr>
            </w:pPr>
            <w:r>
              <w:rPr>
                <w:color w:val="000000"/>
                <w:spacing w:val="-17"/>
                <w:sz w:val="24"/>
                <w:szCs w:val="24"/>
              </w:rPr>
              <w:t>2021</w:t>
            </w:r>
          </w:p>
        </w:tc>
        <w:tc>
          <w:tcPr>
            <w:tcW w:w="1778" w:type="dxa"/>
            <w:vAlign w:val="center"/>
          </w:tcPr>
          <w:p w:rsidR="00BE1672" w:rsidRPr="00BE1672" w:rsidRDefault="00BE1672" w:rsidP="00BE1672">
            <w:pPr>
              <w:suppressAutoHyphens w:val="0"/>
              <w:spacing w:line="240" w:lineRule="auto"/>
              <w:rPr>
                <w:color w:val="000000"/>
                <w:spacing w:val="-17"/>
                <w:sz w:val="24"/>
                <w:szCs w:val="24"/>
              </w:rPr>
            </w:pPr>
            <w:r>
              <w:rPr>
                <w:color w:val="000000"/>
                <w:spacing w:val="-17"/>
                <w:sz w:val="24"/>
                <w:szCs w:val="24"/>
              </w:rPr>
              <w:t>2932.23</w:t>
            </w:r>
          </w:p>
        </w:tc>
        <w:tc>
          <w:tcPr>
            <w:tcW w:w="1416" w:type="dxa"/>
            <w:vAlign w:val="center"/>
          </w:tcPr>
          <w:p w:rsidR="00BE1672" w:rsidRDefault="00BE1672" w:rsidP="00BE1672">
            <w:pPr>
              <w:suppressAutoHyphens w:val="0"/>
              <w:spacing w:line="240" w:lineRule="auto"/>
              <w:rPr>
                <w:color w:val="000000"/>
                <w:spacing w:val="-17"/>
                <w:sz w:val="24"/>
                <w:szCs w:val="24"/>
              </w:rPr>
            </w:pPr>
          </w:p>
        </w:tc>
        <w:tc>
          <w:tcPr>
            <w:tcW w:w="1970" w:type="dxa"/>
            <w:vAlign w:val="center"/>
          </w:tcPr>
          <w:p w:rsidR="00BE1672" w:rsidRPr="00BF6AC1" w:rsidRDefault="00BE1672" w:rsidP="00BE1672">
            <w:pPr>
              <w:suppressAutoHyphens w:val="0"/>
              <w:spacing w:line="240" w:lineRule="auto"/>
              <w:rPr>
                <w:color w:val="000000"/>
                <w:spacing w:val="-17"/>
                <w:sz w:val="24"/>
                <w:szCs w:val="24"/>
              </w:rPr>
            </w:pPr>
          </w:p>
        </w:tc>
        <w:tc>
          <w:tcPr>
            <w:tcW w:w="2068" w:type="dxa"/>
            <w:vAlign w:val="center"/>
          </w:tcPr>
          <w:p w:rsidR="00BE1672" w:rsidRPr="00BF6AC1" w:rsidRDefault="00BE1672" w:rsidP="00BE1672">
            <w:pPr>
              <w:suppressAutoHyphens w:val="0"/>
              <w:spacing w:line="240" w:lineRule="auto"/>
              <w:rPr>
                <w:color w:val="000000"/>
                <w:spacing w:val="-17"/>
                <w:sz w:val="24"/>
                <w:szCs w:val="24"/>
              </w:rPr>
            </w:pPr>
          </w:p>
        </w:tc>
        <w:tc>
          <w:tcPr>
            <w:tcW w:w="1416" w:type="dxa"/>
            <w:vAlign w:val="center"/>
          </w:tcPr>
          <w:p w:rsidR="00BE1672" w:rsidRPr="00BE1672" w:rsidRDefault="00BE1672" w:rsidP="00BE1672">
            <w:pPr>
              <w:suppressAutoHyphens w:val="0"/>
              <w:spacing w:line="240" w:lineRule="auto"/>
              <w:rPr>
                <w:color w:val="000000"/>
                <w:spacing w:val="-17"/>
                <w:sz w:val="24"/>
                <w:szCs w:val="24"/>
              </w:rPr>
            </w:pPr>
            <w:r>
              <w:rPr>
                <w:color w:val="000000"/>
                <w:spacing w:val="-17"/>
                <w:sz w:val="24"/>
                <w:szCs w:val="24"/>
              </w:rPr>
              <w:t>2932.23</w:t>
            </w:r>
          </w:p>
        </w:tc>
      </w:tr>
    </w:tbl>
    <w:p w:rsidR="00BF6AC1" w:rsidRDefault="00BF6AC1" w:rsidP="00BF6AC1">
      <w:pPr>
        <w:suppressAutoHyphens w:val="0"/>
        <w:spacing w:line="240" w:lineRule="auto"/>
        <w:rPr>
          <w:bCs/>
          <w:color w:val="000000"/>
          <w:spacing w:val="-17"/>
          <w:sz w:val="24"/>
          <w:szCs w:val="24"/>
        </w:rPr>
      </w:pPr>
    </w:p>
    <w:p w:rsidR="00931B9C" w:rsidRDefault="00931B9C" w:rsidP="00BF6AC1">
      <w:pPr>
        <w:suppressAutoHyphens w:val="0"/>
        <w:spacing w:line="240" w:lineRule="auto"/>
        <w:rPr>
          <w:bCs/>
          <w:color w:val="000000"/>
          <w:spacing w:val="-17"/>
          <w:sz w:val="24"/>
          <w:szCs w:val="24"/>
        </w:rPr>
      </w:pPr>
    </w:p>
    <w:p w:rsidR="00931B9C" w:rsidRDefault="00931B9C"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sectPr w:rsidR="00BF6AC1" w:rsidRPr="00BF6AC1" w:rsidSect="00832772">
          <w:headerReference w:type="even" r:id="rId24"/>
          <w:headerReference w:type="default" r:id="rId25"/>
          <w:footerReference w:type="even" r:id="rId26"/>
          <w:footerReference w:type="default" r:id="rId27"/>
          <w:headerReference w:type="first" r:id="rId28"/>
          <w:footerReference w:type="first" r:id="rId29"/>
          <w:type w:val="continuous"/>
          <w:pgSz w:w="16838" w:h="11906" w:orient="landscape"/>
          <w:pgMar w:top="988" w:right="566" w:bottom="851" w:left="1276" w:header="709" w:footer="720" w:gutter="0"/>
          <w:cols w:space="720"/>
          <w:docGrid w:linePitch="600" w:charSpace="32768"/>
        </w:sectPr>
      </w:pPr>
    </w:p>
    <w:p w:rsidR="00BF6AC1" w:rsidRPr="00433F8A" w:rsidRDefault="00433F8A" w:rsidP="00BF6AC1">
      <w:pPr>
        <w:suppressAutoHyphens w:val="0"/>
        <w:spacing w:line="240" w:lineRule="auto"/>
        <w:rPr>
          <w:b/>
          <w:bCs/>
          <w:color w:val="000000"/>
          <w:spacing w:val="-17"/>
          <w:sz w:val="24"/>
          <w:szCs w:val="24"/>
        </w:rPr>
      </w:pPr>
      <w:r w:rsidRPr="00433F8A">
        <w:rPr>
          <w:b/>
          <w:bCs/>
          <w:color w:val="000000"/>
          <w:spacing w:val="-17"/>
          <w:sz w:val="24"/>
          <w:szCs w:val="24"/>
          <w:lang w:val="en-US"/>
        </w:rPr>
        <w:lastRenderedPageBreak/>
        <w:t>V</w:t>
      </w:r>
      <w:r w:rsidRPr="00433F8A">
        <w:rPr>
          <w:b/>
          <w:bCs/>
          <w:color w:val="000000"/>
          <w:spacing w:val="-17"/>
          <w:sz w:val="24"/>
          <w:szCs w:val="24"/>
        </w:rPr>
        <w:t>. Основные меры правового регулирования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Мероприятия программы разработаны на основании  положений федеральных и областных законов, в том числе: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433F8A" w:rsidRDefault="00433F8A" w:rsidP="00433F8A">
      <w:pPr>
        <w:pStyle w:val="1c"/>
        <w:ind w:firstLine="708"/>
        <w:jc w:val="both"/>
        <w:rPr>
          <w:rFonts w:ascii="Times New Roman" w:hAnsi="Times New Roman" w:cs="Times New Roman"/>
          <w:sz w:val="24"/>
          <w:szCs w:val="24"/>
        </w:rPr>
      </w:pPr>
      <w:r>
        <w:rPr>
          <w:rFonts w:ascii="Times New Roman" w:hAnsi="Times New Roman" w:cs="Times New Roman"/>
          <w:sz w:val="24"/>
          <w:szCs w:val="24"/>
        </w:rPr>
        <w:t>Принятие новых муниципальных правовых актов в реализации муниципальной подпрограммы не требуется.</w:t>
      </w:r>
    </w:p>
    <w:p w:rsidR="00433F8A" w:rsidRPr="00B337D7" w:rsidRDefault="00433F8A" w:rsidP="00433F8A">
      <w:pP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r w:rsidRPr="00B337D7">
        <w:rPr>
          <w:b/>
          <w:sz w:val="28"/>
          <w:szCs w:val="28"/>
        </w:rPr>
        <w:t xml:space="preserve"> </w:t>
      </w:r>
    </w:p>
    <w:p w:rsidR="00433F8A" w:rsidRPr="00EF7390" w:rsidRDefault="00433F8A" w:rsidP="00433F8A">
      <w:pPr>
        <w:ind w:right="-285"/>
        <w:jc w:val="both"/>
        <w:rPr>
          <w:sz w:val="24"/>
          <w:szCs w:val="24"/>
        </w:rPr>
      </w:pPr>
      <w:r>
        <w:rPr>
          <w:sz w:val="28"/>
          <w:szCs w:val="28"/>
        </w:rPr>
        <w:t xml:space="preserve">         </w:t>
      </w: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сведений конфиденциального характера.</w:t>
      </w:r>
    </w:p>
    <w:p w:rsidR="00433F8A" w:rsidRDefault="00433F8A" w:rsidP="00433F8A">
      <w:pPr>
        <w:ind w:right="-285"/>
        <w:rPr>
          <w:b/>
          <w:sz w:val="24"/>
          <w:szCs w:val="24"/>
        </w:rPr>
      </w:pPr>
      <w:r>
        <w:rPr>
          <w:b/>
          <w:bCs/>
          <w:spacing w:val="14"/>
          <w:sz w:val="24"/>
          <w:szCs w:val="24"/>
          <w:lang w:val="en-US"/>
        </w:rPr>
        <w:t>VII</w:t>
      </w:r>
      <w:r w:rsidRPr="005179F3">
        <w:rPr>
          <w:b/>
          <w:bCs/>
          <w:spacing w:val="14"/>
          <w:sz w:val="24"/>
          <w:szCs w:val="24"/>
        </w:rPr>
        <w:t xml:space="preserve">. </w:t>
      </w:r>
      <w:r w:rsidRPr="005179F3">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433F8A" w:rsidRDefault="00433F8A" w:rsidP="00433F8A">
      <w:pPr>
        <w:ind w:right="-285"/>
        <w:rPr>
          <w:b/>
          <w:sz w:val="24"/>
          <w:szCs w:val="24"/>
        </w:rPr>
      </w:pPr>
    </w:p>
    <w:tbl>
      <w:tblPr>
        <w:tblStyle w:val="aff0"/>
        <w:tblW w:w="0" w:type="auto"/>
        <w:tblLook w:val="04A0" w:firstRow="1" w:lastRow="0" w:firstColumn="1" w:lastColumn="0" w:noHBand="0" w:noVBand="1"/>
      </w:tblPr>
      <w:tblGrid>
        <w:gridCol w:w="817"/>
        <w:gridCol w:w="6521"/>
        <w:gridCol w:w="2941"/>
      </w:tblGrid>
      <w:tr w:rsidR="00433F8A" w:rsidTr="00FD66DB">
        <w:tc>
          <w:tcPr>
            <w:tcW w:w="817" w:type="dxa"/>
          </w:tcPr>
          <w:p w:rsidR="00433F8A" w:rsidRDefault="00433F8A" w:rsidP="00FD66DB">
            <w:pPr>
              <w:ind w:right="-285"/>
              <w:rPr>
                <w:sz w:val="24"/>
                <w:szCs w:val="24"/>
              </w:rPr>
            </w:pPr>
            <w:r>
              <w:rPr>
                <w:sz w:val="24"/>
                <w:szCs w:val="24"/>
              </w:rPr>
              <w:t>№ ПП</w:t>
            </w:r>
          </w:p>
        </w:tc>
        <w:tc>
          <w:tcPr>
            <w:tcW w:w="6521" w:type="dxa"/>
          </w:tcPr>
          <w:p w:rsidR="00433F8A" w:rsidRDefault="00433F8A" w:rsidP="00FD66DB">
            <w:pPr>
              <w:ind w:right="-285"/>
              <w:jc w:val="center"/>
              <w:rPr>
                <w:sz w:val="24"/>
                <w:szCs w:val="24"/>
              </w:rPr>
            </w:pPr>
            <w:r>
              <w:rPr>
                <w:sz w:val="24"/>
                <w:szCs w:val="24"/>
              </w:rPr>
              <w:t>Значение показателя</w:t>
            </w:r>
          </w:p>
        </w:tc>
        <w:tc>
          <w:tcPr>
            <w:tcW w:w="2941" w:type="dxa"/>
          </w:tcPr>
          <w:p w:rsidR="00433F8A" w:rsidRDefault="00433F8A" w:rsidP="00FD66DB">
            <w:pPr>
              <w:ind w:right="-285"/>
              <w:jc w:val="center"/>
              <w:rPr>
                <w:sz w:val="24"/>
                <w:szCs w:val="24"/>
              </w:rPr>
            </w:pPr>
            <w:r w:rsidRPr="00814DE7">
              <w:rPr>
                <w:sz w:val="24"/>
                <w:szCs w:val="24"/>
              </w:rPr>
              <w:t>значение индекса</w:t>
            </w:r>
          </w:p>
        </w:tc>
      </w:tr>
      <w:tr w:rsidR="00433F8A" w:rsidTr="00FD66DB">
        <w:tc>
          <w:tcPr>
            <w:tcW w:w="817" w:type="dxa"/>
          </w:tcPr>
          <w:p w:rsidR="00433F8A" w:rsidRDefault="00433F8A" w:rsidP="00FD66DB">
            <w:pPr>
              <w:ind w:right="-285"/>
              <w:rPr>
                <w:sz w:val="24"/>
                <w:szCs w:val="24"/>
              </w:rPr>
            </w:pPr>
            <w:r>
              <w:rPr>
                <w:sz w:val="24"/>
                <w:szCs w:val="24"/>
              </w:rPr>
              <w:t>1.</w:t>
            </w:r>
          </w:p>
        </w:tc>
        <w:tc>
          <w:tcPr>
            <w:tcW w:w="6521" w:type="dxa"/>
          </w:tcPr>
          <w:p w:rsidR="00433F8A" w:rsidRDefault="00433F8A" w:rsidP="00433F8A">
            <w:pPr>
              <w:ind w:right="-285"/>
              <w:rPr>
                <w:sz w:val="24"/>
                <w:szCs w:val="24"/>
              </w:rPr>
            </w:pPr>
            <w:r>
              <w:rPr>
                <w:sz w:val="24"/>
                <w:szCs w:val="24"/>
              </w:rPr>
              <w:t>Разработка и в</w:t>
            </w:r>
            <w:r w:rsidRPr="00433F8A">
              <w:rPr>
                <w:sz w:val="24"/>
                <w:szCs w:val="24"/>
              </w:rPr>
              <w:t>несение изменений в правила землепользования и застройки муниципального образования «Заневское сельское поселе</w:t>
            </w:r>
            <w:r>
              <w:rPr>
                <w:sz w:val="24"/>
                <w:szCs w:val="24"/>
              </w:rPr>
              <w:t>ние».</w:t>
            </w:r>
          </w:p>
        </w:tc>
        <w:tc>
          <w:tcPr>
            <w:tcW w:w="2941" w:type="dxa"/>
          </w:tcPr>
          <w:p w:rsidR="00433F8A" w:rsidRDefault="00433F8A" w:rsidP="00FD66DB">
            <w:pPr>
              <w:ind w:right="-285"/>
              <w:jc w:val="center"/>
              <w:rPr>
                <w:sz w:val="24"/>
                <w:szCs w:val="24"/>
              </w:rPr>
            </w:pPr>
            <w:r>
              <w:rPr>
                <w:sz w:val="24"/>
                <w:szCs w:val="24"/>
              </w:rPr>
              <w:t>От 0 до 100%</w:t>
            </w:r>
          </w:p>
        </w:tc>
      </w:tr>
      <w:tr w:rsidR="00433F8A" w:rsidTr="00FD66DB">
        <w:tc>
          <w:tcPr>
            <w:tcW w:w="817" w:type="dxa"/>
          </w:tcPr>
          <w:p w:rsidR="00433F8A" w:rsidRDefault="00433F8A" w:rsidP="00FD66DB">
            <w:pPr>
              <w:ind w:right="-285"/>
              <w:rPr>
                <w:sz w:val="24"/>
                <w:szCs w:val="24"/>
              </w:rPr>
            </w:pPr>
            <w:r>
              <w:rPr>
                <w:sz w:val="24"/>
                <w:szCs w:val="24"/>
              </w:rPr>
              <w:t>2</w:t>
            </w:r>
          </w:p>
        </w:tc>
        <w:tc>
          <w:tcPr>
            <w:tcW w:w="6521" w:type="dxa"/>
          </w:tcPr>
          <w:p w:rsidR="00433F8A" w:rsidRDefault="00433F8A" w:rsidP="00FD66DB">
            <w:pPr>
              <w:ind w:right="-285"/>
              <w:rPr>
                <w:sz w:val="24"/>
                <w:szCs w:val="24"/>
              </w:rPr>
            </w:pPr>
            <w:r>
              <w:rPr>
                <w:color w:val="000000"/>
                <w:spacing w:val="-17"/>
                <w:sz w:val="24"/>
                <w:szCs w:val="24"/>
              </w:rPr>
              <w:t>В</w:t>
            </w:r>
            <w:r w:rsidRPr="00BF6AC1">
              <w:rPr>
                <w:color w:val="000000"/>
                <w:spacing w:val="-17"/>
                <w:sz w:val="24"/>
                <w:szCs w:val="24"/>
              </w:rPr>
              <w:t>несение сведений в Единый государственный реестр недвижимости о границах территориальных зон муниципального образования</w:t>
            </w:r>
            <w:r>
              <w:rPr>
                <w:color w:val="000000"/>
                <w:spacing w:val="-17"/>
                <w:sz w:val="24"/>
                <w:szCs w:val="24"/>
              </w:rPr>
              <w:t xml:space="preserve"> (75)</w:t>
            </w:r>
            <w:r w:rsidRPr="00BF6AC1">
              <w:rPr>
                <w:color w:val="000000"/>
                <w:spacing w:val="-17"/>
                <w:sz w:val="24"/>
                <w:szCs w:val="24"/>
              </w:rPr>
              <w:t xml:space="preserve">  в соответствии с изменениями правил землепользования и застройки</w:t>
            </w:r>
          </w:p>
        </w:tc>
        <w:tc>
          <w:tcPr>
            <w:tcW w:w="2941" w:type="dxa"/>
          </w:tcPr>
          <w:p w:rsidR="00433F8A" w:rsidRDefault="00433F8A" w:rsidP="00FD66DB">
            <w:pPr>
              <w:ind w:right="-285"/>
              <w:jc w:val="center"/>
              <w:rPr>
                <w:sz w:val="24"/>
                <w:szCs w:val="24"/>
              </w:rPr>
            </w:pPr>
            <w:r w:rsidRPr="00814DE7">
              <w:rPr>
                <w:sz w:val="24"/>
                <w:szCs w:val="24"/>
              </w:rPr>
              <w:t>От 0 до 100%</w:t>
            </w:r>
          </w:p>
        </w:tc>
      </w:tr>
    </w:tbl>
    <w:p w:rsidR="00BF6AC1" w:rsidRPr="00BF6AC1" w:rsidRDefault="00BF6AC1" w:rsidP="00BF6AC1">
      <w:pPr>
        <w:suppressAutoHyphens w:val="0"/>
        <w:spacing w:line="240" w:lineRule="auto"/>
        <w:rPr>
          <w:b/>
          <w:bCs/>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r w:rsidRPr="00BF6AC1">
        <w:rPr>
          <w:bCs/>
          <w:color w:val="000000"/>
          <w:spacing w:val="-17"/>
          <w:sz w:val="24"/>
          <w:szCs w:val="24"/>
        </w:rPr>
        <w:tab/>
        <w:t>В результате выполнения программы предполагается достичь следующих показателей:</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1 этап -</w:t>
      </w:r>
      <w:r w:rsidR="006D7597">
        <w:rPr>
          <w:color w:val="000000"/>
          <w:spacing w:val="-17"/>
          <w:sz w:val="24"/>
          <w:szCs w:val="24"/>
        </w:rPr>
        <w:t xml:space="preserve"> </w:t>
      </w:r>
      <w:r w:rsidRPr="00BF6AC1">
        <w:rPr>
          <w:color w:val="000000"/>
          <w:spacing w:val="-17"/>
          <w:sz w:val="24"/>
          <w:szCs w:val="24"/>
        </w:rPr>
        <w:t>сбор исходных данных:</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2 этап –</w:t>
      </w:r>
      <w:r w:rsidR="006D7597">
        <w:rPr>
          <w:color w:val="000000"/>
          <w:spacing w:val="-17"/>
          <w:sz w:val="24"/>
          <w:szCs w:val="24"/>
        </w:rPr>
        <w:t xml:space="preserve"> </w:t>
      </w:r>
      <w:r w:rsidRPr="00BF6AC1">
        <w:rPr>
          <w:color w:val="000000"/>
          <w:spacing w:val="-17"/>
          <w:sz w:val="24"/>
          <w:szCs w:val="24"/>
        </w:rPr>
        <w:t>разработка проекта внесения изменений в ПЗЗ в составе:</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1) порядок применения и внесения изменений в ПЗЗ, включающий в себя положения:</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регулировании землепользования и застройки органами местного самоуправления;</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подготовке документации по планировке территории органами местного самоуправления;</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проведении публичных слушаний по вопросам землепользования и застройки;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внесении изменений в правила землепользования и застройки;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регулировании иных вопросов землепользования и застройки.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2) карта градостроительного зонирования, где:</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устанавливаются границы территориальных зон</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отображаются границы зон с особыми условиями использования территорий, границы территорий объектов культурного наследия, границы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3) градостроительные регламенты, где указываются:</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виды разрешенного использования земельных участков и объектов капитального строительства;</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r>
      <w:hyperlink w:anchor="P1203" w:history="1">
        <w:r w:rsidRPr="00BF6AC1">
          <w:rPr>
            <w:rStyle w:val="a6"/>
            <w:spacing w:val="-17"/>
            <w:sz w:val="24"/>
            <w:szCs w:val="24"/>
          </w:rPr>
          <w:t>предельные</w:t>
        </w:r>
      </w:hyperlink>
      <w:r w:rsidRPr="00BF6AC1">
        <w:rPr>
          <w:color w:val="000000"/>
          <w:spacing w:val="-17"/>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ограничения использования земельных участков и объектов капитального строительства;</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w:t>
      </w:r>
      <w:r w:rsidRPr="00BF6AC1">
        <w:rPr>
          <w:color w:val="000000"/>
          <w:spacing w:val="-17"/>
          <w:sz w:val="24"/>
          <w:szCs w:val="24"/>
        </w:rPr>
        <w:lastRenderedPageBreak/>
        <w:t>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3 этап –</w:t>
      </w:r>
      <w:r w:rsidR="006D7597">
        <w:rPr>
          <w:color w:val="000000"/>
          <w:spacing w:val="-17"/>
          <w:sz w:val="24"/>
          <w:szCs w:val="24"/>
        </w:rPr>
        <w:t xml:space="preserve"> </w:t>
      </w:r>
      <w:r w:rsidRPr="00BF6AC1">
        <w:rPr>
          <w:color w:val="000000"/>
          <w:spacing w:val="-17"/>
          <w:sz w:val="24"/>
          <w:szCs w:val="24"/>
        </w:rPr>
        <w:t>проведение публичных слушаний:</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Проект внесения изменений в правила землепользования и застройки  подлежит обязательному рассмотрению на публичных слушаниях.</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Протоколы публичных слушаний по проекту внесения изменений в правила землепользования и застройки, заключение о результатах публичных слушаний являются обязательным приложением к проекту, направляемому в орган государственной власти Ленинградской области для подготовки распоряжения об утверждении проекта.</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4 этап </w:t>
      </w:r>
      <w:proofErr w:type="gramStart"/>
      <w:r w:rsidRPr="00BF6AC1">
        <w:rPr>
          <w:color w:val="000000"/>
          <w:spacing w:val="-17"/>
          <w:sz w:val="24"/>
          <w:szCs w:val="24"/>
        </w:rPr>
        <w:t>–у</w:t>
      </w:r>
      <w:proofErr w:type="gramEnd"/>
      <w:r w:rsidRPr="00BF6AC1">
        <w:rPr>
          <w:color w:val="000000"/>
          <w:spacing w:val="-17"/>
          <w:sz w:val="24"/>
          <w:szCs w:val="24"/>
        </w:rPr>
        <w:t>тверждение правил землепользования и застройки территории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5 эта</w:t>
      </w:r>
      <w:proofErr w:type="gramStart"/>
      <w:r w:rsidRPr="00BF6AC1">
        <w:rPr>
          <w:color w:val="000000"/>
          <w:spacing w:val="-17"/>
          <w:sz w:val="24"/>
          <w:szCs w:val="24"/>
        </w:rPr>
        <w:t>п-</w:t>
      </w:r>
      <w:proofErr w:type="gramEnd"/>
      <w:r w:rsidRPr="00BF6AC1">
        <w:rPr>
          <w:color w:val="000000"/>
          <w:spacing w:val="-17"/>
          <w:sz w:val="24"/>
          <w:szCs w:val="24"/>
        </w:rPr>
        <w:t>.подготовка карт(планов) территориальных зон в соответствии с изменениями правил землепользования и застройки  и внесение сведений в Единый государственный реестр недвижимости.</w:t>
      </w:r>
    </w:p>
    <w:p w:rsidR="00BF6AC1" w:rsidRPr="00BF6AC1" w:rsidRDefault="00BF6AC1" w:rsidP="00BF6AC1">
      <w:pPr>
        <w:suppressAutoHyphens w:val="0"/>
        <w:spacing w:line="240" w:lineRule="auto"/>
        <w:rPr>
          <w:color w:val="000000"/>
          <w:spacing w:val="-17"/>
          <w:sz w:val="24"/>
          <w:szCs w:val="24"/>
        </w:rPr>
      </w:pPr>
    </w:p>
    <w:p w:rsidR="00BF6AC1" w:rsidRPr="00BF6AC1" w:rsidRDefault="00433F8A" w:rsidP="00BF6AC1">
      <w:pPr>
        <w:suppressAutoHyphens w:val="0"/>
        <w:spacing w:line="240" w:lineRule="auto"/>
        <w:rPr>
          <w:b/>
          <w:bCs/>
          <w:color w:val="000000"/>
          <w:spacing w:val="-17"/>
          <w:sz w:val="24"/>
          <w:szCs w:val="24"/>
        </w:rPr>
      </w:pPr>
      <w:r w:rsidRPr="00433F8A">
        <w:rPr>
          <w:b/>
          <w:bCs/>
          <w:color w:val="000000"/>
          <w:spacing w:val="-17"/>
          <w:sz w:val="24"/>
          <w:szCs w:val="24"/>
          <w:lang w:val="en-US"/>
        </w:rPr>
        <w:t>VIII</w:t>
      </w:r>
      <w:r w:rsidRPr="00CD2767">
        <w:rPr>
          <w:b/>
          <w:bCs/>
          <w:color w:val="000000"/>
          <w:spacing w:val="-17"/>
          <w:sz w:val="24"/>
          <w:szCs w:val="24"/>
        </w:rPr>
        <w:t>. Оценка эффективности подпрограммы</w:t>
      </w:r>
    </w:p>
    <w:p w:rsidR="00BF6AC1" w:rsidRPr="00BF6AC1" w:rsidRDefault="00BF6AC1" w:rsidP="00BF6AC1">
      <w:pPr>
        <w:suppressAutoHyphens w:val="0"/>
        <w:spacing w:line="240" w:lineRule="auto"/>
        <w:rPr>
          <w:color w:val="000000"/>
          <w:spacing w:val="-17"/>
          <w:sz w:val="24"/>
          <w:szCs w:val="24"/>
        </w:rPr>
      </w:pPr>
      <w:r w:rsidRPr="00BF6AC1">
        <w:rPr>
          <w:bCs/>
          <w:color w:val="000000"/>
          <w:spacing w:val="-17"/>
          <w:sz w:val="24"/>
          <w:szCs w:val="24"/>
        </w:rPr>
        <w:tab/>
        <w:t>Выполнение мероприятий программы позволит:</w:t>
      </w:r>
    </w:p>
    <w:p w:rsidR="00BF6AC1" w:rsidRPr="00BF6AC1" w:rsidRDefault="00BF6AC1" w:rsidP="00BF6AC1">
      <w:pPr>
        <w:suppressAutoHyphens w:val="0"/>
        <w:spacing w:line="240" w:lineRule="auto"/>
        <w:rPr>
          <w:bCs/>
          <w:color w:val="000000"/>
          <w:spacing w:val="-17"/>
          <w:sz w:val="24"/>
          <w:szCs w:val="24"/>
        </w:rPr>
      </w:pPr>
      <w:r w:rsidRPr="00BF6AC1">
        <w:rPr>
          <w:color w:val="000000"/>
          <w:spacing w:val="-17"/>
          <w:sz w:val="24"/>
          <w:szCs w:val="24"/>
        </w:rPr>
        <w:tab/>
        <w:t xml:space="preserve">обеспечить </w:t>
      </w:r>
      <w:r w:rsidRPr="00BF6AC1">
        <w:rPr>
          <w:bCs/>
          <w:color w:val="000000"/>
          <w:spacing w:val="-17"/>
          <w:sz w:val="24"/>
          <w:szCs w:val="24"/>
        </w:rPr>
        <w:t>муниципальное образование «Заневское городское поселение» Всеволожского муниципального района, Ленинградской области актуализированными документами</w:t>
      </w:r>
      <w:r w:rsidRPr="00BF6AC1">
        <w:rPr>
          <w:b/>
          <w:bCs/>
          <w:color w:val="000000"/>
          <w:spacing w:val="-17"/>
          <w:sz w:val="24"/>
          <w:szCs w:val="24"/>
        </w:rPr>
        <w:t xml:space="preserve"> </w:t>
      </w:r>
      <w:r w:rsidRPr="00BF6AC1">
        <w:rPr>
          <w:bCs/>
          <w:color w:val="000000"/>
          <w:spacing w:val="-17"/>
          <w:sz w:val="24"/>
          <w:szCs w:val="24"/>
        </w:rPr>
        <w:t>градостроительного зонирования;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создать условия для устойчивого развития территорий муниципального образования, сохранения окружающей среды;</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создать условия для планировки территорий муниципального образования;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w:t>
      </w:r>
    </w:p>
    <w:p w:rsid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33F8A" w:rsidRDefault="00433F8A" w:rsidP="00433F8A">
      <w:pP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муниципальной подп</w:t>
      </w:r>
      <w:r w:rsidRPr="00115645">
        <w:rPr>
          <w:rStyle w:val="af1"/>
          <w:color w:val="000000"/>
          <w:sz w:val="24"/>
          <w:szCs w:val="24"/>
        </w:rPr>
        <w:t>рограммы</w:t>
      </w:r>
    </w:p>
    <w:p w:rsidR="00433F8A" w:rsidRPr="00AE4F84" w:rsidRDefault="00433F8A" w:rsidP="00433F8A">
      <w:pPr>
        <w:pStyle w:val="1c"/>
        <w:jc w:val="both"/>
        <w:rPr>
          <w:rFonts w:ascii="Times New Roman" w:hAnsi="Times New Roman" w:cs="Times New Roman"/>
          <w:sz w:val="24"/>
          <w:szCs w:val="24"/>
        </w:rPr>
      </w:pPr>
      <w:r w:rsidRPr="00AE4F84">
        <w:rPr>
          <w:rFonts w:ascii="Times New Roman" w:hAnsi="Times New Roman" w:cs="Times New Roman"/>
          <w:sz w:val="24"/>
          <w:szCs w:val="24"/>
        </w:rPr>
        <w:t>Общий объем финансирования Программы – 3</w:t>
      </w:r>
      <w:r>
        <w:rPr>
          <w:rFonts w:ascii="Times New Roman" w:hAnsi="Times New Roman" w:cs="Times New Roman"/>
          <w:sz w:val="24"/>
          <w:szCs w:val="24"/>
        </w:rPr>
        <w:t xml:space="preserve"> 750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433F8A" w:rsidRDefault="00433F8A" w:rsidP="00433F8A">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в том числе  средства местного бюджета      –  </w:t>
      </w:r>
      <w:r>
        <w:rPr>
          <w:rFonts w:ascii="Times New Roman" w:hAnsi="Times New Roman" w:cs="Times New Roman"/>
          <w:sz w:val="24"/>
          <w:szCs w:val="24"/>
        </w:rPr>
        <w:t xml:space="preserve">3 750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433F8A" w:rsidRDefault="00433F8A" w:rsidP="00433F8A">
      <w:pPr>
        <w:jc w:val="both"/>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433F8A" w:rsidRPr="005179F3" w:rsidRDefault="00433F8A" w:rsidP="006D7597">
      <w:pPr>
        <w:ind w:firstLine="708"/>
        <w:jc w:val="both"/>
        <w:rPr>
          <w:sz w:val="24"/>
          <w:szCs w:val="24"/>
        </w:rPr>
      </w:pPr>
      <w:r w:rsidRPr="005179F3">
        <w:rPr>
          <w:sz w:val="24"/>
          <w:szCs w:val="24"/>
        </w:rPr>
        <w:t>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433F8A" w:rsidRPr="005179F3" w:rsidRDefault="00433F8A" w:rsidP="006D7597">
      <w:pPr>
        <w:pStyle w:val="aff3"/>
        <w:spacing w:after="0"/>
        <w:ind w:firstLine="708"/>
        <w:rPr>
          <w:sz w:val="24"/>
          <w:szCs w:val="24"/>
        </w:rPr>
      </w:pPr>
      <w:r w:rsidRPr="005179F3">
        <w:rPr>
          <w:sz w:val="24"/>
          <w:szCs w:val="24"/>
        </w:rPr>
        <w:t xml:space="preserve">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433F8A" w:rsidRPr="005179F3" w:rsidRDefault="00433F8A" w:rsidP="006D7597">
      <w:pPr>
        <w:pStyle w:val="aff3"/>
        <w:spacing w:after="0"/>
        <w:ind w:firstLine="708"/>
        <w:rPr>
          <w:sz w:val="24"/>
          <w:szCs w:val="24"/>
        </w:rPr>
      </w:pPr>
      <w:r w:rsidRPr="005179F3">
        <w:rPr>
          <w:sz w:val="24"/>
          <w:szCs w:val="24"/>
        </w:rPr>
        <w:t>возможность недостаточного или несвоевременного финансирования расходов на реализацию программных мероприятий из местного бюджета;</w:t>
      </w:r>
    </w:p>
    <w:p w:rsidR="00433F8A" w:rsidRPr="005179F3" w:rsidRDefault="00433F8A" w:rsidP="00433F8A">
      <w:pPr>
        <w:ind w:firstLine="709"/>
        <w:jc w:val="both"/>
        <w:rPr>
          <w:spacing w:val="-1"/>
          <w:sz w:val="24"/>
          <w:szCs w:val="24"/>
        </w:rPr>
      </w:pPr>
      <w:r w:rsidRPr="005179F3">
        <w:rPr>
          <w:spacing w:val="1"/>
          <w:sz w:val="24"/>
          <w:szCs w:val="24"/>
        </w:rPr>
        <w:t xml:space="preserve">В процессе реализации </w:t>
      </w:r>
      <w:r w:rsidRPr="005179F3">
        <w:rPr>
          <w:color w:val="000000"/>
          <w:sz w:val="24"/>
          <w:szCs w:val="24"/>
        </w:rPr>
        <w:t>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433F8A" w:rsidRPr="005179F3" w:rsidRDefault="00433F8A" w:rsidP="00433F8A">
      <w:pPr>
        <w:ind w:firstLine="709"/>
        <w:jc w:val="both"/>
        <w:rPr>
          <w:spacing w:val="-1"/>
          <w:sz w:val="24"/>
          <w:szCs w:val="24"/>
        </w:rPr>
      </w:pPr>
      <w:r w:rsidRPr="005179F3">
        <w:rPr>
          <w:spacing w:val="-1"/>
          <w:sz w:val="24"/>
          <w:szCs w:val="24"/>
        </w:rPr>
        <w:t>В целях управления указанными рисками в процессе реализации программы предусматривается:</w:t>
      </w:r>
    </w:p>
    <w:p w:rsidR="00433F8A" w:rsidRPr="005179F3" w:rsidRDefault="00433F8A" w:rsidP="00433F8A">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433F8A" w:rsidRPr="005179F3" w:rsidRDefault="00433F8A" w:rsidP="00433F8A">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433F8A" w:rsidRDefault="00433F8A" w:rsidP="00433F8A">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7C46A1" w:rsidRDefault="007C46A1" w:rsidP="00433F8A">
      <w:pPr>
        <w:ind w:firstLine="709"/>
        <w:jc w:val="both"/>
        <w:rPr>
          <w:sz w:val="24"/>
          <w:szCs w:val="24"/>
        </w:rPr>
      </w:pPr>
    </w:p>
    <w:p w:rsidR="007C46A1" w:rsidRDefault="007C46A1" w:rsidP="00433F8A">
      <w:pPr>
        <w:ind w:firstLine="709"/>
        <w:jc w:val="both"/>
        <w:rPr>
          <w:sz w:val="24"/>
          <w:szCs w:val="24"/>
        </w:rPr>
      </w:pPr>
    </w:p>
    <w:p w:rsidR="007C46A1" w:rsidRPr="007C46A1" w:rsidRDefault="007C46A1" w:rsidP="007C46A1">
      <w:pPr>
        <w:ind w:firstLine="709"/>
        <w:jc w:val="both"/>
        <w:rPr>
          <w:b/>
          <w:sz w:val="24"/>
          <w:szCs w:val="24"/>
        </w:rPr>
      </w:pPr>
      <w:r w:rsidRPr="007C46A1">
        <w:rPr>
          <w:b/>
          <w:sz w:val="24"/>
          <w:szCs w:val="24"/>
          <w:lang w:val="en-US"/>
        </w:rPr>
        <w:lastRenderedPageBreak/>
        <w:t>XI</w:t>
      </w:r>
      <w:r w:rsidRPr="007C46A1">
        <w:rPr>
          <w:b/>
          <w:sz w:val="24"/>
          <w:szCs w:val="24"/>
        </w:rPr>
        <w:t>.Методика оценки эффективности муниципальной программы</w:t>
      </w:r>
    </w:p>
    <w:p w:rsidR="007C46A1" w:rsidRPr="007C46A1" w:rsidRDefault="007C46A1" w:rsidP="007C46A1">
      <w:pPr>
        <w:ind w:firstLine="709"/>
        <w:jc w:val="both"/>
        <w:rPr>
          <w:sz w:val="24"/>
          <w:szCs w:val="24"/>
        </w:rPr>
      </w:pPr>
    </w:p>
    <w:p w:rsidR="007C46A1" w:rsidRPr="007C46A1" w:rsidRDefault="007C46A1" w:rsidP="007C46A1">
      <w:pPr>
        <w:ind w:firstLine="709"/>
        <w:jc w:val="both"/>
        <w:rPr>
          <w:sz w:val="24"/>
          <w:szCs w:val="24"/>
        </w:rPr>
      </w:pPr>
      <w:r w:rsidRPr="007C46A1">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7C46A1" w:rsidRPr="007C46A1" w:rsidRDefault="007C46A1" w:rsidP="007C46A1">
      <w:pPr>
        <w:ind w:firstLine="709"/>
        <w:jc w:val="both"/>
        <w:rPr>
          <w:sz w:val="24"/>
          <w:szCs w:val="24"/>
        </w:rPr>
      </w:pPr>
      <w:r w:rsidRPr="007C46A1">
        <w:rPr>
          <w:sz w:val="24"/>
          <w:szCs w:val="24"/>
        </w:rPr>
        <w:t xml:space="preserve">Эффективность реализации Программы в целом оценивается </w:t>
      </w:r>
      <w:proofErr w:type="gramStart"/>
      <w:r w:rsidRPr="007C46A1">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7C46A1">
        <w:rPr>
          <w:sz w:val="24"/>
          <w:szCs w:val="24"/>
        </w:rPr>
        <w:t xml:space="preserve"> и нарастающим итогом к базовому году. </w:t>
      </w:r>
    </w:p>
    <w:p w:rsidR="007C46A1" w:rsidRPr="007C46A1" w:rsidRDefault="007C46A1" w:rsidP="007C46A1">
      <w:pPr>
        <w:ind w:firstLine="709"/>
        <w:jc w:val="both"/>
        <w:rPr>
          <w:sz w:val="24"/>
          <w:szCs w:val="24"/>
        </w:rPr>
      </w:pPr>
      <w:r w:rsidRPr="007C46A1">
        <w:rPr>
          <w:sz w:val="24"/>
          <w:szCs w:val="24"/>
        </w:rPr>
        <w:tab/>
        <w:t>Единица измерения может быть выражена в процентах, рублях, километрах и ином измерении.</w:t>
      </w:r>
    </w:p>
    <w:p w:rsidR="007C46A1" w:rsidRPr="007C46A1" w:rsidRDefault="007C46A1" w:rsidP="007C46A1">
      <w:pPr>
        <w:ind w:firstLine="709"/>
        <w:jc w:val="both"/>
        <w:rPr>
          <w:sz w:val="24"/>
          <w:szCs w:val="24"/>
        </w:rPr>
      </w:pPr>
      <w:r w:rsidRPr="007C46A1">
        <w:rPr>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7C46A1" w:rsidRPr="007C46A1" w:rsidRDefault="007C46A1" w:rsidP="007C46A1">
      <w:pPr>
        <w:ind w:firstLine="709"/>
        <w:jc w:val="both"/>
        <w:rPr>
          <w:sz w:val="24"/>
          <w:szCs w:val="24"/>
        </w:rPr>
      </w:pPr>
      <w:r w:rsidRPr="007C46A1">
        <w:rPr>
          <w:sz w:val="24"/>
          <w:szCs w:val="24"/>
        </w:rPr>
        <w:tab/>
        <w:t>Уровень эффективности определяется из следующих показателей индекса:</w:t>
      </w:r>
    </w:p>
    <w:p w:rsidR="007C46A1" w:rsidRPr="007C46A1" w:rsidRDefault="007C46A1" w:rsidP="007C46A1">
      <w:pPr>
        <w:ind w:firstLine="709"/>
        <w:jc w:val="both"/>
        <w:rPr>
          <w:sz w:val="24"/>
          <w:szCs w:val="24"/>
        </w:rPr>
      </w:pPr>
      <w:r w:rsidRPr="007C46A1">
        <w:rPr>
          <w:sz w:val="24"/>
          <w:szCs w:val="24"/>
        </w:rPr>
        <w:t>- значение индекса от 0 до 60 % - низкий уровень;</w:t>
      </w:r>
    </w:p>
    <w:p w:rsidR="007C46A1" w:rsidRPr="007C46A1" w:rsidRDefault="007C46A1" w:rsidP="007C46A1">
      <w:pPr>
        <w:ind w:firstLine="709"/>
        <w:jc w:val="both"/>
        <w:rPr>
          <w:sz w:val="24"/>
          <w:szCs w:val="24"/>
        </w:rPr>
      </w:pPr>
      <w:r w:rsidRPr="007C46A1">
        <w:rPr>
          <w:sz w:val="24"/>
          <w:szCs w:val="24"/>
        </w:rPr>
        <w:t>- значение индекса от 61 % до 90 % - средний уровень;</w:t>
      </w:r>
    </w:p>
    <w:p w:rsidR="007C46A1" w:rsidRPr="007C46A1" w:rsidRDefault="007C46A1" w:rsidP="007C46A1">
      <w:pPr>
        <w:ind w:firstLine="709"/>
        <w:jc w:val="both"/>
        <w:rPr>
          <w:sz w:val="24"/>
          <w:szCs w:val="24"/>
        </w:rPr>
      </w:pPr>
      <w:r w:rsidRPr="007C46A1">
        <w:rPr>
          <w:sz w:val="24"/>
          <w:szCs w:val="24"/>
        </w:rPr>
        <w:t>- значение индекса от 91%  - высокий уровень.</w:t>
      </w:r>
    </w:p>
    <w:p w:rsidR="007C46A1" w:rsidRDefault="007C46A1"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Default="00926BE2" w:rsidP="00433F8A">
      <w:pPr>
        <w:ind w:firstLine="709"/>
        <w:jc w:val="both"/>
        <w:rPr>
          <w:sz w:val="24"/>
          <w:szCs w:val="24"/>
        </w:rPr>
      </w:pPr>
    </w:p>
    <w:p w:rsidR="00926BE2" w:rsidRPr="00926BE2" w:rsidRDefault="00926BE2" w:rsidP="00926BE2">
      <w:pPr>
        <w:ind w:firstLine="709"/>
        <w:jc w:val="right"/>
        <w:rPr>
          <w:sz w:val="24"/>
          <w:szCs w:val="24"/>
        </w:rPr>
      </w:pPr>
      <w:r w:rsidRPr="00926BE2">
        <w:rPr>
          <w:sz w:val="24"/>
          <w:szCs w:val="24"/>
        </w:rPr>
        <w:lastRenderedPageBreak/>
        <w:t>Приложение 4</w:t>
      </w:r>
    </w:p>
    <w:p w:rsidR="00926BE2" w:rsidRPr="00926BE2" w:rsidRDefault="00926BE2" w:rsidP="00926BE2">
      <w:pPr>
        <w:ind w:firstLine="709"/>
        <w:jc w:val="right"/>
        <w:rPr>
          <w:sz w:val="24"/>
          <w:szCs w:val="24"/>
        </w:rPr>
      </w:pPr>
      <w:r w:rsidRPr="00926BE2">
        <w:rPr>
          <w:sz w:val="24"/>
          <w:szCs w:val="24"/>
        </w:rPr>
        <w:t>к муниципальной  программе</w:t>
      </w:r>
    </w:p>
    <w:p w:rsidR="00926BE2" w:rsidRPr="00926BE2" w:rsidRDefault="00926BE2" w:rsidP="00926BE2">
      <w:pPr>
        <w:ind w:firstLine="709"/>
        <w:jc w:val="right"/>
        <w:rPr>
          <w:sz w:val="24"/>
          <w:szCs w:val="24"/>
        </w:rPr>
      </w:pPr>
      <w:r w:rsidRPr="00926BE2">
        <w:rPr>
          <w:sz w:val="24"/>
          <w:szCs w:val="24"/>
        </w:rPr>
        <w:t xml:space="preserve">«Обеспечение комплексного устойчивого развития </w:t>
      </w:r>
    </w:p>
    <w:p w:rsidR="00926BE2" w:rsidRPr="00926BE2" w:rsidRDefault="00926BE2" w:rsidP="00926BE2">
      <w:pPr>
        <w:ind w:firstLine="709"/>
        <w:jc w:val="right"/>
        <w:rPr>
          <w:sz w:val="24"/>
          <w:szCs w:val="24"/>
        </w:rPr>
      </w:pPr>
      <w:r w:rsidRPr="00926BE2">
        <w:rPr>
          <w:sz w:val="24"/>
          <w:szCs w:val="24"/>
        </w:rPr>
        <w:t>территории муниципального образования «Заневское</w:t>
      </w:r>
    </w:p>
    <w:p w:rsidR="00926BE2" w:rsidRPr="00926BE2" w:rsidRDefault="00926BE2" w:rsidP="00926BE2">
      <w:pPr>
        <w:ind w:firstLine="709"/>
        <w:jc w:val="right"/>
        <w:rPr>
          <w:sz w:val="24"/>
          <w:szCs w:val="24"/>
        </w:rPr>
      </w:pPr>
      <w:r w:rsidRPr="00926BE2">
        <w:rPr>
          <w:sz w:val="24"/>
          <w:szCs w:val="24"/>
        </w:rPr>
        <w:t>городское  поселение» Всеволожского муниципального</w:t>
      </w:r>
    </w:p>
    <w:p w:rsidR="00926BE2" w:rsidRPr="00926BE2" w:rsidRDefault="00926BE2" w:rsidP="00926BE2">
      <w:pPr>
        <w:ind w:firstLine="709"/>
        <w:jc w:val="right"/>
        <w:rPr>
          <w:sz w:val="24"/>
          <w:szCs w:val="24"/>
        </w:rPr>
      </w:pPr>
      <w:r w:rsidRPr="00926BE2">
        <w:rPr>
          <w:sz w:val="24"/>
          <w:szCs w:val="24"/>
        </w:rPr>
        <w:t xml:space="preserve"> района  Ленинградской области в 2020-2022 годах»</w:t>
      </w:r>
    </w:p>
    <w:p w:rsidR="00926BE2" w:rsidRDefault="00926BE2" w:rsidP="00926BE2">
      <w:pPr>
        <w:ind w:firstLine="709"/>
        <w:jc w:val="center"/>
        <w:rPr>
          <w:b/>
          <w:sz w:val="24"/>
          <w:szCs w:val="24"/>
        </w:rPr>
      </w:pPr>
    </w:p>
    <w:p w:rsidR="00926BE2" w:rsidRPr="00926BE2" w:rsidRDefault="00926BE2" w:rsidP="00926BE2">
      <w:pPr>
        <w:ind w:firstLine="709"/>
        <w:jc w:val="center"/>
        <w:rPr>
          <w:b/>
          <w:sz w:val="24"/>
          <w:szCs w:val="24"/>
        </w:rPr>
      </w:pPr>
      <w:r w:rsidRPr="00926BE2">
        <w:rPr>
          <w:b/>
          <w:sz w:val="24"/>
          <w:szCs w:val="24"/>
        </w:rPr>
        <w:t>ПАСПОРТ</w:t>
      </w:r>
    </w:p>
    <w:p w:rsidR="00926BE2" w:rsidRPr="00926BE2" w:rsidRDefault="00926BE2" w:rsidP="00926BE2">
      <w:pPr>
        <w:ind w:firstLine="709"/>
        <w:jc w:val="center"/>
        <w:rPr>
          <w:b/>
          <w:sz w:val="24"/>
          <w:szCs w:val="24"/>
        </w:rPr>
      </w:pPr>
      <w:r w:rsidRPr="00926BE2">
        <w:rPr>
          <w:b/>
          <w:sz w:val="24"/>
          <w:szCs w:val="24"/>
        </w:rPr>
        <w:t>подпрограммы «Разработка документов по планировке и межеванию территорий населенных пунктов  муниципального образования «Заневское городское поселение» Всеволожского муниципального района Ленинградской области»</w:t>
      </w:r>
    </w:p>
    <w:p w:rsidR="00926BE2" w:rsidRPr="00926BE2" w:rsidRDefault="00926BE2" w:rsidP="00926BE2">
      <w:pPr>
        <w:ind w:firstLine="709"/>
        <w:jc w:val="both"/>
        <w:rPr>
          <w:b/>
          <w:sz w:val="24"/>
          <w:szCs w:val="24"/>
        </w:rPr>
      </w:pPr>
    </w:p>
    <w:tbl>
      <w:tblPr>
        <w:tblW w:w="10444" w:type="dxa"/>
        <w:tblLayout w:type="fixed"/>
        <w:tblLook w:val="0000" w:firstRow="0" w:lastRow="0" w:firstColumn="0" w:lastColumn="0" w:noHBand="0" w:noVBand="0"/>
      </w:tblPr>
      <w:tblGrid>
        <w:gridCol w:w="3888"/>
        <w:gridCol w:w="6546"/>
        <w:gridCol w:w="10"/>
      </w:tblGrid>
      <w:tr w:rsidR="00926BE2" w:rsidRPr="00926BE2" w:rsidTr="006D0F24">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Подпрограмма «Разработка документов по планировке и межеванию территорий населенных пунктов муниципального образования «Заневское городское поселение» Всеволожского муниципального района Ленинградской области»  (далее - Подпрограмма)</w:t>
            </w:r>
          </w:p>
        </w:tc>
      </w:tr>
      <w:tr w:rsidR="00926BE2" w:rsidRPr="00926BE2" w:rsidTr="006D0F24">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Сектор архитектуры, градостроительства и землеустройства администрации</w:t>
            </w:r>
          </w:p>
        </w:tc>
      </w:tr>
      <w:tr w:rsidR="00926BE2" w:rsidRPr="00926BE2" w:rsidTr="006D0F24">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Финансово-экономический сектор администрации;</w:t>
            </w:r>
          </w:p>
          <w:p w:rsidR="00926BE2" w:rsidRPr="00926BE2" w:rsidRDefault="00926BE2" w:rsidP="00926BE2">
            <w:pPr>
              <w:ind w:firstLine="709"/>
              <w:jc w:val="both"/>
              <w:rPr>
                <w:sz w:val="24"/>
                <w:szCs w:val="24"/>
              </w:rPr>
            </w:pPr>
            <w:r w:rsidRPr="00926BE2">
              <w:rPr>
                <w:sz w:val="24"/>
                <w:szCs w:val="24"/>
              </w:rPr>
              <w:t>Отдел земельно-имущественного управления Муниципального казенного учреждения «Центр оказания услуг» (по согласованию)</w:t>
            </w:r>
          </w:p>
        </w:tc>
      </w:tr>
      <w:tr w:rsidR="00926BE2" w:rsidRPr="00926BE2" w:rsidTr="006D0F24">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Участники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 xml:space="preserve">    Подрядные организации по муниципальным контрактам - победители конкурсных процедур и подрядчики по заключенным договорам</w:t>
            </w:r>
          </w:p>
        </w:tc>
      </w:tr>
      <w:tr w:rsidR="00926BE2" w:rsidRPr="00926BE2" w:rsidTr="006D0F24">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 xml:space="preserve">Разработка проектов планировки и межевания территорий населенных пунктов МО «Заневское городское поселение» Всеволожского муниципального района Ленинградской области </w:t>
            </w:r>
            <w:proofErr w:type="spellStart"/>
            <w:r w:rsidRPr="00926BE2">
              <w:rPr>
                <w:sz w:val="24"/>
                <w:szCs w:val="24"/>
              </w:rPr>
              <w:t>гп</w:t>
            </w:r>
            <w:proofErr w:type="spellEnd"/>
            <w:r w:rsidRPr="00926BE2">
              <w:rPr>
                <w:sz w:val="24"/>
                <w:szCs w:val="24"/>
              </w:rPr>
              <w:t xml:space="preserve">. Янино-1, Новосергиевка, </w:t>
            </w:r>
            <w:proofErr w:type="spellStart"/>
            <w:r w:rsidRPr="00926BE2">
              <w:rPr>
                <w:sz w:val="24"/>
                <w:szCs w:val="24"/>
              </w:rPr>
              <w:t>Суоранда</w:t>
            </w:r>
            <w:proofErr w:type="spellEnd"/>
            <w:r w:rsidRPr="00926BE2">
              <w:rPr>
                <w:sz w:val="24"/>
                <w:szCs w:val="24"/>
              </w:rPr>
              <w:t xml:space="preserve">, </w:t>
            </w:r>
            <w:proofErr w:type="spellStart"/>
            <w:r w:rsidRPr="00926BE2">
              <w:rPr>
                <w:sz w:val="24"/>
                <w:szCs w:val="24"/>
              </w:rPr>
              <w:t>Хирвости</w:t>
            </w:r>
            <w:proofErr w:type="spellEnd"/>
            <w:r w:rsidRPr="00926BE2">
              <w:rPr>
                <w:sz w:val="24"/>
                <w:szCs w:val="24"/>
              </w:rPr>
              <w:t xml:space="preserve">, Янино-2, </w:t>
            </w:r>
            <w:proofErr w:type="spellStart"/>
            <w:r w:rsidRPr="00926BE2">
              <w:rPr>
                <w:sz w:val="24"/>
                <w:szCs w:val="24"/>
              </w:rPr>
              <w:t>п.жд.ст</w:t>
            </w:r>
            <w:proofErr w:type="gramStart"/>
            <w:r w:rsidRPr="00926BE2">
              <w:rPr>
                <w:sz w:val="24"/>
                <w:szCs w:val="24"/>
              </w:rPr>
              <w:t>.М</w:t>
            </w:r>
            <w:proofErr w:type="gramEnd"/>
            <w:r w:rsidRPr="00926BE2">
              <w:rPr>
                <w:sz w:val="24"/>
                <w:szCs w:val="24"/>
              </w:rPr>
              <w:t>яглово</w:t>
            </w:r>
            <w:proofErr w:type="spellEnd"/>
            <w:r w:rsidRPr="00926BE2">
              <w:rPr>
                <w:sz w:val="24"/>
                <w:szCs w:val="24"/>
              </w:rPr>
              <w:t>.</w:t>
            </w:r>
          </w:p>
        </w:tc>
      </w:tr>
      <w:tr w:rsidR="00926BE2" w:rsidRPr="00926BE2" w:rsidTr="006D0F24">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Выполнение мероприятий программы позволит:</w:t>
            </w:r>
          </w:p>
          <w:p w:rsidR="00926BE2" w:rsidRPr="00926BE2" w:rsidRDefault="00926BE2" w:rsidP="00926BE2">
            <w:pPr>
              <w:ind w:firstLine="709"/>
              <w:jc w:val="both"/>
              <w:rPr>
                <w:sz w:val="24"/>
                <w:szCs w:val="24"/>
              </w:rPr>
            </w:pPr>
            <w:r w:rsidRPr="00926BE2">
              <w:rPr>
                <w:sz w:val="24"/>
                <w:szCs w:val="24"/>
              </w:rPr>
              <w:t xml:space="preserve">выделить элементы планировочной структуры; </w:t>
            </w:r>
          </w:p>
          <w:p w:rsidR="00926BE2" w:rsidRPr="00926BE2" w:rsidRDefault="00926BE2" w:rsidP="00926BE2">
            <w:pPr>
              <w:ind w:firstLine="709"/>
              <w:jc w:val="both"/>
              <w:rPr>
                <w:sz w:val="24"/>
                <w:szCs w:val="24"/>
              </w:rPr>
            </w:pPr>
            <w:r w:rsidRPr="00926BE2">
              <w:rPr>
                <w:sz w:val="24"/>
                <w:szCs w:val="24"/>
              </w:rPr>
              <w:t>установить границы территорий общего пользования;</w:t>
            </w:r>
          </w:p>
          <w:p w:rsidR="00926BE2" w:rsidRPr="00926BE2" w:rsidRDefault="00926BE2" w:rsidP="00926BE2">
            <w:pPr>
              <w:ind w:firstLine="709"/>
              <w:jc w:val="both"/>
              <w:rPr>
                <w:sz w:val="24"/>
                <w:szCs w:val="24"/>
              </w:rPr>
            </w:pPr>
            <w:r w:rsidRPr="00926BE2">
              <w:rPr>
                <w:sz w:val="24"/>
                <w:szCs w:val="24"/>
              </w:rPr>
              <w:t>установить границы зон планируемого размещения объектов капитального строительства;</w:t>
            </w:r>
          </w:p>
          <w:p w:rsidR="00926BE2" w:rsidRPr="00926BE2" w:rsidRDefault="00926BE2" w:rsidP="00926BE2">
            <w:pPr>
              <w:ind w:firstLine="709"/>
              <w:jc w:val="both"/>
              <w:rPr>
                <w:sz w:val="24"/>
                <w:szCs w:val="24"/>
              </w:rPr>
            </w:pPr>
            <w:r w:rsidRPr="00926BE2">
              <w:rPr>
                <w:sz w:val="24"/>
                <w:szCs w:val="24"/>
              </w:rPr>
              <w:t xml:space="preserve">определить характеристики и очередность планируемого развития территорий населенных пунктов МО «Заневское городское поселение: </w:t>
            </w:r>
            <w:proofErr w:type="spellStart"/>
            <w:r w:rsidRPr="00926BE2">
              <w:rPr>
                <w:sz w:val="24"/>
                <w:szCs w:val="24"/>
              </w:rPr>
              <w:t>гп</w:t>
            </w:r>
            <w:proofErr w:type="spellEnd"/>
            <w:r w:rsidRPr="00926BE2">
              <w:rPr>
                <w:sz w:val="24"/>
                <w:szCs w:val="24"/>
              </w:rPr>
              <w:t xml:space="preserve">. Янино-1, Новосергиевка, </w:t>
            </w:r>
            <w:proofErr w:type="spellStart"/>
            <w:r w:rsidRPr="00926BE2">
              <w:rPr>
                <w:sz w:val="24"/>
                <w:szCs w:val="24"/>
              </w:rPr>
              <w:t>Суоранда</w:t>
            </w:r>
            <w:proofErr w:type="spellEnd"/>
            <w:r w:rsidRPr="00926BE2">
              <w:rPr>
                <w:sz w:val="24"/>
                <w:szCs w:val="24"/>
              </w:rPr>
              <w:t xml:space="preserve">, </w:t>
            </w:r>
            <w:proofErr w:type="spellStart"/>
            <w:r w:rsidRPr="00926BE2">
              <w:rPr>
                <w:sz w:val="24"/>
                <w:szCs w:val="24"/>
              </w:rPr>
              <w:t>Хирвости</w:t>
            </w:r>
            <w:proofErr w:type="spellEnd"/>
            <w:r w:rsidRPr="00926BE2">
              <w:rPr>
                <w:sz w:val="24"/>
                <w:szCs w:val="24"/>
              </w:rPr>
              <w:t xml:space="preserve">, Янино-2, </w:t>
            </w:r>
            <w:proofErr w:type="spellStart"/>
            <w:r w:rsidRPr="00926BE2">
              <w:rPr>
                <w:sz w:val="24"/>
                <w:szCs w:val="24"/>
              </w:rPr>
              <w:t>п.жд.ст</w:t>
            </w:r>
            <w:proofErr w:type="gramStart"/>
            <w:r w:rsidRPr="00926BE2">
              <w:rPr>
                <w:sz w:val="24"/>
                <w:szCs w:val="24"/>
              </w:rPr>
              <w:t>.М</w:t>
            </w:r>
            <w:proofErr w:type="gramEnd"/>
            <w:r w:rsidRPr="00926BE2">
              <w:rPr>
                <w:sz w:val="24"/>
                <w:szCs w:val="24"/>
              </w:rPr>
              <w:t>яглово</w:t>
            </w:r>
            <w:proofErr w:type="spellEnd"/>
            <w:r w:rsidRPr="00926BE2">
              <w:rPr>
                <w:sz w:val="24"/>
                <w:szCs w:val="24"/>
              </w:rPr>
              <w:t>.</w:t>
            </w:r>
          </w:p>
        </w:tc>
      </w:tr>
      <w:tr w:rsidR="00926BE2" w:rsidRPr="00926BE2" w:rsidTr="006D0F24">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2022 год</w:t>
            </w:r>
          </w:p>
          <w:p w:rsidR="00926BE2" w:rsidRPr="00926BE2" w:rsidRDefault="00926BE2" w:rsidP="00926BE2">
            <w:pPr>
              <w:ind w:firstLine="709"/>
              <w:jc w:val="both"/>
              <w:rPr>
                <w:sz w:val="24"/>
                <w:szCs w:val="24"/>
              </w:rPr>
            </w:pPr>
            <w:r w:rsidRPr="00926BE2">
              <w:rPr>
                <w:sz w:val="24"/>
                <w:szCs w:val="24"/>
              </w:rPr>
              <w:t xml:space="preserve">ППТ и ПМ территории </w:t>
            </w:r>
            <w:proofErr w:type="spellStart"/>
            <w:r w:rsidRPr="00926BE2">
              <w:rPr>
                <w:sz w:val="24"/>
                <w:szCs w:val="24"/>
              </w:rPr>
              <w:t>гп</w:t>
            </w:r>
            <w:proofErr w:type="spellEnd"/>
            <w:r w:rsidRPr="00926BE2">
              <w:rPr>
                <w:sz w:val="24"/>
                <w:szCs w:val="24"/>
              </w:rPr>
              <w:t>. Янино-1,</w:t>
            </w:r>
          </w:p>
          <w:p w:rsidR="00926BE2" w:rsidRPr="00926BE2" w:rsidRDefault="00926BE2" w:rsidP="00926BE2">
            <w:pPr>
              <w:ind w:firstLine="709"/>
              <w:jc w:val="both"/>
              <w:rPr>
                <w:sz w:val="24"/>
                <w:szCs w:val="24"/>
              </w:rPr>
            </w:pPr>
            <w:proofErr w:type="spellStart"/>
            <w:r w:rsidRPr="00926BE2">
              <w:rPr>
                <w:sz w:val="24"/>
                <w:szCs w:val="24"/>
              </w:rPr>
              <w:t>д</w:t>
            </w:r>
            <w:proofErr w:type="gramStart"/>
            <w:r w:rsidRPr="00926BE2">
              <w:rPr>
                <w:sz w:val="24"/>
                <w:szCs w:val="24"/>
              </w:rPr>
              <w:t>.Н</w:t>
            </w:r>
            <w:proofErr w:type="gramEnd"/>
            <w:r w:rsidRPr="00926BE2">
              <w:rPr>
                <w:sz w:val="24"/>
                <w:szCs w:val="24"/>
              </w:rPr>
              <w:t>овосергиевка</w:t>
            </w:r>
            <w:proofErr w:type="spellEnd"/>
            <w:r w:rsidRPr="00926BE2">
              <w:rPr>
                <w:sz w:val="24"/>
                <w:szCs w:val="24"/>
              </w:rPr>
              <w:t xml:space="preserve">, </w:t>
            </w:r>
            <w:proofErr w:type="spellStart"/>
            <w:r w:rsidRPr="00926BE2">
              <w:rPr>
                <w:sz w:val="24"/>
                <w:szCs w:val="24"/>
              </w:rPr>
              <w:t>д.Суоранда</w:t>
            </w:r>
            <w:proofErr w:type="spellEnd"/>
            <w:r w:rsidRPr="00926BE2">
              <w:rPr>
                <w:sz w:val="24"/>
                <w:szCs w:val="24"/>
              </w:rPr>
              <w:t xml:space="preserve">, </w:t>
            </w:r>
            <w:proofErr w:type="spellStart"/>
            <w:r w:rsidRPr="00926BE2">
              <w:rPr>
                <w:sz w:val="24"/>
                <w:szCs w:val="24"/>
              </w:rPr>
              <w:t>Хирвости</w:t>
            </w:r>
            <w:proofErr w:type="spellEnd"/>
            <w:r w:rsidRPr="00926BE2">
              <w:rPr>
                <w:sz w:val="24"/>
                <w:szCs w:val="24"/>
              </w:rPr>
              <w:t xml:space="preserve">, Янино-2, </w:t>
            </w:r>
            <w:proofErr w:type="spellStart"/>
            <w:r w:rsidRPr="00926BE2">
              <w:rPr>
                <w:sz w:val="24"/>
                <w:szCs w:val="24"/>
              </w:rPr>
              <w:t>п.жд.ст.Мяглово</w:t>
            </w:r>
            <w:proofErr w:type="spellEnd"/>
          </w:p>
        </w:tc>
      </w:tr>
      <w:tr w:rsidR="00926BE2" w:rsidRPr="00926BE2" w:rsidTr="006D0F24">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Объемы бюджетных ассигнований подпрограммы</w:t>
            </w:r>
          </w:p>
          <w:p w:rsidR="00926BE2" w:rsidRPr="00926BE2" w:rsidRDefault="00926BE2" w:rsidP="00926BE2">
            <w:pPr>
              <w:ind w:firstLine="709"/>
              <w:jc w:val="both"/>
              <w:rPr>
                <w:sz w:val="24"/>
                <w:szCs w:val="24"/>
              </w:rPr>
            </w:pPr>
          </w:p>
          <w:p w:rsidR="00926BE2" w:rsidRPr="00926BE2" w:rsidRDefault="00926BE2" w:rsidP="00926BE2">
            <w:pPr>
              <w:ind w:firstLine="709"/>
              <w:jc w:val="both"/>
              <w:rPr>
                <w:sz w:val="24"/>
                <w:szCs w:val="24"/>
              </w:rPr>
            </w:pPr>
          </w:p>
          <w:p w:rsidR="00926BE2" w:rsidRPr="00926BE2" w:rsidRDefault="00926BE2" w:rsidP="00926BE2">
            <w:pPr>
              <w:ind w:firstLine="709"/>
              <w:jc w:val="both"/>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 xml:space="preserve">Объем бюджетных ассигнований Программы составляет – </w:t>
            </w:r>
          </w:p>
          <w:p w:rsidR="00926BE2" w:rsidRPr="00926BE2" w:rsidRDefault="00926BE2" w:rsidP="00926BE2">
            <w:pPr>
              <w:ind w:firstLine="709"/>
              <w:jc w:val="both"/>
              <w:rPr>
                <w:sz w:val="24"/>
                <w:szCs w:val="24"/>
              </w:rPr>
            </w:pPr>
            <w:r w:rsidRPr="00926BE2">
              <w:rPr>
                <w:sz w:val="24"/>
                <w:szCs w:val="24"/>
              </w:rPr>
              <w:t>23 500 т. руб.,</w:t>
            </w:r>
          </w:p>
          <w:p w:rsidR="00926BE2" w:rsidRPr="00926BE2" w:rsidRDefault="00926BE2" w:rsidP="00926BE2">
            <w:pPr>
              <w:ind w:firstLine="709"/>
              <w:jc w:val="both"/>
              <w:rPr>
                <w:sz w:val="24"/>
                <w:szCs w:val="24"/>
              </w:rPr>
            </w:pPr>
            <w:r w:rsidRPr="00926BE2">
              <w:rPr>
                <w:sz w:val="24"/>
                <w:szCs w:val="24"/>
              </w:rPr>
              <w:t>в том числе по годам:</w:t>
            </w:r>
          </w:p>
          <w:p w:rsidR="00926BE2" w:rsidRPr="00926BE2" w:rsidRDefault="00926BE2" w:rsidP="00926BE2">
            <w:pPr>
              <w:ind w:firstLine="709"/>
              <w:jc w:val="both"/>
              <w:rPr>
                <w:sz w:val="24"/>
                <w:szCs w:val="24"/>
              </w:rPr>
            </w:pPr>
            <w:r w:rsidRPr="00926BE2">
              <w:rPr>
                <w:sz w:val="24"/>
                <w:szCs w:val="24"/>
              </w:rPr>
              <w:t>2021 год -14500 т. руб.</w:t>
            </w:r>
          </w:p>
          <w:p w:rsidR="00926BE2" w:rsidRPr="00926BE2" w:rsidRDefault="00926BE2" w:rsidP="00926BE2">
            <w:pPr>
              <w:ind w:firstLine="709"/>
              <w:jc w:val="both"/>
              <w:rPr>
                <w:sz w:val="24"/>
                <w:szCs w:val="24"/>
              </w:rPr>
            </w:pPr>
            <w:r w:rsidRPr="00926BE2">
              <w:rPr>
                <w:sz w:val="24"/>
                <w:szCs w:val="24"/>
              </w:rPr>
              <w:t xml:space="preserve">2022 год – 9000 </w:t>
            </w:r>
            <w:proofErr w:type="spellStart"/>
            <w:r w:rsidRPr="00926BE2">
              <w:rPr>
                <w:sz w:val="24"/>
                <w:szCs w:val="24"/>
              </w:rPr>
              <w:t>т</w:t>
            </w:r>
            <w:proofErr w:type="gramStart"/>
            <w:r w:rsidRPr="00926BE2">
              <w:rPr>
                <w:sz w:val="24"/>
                <w:szCs w:val="24"/>
              </w:rPr>
              <w:t>.р</w:t>
            </w:r>
            <w:proofErr w:type="gramEnd"/>
            <w:r w:rsidRPr="00926BE2">
              <w:rPr>
                <w:sz w:val="24"/>
                <w:szCs w:val="24"/>
              </w:rPr>
              <w:t>уб</w:t>
            </w:r>
            <w:proofErr w:type="spellEnd"/>
          </w:p>
          <w:p w:rsidR="00926BE2" w:rsidRPr="00926BE2" w:rsidRDefault="00926BE2" w:rsidP="00926BE2">
            <w:pPr>
              <w:ind w:firstLine="709"/>
              <w:jc w:val="both"/>
              <w:rPr>
                <w:sz w:val="24"/>
                <w:szCs w:val="24"/>
              </w:rPr>
            </w:pPr>
            <w:r w:rsidRPr="00926BE2">
              <w:rPr>
                <w:sz w:val="24"/>
                <w:szCs w:val="24"/>
              </w:rPr>
              <w:t xml:space="preserve">Из бюджета МО «Заневское городское поселение" – </w:t>
            </w:r>
          </w:p>
          <w:p w:rsidR="00926BE2" w:rsidRPr="00926BE2" w:rsidRDefault="00926BE2" w:rsidP="00926BE2">
            <w:pPr>
              <w:ind w:firstLine="709"/>
              <w:jc w:val="both"/>
              <w:rPr>
                <w:sz w:val="24"/>
                <w:szCs w:val="24"/>
              </w:rPr>
            </w:pPr>
            <w:r w:rsidRPr="00926BE2">
              <w:rPr>
                <w:sz w:val="24"/>
                <w:szCs w:val="24"/>
              </w:rPr>
              <w:t>23 500 т. руб.,</w:t>
            </w:r>
          </w:p>
          <w:p w:rsidR="00926BE2" w:rsidRPr="00926BE2" w:rsidRDefault="00926BE2" w:rsidP="00926BE2">
            <w:pPr>
              <w:ind w:firstLine="709"/>
              <w:jc w:val="both"/>
              <w:rPr>
                <w:sz w:val="24"/>
                <w:szCs w:val="24"/>
              </w:rPr>
            </w:pPr>
            <w:r w:rsidRPr="00926BE2">
              <w:rPr>
                <w:sz w:val="24"/>
                <w:szCs w:val="24"/>
              </w:rPr>
              <w:lastRenderedPageBreak/>
              <w:t>в том числе по годам:</w:t>
            </w:r>
          </w:p>
          <w:p w:rsidR="00926BE2" w:rsidRPr="00926BE2" w:rsidRDefault="00926BE2" w:rsidP="00926BE2">
            <w:pPr>
              <w:ind w:firstLine="709"/>
              <w:jc w:val="both"/>
              <w:rPr>
                <w:sz w:val="24"/>
                <w:szCs w:val="24"/>
              </w:rPr>
            </w:pPr>
            <w:r w:rsidRPr="00926BE2">
              <w:rPr>
                <w:sz w:val="24"/>
                <w:szCs w:val="24"/>
              </w:rPr>
              <w:t>2021 год -14500 т. руб.</w:t>
            </w:r>
          </w:p>
          <w:p w:rsidR="00926BE2" w:rsidRPr="00926BE2" w:rsidRDefault="00926BE2" w:rsidP="00926BE2">
            <w:pPr>
              <w:ind w:firstLine="709"/>
              <w:jc w:val="both"/>
              <w:rPr>
                <w:sz w:val="24"/>
                <w:szCs w:val="24"/>
              </w:rPr>
            </w:pPr>
            <w:r w:rsidRPr="00926BE2">
              <w:rPr>
                <w:sz w:val="24"/>
                <w:szCs w:val="24"/>
              </w:rPr>
              <w:t xml:space="preserve">2022 год – 9000 </w:t>
            </w:r>
            <w:proofErr w:type="spellStart"/>
            <w:r w:rsidRPr="00926BE2">
              <w:rPr>
                <w:sz w:val="24"/>
                <w:szCs w:val="24"/>
              </w:rPr>
              <w:t>т</w:t>
            </w:r>
            <w:proofErr w:type="gramStart"/>
            <w:r w:rsidRPr="00926BE2">
              <w:rPr>
                <w:sz w:val="24"/>
                <w:szCs w:val="24"/>
              </w:rPr>
              <w:t>.р</w:t>
            </w:r>
            <w:proofErr w:type="gramEnd"/>
            <w:r w:rsidRPr="00926BE2">
              <w:rPr>
                <w:sz w:val="24"/>
                <w:szCs w:val="24"/>
              </w:rPr>
              <w:t>уб</w:t>
            </w:r>
            <w:proofErr w:type="spellEnd"/>
          </w:p>
        </w:tc>
      </w:tr>
      <w:tr w:rsidR="00926BE2" w:rsidRPr="00926BE2" w:rsidTr="006D0F24">
        <w:tc>
          <w:tcPr>
            <w:tcW w:w="3888" w:type="dxa"/>
            <w:tcBorders>
              <w:top w:val="single" w:sz="4" w:space="0" w:color="000000"/>
              <w:left w:val="single" w:sz="4" w:space="0" w:color="000000"/>
              <w:bottom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lastRenderedPageBreak/>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26BE2" w:rsidRPr="00926BE2" w:rsidRDefault="00926BE2" w:rsidP="00926BE2">
            <w:pPr>
              <w:ind w:firstLine="709"/>
              <w:jc w:val="both"/>
              <w:rPr>
                <w:sz w:val="24"/>
                <w:szCs w:val="24"/>
              </w:rPr>
            </w:pPr>
            <w:r w:rsidRPr="00926BE2">
              <w:rPr>
                <w:sz w:val="24"/>
                <w:szCs w:val="24"/>
              </w:rPr>
              <w:t xml:space="preserve">Утвержденные проекты планировки и межевания территорий населенных пунктов МО «Заневское городское поселение» Всеволожского муниципального района Ленинградской области: </w:t>
            </w:r>
            <w:proofErr w:type="spellStart"/>
            <w:r w:rsidRPr="00926BE2">
              <w:rPr>
                <w:sz w:val="24"/>
                <w:szCs w:val="24"/>
              </w:rPr>
              <w:t>гп</w:t>
            </w:r>
            <w:proofErr w:type="spellEnd"/>
            <w:r w:rsidRPr="00926BE2">
              <w:rPr>
                <w:sz w:val="24"/>
                <w:szCs w:val="24"/>
              </w:rPr>
              <w:t xml:space="preserve">. Янино-1, Новосергиевка, </w:t>
            </w:r>
            <w:proofErr w:type="spellStart"/>
            <w:r w:rsidRPr="00926BE2">
              <w:rPr>
                <w:sz w:val="24"/>
                <w:szCs w:val="24"/>
              </w:rPr>
              <w:t>Суоранда</w:t>
            </w:r>
            <w:proofErr w:type="spellEnd"/>
            <w:r w:rsidRPr="00926BE2">
              <w:rPr>
                <w:sz w:val="24"/>
                <w:szCs w:val="24"/>
              </w:rPr>
              <w:t xml:space="preserve">, </w:t>
            </w:r>
            <w:proofErr w:type="spellStart"/>
            <w:r w:rsidRPr="00926BE2">
              <w:rPr>
                <w:sz w:val="24"/>
                <w:szCs w:val="24"/>
              </w:rPr>
              <w:t>Хирвости</w:t>
            </w:r>
            <w:proofErr w:type="spellEnd"/>
            <w:r w:rsidRPr="00926BE2">
              <w:rPr>
                <w:sz w:val="24"/>
                <w:szCs w:val="24"/>
              </w:rPr>
              <w:t xml:space="preserve">, Янино-2, </w:t>
            </w:r>
            <w:proofErr w:type="spellStart"/>
            <w:r w:rsidRPr="00926BE2">
              <w:rPr>
                <w:sz w:val="24"/>
                <w:szCs w:val="24"/>
              </w:rPr>
              <w:t>п.жд.ст</w:t>
            </w:r>
            <w:proofErr w:type="gramStart"/>
            <w:r w:rsidRPr="00926BE2">
              <w:rPr>
                <w:sz w:val="24"/>
                <w:szCs w:val="24"/>
              </w:rPr>
              <w:t>.М</w:t>
            </w:r>
            <w:proofErr w:type="gramEnd"/>
            <w:r w:rsidRPr="00926BE2">
              <w:rPr>
                <w:sz w:val="24"/>
                <w:szCs w:val="24"/>
              </w:rPr>
              <w:t>яглово</w:t>
            </w:r>
            <w:proofErr w:type="spellEnd"/>
          </w:p>
        </w:tc>
      </w:tr>
    </w:tbl>
    <w:p w:rsidR="00926BE2" w:rsidRPr="00926BE2" w:rsidRDefault="00926BE2" w:rsidP="00926BE2">
      <w:pPr>
        <w:ind w:firstLine="709"/>
        <w:jc w:val="both"/>
        <w:rPr>
          <w:sz w:val="24"/>
          <w:szCs w:val="24"/>
        </w:rPr>
      </w:pPr>
      <w:r w:rsidRPr="00926BE2">
        <w:rPr>
          <w:sz w:val="24"/>
          <w:szCs w:val="24"/>
        </w:rPr>
        <w:t xml:space="preserve">                                                                                    </w:t>
      </w:r>
    </w:p>
    <w:p w:rsidR="00926BE2" w:rsidRPr="00926BE2" w:rsidRDefault="00926BE2" w:rsidP="00926BE2">
      <w:pPr>
        <w:ind w:firstLine="709"/>
        <w:jc w:val="both"/>
        <w:rPr>
          <w:b/>
          <w:sz w:val="24"/>
          <w:szCs w:val="24"/>
        </w:rPr>
      </w:pPr>
      <w:r w:rsidRPr="00926BE2">
        <w:rPr>
          <w:b/>
          <w:sz w:val="24"/>
          <w:szCs w:val="24"/>
          <w:lang w:val="en-US"/>
        </w:rPr>
        <w:t>I</w:t>
      </w:r>
      <w:r w:rsidRPr="00926BE2">
        <w:rPr>
          <w:b/>
          <w:sz w:val="24"/>
          <w:szCs w:val="24"/>
        </w:rPr>
        <w:t>. Характеристика текущего состояния и основные проблемные вопросы в сфере обеспечения градостроительной деятельности</w:t>
      </w:r>
    </w:p>
    <w:p w:rsidR="00926BE2" w:rsidRPr="00926BE2" w:rsidRDefault="00926BE2" w:rsidP="00926BE2">
      <w:pPr>
        <w:ind w:firstLine="709"/>
        <w:jc w:val="both"/>
        <w:rPr>
          <w:sz w:val="24"/>
          <w:szCs w:val="24"/>
        </w:rPr>
      </w:pPr>
      <w:r w:rsidRPr="00926BE2">
        <w:rPr>
          <w:sz w:val="24"/>
          <w:szCs w:val="24"/>
        </w:rPr>
        <w:tab/>
        <w:t>Проекты планировок и межевания территории на населенные пункты муниципального образования в целом практически отсутствуют. Разработаны и утверждены ППТ и ПМ на отдельные части населенных пунктов, которые практически не увязаны между собой, что негативно сказывается на развитии территорий населенных пунктов. Не решены вопросы улично-дорожной сети, не определены коридоры для размещения сетей инженерного обеспечения.</w:t>
      </w:r>
    </w:p>
    <w:p w:rsidR="00926BE2" w:rsidRPr="00926BE2" w:rsidRDefault="00926BE2" w:rsidP="00926BE2">
      <w:pPr>
        <w:ind w:firstLine="709"/>
        <w:jc w:val="both"/>
        <w:rPr>
          <w:sz w:val="24"/>
          <w:szCs w:val="24"/>
        </w:rPr>
      </w:pPr>
    </w:p>
    <w:p w:rsidR="00926BE2" w:rsidRPr="00926BE2" w:rsidRDefault="00926BE2" w:rsidP="00926BE2">
      <w:pPr>
        <w:ind w:firstLine="709"/>
        <w:jc w:val="both"/>
        <w:rPr>
          <w:b/>
          <w:sz w:val="24"/>
          <w:szCs w:val="24"/>
        </w:rPr>
      </w:pPr>
      <w:r w:rsidRPr="00926BE2">
        <w:rPr>
          <w:b/>
          <w:sz w:val="24"/>
          <w:szCs w:val="24"/>
          <w:lang w:val="en-US"/>
        </w:rPr>
        <w:t>II</w:t>
      </w:r>
      <w:r w:rsidRPr="00926BE2">
        <w:rPr>
          <w:b/>
          <w:sz w:val="24"/>
          <w:szCs w:val="24"/>
        </w:rPr>
        <w:t>.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подпрограммы</w:t>
      </w:r>
    </w:p>
    <w:p w:rsidR="00926BE2" w:rsidRPr="00926BE2" w:rsidRDefault="00926BE2" w:rsidP="00926BE2">
      <w:pPr>
        <w:ind w:firstLine="709"/>
        <w:jc w:val="both"/>
        <w:rPr>
          <w:sz w:val="24"/>
          <w:szCs w:val="24"/>
        </w:rPr>
      </w:pPr>
      <w:r w:rsidRPr="00926BE2">
        <w:rPr>
          <w:sz w:val="24"/>
          <w:szCs w:val="24"/>
        </w:rPr>
        <w:tab/>
        <w:t>Основными целями  Подпрограммы являются:</w:t>
      </w:r>
    </w:p>
    <w:p w:rsidR="00926BE2" w:rsidRPr="00926BE2" w:rsidRDefault="00926BE2" w:rsidP="00926BE2">
      <w:pPr>
        <w:ind w:firstLine="709"/>
        <w:jc w:val="both"/>
        <w:rPr>
          <w:bCs/>
          <w:sz w:val="24"/>
          <w:szCs w:val="24"/>
        </w:rPr>
      </w:pPr>
      <w:r w:rsidRPr="00926BE2">
        <w:rPr>
          <w:bCs/>
          <w:sz w:val="24"/>
          <w:szCs w:val="24"/>
        </w:rPr>
        <w:tab/>
        <w:t>обеспечение муниципального образования «Заневское городское поселение» Всеволожского муниципального района Ленинградской области утвержденными проектами планировки и межевания территорий населенных пунктов</w:t>
      </w:r>
      <w:r w:rsidRPr="00926BE2">
        <w:rPr>
          <w:sz w:val="24"/>
          <w:szCs w:val="24"/>
        </w:rPr>
        <w:t xml:space="preserve"> </w:t>
      </w:r>
      <w:proofErr w:type="spellStart"/>
      <w:r w:rsidRPr="00926BE2">
        <w:rPr>
          <w:bCs/>
          <w:sz w:val="24"/>
          <w:szCs w:val="24"/>
        </w:rPr>
        <w:t>гп</w:t>
      </w:r>
      <w:proofErr w:type="spellEnd"/>
      <w:r w:rsidRPr="00926BE2">
        <w:rPr>
          <w:bCs/>
          <w:sz w:val="24"/>
          <w:szCs w:val="24"/>
        </w:rPr>
        <w:t xml:space="preserve">. Янино-1, Новосергиевка, </w:t>
      </w:r>
      <w:proofErr w:type="spellStart"/>
      <w:r w:rsidRPr="00926BE2">
        <w:rPr>
          <w:bCs/>
          <w:sz w:val="24"/>
          <w:szCs w:val="24"/>
        </w:rPr>
        <w:t>Суоранда</w:t>
      </w:r>
      <w:proofErr w:type="spellEnd"/>
      <w:r w:rsidRPr="00926BE2">
        <w:rPr>
          <w:bCs/>
          <w:sz w:val="24"/>
          <w:szCs w:val="24"/>
        </w:rPr>
        <w:t xml:space="preserve">, </w:t>
      </w:r>
      <w:proofErr w:type="spellStart"/>
      <w:r w:rsidRPr="00926BE2">
        <w:rPr>
          <w:bCs/>
          <w:sz w:val="24"/>
          <w:szCs w:val="24"/>
        </w:rPr>
        <w:t>Хирвости</w:t>
      </w:r>
      <w:proofErr w:type="spellEnd"/>
      <w:r w:rsidRPr="00926BE2">
        <w:rPr>
          <w:bCs/>
          <w:sz w:val="24"/>
          <w:szCs w:val="24"/>
        </w:rPr>
        <w:t xml:space="preserve">, Янино-2, </w:t>
      </w:r>
      <w:proofErr w:type="spellStart"/>
      <w:r w:rsidRPr="00926BE2">
        <w:rPr>
          <w:bCs/>
          <w:sz w:val="24"/>
          <w:szCs w:val="24"/>
        </w:rPr>
        <w:t>п.жд.ст</w:t>
      </w:r>
      <w:proofErr w:type="gramStart"/>
      <w:r w:rsidRPr="00926BE2">
        <w:rPr>
          <w:bCs/>
          <w:sz w:val="24"/>
          <w:szCs w:val="24"/>
        </w:rPr>
        <w:t>.М</w:t>
      </w:r>
      <w:proofErr w:type="gramEnd"/>
      <w:r w:rsidRPr="00926BE2">
        <w:rPr>
          <w:bCs/>
          <w:sz w:val="24"/>
          <w:szCs w:val="24"/>
        </w:rPr>
        <w:t>яглово</w:t>
      </w:r>
      <w:proofErr w:type="spellEnd"/>
      <w:r w:rsidRPr="00926BE2">
        <w:rPr>
          <w:bCs/>
          <w:sz w:val="24"/>
          <w:szCs w:val="24"/>
        </w:rPr>
        <w:t>;</w:t>
      </w:r>
    </w:p>
    <w:p w:rsidR="00926BE2" w:rsidRPr="00926BE2" w:rsidRDefault="00926BE2" w:rsidP="00926BE2">
      <w:pPr>
        <w:ind w:firstLine="709"/>
        <w:jc w:val="both"/>
        <w:rPr>
          <w:bCs/>
          <w:sz w:val="24"/>
          <w:szCs w:val="24"/>
        </w:rPr>
      </w:pPr>
      <w:r w:rsidRPr="00926BE2">
        <w:rPr>
          <w:bCs/>
          <w:sz w:val="24"/>
          <w:szCs w:val="24"/>
        </w:rPr>
        <w:tab/>
        <w:t xml:space="preserve">выделение элементов планировочной структуры; </w:t>
      </w:r>
    </w:p>
    <w:p w:rsidR="00926BE2" w:rsidRPr="00926BE2" w:rsidRDefault="00926BE2" w:rsidP="00926BE2">
      <w:pPr>
        <w:ind w:firstLine="709"/>
        <w:jc w:val="both"/>
        <w:rPr>
          <w:bCs/>
          <w:sz w:val="24"/>
          <w:szCs w:val="24"/>
        </w:rPr>
      </w:pPr>
      <w:r w:rsidRPr="00926BE2">
        <w:rPr>
          <w:bCs/>
          <w:sz w:val="24"/>
          <w:szCs w:val="24"/>
        </w:rPr>
        <w:tab/>
        <w:t>установление границ территорий общего пользования;</w:t>
      </w:r>
    </w:p>
    <w:p w:rsidR="00926BE2" w:rsidRPr="00926BE2" w:rsidRDefault="00926BE2" w:rsidP="00926BE2">
      <w:pPr>
        <w:ind w:firstLine="709"/>
        <w:jc w:val="both"/>
        <w:rPr>
          <w:bCs/>
          <w:sz w:val="24"/>
          <w:szCs w:val="24"/>
        </w:rPr>
      </w:pPr>
      <w:r w:rsidRPr="00926BE2">
        <w:rPr>
          <w:bCs/>
          <w:sz w:val="24"/>
          <w:szCs w:val="24"/>
        </w:rPr>
        <w:t xml:space="preserve"> </w:t>
      </w:r>
      <w:r w:rsidRPr="00926BE2">
        <w:rPr>
          <w:bCs/>
          <w:sz w:val="24"/>
          <w:szCs w:val="24"/>
        </w:rPr>
        <w:tab/>
        <w:t xml:space="preserve">установление  </w:t>
      </w:r>
      <w:proofErr w:type="gramStart"/>
      <w:r w:rsidRPr="00926BE2">
        <w:rPr>
          <w:bCs/>
          <w:sz w:val="24"/>
          <w:szCs w:val="24"/>
        </w:rPr>
        <w:t>границ  зон планируемого размещения объектов капитального строительства</w:t>
      </w:r>
      <w:proofErr w:type="gramEnd"/>
      <w:r w:rsidRPr="00926BE2">
        <w:rPr>
          <w:bCs/>
          <w:sz w:val="24"/>
          <w:szCs w:val="24"/>
        </w:rPr>
        <w:t>;</w:t>
      </w:r>
    </w:p>
    <w:p w:rsidR="00926BE2" w:rsidRPr="00926BE2" w:rsidRDefault="00926BE2" w:rsidP="00926BE2">
      <w:pPr>
        <w:ind w:firstLine="709"/>
        <w:jc w:val="both"/>
        <w:rPr>
          <w:bCs/>
          <w:sz w:val="24"/>
          <w:szCs w:val="24"/>
        </w:rPr>
      </w:pPr>
      <w:r w:rsidRPr="00926BE2">
        <w:rPr>
          <w:bCs/>
          <w:sz w:val="24"/>
          <w:szCs w:val="24"/>
        </w:rPr>
        <w:tab/>
        <w:t xml:space="preserve">определение характеристик и очередности планируемого развития территорий населенных пунктов МО «Заневское городское поселение: </w:t>
      </w:r>
      <w:proofErr w:type="spellStart"/>
      <w:r w:rsidRPr="00926BE2">
        <w:rPr>
          <w:bCs/>
          <w:sz w:val="24"/>
          <w:szCs w:val="24"/>
        </w:rPr>
        <w:t>гп</w:t>
      </w:r>
      <w:proofErr w:type="spellEnd"/>
      <w:r w:rsidRPr="00926BE2">
        <w:rPr>
          <w:bCs/>
          <w:sz w:val="24"/>
          <w:szCs w:val="24"/>
        </w:rPr>
        <w:t xml:space="preserve">. Янино-1, Новосергиевка, </w:t>
      </w:r>
      <w:proofErr w:type="spellStart"/>
      <w:r w:rsidRPr="00926BE2">
        <w:rPr>
          <w:bCs/>
          <w:sz w:val="24"/>
          <w:szCs w:val="24"/>
        </w:rPr>
        <w:t>Суоранда</w:t>
      </w:r>
      <w:proofErr w:type="spellEnd"/>
      <w:r w:rsidRPr="00926BE2">
        <w:rPr>
          <w:bCs/>
          <w:sz w:val="24"/>
          <w:szCs w:val="24"/>
        </w:rPr>
        <w:t xml:space="preserve">, </w:t>
      </w:r>
      <w:proofErr w:type="spellStart"/>
      <w:r w:rsidRPr="00926BE2">
        <w:rPr>
          <w:bCs/>
          <w:sz w:val="24"/>
          <w:szCs w:val="24"/>
        </w:rPr>
        <w:t>Хирвости</w:t>
      </w:r>
      <w:proofErr w:type="spellEnd"/>
      <w:r w:rsidRPr="00926BE2">
        <w:rPr>
          <w:bCs/>
          <w:sz w:val="24"/>
          <w:szCs w:val="24"/>
        </w:rPr>
        <w:t xml:space="preserve">, Янино-2, </w:t>
      </w:r>
      <w:proofErr w:type="spellStart"/>
      <w:r w:rsidRPr="00926BE2">
        <w:rPr>
          <w:bCs/>
          <w:sz w:val="24"/>
          <w:szCs w:val="24"/>
        </w:rPr>
        <w:t>п.жд.ст</w:t>
      </w:r>
      <w:proofErr w:type="gramStart"/>
      <w:r w:rsidRPr="00926BE2">
        <w:rPr>
          <w:bCs/>
          <w:sz w:val="24"/>
          <w:szCs w:val="24"/>
        </w:rPr>
        <w:t>.М</w:t>
      </w:r>
      <w:proofErr w:type="gramEnd"/>
      <w:r w:rsidRPr="00926BE2">
        <w:rPr>
          <w:bCs/>
          <w:sz w:val="24"/>
          <w:szCs w:val="24"/>
        </w:rPr>
        <w:t>яглово</w:t>
      </w:r>
      <w:proofErr w:type="spellEnd"/>
      <w:r w:rsidRPr="00926BE2">
        <w:rPr>
          <w:bCs/>
          <w:sz w:val="24"/>
          <w:szCs w:val="24"/>
        </w:rPr>
        <w:t>.</w:t>
      </w:r>
    </w:p>
    <w:p w:rsidR="00926BE2" w:rsidRPr="00926BE2" w:rsidRDefault="00926BE2" w:rsidP="00926BE2">
      <w:pPr>
        <w:ind w:firstLine="709"/>
        <w:jc w:val="both"/>
        <w:rPr>
          <w:bCs/>
          <w:sz w:val="24"/>
          <w:szCs w:val="24"/>
        </w:rPr>
      </w:pPr>
    </w:p>
    <w:p w:rsidR="00926BE2" w:rsidRPr="00926BE2" w:rsidRDefault="00926BE2" w:rsidP="00926BE2">
      <w:pPr>
        <w:ind w:firstLine="709"/>
        <w:jc w:val="both"/>
        <w:rPr>
          <w:b/>
          <w:sz w:val="24"/>
          <w:szCs w:val="24"/>
        </w:rPr>
      </w:pPr>
      <w:r w:rsidRPr="00926BE2">
        <w:rPr>
          <w:b/>
          <w:sz w:val="24"/>
          <w:szCs w:val="24"/>
        </w:rPr>
        <w:t>III. Прогноз конечных результатов муниципальной подпрограммы, характеризующих целевое состояние (изменение состояния) уровня и качества обеспечения населения, в сфере градостроительной деятельности.</w:t>
      </w:r>
    </w:p>
    <w:p w:rsidR="00926BE2" w:rsidRPr="00926BE2" w:rsidRDefault="00926BE2" w:rsidP="00926BE2">
      <w:pPr>
        <w:ind w:firstLine="709"/>
        <w:jc w:val="both"/>
        <w:rPr>
          <w:sz w:val="24"/>
          <w:szCs w:val="24"/>
        </w:rPr>
      </w:pPr>
      <w:r w:rsidRPr="00926BE2">
        <w:rPr>
          <w:sz w:val="24"/>
          <w:szCs w:val="24"/>
        </w:rPr>
        <w:tab/>
        <w:t xml:space="preserve">Ожидаемым результатом реализации Подпрограммы являются утвержденные проекты планировок и межевания территорий населенных пунктов  муниципального образования «Заневское городское поселение» Всеволожского муниципального района Ленинградской области </w:t>
      </w:r>
      <w:proofErr w:type="spellStart"/>
      <w:r w:rsidRPr="00926BE2">
        <w:rPr>
          <w:sz w:val="24"/>
          <w:szCs w:val="24"/>
        </w:rPr>
        <w:t>гп</w:t>
      </w:r>
      <w:proofErr w:type="spellEnd"/>
      <w:r w:rsidRPr="00926BE2">
        <w:rPr>
          <w:sz w:val="24"/>
          <w:szCs w:val="24"/>
        </w:rPr>
        <w:t xml:space="preserve">. Янино-1, Новосергиевка, </w:t>
      </w:r>
      <w:proofErr w:type="spellStart"/>
      <w:r w:rsidRPr="00926BE2">
        <w:rPr>
          <w:sz w:val="24"/>
          <w:szCs w:val="24"/>
        </w:rPr>
        <w:t>Суоранда</w:t>
      </w:r>
      <w:proofErr w:type="spellEnd"/>
      <w:r w:rsidRPr="00926BE2">
        <w:rPr>
          <w:sz w:val="24"/>
          <w:szCs w:val="24"/>
        </w:rPr>
        <w:t xml:space="preserve">, </w:t>
      </w:r>
      <w:proofErr w:type="spellStart"/>
      <w:r w:rsidRPr="00926BE2">
        <w:rPr>
          <w:sz w:val="24"/>
          <w:szCs w:val="24"/>
        </w:rPr>
        <w:t>Хирвости</w:t>
      </w:r>
      <w:proofErr w:type="spellEnd"/>
      <w:r w:rsidRPr="00926BE2">
        <w:rPr>
          <w:sz w:val="24"/>
          <w:szCs w:val="24"/>
        </w:rPr>
        <w:t xml:space="preserve">, Янино-2, </w:t>
      </w:r>
      <w:proofErr w:type="spellStart"/>
      <w:r w:rsidRPr="00926BE2">
        <w:rPr>
          <w:sz w:val="24"/>
          <w:szCs w:val="24"/>
        </w:rPr>
        <w:t>п.жд.ст</w:t>
      </w:r>
      <w:proofErr w:type="gramStart"/>
      <w:r w:rsidRPr="00926BE2">
        <w:rPr>
          <w:sz w:val="24"/>
          <w:szCs w:val="24"/>
        </w:rPr>
        <w:t>.М</w:t>
      </w:r>
      <w:proofErr w:type="gramEnd"/>
      <w:r w:rsidRPr="00926BE2">
        <w:rPr>
          <w:sz w:val="24"/>
          <w:szCs w:val="24"/>
        </w:rPr>
        <w:t>яглово</w:t>
      </w:r>
      <w:proofErr w:type="spellEnd"/>
      <w:r w:rsidRPr="00926BE2">
        <w:rPr>
          <w:sz w:val="24"/>
          <w:szCs w:val="24"/>
        </w:rPr>
        <w:t>.</w:t>
      </w:r>
    </w:p>
    <w:p w:rsidR="00926BE2" w:rsidRPr="00926BE2" w:rsidRDefault="00926BE2" w:rsidP="00926BE2">
      <w:pPr>
        <w:ind w:firstLine="709"/>
        <w:jc w:val="both"/>
        <w:rPr>
          <w:sz w:val="24"/>
          <w:szCs w:val="24"/>
        </w:rPr>
      </w:pPr>
    </w:p>
    <w:p w:rsidR="00926BE2" w:rsidRPr="00926BE2" w:rsidRDefault="00926BE2" w:rsidP="00926BE2">
      <w:pPr>
        <w:ind w:firstLine="709"/>
        <w:jc w:val="both"/>
        <w:rPr>
          <w:b/>
          <w:bCs/>
          <w:sz w:val="24"/>
          <w:szCs w:val="24"/>
        </w:rPr>
      </w:pPr>
      <w:r w:rsidRPr="00926BE2">
        <w:rPr>
          <w:b/>
          <w:bCs/>
          <w:sz w:val="24"/>
          <w:szCs w:val="24"/>
        </w:rPr>
        <w:t>IV. Срок реализации, этапы и мероприятия муниципальной подпрограммы</w:t>
      </w:r>
    </w:p>
    <w:p w:rsidR="00926BE2" w:rsidRPr="00926BE2" w:rsidRDefault="00926BE2" w:rsidP="00926BE2">
      <w:pPr>
        <w:numPr>
          <w:ilvl w:val="0"/>
          <w:numId w:val="1"/>
        </w:numPr>
        <w:jc w:val="both"/>
        <w:rPr>
          <w:b/>
          <w:bCs/>
          <w:sz w:val="24"/>
          <w:szCs w:val="24"/>
        </w:rPr>
      </w:pPr>
    </w:p>
    <w:p w:rsidR="00926BE2" w:rsidRPr="00926BE2" w:rsidRDefault="00926BE2" w:rsidP="00926BE2">
      <w:pPr>
        <w:ind w:firstLine="709"/>
        <w:jc w:val="both"/>
        <w:rPr>
          <w:sz w:val="24"/>
          <w:szCs w:val="24"/>
        </w:rPr>
      </w:pPr>
      <w:r w:rsidRPr="00926BE2">
        <w:rPr>
          <w:sz w:val="24"/>
          <w:szCs w:val="24"/>
        </w:rPr>
        <w:t xml:space="preserve">Реализация  подпрограммы рассчитана на 2021-2022 год. </w:t>
      </w:r>
    </w:p>
    <w:p w:rsidR="00926BE2" w:rsidRPr="00926BE2" w:rsidRDefault="00926BE2" w:rsidP="00926BE2">
      <w:pPr>
        <w:ind w:firstLine="709"/>
        <w:jc w:val="both"/>
        <w:rPr>
          <w:sz w:val="24"/>
          <w:szCs w:val="24"/>
        </w:rPr>
      </w:pPr>
      <w:r w:rsidRPr="00926BE2">
        <w:rPr>
          <w:sz w:val="24"/>
          <w:szCs w:val="24"/>
        </w:rPr>
        <w:t>Этапы и мероприятия  подпрограммы обозначены в таблице.</w:t>
      </w:r>
    </w:p>
    <w:tbl>
      <w:tblPr>
        <w:tblpPr w:leftFromText="180" w:rightFromText="180" w:vertAnchor="text" w:horzAnchor="page" w:tblpX="1" w:tblpY="762"/>
        <w:tblW w:w="15035" w:type="dxa"/>
        <w:tblLayout w:type="fixed"/>
        <w:tblLook w:val="0000" w:firstRow="0" w:lastRow="0" w:firstColumn="0" w:lastColumn="0" w:noHBand="0" w:noVBand="0"/>
      </w:tblPr>
      <w:tblGrid>
        <w:gridCol w:w="15035"/>
      </w:tblGrid>
      <w:tr w:rsidR="00926BE2" w:rsidRPr="00926BE2" w:rsidTr="006D0F24">
        <w:trPr>
          <w:trHeight w:val="300"/>
        </w:trPr>
        <w:tc>
          <w:tcPr>
            <w:tcW w:w="15035" w:type="dxa"/>
            <w:shd w:val="clear" w:color="auto" w:fill="auto"/>
            <w:vAlign w:val="bottom"/>
          </w:tcPr>
          <w:p w:rsidR="00926BE2" w:rsidRPr="00926BE2" w:rsidRDefault="00926BE2" w:rsidP="00926BE2">
            <w:pPr>
              <w:ind w:firstLine="709"/>
              <w:jc w:val="both"/>
              <w:rPr>
                <w:bCs/>
                <w:sz w:val="24"/>
                <w:szCs w:val="24"/>
              </w:rPr>
            </w:pPr>
          </w:p>
        </w:tc>
      </w:tr>
    </w:tbl>
    <w:p w:rsidR="00926BE2" w:rsidRPr="00926BE2" w:rsidRDefault="00926BE2" w:rsidP="00926BE2">
      <w:pPr>
        <w:ind w:firstLine="709"/>
        <w:jc w:val="both"/>
        <w:rPr>
          <w:sz w:val="24"/>
          <w:szCs w:val="24"/>
        </w:rPr>
        <w:sectPr w:rsidR="00926BE2" w:rsidRPr="00926BE2" w:rsidSect="00832772">
          <w:headerReference w:type="even" r:id="rId30"/>
          <w:headerReference w:type="default" r:id="rId31"/>
          <w:footerReference w:type="even" r:id="rId32"/>
          <w:footerReference w:type="default" r:id="rId33"/>
          <w:headerReference w:type="first" r:id="rId34"/>
          <w:footerReference w:type="first" r:id="rId35"/>
          <w:pgSz w:w="11906" w:h="16838"/>
          <w:pgMar w:top="1134" w:right="566" w:bottom="851" w:left="1276" w:header="709" w:footer="720" w:gutter="0"/>
          <w:cols w:space="720"/>
          <w:titlePg/>
          <w:docGrid w:linePitch="600" w:charSpace="32768"/>
        </w:sectPr>
      </w:pPr>
    </w:p>
    <w:p w:rsidR="00926BE2" w:rsidRPr="00926BE2" w:rsidRDefault="00926BE2" w:rsidP="00926BE2">
      <w:pPr>
        <w:ind w:firstLine="709"/>
        <w:jc w:val="both"/>
        <w:rPr>
          <w:b/>
          <w:bCs/>
          <w:sz w:val="24"/>
          <w:szCs w:val="24"/>
        </w:rPr>
      </w:pPr>
      <w:r w:rsidRPr="00926BE2">
        <w:rPr>
          <w:b/>
          <w:bCs/>
          <w:sz w:val="24"/>
          <w:szCs w:val="24"/>
        </w:rPr>
        <w:lastRenderedPageBreak/>
        <w:t>Этапы и мероприятия по разработке внесения изменений в правила землепользования и застройки  МО «Заневское городское поселение»</w:t>
      </w:r>
    </w:p>
    <w:p w:rsidR="00926BE2" w:rsidRPr="00926BE2" w:rsidRDefault="00926BE2" w:rsidP="00926BE2">
      <w:pPr>
        <w:ind w:firstLine="709"/>
        <w:jc w:val="both"/>
        <w:rPr>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792"/>
        <w:gridCol w:w="1779"/>
        <w:gridCol w:w="1476"/>
        <w:gridCol w:w="1960"/>
        <w:gridCol w:w="2057"/>
        <w:gridCol w:w="1476"/>
      </w:tblGrid>
      <w:tr w:rsidR="00926BE2" w:rsidRPr="00926BE2" w:rsidTr="006D0F24">
        <w:tc>
          <w:tcPr>
            <w:tcW w:w="672" w:type="dxa"/>
            <w:vMerge w:val="restart"/>
          </w:tcPr>
          <w:p w:rsidR="00926BE2" w:rsidRPr="00926BE2" w:rsidRDefault="00926BE2" w:rsidP="00926BE2">
            <w:pPr>
              <w:ind w:firstLine="709"/>
              <w:jc w:val="both"/>
              <w:rPr>
                <w:bCs/>
                <w:sz w:val="24"/>
                <w:szCs w:val="24"/>
              </w:rPr>
            </w:pPr>
            <w:r w:rsidRPr="00926BE2">
              <w:rPr>
                <w:bCs/>
                <w:sz w:val="24"/>
                <w:szCs w:val="24"/>
              </w:rPr>
              <w:t>№</w:t>
            </w:r>
          </w:p>
          <w:p w:rsidR="00926BE2" w:rsidRPr="00926BE2" w:rsidRDefault="00926BE2" w:rsidP="00926BE2">
            <w:pPr>
              <w:ind w:firstLine="709"/>
              <w:jc w:val="both"/>
              <w:rPr>
                <w:bCs/>
                <w:sz w:val="24"/>
                <w:szCs w:val="24"/>
              </w:rPr>
            </w:pPr>
            <w:proofErr w:type="spellStart"/>
            <w:r w:rsidRPr="00926BE2">
              <w:rPr>
                <w:bCs/>
                <w:sz w:val="24"/>
                <w:szCs w:val="24"/>
              </w:rPr>
              <w:t>п.п</w:t>
            </w:r>
            <w:proofErr w:type="spellEnd"/>
            <w:r w:rsidRPr="00926BE2">
              <w:rPr>
                <w:bCs/>
                <w:sz w:val="24"/>
                <w:szCs w:val="24"/>
              </w:rPr>
              <w:t>.</w:t>
            </w:r>
          </w:p>
        </w:tc>
        <w:tc>
          <w:tcPr>
            <w:tcW w:w="5792" w:type="dxa"/>
            <w:vMerge w:val="restart"/>
          </w:tcPr>
          <w:p w:rsidR="00926BE2" w:rsidRPr="00926BE2" w:rsidRDefault="00926BE2" w:rsidP="00926BE2">
            <w:pPr>
              <w:ind w:firstLine="709"/>
              <w:jc w:val="both"/>
              <w:rPr>
                <w:bCs/>
                <w:sz w:val="24"/>
                <w:szCs w:val="24"/>
              </w:rPr>
            </w:pPr>
            <w:r w:rsidRPr="00926BE2">
              <w:rPr>
                <w:bCs/>
                <w:sz w:val="24"/>
                <w:szCs w:val="24"/>
              </w:rPr>
              <w:t>Наименование мероприятия</w:t>
            </w:r>
          </w:p>
        </w:tc>
        <w:tc>
          <w:tcPr>
            <w:tcW w:w="1779" w:type="dxa"/>
            <w:vMerge w:val="restart"/>
          </w:tcPr>
          <w:p w:rsidR="00926BE2" w:rsidRPr="00926BE2" w:rsidRDefault="00926BE2" w:rsidP="00926BE2">
            <w:pPr>
              <w:ind w:firstLine="709"/>
              <w:jc w:val="both"/>
              <w:rPr>
                <w:bCs/>
                <w:sz w:val="24"/>
                <w:szCs w:val="24"/>
              </w:rPr>
            </w:pPr>
            <w:r w:rsidRPr="00926BE2">
              <w:rPr>
                <w:bCs/>
                <w:sz w:val="24"/>
                <w:szCs w:val="24"/>
              </w:rPr>
              <w:t xml:space="preserve">Планируемый срок сдачи продукции </w:t>
            </w:r>
          </w:p>
          <w:p w:rsidR="00926BE2" w:rsidRPr="00926BE2" w:rsidRDefault="00926BE2" w:rsidP="00926BE2">
            <w:pPr>
              <w:ind w:firstLine="709"/>
              <w:jc w:val="both"/>
              <w:rPr>
                <w:bCs/>
                <w:sz w:val="24"/>
                <w:szCs w:val="24"/>
              </w:rPr>
            </w:pPr>
          </w:p>
        </w:tc>
        <w:tc>
          <w:tcPr>
            <w:tcW w:w="6969" w:type="dxa"/>
            <w:gridSpan w:val="4"/>
          </w:tcPr>
          <w:p w:rsidR="00926BE2" w:rsidRPr="00926BE2" w:rsidRDefault="00926BE2" w:rsidP="00926BE2">
            <w:pPr>
              <w:ind w:firstLine="709"/>
              <w:jc w:val="both"/>
              <w:rPr>
                <w:bCs/>
                <w:sz w:val="24"/>
                <w:szCs w:val="24"/>
              </w:rPr>
            </w:pPr>
            <w:r w:rsidRPr="00926BE2">
              <w:rPr>
                <w:bCs/>
                <w:sz w:val="24"/>
                <w:szCs w:val="24"/>
              </w:rPr>
              <w:t>Объем финансирования, тыс. руб.</w:t>
            </w:r>
          </w:p>
        </w:tc>
      </w:tr>
      <w:tr w:rsidR="00926BE2" w:rsidRPr="00926BE2" w:rsidTr="006D0F24">
        <w:tc>
          <w:tcPr>
            <w:tcW w:w="672" w:type="dxa"/>
            <w:vMerge/>
          </w:tcPr>
          <w:p w:rsidR="00926BE2" w:rsidRPr="00926BE2" w:rsidRDefault="00926BE2" w:rsidP="00926BE2">
            <w:pPr>
              <w:ind w:firstLine="709"/>
              <w:jc w:val="both"/>
              <w:rPr>
                <w:bCs/>
                <w:sz w:val="24"/>
                <w:szCs w:val="24"/>
              </w:rPr>
            </w:pPr>
          </w:p>
        </w:tc>
        <w:tc>
          <w:tcPr>
            <w:tcW w:w="5792" w:type="dxa"/>
            <w:vMerge/>
          </w:tcPr>
          <w:p w:rsidR="00926BE2" w:rsidRPr="00926BE2" w:rsidRDefault="00926BE2" w:rsidP="00926BE2">
            <w:pPr>
              <w:ind w:firstLine="709"/>
              <w:jc w:val="both"/>
              <w:rPr>
                <w:bCs/>
                <w:sz w:val="24"/>
                <w:szCs w:val="24"/>
              </w:rPr>
            </w:pPr>
          </w:p>
        </w:tc>
        <w:tc>
          <w:tcPr>
            <w:tcW w:w="1779" w:type="dxa"/>
            <w:vMerge/>
          </w:tcPr>
          <w:p w:rsidR="00926BE2" w:rsidRPr="00926BE2" w:rsidRDefault="00926BE2" w:rsidP="00926BE2">
            <w:pPr>
              <w:ind w:firstLine="709"/>
              <w:jc w:val="both"/>
              <w:rPr>
                <w:bCs/>
                <w:sz w:val="24"/>
                <w:szCs w:val="24"/>
              </w:rPr>
            </w:pPr>
          </w:p>
        </w:tc>
        <w:tc>
          <w:tcPr>
            <w:tcW w:w="1476" w:type="dxa"/>
          </w:tcPr>
          <w:p w:rsidR="00926BE2" w:rsidRPr="00926BE2" w:rsidRDefault="00926BE2" w:rsidP="00926BE2">
            <w:pPr>
              <w:ind w:firstLine="709"/>
              <w:jc w:val="both"/>
              <w:rPr>
                <w:bCs/>
                <w:sz w:val="24"/>
                <w:szCs w:val="24"/>
              </w:rPr>
            </w:pPr>
            <w:r w:rsidRPr="00926BE2">
              <w:rPr>
                <w:bCs/>
                <w:sz w:val="24"/>
                <w:szCs w:val="24"/>
              </w:rPr>
              <w:t>Всего</w:t>
            </w:r>
          </w:p>
        </w:tc>
        <w:tc>
          <w:tcPr>
            <w:tcW w:w="1960" w:type="dxa"/>
          </w:tcPr>
          <w:p w:rsidR="00926BE2" w:rsidRPr="00926BE2" w:rsidRDefault="00926BE2" w:rsidP="00926BE2">
            <w:pPr>
              <w:ind w:firstLine="709"/>
              <w:jc w:val="both"/>
              <w:rPr>
                <w:bCs/>
                <w:sz w:val="24"/>
                <w:szCs w:val="24"/>
              </w:rPr>
            </w:pPr>
            <w:r w:rsidRPr="00926BE2">
              <w:rPr>
                <w:bCs/>
                <w:sz w:val="24"/>
                <w:szCs w:val="24"/>
              </w:rPr>
              <w:t>Федеральный бюджет</w:t>
            </w:r>
          </w:p>
        </w:tc>
        <w:tc>
          <w:tcPr>
            <w:tcW w:w="2057" w:type="dxa"/>
          </w:tcPr>
          <w:p w:rsidR="00926BE2" w:rsidRPr="00926BE2" w:rsidRDefault="00926BE2" w:rsidP="00926BE2">
            <w:pPr>
              <w:ind w:firstLine="709"/>
              <w:jc w:val="both"/>
              <w:rPr>
                <w:bCs/>
                <w:sz w:val="24"/>
                <w:szCs w:val="24"/>
              </w:rPr>
            </w:pPr>
            <w:r w:rsidRPr="00926BE2">
              <w:rPr>
                <w:bCs/>
                <w:sz w:val="24"/>
                <w:szCs w:val="24"/>
              </w:rPr>
              <w:t>Региональный бюджет</w:t>
            </w:r>
          </w:p>
        </w:tc>
        <w:tc>
          <w:tcPr>
            <w:tcW w:w="1476" w:type="dxa"/>
          </w:tcPr>
          <w:p w:rsidR="00926BE2" w:rsidRPr="00926BE2" w:rsidRDefault="00926BE2" w:rsidP="00926BE2">
            <w:pPr>
              <w:ind w:firstLine="709"/>
              <w:jc w:val="both"/>
              <w:rPr>
                <w:bCs/>
                <w:sz w:val="24"/>
                <w:szCs w:val="24"/>
              </w:rPr>
            </w:pPr>
            <w:r w:rsidRPr="00926BE2">
              <w:rPr>
                <w:bCs/>
                <w:sz w:val="24"/>
                <w:szCs w:val="24"/>
              </w:rPr>
              <w:t>Местный бюджет</w:t>
            </w:r>
          </w:p>
        </w:tc>
      </w:tr>
      <w:tr w:rsidR="00926BE2" w:rsidRPr="00926BE2" w:rsidTr="006D0F24">
        <w:tc>
          <w:tcPr>
            <w:tcW w:w="672" w:type="dxa"/>
            <w:vAlign w:val="bottom"/>
          </w:tcPr>
          <w:p w:rsidR="00926BE2" w:rsidRPr="00926BE2" w:rsidRDefault="00926BE2" w:rsidP="00926BE2">
            <w:pPr>
              <w:ind w:firstLine="709"/>
              <w:jc w:val="both"/>
              <w:rPr>
                <w:bCs/>
                <w:sz w:val="24"/>
                <w:szCs w:val="24"/>
              </w:rPr>
            </w:pPr>
            <w:r w:rsidRPr="00926BE2">
              <w:rPr>
                <w:bCs/>
                <w:sz w:val="24"/>
                <w:szCs w:val="24"/>
              </w:rPr>
              <w:t>1</w:t>
            </w:r>
          </w:p>
          <w:p w:rsidR="00926BE2" w:rsidRPr="00926BE2" w:rsidRDefault="00926BE2" w:rsidP="00926BE2">
            <w:pPr>
              <w:ind w:firstLine="709"/>
              <w:jc w:val="both"/>
              <w:rPr>
                <w:bCs/>
                <w:sz w:val="24"/>
                <w:szCs w:val="24"/>
              </w:rPr>
            </w:pPr>
          </w:p>
          <w:p w:rsidR="00926BE2" w:rsidRPr="00926BE2" w:rsidRDefault="00926BE2" w:rsidP="00926BE2">
            <w:pPr>
              <w:ind w:firstLine="709"/>
              <w:jc w:val="both"/>
              <w:rPr>
                <w:bCs/>
                <w:sz w:val="24"/>
                <w:szCs w:val="24"/>
              </w:rPr>
            </w:pPr>
          </w:p>
        </w:tc>
        <w:tc>
          <w:tcPr>
            <w:tcW w:w="5792" w:type="dxa"/>
            <w:vAlign w:val="bottom"/>
          </w:tcPr>
          <w:p w:rsidR="00926BE2" w:rsidRPr="00926BE2" w:rsidRDefault="00926BE2" w:rsidP="00926BE2">
            <w:pPr>
              <w:ind w:firstLine="709"/>
              <w:jc w:val="both"/>
              <w:rPr>
                <w:bCs/>
                <w:sz w:val="24"/>
                <w:szCs w:val="24"/>
              </w:rPr>
            </w:pPr>
            <w:r w:rsidRPr="00926BE2">
              <w:rPr>
                <w:bCs/>
                <w:sz w:val="24"/>
                <w:szCs w:val="24"/>
              </w:rPr>
              <w:t xml:space="preserve">Разработка ППТ и ПМ территории </w:t>
            </w:r>
            <w:proofErr w:type="spellStart"/>
            <w:r w:rsidRPr="00926BE2">
              <w:rPr>
                <w:bCs/>
                <w:sz w:val="24"/>
                <w:szCs w:val="24"/>
              </w:rPr>
              <w:t>гп</w:t>
            </w:r>
            <w:proofErr w:type="spellEnd"/>
            <w:r w:rsidRPr="00926BE2">
              <w:rPr>
                <w:bCs/>
                <w:sz w:val="24"/>
                <w:szCs w:val="24"/>
              </w:rPr>
              <w:t>. Янино-1:</w:t>
            </w:r>
          </w:p>
          <w:p w:rsidR="00926BE2" w:rsidRPr="00926BE2" w:rsidRDefault="00926BE2" w:rsidP="00926BE2">
            <w:pPr>
              <w:ind w:firstLine="709"/>
              <w:jc w:val="both"/>
              <w:rPr>
                <w:bCs/>
                <w:sz w:val="24"/>
                <w:szCs w:val="24"/>
              </w:rPr>
            </w:pPr>
            <w:r w:rsidRPr="00926BE2">
              <w:rPr>
                <w:bCs/>
                <w:sz w:val="24"/>
                <w:szCs w:val="24"/>
              </w:rPr>
              <w:t xml:space="preserve">- центральная часть </w:t>
            </w:r>
            <w:proofErr w:type="spellStart"/>
            <w:r w:rsidRPr="00926BE2">
              <w:rPr>
                <w:bCs/>
                <w:sz w:val="24"/>
                <w:szCs w:val="24"/>
              </w:rPr>
              <w:t>гп</w:t>
            </w:r>
            <w:proofErr w:type="spellEnd"/>
            <w:r w:rsidRPr="00926BE2">
              <w:rPr>
                <w:bCs/>
                <w:sz w:val="24"/>
                <w:szCs w:val="24"/>
              </w:rPr>
              <w:t>. Янино-1</w:t>
            </w:r>
          </w:p>
          <w:p w:rsidR="00926BE2" w:rsidRPr="00926BE2" w:rsidRDefault="00926BE2" w:rsidP="00926BE2">
            <w:pPr>
              <w:ind w:firstLine="709"/>
              <w:jc w:val="both"/>
              <w:rPr>
                <w:bCs/>
                <w:sz w:val="24"/>
                <w:szCs w:val="24"/>
              </w:rPr>
            </w:pPr>
            <w:r w:rsidRPr="00926BE2">
              <w:rPr>
                <w:bCs/>
                <w:sz w:val="24"/>
                <w:szCs w:val="24"/>
              </w:rPr>
              <w:t xml:space="preserve">- южная часть  </w:t>
            </w:r>
            <w:proofErr w:type="spellStart"/>
            <w:r w:rsidRPr="00926BE2">
              <w:rPr>
                <w:bCs/>
                <w:sz w:val="24"/>
                <w:szCs w:val="24"/>
              </w:rPr>
              <w:t>гп</w:t>
            </w:r>
            <w:proofErr w:type="spellEnd"/>
            <w:r w:rsidRPr="00926BE2">
              <w:rPr>
                <w:bCs/>
                <w:sz w:val="24"/>
                <w:szCs w:val="24"/>
              </w:rPr>
              <w:t>. Янино-1</w:t>
            </w:r>
          </w:p>
          <w:p w:rsidR="00926BE2" w:rsidRPr="00926BE2" w:rsidRDefault="00926BE2" w:rsidP="00926BE2">
            <w:pPr>
              <w:ind w:firstLine="709"/>
              <w:jc w:val="both"/>
              <w:rPr>
                <w:bCs/>
                <w:sz w:val="24"/>
                <w:szCs w:val="24"/>
              </w:rPr>
            </w:pPr>
          </w:p>
        </w:tc>
        <w:tc>
          <w:tcPr>
            <w:tcW w:w="1779" w:type="dxa"/>
            <w:vMerge w:val="restart"/>
            <w:vAlign w:val="center"/>
          </w:tcPr>
          <w:p w:rsidR="00926BE2" w:rsidRPr="00926BE2" w:rsidRDefault="00926BE2" w:rsidP="00926BE2">
            <w:pPr>
              <w:ind w:firstLine="709"/>
              <w:jc w:val="both"/>
              <w:rPr>
                <w:bCs/>
                <w:sz w:val="24"/>
                <w:szCs w:val="24"/>
              </w:rPr>
            </w:pPr>
          </w:p>
          <w:p w:rsidR="00926BE2" w:rsidRPr="00926BE2" w:rsidRDefault="00926BE2" w:rsidP="00926BE2">
            <w:pPr>
              <w:ind w:firstLine="709"/>
              <w:jc w:val="both"/>
              <w:rPr>
                <w:bCs/>
                <w:sz w:val="24"/>
                <w:szCs w:val="24"/>
              </w:rPr>
            </w:pPr>
            <w:r w:rsidRPr="00926BE2">
              <w:rPr>
                <w:bCs/>
                <w:sz w:val="24"/>
                <w:szCs w:val="24"/>
              </w:rPr>
              <w:t>3 квартал 2021</w:t>
            </w:r>
          </w:p>
          <w:p w:rsidR="00926BE2" w:rsidRPr="00926BE2" w:rsidRDefault="00926BE2" w:rsidP="00926BE2">
            <w:pPr>
              <w:ind w:firstLine="709"/>
              <w:jc w:val="both"/>
              <w:rPr>
                <w:bCs/>
                <w:sz w:val="24"/>
                <w:szCs w:val="24"/>
              </w:rPr>
            </w:pPr>
          </w:p>
        </w:tc>
        <w:tc>
          <w:tcPr>
            <w:tcW w:w="1476" w:type="dxa"/>
            <w:vMerge w:val="restart"/>
            <w:vAlign w:val="center"/>
          </w:tcPr>
          <w:p w:rsidR="00926BE2" w:rsidRPr="00926BE2" w:rsidRDefault="00926BE2" w:rsidP="00926BE2">
            <w:pPr>
              <w:ind w:firstLine="709"/>
              <w:jc w:val="both"/>
              <w:rPr>
                <w:bCs/>
                <w:sz w:val="24"/>
                <w:szCs w:val="24"/>
              </w:rPr>
            </w:pPr>
            <w:r w:rsidRPr="00926BE2">
              <w:rPr>
                <w:bCs/>
                <w:sz w:val="24"/>
                <w:szCs w:val="24"/>
              </w:rPr>
              <w:t>9500</w:t>
            </w:r>
          </w:p>
        </w:tc>
        <w:tc>
          <w:tcPr>
            <w:tcW w:w="1960" w:type="dxa"/>
            <w:vMerge w:val="restart"/>
            <w:vAlign w:val="center"/>
          </w:tcPr>
          <w:p w:rsidR="00926BE2" w:rsidRPr="00926BE2" w:rsidRDefault="00926BE2" w:rsidP="00926BE2">
            <w:pPr>
              <w:ind w:firstLine="709"/>
              <w:jc w:val="both"/>
              <w:rPr>
                <w:bCs/>
                <w:sz w:val="24"/>
                <w:szCs w:val="24"/>
              </w:rPr>
            </w:pPr>
            <w:r w:rsidRPr="00926BE2">
              <w:rPr>
                <w:bCs/>
                <w:sz w:val="24"/>
                <w:szCs w:val="24"/>
              </w:rPr>
              <w:t>-</w:t>
            </w:r>
          </w:p>
        </w:tc>
        <w:tc>
          <w:tcPr>
            <w:tcW w:w="2057" w:type="dxa"/>
            <w:vMerge w:val="restart"/>
            <w:vAlign w:val="center"/>
          </w:tcPr>
          <w:p w:rsidR="00926BE2" w:rsidRPr="00926BE2" w:rsidRDefault="00926BE2" w:rsidP="00926BE2">
            <w:pPr>
              <w:ind w:firstLine="709"/>
              <w:jc w:val="both"/>
              <w:rPr>
                <w:bCs/>
                <w:sz w:val="24"/>
                <w:szCs w:val="24"/>
              </w:rPr>
            </w:pPr>
            <w:r w:rsidRPr="00926BE2">
              <w:rPr>
                <w:bCs/>
                <w:sz w:val="24"/>
                <w:szCs w:val="24"/>
              </w:rPr>
              <w:t>-</w:t>
            </w:r>
          </w:p>
        </w:tc>
        <w:tc>
          <w:tcPr>
            <w:tcW w:w="1476" w:type="dxa"/>
            <w:vMerge w:val="restart"/>
            <w:vAlign w:val="center"/>
          </w:tcPr>
          <w:p w:rsidR="00926BE2" w:rsidRPr="00926BE2" w:rsidRDefault="00926BE2" w:rsidP="00926BE2">
            <w:pPr>
              <w:ind w:firstLine="709"/>
              <w:jc w:val="both"/>
              <w:rPr>
                <w:bCs/>
                <w:sz w:val="24"/>
                <w:szCs w:val="24"/>
              </w:rPr>
            </w:pPr>
            <w:r w:rsidRPr="00926BE2">
              <w:rPr>
                <w:bCs/>
                <w:sz w:val="24"/>
                <w:szCs w:val="24"/>
              </w:rPr>
              <w:t>9500</w:t>
            </w:r>
          </w:p>
        </w:tc>
      </w:tr>
      <w:tr w:rsidR="00926BE2" w:rsidRPr="00926BE2" w:rsidTr="006D0F24">
        <w:tc>
          <w:tcPr>
            <w:tcW w:w="672" w:type="dxa"/>
            <w:vAlign w:val="bottom"/>
          </w:tcPr>
          <w:p w:rsidR="00926BE2" w:rsidRPr="00926BE2" w:rsidRDefault="00926BE2" w:rsidP="00926BE2">
            <w:pPr>
              <w:ind w:firstLine="709"/>
              <w:jc w:val="both"/>
              <w:rPr>
                <w:bCs/>
                <w:sz w:val="24"/>
                <w:szCs w:val="24"/>
              </w:rPr>
            </w:pPr>
            <w:r w:rsidRPr="00926BE2">
              <w:rPr>
                <w:bCs/>
                <w:sz w:val="24"/>
                <w:szCs w:val="24"/>
              </w:rPr>
              <w:t>1.1</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Подготовительные работы. Сбор исходных данных</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bottom"/>
          </w:tcPr>
          <w:p w:rsidR="00926BE2" w:rsidRPr="00926BE2" w:rsidRDefault="00926BE2" w:rsidP="00926BE2">
            <w:pPr>
              <w:ind w:firstLine="709"/>
              <w:jc w:val="both"/>
              <w:rPr>
                <w:bCs/>
                <w:sz w:val="24"/>
                <w:szCs w:val="24"/>
              </w:rPr>
            </w:pPr>
            <w:r w:rsidRPr="00926BE2">
              <w:rPr>
                <w:bCs/>
                <w:sz w:val="24"/>
                <w:szCs w:val="24"/>
              </w:rPr>
              <w:t>1.2</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 xml:space="preserve">Разработка ППТ и ПМ </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t>1.</w:t>
            </w:r>
            <w:r w:rsidRPr="00926BE2">
              <w:rPr>
                <w:bCs/>
                <w:sz w:val="24"/>
                <w:szCs w:val="24"/>
                <w:lang w:val="en-US"/>
              </w:rPr>
              <w:t>3</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t>1.</w:t>
            </w:r>
            <w:r w:rsidRPr="00926BE2">
              <w:rPr>
                <w:bCs/>
                <w:sz w:val="24"/>
                <w:szCs w:val="24"/>
                <w:lang w:val="en-US"/>
              </w:rPr>
              <w:t>4</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Проведение процедуры публичных слушаний</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bottom"/>
          </w:tcPr>
          <w:p w:rsidR="00926BE2" w:rsidRPr="00926BE2" w:rsidRDefault="00926BE2" w:rsidP="00926BE2">
            <w:pPr>
              <w:ind w:firstLine="709"/>
              <w:jc w:val="both"/>
              <w:rPr>
                <w:bCs/>
                <w:sz w:val="24"/>
                <w:szCs w:val="24"/>
                <w:lang w:val="en-US"/>
              </w:rPr>
            </w:pPr>
            <w:r w:rsidRPr="00926BE2">
              <w:rPr>
                <w:bCs/>
                <w:sz w:val="24"/>
                <w:szCs w:val="24"/>
              </w:rPr>
              <w:t>1.</w:t>
            </w:r>
            <w:r w:rsidRPr="00926BE2">
              <w:rPr>
                <w:bCs/>
                <w:sz w:val="24"/>
                <w:szCs w:val="24"/>
                <w:lang w:val="en-US"/>
              </w:rPr>
              <w:t>5</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bottom"/>
          </w:tcPr>
          <w:p w:rsidR="00926BE2" w:rsidRPr="00926BE2" w:rsidRDefault="00926BE2" w:rsidP="00926BE2">
            <w:pPr>
              <w:ind w:firstLine="709"/>
              <w:jc w:val="both"/>
              <w:rPr>
                <w:bCs/>
                <w:sz w:val="24"/>
                <w:szCs w:val="24"/>
              </w:rPr>
            </w:pPr>
            <w:r w:rsidRPr="00926BE2">
              <w:rPr>
                <w:bCs/>
                <w:sz w:val="24"/>
                <w:szCs w:val="24"/>
              </w:rPr>
              <w:t>2</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 xml:space="preserve">Разработка ППТ и ПМ территории </w:t>
            </w:r>
            <w:proofErr w:type="spellStart"/>
            <w:r w:rsidRPr="00926BE2">
              <w:rPr>
                <w:bCs/>
                <w:sz w:val="24"/>
                <w:szCs w:val="24"/>
              </w:rPr>
              <w:t>д</w:t>
            </w:r>
            <w:proofErr w:type="gramStart"/>
            <w:r w:rsidRPr="00926BE2">
              <w:rPr>
                <w:bCs/>
                <w:sz w:val="24"/>
                <w:szCs w:val="24"/>
              </w:rPr>
              <w:t>.Н</w:t>
            </w:r>
            <w:proofErr w:type="gramEnd"/>
            <w:r w:rsidRPr="00926BE2">
              <w:rPr>
                <w:bCs/>
                <w:sz w:val="24"/>
                <w:szCs w:val="24"/>
              </w:rPr>
              <w:t>овосергиевка</w:t>
            </w:r>
            <w:proofErr w:type="spellEnd"/>
          </w:p>
        </w:tc>
        <w:tc>
          <w:tcPr>
            <w:tcW w:w="1779" w:type="dxa"/>
            <w:vMerge w:val="restart"/>
            <w:vAlign w:val="center"/>
          </w:tcPr>
          <w:p w:rsidR="00926BE2" w:rsidRPr="00926BE2" w:rsidRDefault="00926BE2" w:rsidP="00926BE2">
            <w:pPr>
              <w:ind w:firstLine="709"/>
              <w:jc w:val="both"/>
              <w:rPr>
                <w:bCs/>
                <w:sz w:val="24"/>
                <w:szCs w:val="24"/>
              </w:rPr>
            </w:pPr>
          </w:p>
          <w:p w:rsidR="00926BE2" w:rsidRPr="00926BE2" w:rsidRDefault="00926BE2" w:rsidP="00926BE2">
            <w:pPr>
              <w:ind w:firstLine="709"/>
              <w:jc w:val="both"/>
              <w:rPr>
                <w:bCs/>
                <w:sz w:val="24"/>
                <w:szCs w:val="24"/>
              </w:rPr>
            </w:pPr>
            <w:r w:rsidRPr="00926BE2">
              <w:rPr>
                <w:bCs/>
                <w:sz w:val="24"/>
                <w:szCs w:val="24"/>
              </w:rPr>
              <w:t>4 квартал 2021</w:t>
            </w:r>
          </w:p>
          <w:p w:rsidR="00926BE2" w:rsidRPr="00926BE2" w:rsidRDefault="00926BE2" w:rsidP="00926BE2">
            <w:pPr>
              <w:ind w:firstLine="709"/>
              <w:jc w:val="both"/>
              <w:rPr>
                <w:bCs/>
                <w:sz w:val="24"/>
                <w:szCs w:val="24"/>
              </w:rPr>
            </w:pPr>
          </w:p>
        </w:tc>
        <w:tc>
          <w:tcPr>
            <w:tcW w:w="1476" w:type="dxa"/>
            <w:vMerge w:val="restart"/>
            <w:vAlign w:val="center"/>
          </w:tcPr>
          <w:p w:rsidR="00926BE2" w:rsidRPr="00926BE2" w:rsidRDefault="00926BE2" w:rsidP="00926BE2">
            <w:pPr>
              <w:ind w:firstLine="709"/>
              <w:jc w:val="both"/>
              <w:rPr>
                <w:bCs/>
                <w:sz w:val="24"/>
                <w:szCs w:val="24"/>
              </w:rPr>
            </w:pPr>
            <w:r w:rsidRPr="00926BE2">
              <w:rPr>
                <w:bCs/>
                <w:sz w:val="24"/>
                <w:szCs w:val="24"/>
              </w:rPr>
              <w:t>5000</w:t>
            </w:r>
          </w:p>
        </w:tc>
        <w:tc>
          <w:tcPr>
            <w:tcW w:w="1960" w:type="dxa"/>
            <w:vMerge w:val="restart"/>
            <w:vAlign w:val="center"/>
          </w:tcPr>
          <w:p w:rsidR="00926BE2" w:rsidRPr="00926BE2" w:rsidRDefault="00926BE2" w:rsidP="00926BE2">
            <w:pPr>
              <w:ind w:firstLine="709"/>
              <w:jc w:val="both"/>
              <w:rPr>
                <w:bCs/>
                <w:sz w:val="24"/>
                <w:szCs w:val="24"/>
              </w:rPr>
            </w:pPr>
            <w:r w:rsidRPr="00926BE2">
              <w:rPr>
                <w:bCs/>
                <w:sz w:val="24"/>
                <w:szCs w:val="24"/>
              </w:rPr>
              <w:t>-</w:t>
            </w:r>
          </w:p>
        </w:tc>
        <w:tc>
          <w:tcPr>
            <w:tcW w:w="2057" w:type="dxa"/>
            <w:vMerge w:val="restart"/>
            <w:vAlign w:val="center"/>
          </w:tcPr>
          <w:p w:rsidR="00926BE2" w:rsidRPr="00926BE2" w:rsidRDefault="00926BE2" w:rsidP="00926BE2">
            <w:pPr>
              <w:ind w:firstLine="709"/>
              <w:jc w:val="both"/>
              <w:rPr>
                <w:bCs/>
                <w:sz w:val="24"/>
                <w:szCs w:val="24"/>
              </w:rPr>
            </w:pPr>
            <w:r w:rsidRPr="00926BE2">
              <w:rPr>
                <w:bCs/>
                <w:sz w:val="24"/>
                <w:szCs w:val="24"/>
              </w:rPr>
              <w:t>-</w:t>
            </w:r>
          </w:p>
        </w:tc>
        <w:tc>
          <w:tcPr>
            <w:tcW w:w="1476" w:type="dxa"/>
            <w:vMerge w:val="restart"/>
            <w:vAlign w:val="center"/>
          </w:tcPr>
          <w:p w:rsidR="00926BE2" w:rsidRPr="00926BE2" w:rsidRDefault="00926BE2" w:rsidP="00926BE2">
            <w:pPr>
              <w:ind w:firstLine="709"/>
              <w:jc w:val="both"/>
              <w:rPr>
                <w:bCs/>
                <w:sz w:val="24"/>
                <w:szCs w:val="24"/>
              </w:rPr>
            </w:pPr>
            <w:r w:rsidRPr="00926BE2">
              <w:rPr>
                <w:bCs/>
                <w:sz w:val="24"/>
                <w:szCs w:val="24"/>
              </w:rPr>
              <w:t>5000</w:t>
            </w:r>
          </w:p>
        </w:tc>
      </w:tr>
      <w:tr w:rsidR="00926BE2" w:rsidRPr="00926BE2" w:rsidTr="006D0F24">
        <w:tc>
          <w:tcPr>
            <w:tcW w:w="672" w:type="dxa"/>
            <w:vAlign w:val="center"/>
          </w:tcPr>
          <w:p w:rsidR="00926BE2" w:rsidRPr="00926BE2" w:rsidRDefault="00926BE2" w:rsidP="00926BE2">
            <w:pPr>
              <w:ind w:firstLine="709"/>
              <w:jc w:val="both"/>
              <w:rPr>
                <w:bCs/>
                <w:sz w:val="24"/>
                <w:szCs w:val="24"/>
              </w:rPr>
            </w:pPr>
            <w:r w:rsidRPr="00926BE2">
              <w:rPr>
                <w:bCs/>
                <w:sz w:val="24"/>
                <w:szCs w:val="24"/>
              </w:rPr>
              <w:t>2.1</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Подготовительные работы. Сбор исходных данных</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t>2.2</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Разработка ППТ и ПМ</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rPr>
            </w:pPr>
            <w:r w:rsidRPr="00926BE2">
              <w:rPr>
                <w:bCs/>
                <w:sz w:val="24"/>
                <w:szCs w:val="24"/>
              </w:rPr>
              <w:t>2.3</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 xml:space="preserve">Передача ППТ и ПМ в комитет по архитектуре и градостроительству Ленинградской области для согласования и принятия решения о проведении </w:t>
            </w:r>
            <w:r w:rsidRPr="00926BE2">
              <w:rPr>
                <w:bCs/>
                <w:sz w:val="24"/>
                <w:szCs w:val="24"/>
              </w:rPr>
              <w:lastRenderedPageBreak/>
              <w:t>публичных слушаний</w:t>
            </w:r>
          </w:p>
        </w:tc>
        <w:tc>
          <w:tcPr>
            <w:tcW w:w="1779" w:type="dxa"/>
            <w:vMerge/>
            <w:vAlign w:val="bottom"/>
          </w:tcPr>
          <w:p w:rsidR="00926BE2" w:rsidRPr="00926BE2" w:rsidRDefault="00926BE2" w:rsidP="00926BE2">
            <w:pPr>
              <w:ind w:firstLine="709"/>
              <w:jc w:val="both"/>
              <w:rPr>
                <w:bCs/>
                <w:sz w:val="24"/>
                <w:szCs w:val="24"/>
              </w:rPr>
            </w:pPr>
          </w:p>
        </w:tc>
        <w:tc>
          <w:tcPr>
            <w:tcW w:w="1476" w:type="dxa"/>
            <w:vMerge/>
            <w:vAlign w:val="bottom"/>
          </w:tcPr>
          <w:p w:rsidR="00926BE2" w:rsidRPr="00926BE2" w:rsidRDefault="00926BE2" w:rsidP="00926BE2">
            <w:pPr>
              <w:ind w:firstLine="709"/>
              <w:jc w:val="both"/>
              <w:rPr>
                <w:bCs/>
                <w:sz w:val="24"/>
                <w:szCs w:val="24"/>
              </w:rPr>
            </w:pPr>
          </w:p>
        </w:tc>
        <w:tc>
          <w:tcPr>
            <w:tcW w:w="1960" w:type="dxa"/>
            <w:vMerge/>
            <w:vAlign w:val="bottom"/>
          </w:tcPr>
          <w:p w:rsidR="00926BE2" w:rsidRPr="00926BE2" w:rsidRDefault="00926BE2" w:rsidP="00926BE2">
            <w:pPr>
              <w:ind w:firstLine="709"/>
              <w:jc w:val="both"/>
              <w:rPr>
                <w:bCs/>
                <w:sz w:val="24"/>
                <w:szCs w:val="24"/>
              </w:rPr>
            </w:pPr>
          </w:p>
        </w:tc>
        <w:tc>
          <w:tcPr>
            <w:tcW w:w="2057" w:type="dxa"/>
            <w:vMerge/>
            <w:vAlign w:val="bottom"/>
          </w:tcPr>
          <w:p w:rsidR="00926BE2" w:rsidRPr="00926BE2" w:rsidRDefault="00926BE2" w:rsidP="00926BE2">
            <w:pPr>
              <w:ind w:firstLine="709"/>
              <w:jc w:val="both"/>
              <w:rPr>
                <w:bCs/>
                <w:sz w:val="24"/>
                <w:szCs w:val="24"/>
              </w:rPr>
            </w:pPr>
          </w:p>
        </w:tc>
        <w:tc>
          <w:tcPr>
            <w:tcW w:w="1476" w:type="dxa"/>
            <w:vMerge/>
            <w:vAlign w:val="bottom"/>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lastRenderedPageBreak/>
              <w:t>2.4</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Проведение процедуры публичных слушаний</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t>2.5</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bottom"/>
          </w:tcPr>
          <w:p w:rsidR="00926BE2" w:rsidRPr="00926BE2" w:rsidRDefault="00926BE2" w:rsidP="00926BE2">
            <w:pPr>
              <w:ind w:firstLine="709"/>
              <w:jc w:val="both"/>
              <w:rPr>
                <w:bCs/>
                <w:sz w:val="24"/>
                <w:szCs w:val="24"/>
              </w:rPr>
            </w:pPr>
            <w:r w:rsidRPr="00926BE2">
              <w:rPr>
                <w:bCs/>
                <w:sz w:val="24"/>
                <w:szCs w:val="24"/>
              </w:rPr>
              <w:t>3</w:t>
            </w:r>
          </w:p>
          <w:p w:rsidR="00926BE2" w:rsidRPr="00926BE2" w:rsidRDefault="00926BE2" w:rsidP="00926BE2">
            <w:pPr>
              <w:ind w:firstLine="709"/>
              <w:jc w:val="both"/>
              <w:rPr>
                <w:bCs/>
                <w:sz w:val="24"/>
                <w:szCs w:val="24"/>
              </w:rPr>
            </w:pPr>
          </w:p>
          <w:p w:rsidR="00926BE2" w:rsidRPr="00926BE2" w:rsidRDefault="00926BE2" w:rsidP="00926BE2">
            <w:pPr>
              <w:ind w:firstLine="709"/>
              <w:jc w:val="both"/>
              <w:rPr>
                <w:bCs/>
                <w:sz w:val="24"/>
                <w:szCs w:val="24"/>
              </w:rPr>
            </w:pPr>
          </w:p>
        </w:tc>
        <w:tc>
          <w:tcPr>
            <w:tcW w:w="5792" w:type="dxa"/>
            <w:vAlign w:val="bottom"/>
          </w:tcPr>
          <w:p w:rsidR="00926BE2" w:rsidRPr="00926BE2" w:rsidRDefault="00926BE2" w:rsidP="00926BE2">
            <w:pPr>
              <w:ind w:firstLine="709"/>
              <w:jc w:val="both"/>
              <w:rPr>
                <w:bCs/>
                <w:sz w:val="24"/>
                <w:szCs w:val="24"/>
              </w:rPr>
            </w:pPr>
            <w:r w:rsidRPr="00926BE2">
              <w:rPr>
                <w:bCs/>
                <w:sz w:val="24"/>
                <w:szCs w:val="24"/>
              </w:rPr>
              <w:t xml:space="preserve">Разработка ППТ и ПМ территории </w:t>
            </w:r>
            <w:proofErr w:type="spellStart"/>
            <w:r w:rsidRPr="00926BE2">
              <w:rPr>
                <w:bCs/>
                <w:sz w:val="24"/>
                <w:szCs w:val="24"/>
              </w:rPr>
              <w:t>д</w:t>
            </w:r>
            <w:proofErr w:type="gramStart"/>
            <w:r w:rsidRPr="00926BE2">
              <w:rPr>
                <w:bCs/>
                <w:sz w:val="24"/>
                <w:szCs w:val="24"/>
              </w:rPr>
              <w:t>.С</w:t>
            </w:r>
            <w:proofErr w:type="gramEnd"/>
            <w:r w:rsidRPr="00926BE2">
              <w:rPr>
                <w:bCs/>
                <w:sz w:val="24"/>
                <w:szCs w:val="24"/>
              </w:rPr>
              <w:t>уоранда</w:t>
            </w:r>
            <w:proofErr w:type="spellEnd"/>
            <w:r w:rsidRPr="00926BE2">
              <w:rPr>
                <w:bCs/>
                <w:sz w:val="24"/>
                <w:szCs w:val="24"/>
              </w:rPr>
              <w:t xml:space="preserve">, </w:t>
            </w:r>
            <w:proofErr w:type="spellStart"/>
            <w:r w:rsidRPr="00926BE2">
              <w:rPr>
                <w:bCs/>
                <w:sz w:val="24"/>
                <w:szCs w:val="24"/>
              </w:rPr>
              <w:t>д.Хирвости</w:t>
            </w:r>
            <w:proofErr w:type="spellEnd"/>
            <w:r w:rsidRPr="00926BE2">
              <w:rPr>
                <w:bCs/>
                <w:sz w:val="24"/>
                <w:szCs w:val="24"/>
              </w:rPr>
              <w:t>, д.Янино-2</w:t>
            </w:r>
          </w:p>
          <w:p w:rsidR="00926BE2" w:rsidRPr="00926BE2" w:rsidRDefault="00926BE2" w:rsidP="00926BE2">
            <w:pPr>
              <w:ind w:firstLine="709"/>
              <w:jc w:val="both"/>
              <w:rPr>
                <w:bCs/>
                <w:sz w:val="24"/>
                <w:szCs w:val="24"/>
              </w:rPr>
            </w:pPr>
          </w:p>
        </w:tc>
        <w:tc>
          <w:tcPr>
            <w:tcW w:w="1779" w:type="dxa"/>
            <w:vMerge w:val="restart"/>
            <w:vAlign w:val="center"/>
          </w:tcPr>
          <w:p w:rsidR="00926BE2" w:rsidRPr="00926BE2" w:rsidRDefault="00926BE2" w:rsidP="00926BE2">
            <w:pPr>
              <w:ind w:firstLine="709"/>
              <w:jc w:val="both"/>
              <w:rPr>
                <w:bCs/>
                <w:sz w:val="24"/>
                <w:szCs w:val="24"/>
              </w:rPr>
            </w:pPr>
          </w:p>
          <w:p w:rsidR="00926BE2" w:rsidRPr="00926BE2" w:rsidRDefault="00926BE2" w:rsidP="00926BE2">
            <w:pPr>
              <w:ind w:firstLine="709"/>
              <w:jc w:val="both"/>
              <w:rPr>
                <w:bCs/>
                <w:sz w:val="24"/>
                <w:szCs w:val="24"/>
              </w:rPr>
            </w:pPr>
            <w:r w:rsidRPr="00926BE2">
              <w:rPr>
                <w:bCs/>
                <w:sz w:val="24"/>
                <w:szCs w:val="24"/>
              </w:rPr>
              <w:t>1 квартал 2022</w:t>
            </w:r>
          </w:p>
          <w:p w:rsidR="00926BE2" w:rsidRPr="00926BE2" w:rsidRDefault="00926BE2" w:rsidP="00926BE2">
            <w:pPr>
              <w:ind w:firstLine="709"/>
              <w:jc w:val="both"/>
              <w:rPr>
                <w:bCs/>
                <w:sz w:val="24"/>
                <w:szCs w:val="24"/>
              </w:rPr>
            </w:pPr>
          </w:p>
        </w:tc>
        <w:tc>
          <w:tcPr>
            <w:tcW w:w="1476" w:type="dxa"/>
            <w:vMerge w:val="restart"/>
            <w:vAlign w:val="center"/>
          </w:tcPr>
          <w:p w:rsidR="00926BE2" w:rsidRPr="00926BE2" w:rsidRDefault="00926BE2" w:rsidP="00926BE2">
            <w:pPr>
              <w:ind w:firstLine="709"/>
              <w:jc w:val="both"/>
              <w:rPr>
                <w:bCs/>
                <w:sz w:val="24"/>
                <w:szCs w:val="24"/>
              </w:rPr>
            </w:pPr>
            <w:r w:rsidRPr="00926BE2">
              <w:rPr>
                <w:bCs/>
                <w:sz w:val="24"/>
                <w:szCs w:val="24"/>
              </w:rPr>
              <w:t>6000</w:t>
            </w:r>
          </w:p>
        </w:tc>
        <w:tc>
          <w:tcPr>
            <w:tcW w:w="1960" w:type="dxa"/>
            <w:vMerge w:val="restart"/>
            <w:vAlign w:val="center"/>
          </w:tcPr>
          <w:p w:rsidR="00926BE2" w:rsidRPr="00926BE2" w:rsidRDefault="00926BE2" w:rsidP="00926BE2">
            <w:pPr>
              <w:ind w:firstLine="709"/>
              <w:jc w:val="both"/>
              <w:rPr>
                <w:bCs/>
                <w:sz w:val="24"/>
                <w:szCs w:val="24"/>
              </w:rPr>
            </w:pPr>
            <w:r w:rsidRPr="00926BE2">
              <w:rPr>
                <w:bCs/>
                <w:sz w:val="24"/>
                <w:szCs w:val="24"/>
              </w:rPr>
              <w:t>-</w:t>
            </w:r>
          </w:p>
        </w:tc>
        <w:tc>
          <w:tcPr>
            <w:tcW w:w="2057" w:type="dxa"/>
            <w:vMerge w:val="restart"/>
            <w:vAlign w:val="center"/>
          </w:tcPr>
          <w:p w:rsidR="00926BE2" w:rsidRPr="00926BE2" w:rsidRDefault="00926BE2" w:rsidP="00926BE2">
            <w:pPr>
              <w:ind w:firstLine="709"/>
              <w:jc w:val="both"/>
              <w:rPr>
                <w:bCs/>
                <w:sz w:val="24"/>
                <w:szCs w:val="24"/>
              </w:rPr>
            </w:pPr>
            <w:r w:rsidRPr="00926BE2">
              <w:rPr>
                <w:bCs/>
                <w:sz w:val="24"/>
                <w:szCs w:val="24"/>
              </w:rPr>
              <w:t>-</w:t>
            </w:r>
          </w:p>
        </w:tc>
        <w:tc>
          <w:tcPr>
            <w:tcW w:w="1476" w:type="dxa"/>
            <w:vMerge w:val="restart"/>
            <w:vAlign w:val="center"/>
          </w:tcPr>
          <w:p w:rsidR="00926BE2" w:rsidRPr="00926BE2" w:rsidRDefault="00926BE2" w:rsidP="00926BE2">
            <w:pPr>
              <w:ind w:firstLine="709"/>
              <w:jc w:val="both"/>
              <w:rPr>
                <w:bCs/>
                <w:sz w:val="24"/>
                <w:szCs w:val="24"/>
              </w:rPr>
            </w:pPr>
            <w:r w:rsidRPr="00926BE2">
              <w:rPr>
                <w:bCs/>
                <w:sz w:val="24"/>
                <w:szCs w:val="24"/>
              </w:rPr>
              <w:t>6000</w:t>
            </w:r>
          </w:p>
        </w:tc>
      </w:tr>
      <w:tr w:rsidR="00926BE2" w:rsidRPr="00926BE2" w:rsidTr="006D0F24">
        <w:tc>
          <w:tcPr>
            <w:tcW w:w="672" w:type="dxa"/>
            <w:vAlign w:val="bottom"/>
          </w:tcPr>
          <w:p w:rsidR="00926BE2" w:rsidRPr="00926BE2" w:rsidRDefault="00926BE2" w:rsidP="00926BE2">
            <w:pPr>
              <w:ind w:firstLine="709"/>
              <w:jc w:val="both"/>
              <w:rPr>
                <w:bCs/>
                <w:sz w:val="24"/>
                <w:szCs w:val="24"/>
              </w:rPr>
            </w:pPr>
            <w:r w:rsidRPr="00926BE2">
              <w:rPr>
                <w:bCs/>
                <w:sz w:val="24"/>
                <w:szCs w:val="24"/>
              </w:rPr>
              <w:t>3.1</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Подготовительные работы. Сбор исходных данных</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bottom"/>
          </w:tcPr>
          <w:p w:rsidR="00926BE2" w:rsidRPr="00926BE2" w:rsidRDefault="00926BE2" w:rsidP="00926BE2">
            <w:pPr>
              <w:ind w:firstLine="709"/>
              <w:jc w:val="both"/>
              <w:rPr>
                <w:bCs/>
                <w:sz w:val="24"/>
                <w:szCs w:val="24"/>
              </w:rPr>
            </w:pPr>
            <w:r w:rsidRPr="00926BE2">
              <w:rPr>
                <w:bCs/>
                <w:sz w:val="24"/>
                <w:szCs w:val="24"/>
              </w:rPr>
              <w:t>3.2</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 xml:space="preserve">Разработка ППТ и ПМ </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t>3.</w:t>
            </w:r>
            <w:r w:rsidRPr="00926BE2">
              <w:rPr>
                <w:bCs/>
                <w:sz w:val="24"/>
                <w:szCs w:val="24"/>
                <w:lang w:val="en-US"/>
              </w:rPr>
              <w:t>3</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t>3.</w:t>
            </w:r>
            <w:r w:rsidRPr="00926BE2">
              <w:rPr>
                <w:bCs/>
                <w:sz w:val="24"/>
                <w:szCs w:val="24"/>
                <w:lang w:val="en-US"/>
              </w:rPr>
              <w:t>4</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Проведение процедуры публичных слушаний</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bottom"/>
          </w:tcPr>
          <w:p w:rsidR="00926BE2" w:rsidRPr="00926BE2" w:rsidRDefault="00926BE2" w:rsidP="00926BE2">
            <w:pPr>
              <w:ind w:firstLine="709"/>
              <w:jc w:val="both"/>
              <w:rPr>
                <w:bCs/>
                <w:sz w:val="24"/>
                <w:szCs w:val="24"/>
                <w:lang w:val="en-US"/>
              </w:rPr>
            </w:pPr>
            <w:r w:rsidRPr="00926BE2">
              <w:rPr>
                <w:bCs/>
                <w:sz w:val="24"/>
                <w:szCs w:val="24"/>
              </w:rPr>
              <w:t>3.</w:t>
            </w:r>
            <w:r w:rsidRPr="00926BE2">
              <w:rPr>
                <w:bCs/>
                <w:sz w:val="24"/>
                <w:szCs w:val="24"/>
                <w:lang w:val="en-US"/>
              </w:rPr>
              <w:t>5</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bottom"/>
          </w:tcPr>
          <w:p w:rsidR="00926BE2" w:rsidRPr="00926BE2" w:rsidRDefault="00926BE2" w:rsidP="00926BE2">
            <w:pPr>
              <w:ind w:firstLine="709"/>
              <w:jc w:val="both"/>
              <w:rPr>
                <w:bCs/>
                <w:sz w:val="24"/>
                <w:szCs w:val="24"/>
              </w:rPr>
            </w:pPr>
            <w:r w:rsidRPr="00926BE2">
              <w:rPr>
                <w:bCs/>
                <w:sz w:val="24"/>
                <w:szCs w:val="24"/>
              </w:rPr>
              <w:t>4</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 xml:space="preserve">Разработка ППТ и ПМ территории </w:t>
            </w:r>
            <w:proofErr w:type="spellStart"/>
            <w:r w:rsidRPr="00926BE2">
              <w:rPr>
                <w:bCs/>
                <w:sz w:val="24"/>
                <w:szCs w:val="24"/>
              </w:rPr>
              <w:t>п.жд.ст</w:t>
            </w:r>
            <w:proofErr w:type="gramStart"/>
            <w:r w:rsidRPr="00926BE2">
              <w:rPr>
                <w:bCs/>
                <w:sz w:val="24"/>
                <w:szCs w:val="24"/>
              </w:rPr>
              <w:t>.М</w:t>
            </w:r>
            <w:proofErr w:type="gramEnd"/>
            <w:r w:rsidRPr="00926BE2">
              <w:rPr>
                <w:bCs/>
                <w:sz w:val="24"/>
                <w:szCs w:val="24"/>
              </w:rPr>
              <w:t>яглово</w:t>
            </w:r>
            <w:proofErr w:type="spellEnd"/>
          </w:p>
        </w:tc>
        <w:tc>
          <w:tcPr>
            <w:tcW w:w="1779" w:type="dxa"/>
            <w:vMerge w:val="restart"/>
            <w:vAlign w:val="center"/>
          </w:tcPr>
          <w:p w:rsidR="00926BE2" w:rsidRPr="00926BE2" w:rsidRDefault="00926BE2" w:rsidP="00926BE2">
            <w:pPr>
              <w:ind w:firstLine="709"/>
              <w:jc w:val="both"/>
              <w:rPr>
                <w:bCs/>
                <w:sz w:val="24"/>
                <w:szCs w:val="24"/>
              </w:rPr>
            </w:pPr>
          </w:p>
          <w:p w:rsidR="00926BE2" w:rsidRPr="00926BE2" w:rsidRDefault="00926BE2" w:rsidP="00926BE2">
            <w:pPr>
              <w:ind w:firstLine="709"/>
              <w:jc w:val="both"/>
              <w:rPr>
                <w:bCs/>
                <w:sz w:val="24"/>
                <w:szCs w:val="24"/>
              </w:rPr>
            </w:pPr>
            <w:r w:rsidRPr="00926BE2">
              <w:rPr>
                <w:bCs/>
                <w:sz w:val="24"/>
                <w:szCs w:val="24"/>
              </w:rPr>
              <w:t>1 квартал 2022</w:t>
            </w:r>
          </w:p>
          <w:p w:rsidR="00926BE2" w:rsidRPr="00926BE2" w:rsidRDefault="00926BE2" w:rsidP="00926BE2">
            <w:pPr>
              <w:ind w:firstLine="709"/>
              <w:jc w:val="both"/>
              <w:rPr>
                <w:bCs/>
                <w:sz w:val="24"/>
                <w:szCs w:val="24"/>
              </w:rPr>
            </w:pPr>
          </w:p>
        </w:tc>
        <w:tc>
          <w:tcPr>
            <w:tcW w:w="1476" w:type="dxa"/>
            <w:vMerge w:val="restart"/>
            <w:vAlign w:val="center"/>
          </w:tcPr>
          <w:p w:rsidR="00926BE2" w:rsidRPr="00926BE2" w:rsidRDefault="00926BE2" w:rsidP="00926BE2">
            <w:pPr>
              <w:ind w:firstLine="709"/>
              <w:jc w:val="both"/>
              <w:rPr>
                <w:bCs/>
                <w:sz w:val="24"/>
                <w:szCs w:val="24"/>
              </w:rPr>
            </w:pPr>
            <w:r w:rsidRPr="00926BE2">
              <w:rPr>
                <w:bCs/>
                <w:sz w:val="24"/>
                <w:szCs w:val="24"/>
              </w:rPr>
              <w:t>3000</w:t>
            </w:r>
          </w:p>
        </w:tc>
        <w:tc>
          <w:tcPr>
            <w:tcW w:w="1960" w:type="dxa"/>
            <w:vMerge w:val="restart"/>
            <w:vAlign w:val="center"/>
          </w:tcPr>
          <w:p w:rsidR="00926BE2" w:rsidRPr="00926BE2" w:rsidRDefault="00926BE2" w:rsidP="00926BE2">
            <w:pPr>
              <w:ind w:firstLine="709"/>
              <w:jc w:val="both"/>
              <w:rPr>
                <w:bCs/>
                <w:sz w:val="24"/>
                <w:szCs w:val="24"/>
              </w:rPr>
            </w:pPr>
            <w:r w:rsidRPr="00926BE2">
              <w:rPr>
                <w:bCs/>
                <w:sz w:val="24"/>
                <w:szCs w:val="24"/>
              </w:rPr>
              <w:t>-</w:t>
            </w:r>
          </w:p>
        </w:tc>
        <w:tc>
          <w:tcPr>
            <w:tcW w:w="2057" w:type="dxa"/>
            <w:vMerge w:val="restart"/>
            <w:vAlign w:val="center"/>
          </w:tcPr>
          <w:p w:rsidR="00926BE2" w:rsidRPr="00926BE2" w:rsidRDefault="00926BE2" w:rsidP="00926BE2">
            <w:pPr>
              <w:ind w:firstLine="709"/>
              <w:jc w:val="both"/>
              <w:rPr>
                <w:bCs/>
                <w:sz w:val="24"/>
                <w:szCs w:val="24"/>
              </w:rPr>
            </w:pPr>
            <w:r w:rsidRPr="00926BE2">
              <w:rPr>
                <w:bCs/>
                <w:sz w:val="24"/>
                <w:szCs w:val="24"/>
              </w:rPr>
              <w:t>-</w:t>
            </w:r>
          </w:p>
        </w:tc>
        <w:tc>
          <w:tcPr>
            <w:tcW w:w="1476" w:type="dxa"/>
            <w:vMerge w:val="restart"/>
            <w:vAlign w:val="center"/>
          </w:tcPr>
          <w:p w:rsidR="00926BE2" w:rsidRPr="00926BE2" w:rsidRDefault="00926BE2" w:rsidP="00926BE2">
            <w:pPr>
              <w:ind w:firstLine="709"/>
              <w:jc w:val="both"/>
              <w:rPr>
                <w:bCs/>
                <w:sz w:val="24"/>
                <w:szCs w:val="24"/>
              </w:rPr>
            </w:pPr>
            <w:r w:rsidRPr="00926BE2">
              <w:rPr>
                <w:bCs/>
                <w:sz w:val="24"/>
                <w:szCs w:val="24"/>
              </w:rPr>
              <w:t>3000</w:t>
            </w:r>
          </w:p>
        </w:tc>
      </w:tr>
      <w:tr w:rsidR="00926BE2" w:rsidRPr="00926BE2" w:rsidTr="006D0F24">
        <w:tc>
          <w:tcPr>
            <w:tcW w:w="672" w:type="dxa"/>
            <w:vAlign w:val="center"/>
          </w:tcPr>
          <w:p w:rsidR="00926BE2" w:rsidRPr="00926BE2" w:rsidRDefault="00926BE2" w:rsidP="00926BE2">
            <w:pPr>
              <w:ind w:firstLine="709"/>
              <w:jc w:val="both"/>
              <w:rPr>
                <w:bCs/>
                <w:sz w:val="24"/>
                <w:szCs w:val="24"/>
              </w:rPr>
            </w:pPr>
            <w:r w:rsidRPr="00926BE2">
              <w:rPr>
                <w:bCs/>
                <w:sz w:val="24"/>
                <w:szCs w:val="24"/>
              </w:rPr>
              <w:t>4.1</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Подготовительные работы. Сбор исходных данных</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t>4.2</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 xml:space="preserve">Разработка ППТ и ПМ </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rPr>
            </w:pPr>
            <w:r w:rsidRPr="00926BE2">
              <w:rPr>
                <w:bCs/>
                <w:sz w:val="24"/>
                <w:szCs w:val="24"/>
              </w:rPr>
              <w:t>4.3</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926BE2" w:rsidRPr="00926BE2" w:rsidRDefault="00926BE2" w:rsidP="00926BE2">
            <w:pPr>
              <w:ind w:firstLine="709"/>
              <w:jc w:val="both"/>
              <w:rPr>
                <w:bCs/>
                <w:sz w:val="24"/>
                <w:szCs w:val="24"/>
              </w:rPr>
            </w:pPr>
          </w:p>
        </w:tc>
        <w:tc>
          <w:tcPr>
            <w:tcW w:w="1476" w:type="dxa"/>
            <w:vMerge/>
            <w:vAlign w:val="bottom"/>
          </w:tcPr>
          <w:p w:rsidR="00926BE2" w:rsidRPr="00926BE2" w:rsidRDefault="00926BE2" w:rsidP="00926BE2">
            <w:pPr>
              <w:ind w:firstLine="709"/>
              <w:jc w:val="both"/>
              <w:rPr>
                <w:bCs/>
                <w:sz w:val="24"/>
                <w:szCs w:val="24"/>
              </w:rPr>
            </w:pPr>
          </w:p>
        </w:tc>
        <w:tc>
          <w:tcPr>
            <w:tcW w:w="1960" w:type="dxa"/>
            <w:vMerge/>
            <w:vAlign w:val="bottom"/>
          </w:tcPr>
          <w:p w:rsidR="00926BE2" w:rsidRPr="00926BE2" w:rsidRDefault="00926BE2" w:rsidP="00926BE2">
            <w:pPr>
              <w:ind w:firstLine="709"/>
              <w:jc w:val="both"/>
              <w:rPr>
                <w:bCs/>
                <w:sz w:val="24"/>
                <w:szCs w:val="24"/>
              </w:rPr>
            </w:pPr>
          </w:p>
        </w:tc>
        <w:tc>
          <w:tcPr>
            <w:tcW w:w="2057" w:type="dxa"/>
            <w:vMerge/>
            <w:vAlign w:val="bottom"/>
          </w:tcPr>
          <w:p w:rsidR="00926BE2" w:rsidRPr="00926BE2" w:rsidRDefault="00926BE2" w:rsidP="00926BE2">
            <w:pPr>
              <w:ind w:firstLine="709"/>
              <w:jc w:val="both"/>
              <w:rPr>
                <w:bCs/>
                <w:sz w:val="24"/>
                <w:szCs w:val="24"/>
              </w:rPr>
            </w:pPr>
          </w:p>
        </w:tc>
        <w:tc>
          <w:tcPr>
            <w:tcW w:w="1476" w:type="dxa"/>
            <w:vMerge/>
            <w:vAlign w:val="bottom"/>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t>4.4</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Проведение процедуры публичных слушаний</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r w:rsidR="00926BE2" w:rsidRPr="00926BE2" w:rsidTr="006D0F24">
        <w:tc>
          <w:tcPr>
            <w:tcW w:w="672" w:type="dxa"/>
            <w:vAlign w:val="center"/>
          </w:tcPr>
          <w:p w:rsidR="00926BE2" w:rsidRPr="00926BE2" w:rsidRDefault="00926BE2" w:rsidP="00926BE2">
            <w:pPr>
              <w:ind w:firstLine="709"/>
              <w:jc w:val="both"/>
              <w:rPr>
                <w:bCs/>
                <w:sz w:val="24"/>
                <w:szCs w:val="24"/>
                <w:lang w:val="en-US"/>
              </w:rPr>
            </w:pPr>
            <w:r w:rsidRPr="00926BE2">
              <w:rPr>
                <w:bCs/>
                <w:sz w:val="24"/>
                <w:szCs w:val="24"/>
              </w:rPr>
              <w:lastRenderedPageBreak/>
              <w:t>4.5</w:t>
            </w:r>
          </w:p>
        </w:tc>
        <w:tc>
          <w:tcPr>
            <w:tcW w:w="5792" w:type="dxa"/>
            <w:vAlign w:val="bottom"/>
          </w:tcPr>
          <w:p w:rsidR="00926BE2" w:rsidRPr="00926BE2" w:rsidRDefault="00926BE2" w:rsidP="00926BE2">
            <w:pPr>
              <w:ind w:firstLine="709"/>
              <w:jc w:val="both"/>
              <w:rPr>
                <w:bCs/>
                <w:sz w:val="24"/>
                <w:szCs w:val="24"/>
              </w:rPr>
            </w:pPr>
            <w:r w:rsidRPr="00926BE2">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c>
          <w:tcPr>
            <w:tcW w:w="1960" w:type="dxa"/>
            <w:vMerge/>
            <w:vAlign w:val="center"/>
          </w:tcPr>
          <w:p w:rsidR="00926BE2" w:rsidRPr="00926BE2" w:rsidRDefault="00926BE2" w:rsidP="00926BE2">
            <w:pPr>
              <w:ind w:firstLine="709"/>
              <w:jc w:val="both"/>
              <w:rPr>
                <w:bCs/>
                <w:sz w:val="24"/>
                <w:szCs w:val="24"/>
              </w:rPr>
            </w:pPr>
          </w:p>
        </w:tc>
        <w:tc>
          <w:tcPr>
            <w:tcW w:w="2057" w:type="dxa"/>
            <w:vMerge/>
            <w:vAlign w:val="center"/>
          </w:tcPr>
          <w:p w:rsidR="00926BE2" w:rsidRPr="00926BE2" w:rsidRDefault="00926BE2" w:rsidP="00926BE2">
            <w:pPr>
              <w:ind w:firstLine="709"/>
              <w:jc w:val="both"/>
              <w:rPr>
                <w:bCs/>
                <w:sz w:val="24"/>
                <w:szCs w:val="24"/>
              </w:rPr>
            </w:pPr>
          </w:p>
        </w:tc>
        <w:tc>
          <w:tcPr>
            <w:tcW w:w="1476" w:type="dxa"/>
            <w:vMerge/>
            <w:vAlign w:val="center"/>
          </w:tcPr>
          <w:p w:rsidR="00926BE2" w:rsidRPr="00926BE2" w:rsidRDefault="00926BE2" w:rsidP="00926BE2">
            <w:pPr>
              <w:ind w:firstLine="709"/>
              <w:jc w:val="both"/>
              <w:rPr>
                <w:bCs/>
                <w:sz w:val="24"/>
                <w:szCs w:val="24"/>
              </w:rPr>
            </w:pPr>
          </w:p>
        </w:tc>
      </w:tr>
    </w:tbl>
    <w:p w:rsidR="00926BE2" w:rsidRPr="00926BE2" w:rsidRDefault="00926BE2" w:rsidP="00926BE2">
      <w:pPr>
        <w:ind w:firstLine="709"/>
        <w:jc w:val="both"/>
        <w:rPr>
          <w:bCs/>
          <w:sz w:val="24"/>
          <w:szCs w:val="24"/>
        </w:rPr>
      </w:pPr>
    </w:p>
    <w:p w:rsidR="00926BE2" w:rsidRPr="00926BE2" w:rsidRDefault="00926BE2" w:rsidP="00926BE2">
      <w:pPr>
        <w:ind w:firstLine="709"/>
        <w:jc w:val="both"/>
        <w:rPr>
          <w:bCs/>
          <w:sz w:val="24"/>
          <w:szCs w:val="24"/>
        </w:rPr>
        <w:sectPr w:rsidR="00926BE2" w:rsidRPr="00926BE2" w:rsidSect="00832772">
          <w:headerReference w:type="even" r:id="rId36"/>
          <w:headerReference w:type="default" r:id="rId37"/>
          <w:footerReference w:type="even" r:id="rId38"/>
          <w:footerReference w:type="default" r:id="rId39"/>
          <w:headerReference w:type="first" r:id="rId40"/>
          <w:footerReference w:type="first" r:id="rId41"/>
          <w:type w:val="continuous"/>
          <w:pgSz w:w="16838" w:h="11906" w:orient="landscape"/>
          <w:pgMar w:top="988" w:right="566" w:bottom="851" w:left="1276" w:header="709" w:footer="720" w:gutter="0"/>
          <w:cols w:space="720"/>
          <w:docGrid w:linePitch="600" w:charSpace="32768"/>
        </w:sectPr>
      </w:pPr>
    </w:p>
    <w:p w:rsidR="00926BE2" w:rsidRPr="00926BE2" w:rsidRDefault="00926BE2" w:rsidP="00926BE2">
      <w:pPr>
        <w:ind w:firstLine="709"/>
        <w:jc w:val="both"/>
        <w:rPr>
          <w:b/>
          <w:bCs/>
          <w:sz w:val="24"/>
          <w:szCs w:val="24"/>
        </w:rPr>
      </w:pPr>
      <w:r w:rsidRPr="00926BE2">
        <w:rPr>
          <w:b/>
          <w:bCs/>
          <w:sz w:val="24"/>
          <w:szCs w:val="24"/>
          <w:lang w:val="en-US"/>
        </w:rPr>
        <w:lastRenderedPageBreak/>
        <w:t>V</w:t>
      </w:r>
      <w:r w:rsidRPr="00926BE2">
        <w:rPr>
          <w:b/>
          <w:bCs/>
          <w:sz w:val="24"/>
          <w:szCs w:val="24"/>
        </w:rPr>
        <w:t>. Основные меры правового регулирования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926BE2" w:rsidRPr="00926BE2" w:rsidRDefault="00926BE2" w:rsidP="00926BE2">
      <w:pPr>
        <w:ind w:firstLine="709"/>
        <w:jc w:val="both"/>
        <w:rPr>
          <w:bCs/>
          <w:sz w:val="24"/>
          <w:szCs w:val="24"/>
        </w:rPr>
      </w:pPr>
      <w:r w:rsidRPr="00926BE2">
        <w:rPr>
          <w:bCs/>
          <w:sz w:val="24"/>
          <w:szCs w:val="24"/>
        </w:rPr>
        <w:tab/>
        <w:t xml:space="preserve">Мероприятия программы разработаны на основании  положений федеральных и областных законов, в том числе: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926BE2" w:rsidRPr="00926BE2" w:rsidRDefault="00926BE2" w:rsidP="00926BE2">
      <w:pPr>
        <w:ind w:firstLine="709"/>
        <w:jc w:val="both"/>
        <w:rPr>
          <w:b/>
          <w:sz w:val="24"/>
          <w:szCs w:val="24"/>
        </w:rPr>
      </w:pPr>
      <w:r w:rsidRPr="00926BE2">
        <w:rPr>
          <w:b/>
          <w:sz w:val="24"/>
          <w:szCs w:val="24"/>
          <w:lang w:val="en-US"/>
        </w:rPr>
        <w:t>VI</w:t>
      </w:r>
      <w:r w:rsidRPr="00926BE2">
        <w:rPr>
          <w:b/>
          <w:sz w:val="24"/>
          <w:szCs w:val="24"/>
        </w:rPr>
        <w:t xml:space="preserve">.   Сведения, составляющие государственную тайну и сведения конфиденциального характера </w:t>
      </w:r>
    </w:p>
    <w:p w:rsidR="00926BE2" w:rsidRPr="00926BE2" w:rsidRDefault="00926BE2" w:rsidP="00926BE2">
      <w:pPr>
        <w:ind w:firstLine="709"/>
        <w:jc w:val="both"/>
        <w:rPr>
          <w:sz w:val="24"/>
          <w:szCs w:val="24"/>
        </w:rPr>
      </w:pPr>
      <w:r w:rsidRPr="00926BE2">
        <w:rPr>
          <w:sz w:val="24"/>
          <w:szCs w:val="24"/>
        </w:rPr>
        <w:t xml:space="preserve">         Муниципальная программа</w:t>
      </w:r>
      <w:r w:rsidRPr="00926BE2">
        <w:rPr>
          <w:bCs/>
          <w:sz w:val="24"/>
          <w:szCs w:val="24"/>
        </w:rPr>
        <w:t xml:space="preserve"> не</w:t>
      </w:r>
      <w:r w:rsidRPr="00926BE2">
        <w:rPr>
          <w:sz w:val="24"/>
          <w:szCs w:val="24"/>
        </w:rPr>
        <w:t xml:space="preserve"> содержит сведений, составляющих государственную тайну, хранение и сведений конфиденциального характера.</w:t>
      </w:r>
    </w:p>
    <w:p w:rsidR="00926BE2" w:rsidRPr="00926BE2" w:rsidRDefault="00926BE2" w:rsidP="00926BE2">
      <w:pPr>
        <w:ind w:firstLine="709"/>
        <w:jc w:val="both"/>
        <w:rPr>
          <w:bCs/>
          <w:sz w:val="24"/>
          <w:szCs w:val="24"/>
        </w:rPr>
      </w:pPr>
      <w:r w:rsidRPr="00926BE2">
        <w:rPr>
          <w:bCs/>
          <w:sz w:val="24"/>
          <w:szCs w:val="24"/>
        </w:rPr>
        <w:t xml:space="preserve"> </w:t>
      </w:r>
    </w:p>
    <w:p w:rsidR="00926BE2" w:rsidRPr="00926BE2" w:rsidRDefault="00926BE2" w:rsidP="00926BE2">
      <w:pPr>
        <w:ind w:firstLine="709"/>
        <w:jc w:val="both"/>
        <w:rPr>
          <w:bCs/>
          <w:sz w:val="24"/>
          <w:szCs w:val="24"/>
        </w:rPr>
      </w:pPr>
    </w:p>
    <w:p w:rsidR="00926BE2" w:rsidRPr="00926BE2" w:rsidRDefault="00926BE2" w:rsidP="00926BE2">
      <w:pPr>
        <w:ind w:firstLine="709"/>
        <w:jc w:val="both"/>
        <w:rPr>
          <w:b/>
          <w:sz w:val="24"/>
          <w:szCs w:val="24"/>
        </w:rPr>
      </w:pPr>
      <w:r w:rsidRPr="00926BE2">
        <w:rPr>
          <w:b/>
          <w:bCs/>
          <w:sz w:val="24"/>
          <w:szCs w:val="24"/>
          <w:lang w:val="en-US"/>
        </w:rPr>
        <w:t>VII</w:t>
      </w:r>
      <w:r w:rsidRPr="00926BE2">
        <w:rPr>
          <w:b/>
          <w:bCs/>
          <w:sz w:val="24"/>
          <w:szCs w:val="24"/>
        </w:rPr>
        <w:t xml:space="preserve">. </w:t>
      </w:r>
      <w:r w:rsidRPr="00926BE2">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926BE2" w:rsidRPr="00926BE2" w:rsidRDefault="00926BE2" w:rsidP="00926BE2">
      <w:pPr>
        <w:ind w:firstLine="709"/>
        <w:jc w:val="both"/>
        <w:rPr>
          <w:b/>
          <w:sz w:val="24"/>
          <w:szCs w:val="24"/>
        </w:rPr>
      </w:pPr>
    </w:p>
    <w:tbl>
      <w:tblPr>
        <w:tblStyle w:val="aff0"/>
        <w:tblW w:w="0" w:type="auto"/>
        <w:tblLook w:val="04A0" w:firstRow="1" w:lastRow="0" w:firstColumn="1" w:lastColumn="0" w:noHBand="0" w:noVBand="1"/>
      </w:tblPr>
      <w:tblGrid>
        <w:gridCol w:w="817"/>
        <w:gridCol w:w="6521"/>
        <w:gridCol w:w="2941"/>
      </w:tblGrid>
      <w:tr w:rsidR="00926BE2" w:rsidRPr="00926BE2" w:rsidTr="006D0F24">
        <w:tc>
          <w:tcPr>
            <w:tcW w:w="817" w:type="dxa"/>
          </w:tcPr>
          <w:p w:rsidR="00926BE2" w:rsidRPr="00926BE2" w:rsidRDefault="00926BE2" w:rsidP="00926BE2">
            <w:pPr>
              <w:ind w:firstLine="709"/>
              <w:jc w:val="both"/>
              <w:rPr>
                <w:sz w:val="24"/>
                <w:szCs w:val="24"/>
              </w:rPr>
            </w:pPr>
            <w:r w:rsidRPr="00926BE2">
              <w:rPr>
                <w:sz w:val="24"/>
                <w:szCs w:val="24"/>
              </w:rPr>
              <w:t>№ ПП</w:t>
            </w:r>
          </w:p>
        </w:tc>
        <w:tc>
          <w:tcPr>
            <w:tcW w:w="6521" w:type="dxa"/>
          </w:tcPr>
          <w:p w:rsidR="00926BE2" w:rsidRPr="00926BE2" w:rsidRDefault="00926BE2" w:rsidP="00926BE2">
            <w:pPr>
              <w:ind w:firstLine="709"/>
              <w:jc w:val="both"/>
              <w:rPr>
                <w:sz w:val="24"/>
                <w:szCs w:val="24"/>
              </w:rPr>
            </w:pPr>
            <w:r w:rsidRPr="00926BE2">
              <w:rPr>
                <w:sz w:val="24"/>
                <w:szCs w:val="24"/>
              </w:rPr>
              <w:t>Значение показателя</w:t>
            </w:r>
          </w:p>
        </w:tc>
        <w:tc>
          <w:tcPr>
            <w:tcW w:w="2941" w:type="dxa"/>
          </w:tcPr>
          <w:p w:rsidR="00926BE2" w:rsidRPr="00926BE2" w:rsidRDefault="00926BE2" w:rsidP="00926BE2">
            <w:pPr>
              <w:ind w:firstLine="709"/>
              <w:jc w:val="both"/>
              <w:rPr>
                <w:sz w:val="24"/>
                <w:szCs w:val="24"/>
              </w:rPr>
            </w:pPr>
            <w:r w:rsidRPr="00926BE2">
              <w:rPr>
                <w:sz w:val="24"/>
                <w:szCs w:val="24"/>
              </w:rPr>
              <w:t>значение индекса</w:t>
            </w:r>
          </w:p>
        </w:tc>
      </w:tr>
      <w:tr w:rsidR="00926BE2" w:rsidRPr="00926BE2" w:rsidTr="006D0F24">
        <w:tc>
          <w:tcPr>
            <w:tcW w:w="817" w:type="dxa"/>
          </w:tcPr>
          <w:p w:rsidR="00926BE2" w:rsidRPr="00926BE2" w:rsidRDefault="00926BE2" w:rsidP="00926BE2">
            <w:pPr>
              <w:ind w:firstLine="709"/>
              <w:jc w:val="both"/>
              <w:rPr>
                <w:sz w:val="24"/>
                <w:szCs w:val="24"/>
              </w:rPr>
            </w:pPr>
            <w:r w:rsidRPr="00926BE2">
              <w:rPr>
                <w:sz w:val="24"/>
                <w:szCs w:val="24"/>
              </w:rPr>
              <w:t>1.</w:t>
            </w:r>
          </w:p>
        </w:tc>
        <w:tc>
          <w:tcPr>
            <w:tcW w:w="6521" w:type="dxa"/>
          </w:tcPr>
          <w:p w:rsidR="00926BE2" w:rsidRPr="00926BE2" w:rsidRDefault="00926BE2" w:rsidP="00926BE2">
            <w:pPr>
              <w:ind w:firstLine="709"/>
              <w:jc w:val="both"/>
              <w:rPr>
                <w:sz w:val="24"/>
                <w:szCs w:val="24"/>
              </w:rPr>
            </w:pPr>
            <w:r w:rsidRPr="00926BE2">
              <w:rPr>
                <w:sz w:val="24"/>
                <w:szCs w:val="24"/>
              </w:rPr>
              <w:t xml:space="preserve">Разработка ППТ и ПМ территории </w:t>
            </w:r>
            <w:proofErr w:type="spellStart"/>
            <w:r w:rsidRPr="00926BE2">
              <w:rPr>
                <w:sz w:val="24"/>
                <w:szCs w:val="24"/>
              </w:rPr>
              <w:t>гп</w:t>
            </w:r>
            <w:proofErr w:type="spellEnd"/>
            <w:r w:rsidRPr="00926BE2">
              <w:rPr>
                <w:sz w:val="24"/>
                <w:szCs w:val="24"/>
              </w:rPr>
              <w:t>. Янино-1:</w:t>
            </w:r>
          </w:p>
          <w:p w:rsidR="00926BE2" w:rsidRPr="00926BE2" w:rsidRDefault="00926BE2" w:rsidP="00926BE2">
            <w:pPr>
              <w:ind w:firstLine="709"/>
              <w:jc w:val="both"/>
              <w:rPr>
                <w:sz w:val="24"/>
                <w:szCs w:val="24"/>
              </w:rPr>
            </w:pPr>
            <w:r w:rsidRPr="00926BE2">
              <w:rPr>
                <w:sz w:val="24"/>
                <w:szCs w:val="24"/>
              </w:rPr>
              <w:t xml:space="preserve">- центральная часть </w:t>
            </w:r>
            <w:proofErr w:type="spellStart"/>
            <w:r w:rsidRPr="00926BE2">
              <w:rPr>
                <w:sz w:val="24"/>
                <w:szCs w:val="24"/>
              </w:rPr>
              <w:t>гп</w:t>
            </w:r>
            <w:proofErr w:type="spellEnd"/>
            <w:r w:rsidRPr="00926BE2">
              <w:rPr>
                <w:sz w:val="24"/>
                <w:szCs w:val="24"/>
              </w:rPr>
              <w:t>. Янино-1</w:t>
            </w:r>
          </w:p>
          <w:p w:rsidR="00926BE2" w:rsidRPr="00926BE2" w:rsidRDefault="00926BE2" w:rsidP="00926BE2">
            <w:pPr>
              <w:ind w:firstLine="709"/>
              <w:jc w:val="both"/>
              <w:rPr>
                <w:sz w:val="24"/>
                <w:szCs w:val="24"/>
              </w:rPr>
            </w:pPr>
            <w:r w:rsidRPr="00926BE2">
              <w:rPr>
                <w:sz w:val="24"/>
                <w:szCs w:val="24"/>
              </w:rPr>
              <w:t xml:space="preserve">- южная часть  </w:t>
            </w:r>
            <w:proofErr w:type="spellStart"/>
            <w:r w:rsidRPr="00926BE2">
              <w:rPr>
                <w:sz w:val="24"/>
                <w:szCs w:val="24"/>
              </w:rPr>
              <w:t>гп</w:t>
            </w:r>
            <w:proofErr w:type="spellEnd"/>
            <w:r w:rsidRPr="00926BE2">
              <w:rPr>
                <w:sz w:val="24"/>
                <w:szCs w:val="24"/>
              </w:rPr>
              <w:t>. Янино-1</w:t>
            </w:r>
          </w:p>
        </w:tc>
        <w:tc>
          <w:tcPr>
            <w:tcW w:w="2941" w:type="dxa"/>
          </w:tcPr>
          <w:p w:rsidR="00926BE2" w:rsidRPr="00926BE2" w:rsidRDefault="00926BE2" w:rsidP="00926BE2">
            <w:pPr>
              <w:ind w:firstLine="709"/>
              <w:jc w:val="both"/>
              <w:rPr>
                <w:sz w:val="24"/>
                <w:szCs w:val="24"/>
              </w:rPr>
            </w:pPr>
            <w:r w:rsidRPr="00926BE2">
              <w:rPr>
                <w:sz w:val="24"/>
                <w:szCs w:val="24"/>
              </w:rPr>
              <w:t>От 0 до 100%</w:t>
            </w:r>
          </w:p>
        </w:tc>
      </w:tr>
      <w:tr w:rsidR="00926BE2" w:rsidRPr="00926BE2" w:rsidTr="006D0F24">
        <w:trPr>
          <w:trHeight w:val="171"/>
        </w:trPr>
        <w:tc>
          <w:tcPr>
            <w:tcW w:w="817" w:type="dxa"/>
          </w:tcPr>
          <w:p w:rsidR="00926BE2" w:rsidRPr="00926BE2" w:rsidRDefault="00926BE2" w:rsidP="00926BE2">
            <w:pPr>
              <w:ind w:firstLine="709"/>
              <w:jc w:val="both"/>
              <w:rPr>
                <w:sz w:val="24"/>
                <w:szCs w:val="24"/>
              </w:rPr>
            </w:pPr>
            <w:r w:rsidRPr="00926BE2">
              <w:rPr>
                <w:sz w:val="24"/>
                <w:szCs w:val="24"/>
              </w:rPr>
              <w:t>2.</w:t>
            </w:r>
          </w:p>
        </w:tc>
        <w:tc>
          <w:tcPr>
            <w:tcW w:w="6521" w:type="dxa"/>
          </w:tcPr>
          <w:p w:rsidR="00926BE2" w:rsidRPr="00926BE2" w:rsidRDefault="00926BE2" w:rsidP="00926BE2">
            <w:pPr>
              <w:ind w:firstLine="709"/>
              <w:jc w:val="both"/>
              <w:rPr>
                <w:sz w:val="24"/>
                <w:szCs w:val="24"/>
              </w:rPr>
            </w:pPr>
            <w:r w:rsidRPr="00926BE2">
              <w:rPr>
                <w:sz w:val="24"/>
                <w:szCs w:val="24"/>
              </w:rPr>
              <w:t xml:space="preserve">Разработка ППТ и ПМ территории </w:t>
            </w:r>
            <w:proofErr w:type="spellStart"/>
            <w:r w:rsidRPr="00926BE2">
              <w:rPr>
                <w:sz w:val="24"/>
                <w:szCs w:val="24"/>
              </w:rPr>
              <w:t>д</w:t>
            </w:r>
            <w:proofErr w:type="gramStart"/>
            <w:r w:rsidRPr="00926BE2">
              <w:rPr>
                <w:sz w:val="24"/>
                <w:szCs w:val="24"/>
              </w:rPr>
              <w:t>.Н</w:t>
            </w:r>
            <w:proofErr w:type="gramEnd"/>
            <w:r w:rsidRPr="00926BE2">
              <w:rPr>
                <w:sz w:val="24"/>
                <w:szCs w:val="24"/>
              </w:rPr>
              <w:t>овосергиевка</w:t>
            </w:r>
            <w:proofErr w:type="spellEnd"/>
          </w:p>
        </w:tc>
        <w:tc>
          <w:tcPr>
            <w:tcW w:w="2941" w:type="dxa"/>
          </w:tcPr>
          <w:p w:rsidR="00926BE2" w:rsidRPr="00926BE2" w:rsidRDefault="00926BE2" w:rsidP="00926BE2">
            <w:pPr>
              <w:ind w:firstLine="709"/>
              <w:jc w:val="both"/>
              <w:rPr>
                <w:sz w:val="24"/>
                <w:szCs w:val="24"/>
              </w:rPr>
            </w:pPr>
            <w:r w:rsidRPr="00926BE2">
              <w:rPr>
                <w:sz w:val="24"/>
                <w:szCs w:val="24"/>
              </w:rPr>
              <w:t>От 0 до 100%</w:t>
            </w:r>
          </w:p>
        </w:tc>
      </w:tr>
      <w:tr w:rsidR="00926BE2" w:rsidRPr="00926BE2" w:rsidTr="006D0F24">
        <w:trPr>
          <w:trHeight w:val="168"/>
        </w:trPr>
        <w:tc>
          <w:tcPr>
            <w:tcW w:w="817" w:type="dxa"/>
          </w:tcPr>
          <w:p w:rsidR="00926BE2" w:rsidRPr="00926BE2" w:rsidRDefault="00926BE2" w:rsidP="00926BE2">
            <w:pPr>
              <w:ind w:firstLine="709"/>
              <w:jc w:val="both"/>
              <w:rPr>
                <w:sz w:val="24"/>
                <w:szCs w:val="24"/>
              </w:rPr>
            </w:pPr>
            <w:r w:rsidRPr="00926BE2">
              <w:rPr>
                <w:sz w:val="24"/>
                <w:szCs w:val="24"/>
              </w:rPr>
              <w:t>3.</w:t>
            </w:r>
          </w:p>
        </w:tc>
        <w:tc>
          <w:tcPr>
            <w:tcW w:w="6521" w:type="dxa"/>
          </w:tcPr>
          <w:p w:rsidR="00926BE2" w:rsidRPr="00926BE2" w:rsidRDefault="00926BE2" w:rsidP="00926BE2">
            <w:pPr>
              <w:ind w:firstLine="709"/>
              <w:jc w:val="both"/>
              <w:rPr>
                <w:bCs/>
                <w:sz w:val="24"/>
                <w:szCs w:val="24"/>
              </w:rPr>
            </w:pPr>
            <w:r w:rsidRPr="00926BE2">
              <w:rPr>
                <w:bCs/>
                <w:sz w:val="24"/>
                <w:szCs w:val="24"/>
              </w:rPr>
              <w:t xml:space="preserve">Разработка ППТ и ПМ территории </w:t>
            </w:r>
            <w:proofErr w:type="spellStart"/>
            <w:r w:rsidRPr="00926BE2">
              <w:rPr>
                <w:bCs/>
                <w:sz w:val="24"/>
                <w:szCs w:val="24"/>
              </w:rPr>
              <w:t>д</w:t>
            </w:r>
            <w:proofErr w:type="gramStart"/>
            <w:r w:rsidRPr="00926BE2">
              <w:rPr>
                <w:bCs/>
                <w:sz w:val="24"/>
                <w:szCs w:val="24"/>
              </w:rPr>
              <w:t>.С</w:t>
            </w:r>
            <w:proofErr w:type="gramEnd"/>
            <w:r w:rsidRPr="00926BE2">
              <w:rPr>
                <w:bCs/>
                <w:sz w:val="24"/>
                <w:szCs w:val="24"/>
              </w:rPr>
              <w:t>уоранда</w:t>
            </w:r>
            <w:proofErr w:type="spellEnd"/>
            <w:r w:rsidRPr="00926BE2">
              <w:rPr>
                <w:bCs/>
                <w:sz w:val="24"/>
                <w:szCs w:val="24"/>
              </w:rPr>
              <w:t xml:space="preserve">, </w:t>
            </w:r>
            <w:proofErr w:type="spellStart"/>
            <w:r w:rsidRPr="00926BE2">
              <w:rPr>
                <w:bCs/>
                <w:sz w:val="24"/>
                <w:szCs w:val="24"/>
              </w:rPr>
              <w:t>д.Хирвости</w:t>
            </w:r>
            <w:proofErr w:type="spellEnd"/>
            <w:r w:rsidRPr="00926BE2">
              <w:rPr>
                <w:bCs/>
                <w:sz w:val="24"/>
                <w:szCs w:val="24"/>
              </w:rPr>
              <w:t>, д.Янино-2</w:t>
            </w:r>
          </w:p>
          <w:p w:rsidR="00926BE2" w:rsidRPr="00926BE2" w:rsidRDefault="00926BE2" w:rsidP="00926BE2">
            <w:pPr>
              <w:ind w:firstLine="709"/>
              <w:jc w:val="both"/>
              <w:rPr>
                <w:sz w:val="24"/>
                <w:szCs w:val="24"/>
              </w:rPr>
            </w:pPr>
          </w:p>
        </w:tc>
        <w:tc>
          <w:tcPr>
            <w:tcW w:w="2941" w:type="dxa"/>
          </w:tcPr>
          <w:p w:rsidR="00926BE2" w:rsidRPr="00926BE2" w:rsidRDefault="00926BE2" w:rsidP="00926BE2">
            <w:pPr>
              <w:ind w:firstLine="709"/>
              <w:jc w:val="both"/>
              <w:rPr>
                <w:sz w:val="24"/>
                <w:szCs w:val="24"/>
              </w:rPr>
            </w:pPr>
            <w:r w:rsidRPr="00926BE2">
              <w:rPr>
                <w:sz w:val="24"/>
                <w:szCs w:val="24"/>
              </w:rPr>
              <w:t>От 0 до 100%</w:t>
            </w:r>
          </w:p>
        </w:tc>
      </w:tr>
      <w:tr w:rsidR="00926BE2" w:rsidRPr="00926BE2" w:rsidTr="006D0F24">
        <w:trPr>
          <w:trHeight w:val="168"/>
        </w:trPr>
        <w:tc>
          <w:tcPr>
            <w:tcW w:w="817" w:type="dxa"/>
          </w:tcPr>
          <w:p w:rsidR="00926BE2" w:rsidRPr="00926BE2" w:rsidRDefault="00926BE2" w:rsidP="00926BE2">
            <w:pPr>
              <w:ind w:firstLine="709"/>
              <w:jc w:val="both"/>
              <w:rPr>
                <w:sz w:val="24"/>
                <w:szCs w:val="24"/>
              </w:rPr>
            </w:pPr>
            <w:r w:rsidRPr="00926BE2">
              <w:rPr>
                <w:sz w:val="24"/>
                <w:szCs w:val="24"/>
              </w:rPr>
              <w:t>4.</w:t>
            </w:r>
          </w:p>
        </w:tc>
        <w:tc>
          <w:tcPr>
            <w:tcW w:w="6521" w:type="dxa"/>
          </w:tcPr>
          <w:p w:rsidR="00926BE2" w:rsidRPr="00926BE2" w:rsidRDefault="00926BE2" w:rsidP="00926BE2">
            <w:pPr>
              <w:ind w:firstLine="709"/>
              <w:jc w:val="both"/>
              <w:rPr>
                <w:sz w:val="24"/>
                <w:szCs w:val="24"/>
              </w:rPr>
            </w:pPr>
            <w:r w:rsidRPr="00926BE2">
              <w:rPr>
                <w:sz w:val="24"/>
                <w:szCs w:val="24"/>
              </w:rPr>
              <w:t xml:space="preserve">Разработка ППТ и ПМ территории </w:t>
            </w:r>
            <w:proofErr w:type="spellStart"/>
            <w:r w:rsidRPr="00926BE2">
              <w:rPr>
                <w:sz w:val="24"/>
                <w:szCs w:val="24"/>
              </w:rPr>
              <w:t>п.жд.ст</w:t>
            </w:r>
            <w:proofErr w:type="gramStart"/>
            <w:r w:rsidRPr="00926BE2">
              <w:rPr>
                <w:sz w:val="24"/>
                <w:szCs w:val="24"/>
              </w:rPr>
              <w:t>.М</w:t>
            </w:r>
            <w:proofErr w:type="gramEnd"/>
            <w:r w:rsidRPr="00926BE2">
              <w:rPr>
                <w:sz w:val="24"/>
                <w:szCs w:val="24"/>
              </w:rPr>
              <w:t>яглово</w:t>
            </w:r>
            <w:proofErr w:type="spellEnd"/>
          </w:p>
        </w:tc>
        <w:tc>
          <w:tcPr>
            <w:tcW w:w="2941" w:type="dxa"/>
          </w:tcPr>
          <w:p w:rsidR="00926BE2" w:rsidRPr="00926BE2" w:rsidRDefault="00926BE2" w:rsidP="00926BE2">
            <w:pPr>
              <w:ind w:firstLine="709"/>
              <w:jc w:val="both"/>
              <w:rPr>
                <w:sz w:val="24"/>
                <w:szCs w:val="24"/>
              </w:rPr>
            </w:pPr>
            <w:r w:rsidRPr="00926BE2">
              <w:rPr>
                <w:sz w:val="24"/>
                <w:szCs w:val="24"/>
              </w:rPr>
              <w:t>От 0 до 100%</w:t>
            </w:r>
          </w:p>
        </w:tc>
      </w:tr>
    </w:tbl>
    <w:p w:rsidR="00926BE2" w:rsidRPr="00926BE2" w:rsidRDefault="00926BE2" w:rsidP="00926BE2">
      <w:pPr>
        <w:ind w:firstLine="709"/>
        <w:jc w:val="both"/>
        <w:rPr>
          <w:b/>
          <w:bCs/>
          <w:sz w:val="24"/>
          <w:szCs w:val="24"/>
        </w:rPr>
      </w:pPr>
    </w:p>
    <w:p w:rsidR="00926BE2" w:rsidRPr="00926BE2" w:rsidRDefault="00926BE2" w:rsidP="00926BE2">
      <w:pPr>
        <w:ind w:firstLine="709"/>
        <w:jc w:val="both"/>
        <w:rPr>
          <w:sz w:val="24"/>
          <w:szCs w:val="24"/>
        </w:rPr>
      </w:pPr>
      <w:r w:rsidRPr="00926BE2">
        <w:rPr>
          <w:bCs/>
          <w:sz w:val="24"/>
          <w:szCs w:val="24"/>
        </w:rPr>
        <w:tab/>
        <w:t>В результате выполнения программы предполагается достичь следующих показателей:</w:t>
      </w:r>
    </w:p>
    <w:p w:rsidR="00926BE2" w:rsidRPr="00926BE2" w:rsidRDefault="00926BE2" w:rsidP="00926BE2">
      <w:pPr>
        <w:ind w:firstLine="709"/>
        <w:jc w:val="both"/>
        <w:rPr>
          <w:sz w:val="24"/>
          <w:szCs w:val="24"/>
        </w:rPr>
      </w:pPr>
      <w:r w:rsidRPr="00926BE2">
        <w:rPr>
          <w:sz w:val="24"/>
          <w:szCs w:val="24"/>
        </w:rPr>
        <w:tab/>
        <w:t>1 этап - сбор исходных данных;</w:t>
      </w:r>
    </w:p>
    <w:p w:rsidR="00926BE2" w:rsidRPr="00926BE2" w:rsidRDefault="00926BE2" w:rsidP="00926BE2">
      <w:pPr>
        <w:ind w:firstLine="709"/>
        <w:jc w:val="both"/>
        <w:rPr>
          <w:bCs/>
          <w:sz w:val="24"/>
          <w:szCs w:val="24"/>
        </w:rPr>
      </w:pPr>
      <w:r w:rsidRPr="00926BE2">
        <w:rPr>
          <w:sz w:val="24"/>
          <w:szCs w:val="24"/>
        </w:rPr>
        <w:t>2 этап - разработка проектов планировки и межевания территорий гп</w:t>
      </w:r>
      <w:proofErr w:type="gramStart"/>
      <w:r w:rsidRPr="00926BE2">
        <w:rPr>
          <w:sz w:val="24"/>
          <w:szCs w:val="24"/>
        </w:rPr>
        <w:t>.Я</w:t>
      </w:r>
      <w:proofErr w:type="gramEnd"/>
      <w:r w:rsidRPr="00926BE2">
        <w:rPr>
          <w:sz w:val="24"/>
          <w:szCs w:val="24"/>
        </w:rPr>
        <w:t xml:space="preserve">нино-1, </w:t>
      </w:r>
      <w:proofErr w:type="spellStart"/>
      <w:r w:rsidRPr="00926BE2">
        <w:rPr>
          <w:sz w:val="24"/>
          <w:szCs w:val="24"/>
        </w:rPr>
        <w:t>д.Новосергиевка</w:t>
      </w:r>
      <w:proofErr w:type="spellEnd"/>
      <w:r w:rsidRPr="00926BE2">
        <w:rPr>
          <w:sz w:val="24"/>
          <w:szCs w:val="24"/>
        </w:rPr>
        <w:t>,</w:t>
      </w:r>
      <w:r w:rsidRPr="00926BE2">
        <w:rPr>
          <w:bCs/>
          <w:sz w:val="24"/>
          <w:szCs w:val="24"/>
        </w:rPr>
        <w:t xml:space="preserve"> </w:t>
      </w:r>
      <w:proofErr w:type="spellStart"/>
      <w:r w:rsidRPr="00926BE2">
        <w:rPr>
          <w:bCs/>
          <w:sz w:val="24"/>
          <w:szCs w:val="24"/>
        </w:rPr>
        <w:t>д.Суоранда</w:t>
      </w:r>
      <w:proofErr w:type="spellEnd"/>
      <w:r w:rsidRPr="00926BE2">
        <w:rPr>
          <w:bCs/>
          <w:sz w:val="24"/>
          <w:szCs w:val="24"/>
        </w:rPr>
        <w:t xml:space="preserve">, </w:t>
      </w:r>
      <w:proofErr w:type="spellStart"/>
      <w:r w:rsidRPr="00926BE2">
        <w:rPr>
          <w:bCs/>
          <w:sz w:val="24"/>
          <w:szCs w:val="24"/>
        </w:rPr>
        <w:t>д.Хирвости</w:t>
      </w:r>
      <w:proofErr w:type="spellEnd"/>
      <w:r w:rsidRPr="00926BE2">
        <w:rPr>
          <w:bCs/>
          <w:sz w:val="24"/>
          <w:szCs w:val="24"/>
        </w:rPr>
        <w:t xml:space="preserve">, д.Янино-2, </w:t>
      </w:r>
      <w:proofErr w:type="spellStart"/>
      <w:r w:rsidRPr="00926BE2">
        <w:rPr>
          <w:bCs/>
          <w:sz w:val="24"/>
          <w:szCs w:val="24"/>
        </w:rPr>
        <w:t>п.жд.ст.Мяглово</w:t>
      </w:r>
      <w:proofErr w:type="spellEnd"/>
    </w:p>
    <w:p w:rsidR="00926BE2" w:rsidRPr="00926BE2" w:rsidRDefault="00926BE2" w:rsidP="00926BE2">
      <w:pPr>
        <w:ind w:firstLine="709"/>
        <w:jc w:val="both"/>
        <w:rPr>
          <w:sz w:val="24"/>
          <w:szCs w:val="24"/>
        </w:rPr>
      </w:pPr>
      <w:r w:rsidRPr="00926BE2">
        <w:rPr>
          <w:sz w:val="24"/>
          <w:szCs w:val="24"/>
        </w:rPr>
        <w:t xml:space="preserve"> в составе:</w:t>
      </w:r>
    </w:p>
    <w:p w:rsidR="00926BE2" w:rsidRPr="00926BE2" w:rsidRDefault="00926BE2" w:rsidP="00926BE2">
      <w:pPr>
        <w:ind w:firstLine="709"/>
        <w:jc w:val="both"/>
        <w:rPr>
          <w:sz w:val="24"/>
          <w:szCs w:val="24"/>
        </w:rPr>
      </w:pPr>
      <w:r w:rsidRPr="00926BE2">
        <w:rPr>
          <w:sz w:val="24"/>
          <w:szCs w:val="24"/>
        </w:rPr>
        <w:tab/>
        <w:t>Основная часть проекта планировки территории включающая  в себя:</w:t>
      </w:r>
    </w:p>
    <w:p w:rsidR="00926BE2" w:rsidRPr="00926BE2" w:rsidRDefault="00926BE2" w:rsidP="00926BE2">
      <w:pPr>
        <w:ind w:firstLine="709"/>
        <w:jc w:val="both"/>
        <w:rPr>
          <w:sz w:val="24"/>
          <w:szCs w:val="24"/>
        </w:rPr>
      </w:pPr>
      <w:r w:rsidRPr="00926BE2">
        <w:rPr>
          <w:sz w:val="24"/>
          <w:szCs w:val="24"/>
        </w:rPr>
        <w:tab/>
        <w:t>1) чертеж или чертежи планировки территории, на которых отображаются:</w:t>
      </w:r>
    </w:p>
    <w:p w:rsidR="00926BE2" w:rsidRPr="00926BE2" w:rsidRDefault="00926BE2" w:rsidP="00926BE2">
      <w:pPr>
        <w:ind w:firstLine="709"/>
        <w:jc w:val="both"/>
        <w:rPr>
          <w:sz w:val="24"/>
          <w:szCs w:val="24"/>
        </w:rPr>
      </w:pPr>
      <w:r w:rsidRPr="00926BE2">
        <w:rPr>
          <w:sz w:val="24"/>
          <w:szCs w:val="24"/>
        </w:rPr>
        <w:tab/>
        <w:t xml:space="preserve">а) красные линии. </w:t>
      </w:r>
    </w:p>
    <w:p w:rsidR="00926BE2" w:rsidRPr="00926BE2" w:rsidRDefault="00926BE2" w:rsidP="00926BE2">
      <w:pPr>
        <w:ind w:firstLine="709"/>
        <w:jc w:val="both"/>
        <w:rPr>
          <w:sz w:val="24"/>
          <w:szCs w:val="24"/>
        </w:rPr>
      </w:pPr>
      <w:r w:rsidRPr="00926BE2">
        <w:rPr>
          <w:sz w:val="24"/>
          <w:szCs w:val="24"/>
        </w:rPr>
        <w:tab/>
        <w:t>б) границы существующих и планируемых элементов планировочной структуры;</w:t>
      </w:r>
    </w:p>
    <w:p w:rsidR="00926BE2" w:rsidRPr="00926BE2" w:rsidRDefault="00926BE2" w:rsidP="00926BE2">
      <w:pPr>
        <w:ind w:firstLine="709"/>
        <w:jc w:val="both"/>
        <w:rPr>
          <w:sz w:val="24"/>
          <w:szCs w:val="24"/>
        </w:rPr>
      </w:pPr>
      <w:r w:rsidRPr="00926BE2">
        <w:rPr>
          <w:sz w:val="24"/>
          <w:szCs w:val="24"/>
        </w:rPr>
        <w:tab/>
        <w:t>в) границы зон планируемого размещения объектов капитального строительства;</w:t>
      </w:r>
    </w:p>
    <w:p w:rsidR="00926BE2" w:rsidRPr="00926BE2" w:rsidRDefault="00926BE2" w:rsidP="00926BE2">
      <w:pPr>
        <w:ind w:firstLine="709"/>
        <w:jc w:val="both"/>
        <w:rPr>
          <w:sz w:val="24"/>
          <w:szCs w:val="24"/>
        </w:rPr>
      </w:pPr>
      <w:r w:rsidRPr="00926BE2">
        <w:rPr>
          <w:sz w:val="24"/>
          <w:szCs w:val="24"/>
        </w:rPr>
        <w:tab/>
      </w:r>
      <w:proofErr w:type="gramStart"/>
      <w:r w:rsidRPr="00926BE2">
        <w:rPr>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926BE2">
        <w:rPr>
          <w:sz w:val="24"/>
          <w:szCs w:val="24"/>
        </w:rPr>
        <w:t xml:space="preserve"> </w:t>
      </w:r>
      <w:proofErr w:type="gramStart"/>
      <w:r w:rsidRPr="00926BE2">
        <w:rPr>
          <w:sz w:val="24"/>
          <w:szCs w:val="24"/>
        </w:rPr>
        <w:t xml:space="preserve">комплексного развития транспортной инфраструктуры, программы комплексного развития </w:t>
      </w:r>
      <w:r w:rsidRPr="00926BE2">
        <w:rPr>
          <w:sz w:val="24"/>
          <w:szCs w:val="24"/>
        </w:rPr>
        <w:lastRenderedPageBreak/>
        <w:t xml:space="preserve">социальной инфраструктуры и необходимых для развития территории в границах элемента планировочной структуры. </w:t>
      </w:r>
      <w:proofErr w:type="gramEnd"/>
    </w:p>
    <w:p w:rsidR="00926BE2" w:rsidRPr="00926BE2" w:rsidRDefault="00926BE2" w:rsidP="00926BE2">
      <w:pPr>
        <w:ind w:firstLine="709"/>
        <w:jc w:val="both"/>
        <w:rPr>
          <w:sz w:val="24"/>
          <w:szCs w:val="24"/>
        </w:rPr>
      </w:pPr>
      <w:r w:rsidRPr="00926BE2">
        <w:rPr>
          <w:sz w:val="24"/>
          <w:szCs w:val="24"/>
        </w:rPr>
        <w:tab/>
      </w:r>
      <w:proofErr w:type="gramStart"/>
      <w:r w:rsidRPr="00926BE2">
        <w:rPr>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926BE2">
        <w:rPr>
          <w:sz w:val="24"/>
          <w:szCs w:val="24"/>
        </w:rPr>
        <w:t xml:space="preserve"> инфраструктуры.</w:t>
      </w:r>
    </w:p>
    <w:p w:rsidR="00926BE2" w:rsidRPr="00926BE2" w:rsidRDefault="00926BE2" w:rsidP="00926BE2">
      <w:pPr>
        <w:ind w:firstLine="709"/>
        <w:jc w:val="both"/>
        <w:rPr>
          <w:sz w:val="24"/>
          <w:szCs w:val="24"/>
        </w:rPr>
      </w:pPr>
      <w:r w:rsidRPr="00926BE2">
        <w:rPr>
          <w:sz w:val="24"/>
          <w:szCs w:val="24"/>
        </w:rPr>
        <w:tab/>
        <w:t>Материалы по обоснованию проекта планировки территории содержащие:</w:t>
      </w:r>
    </w:p>
    <w:p w:rsidR="00926BE2" w:rsidRPr="00926BE2" w:rsidRDefault="00926BE2" w:rsidP="00926BE2">
      <w:pPr>
        <w:ind w:firstLine="709"/>
        <w:jc w:val="both"/>
        <w:rPr>
          <w:sz w:val="24"/>
          <w:szCs w:val="24"/>
        </w:rPr>
      </w:pPr>
      <w:r w:rsidRPr="00926BE2">
        <w:rPr>
          <w:sz w:val="24"/>
          <w:szCs w:val="24"/>
        </w:rPr>
        <w:tab/>
        <w:t>1) карту (фрагмент карты) планировочной структуры территорий поселения  с отображением границ элементов планировочной структуры;</w:t>
      </w:r>
    </w:p>
    <w:p w:rsidR="00926BE2" w:rsidRPr="00926BE2" w:rsidRDefault="00926BE2" w:rsidP="00926BE2">
      <w:pPr>
        <w:ind w:firstLine="709"/>
        <w:jc w:val="both"/>
        <w:rPr>
          <w:sz w:val="24"/>
          <w:szCs w:val="24"/>
        </w:rPr>
      </w:pPr>
      <w:r w:rsidRPr="00926BE2">
        <w:rPr>
          <w:sz w:val="24"/>
          <w:szCs w:val="24"/>
        </w:rPr>
        <w:tab/>
        <w:t>2) результаты инженерных изысканий в объеме, предусмотренном разрабатываемой исполнителем работ программой инженерных изысканий;</w:t>
      </w:r>
    </w:p>
    <w:p w:rsidR="00926BE2" w:rsidRPr="00926BE2" w:rsidRDefault="00926BE2" w:rsidP="00926BE2">
      <w:pPr>
        <w:ind w:firstLine="709"/>
        <w:jc w:val="both"/>
        <w:rPr>
          <w:sz w:val="24"/>
          <w:szCs w:val="24"/>
        </w:rPr>
      </w:pPr>
      <w:r w:rsidRPr="00926BE2">
        <w:rPr>
          <w:sz w:val="24"/>
          <w:szCs w:val="24"/>
        </w:rPr>
        <w:tab/>
        <w:t xml:space="preserve">3) обоснование </w:t>
      </w:r>
      <w:proofErr w:type="gramStart"/>
      <w:r w:rsidRPr="00926BE2">
        <w:rPr>
          <w:sz w:val="24"/>
          <w:szCs w:val="24"/>
        </w:rPr>
        <w:t>определения границ зон планируемого размещения объектов капитального строительства</w:t>
      </w:r>
      <w:proofErr w:type="gramEnd"/>
      <w:r w:rsidRPr="00926BE2">
        <w:rPr>
          <w:sz w:val="24"/>
          <w:szCs w:val="24"/>
        </w:rPr>
        <w:t>;</w:t>
      </w:r>
    </w:p>
    <w:p w:rsidR="00926BE2" w:rsidRPr="00926BE2" w:rsidRDefault="00926BE2" w:rsidP="00926BE2">
      <w:pPr>
        <w:ind w:firstLine="709"/>
        <w:jc w:val="both"/>
        <w:rPr>
          <w:sz w:val="24"/>
          <w:szCs w:val="24"/>
        </w:rPr>
      </w:pPr>
      <w:r w:rsidRPr="00926BE2">
        <w:rPr>
          <w:sz w:val="24"/>
          <w:szCs w:val="24"/>
        </w:rPr>
        <w:tab/>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26BE2" w:rsidRPr="00926BE2" w:rsidRDefault="00926BE2" w:rsidP="00926BE2">
      <w:pPr>
        <w:ind w:firstLine="709"/>
        <w:jc w:val="both"/>
        <w:rPr>
          <w:sz w:val="24"/>
          <w:szCs w:val="24"/>
        </w:rPr>
      </w:pPr>
      <w:r w:rsidRPr="00926BE2">
        <w:rPr>
          <w:sz w:val="24"/>
          <w:szCs w:val="24"/>
        </w:rPr>
        <w:tab/>
        <w:t>5) схему границ территорий объектов культурного наследия;</w:t>
      </w:r>
    </w:p>
    <w:p w:rsidR="00926BE2" w:rsidRPr="00926BE2" w:rsidRDefault="00926BE2" w:rsidP="00926BE2">
      <w:pPr>
        <w:ind w:firstLine="709"/>
        <w:jc w:val="both"/>
        <w:rPr>
          <w:sz w:val="24"/>
          <w:szCs w:val="24"/>
        </w:rPr>
      </w:pPr>
      <w:r w:rsidRPr="00926BE2">
        <w:rPr>
          <w:sz w:val="24"/>
          <w:szCs w:val="24"/>
        </w:rPr>
        <w:tab/>
        <w:t>6) схему границ зон с особыми условиями использования территории;</w:t>
      </w:r>
    </w:p>
    <w:p w:rsidR="00926BE2" w:rsidRPr="00926BE2" w:rsidRDefault="00926BE2" w:rsidP="00926BE2">
      <w:pPr>
        <w:ind w:firstLine="709"/>
        <w:jc w:val="both"/>
        <w:rPr>
          <w:sz w:val="24"/>
          <w:szCs w:val="24"/>
        </w:rPr>
      </w:pPr>
      <w:r w:rsidRPr="00926BE2">
        <w:rPr>
          <w:sz w:val="24"/>
          <w:szCs w:val="24"/>
        </w:rPr>
        <w:tab/>
      </w:r>
      <w:proofErr w:type="gramStart"/>
      <w:r w:rsidRPr="00926BE2">
        <w:rPr>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926BE2">
        <w:rPr>
          <w:sz w:val="24"/>
          <w:szCs w:val="24"/>
        </w:rPr>
        <w:t xml:space="preserve"> уровня территориальной доступности таких объектов для населения;</w:t>
      </w:r>
    </w:p>
    <w:p w:rsidR="00926BE2" w:rsidRPr="00926BE2" w:rsidRDefault="00926BE2" w:rsidP="00926BE2">
      <w:pPr>
        <w:ind w:firstLine="709"/>
        <w:jc w:val="both"/>
        <w:rPr>
          <w:sz w:val="24"/>
          <w:szCs w:val="24"/>
        </w:rPr>
      </w:pPr>
      <w:r w:rsidRPr="00926BE2">
        <w:rPr>
          <w:sz w:val="24"/>
          <w:szCs w:val="24"/>
        </w:rPr>
        <w:tab/>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26BE2" w:rsidRPr="00926BE2" w:rsidRDefault="00926BE2" w:rsidP="00926BE2">
      <w:pPr>
        <w:ind w:firstLine="709"/>
        <w:jc w:val="both"/>
        <w:rPr>
          <w:sz w:val="24"/>
          <w:szCs w:val="24"/>
        </w:rPr>
      </w:pPr>
      <w:r w:rsidRPr="00926BE2">
        <w:rPr>
          <w:sz w:val="24"/>
          <w:szCs w:val="24"/>
        </w:rPr>
        <w:tab/>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26BE2" w:rsidRPr="00926BE2" w:rsidRDefault="00926BE2" w:rsidP="00926BE2">
      <w:pPr>
        <w:ind w:firstLine="709"/>
        <w:jc w:val="both"/>
        <w:rPr>
          <w:sz w:val="24"/>
          <w:szCs w:val="24"/>
        </w:rPr>
      </w:pPr>
      <w:r w:rsidRPr="00926BE2">
        <w:rPr>
          <w:sz w:val="24"/>
          <w:szCs w:val="24"/>
        </w:rPr>
        <w:tab/>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26BE2" w:rsidRPr="00926BE2" w:rsidRDefault="00926BE2" w:rsidP="00926BE2">
      <w:pPr>
        <w:ind w:firstLine="709"/>
        <w:jc w:val="both"/>
        <w:rPr>
          <w:sz w:val="24"/>
          <w:szCs w:val="24"/>
        </w:rPr>
      </w:pPr>
      <w:r w:rsidRPr="00926BE2">
        <w:rPr>
          <w:sz w:val="24"/>
          <w:szCs w:val="24"/>
        </w:rPr>
        <w:tab/>
        <w:t>11) перечень мероприятий по охране окружающей среды;</w:t>
      </w:r>
    </w:p>
    <w:p w:rsidR="00926BE2" w:rsidRPr="00926BE2" w:rsidRDefault="00926BE2" w:rsidP="00926BE2">
      <w:pPr>
        <w:ind w:firstLine="709"/>
        <w:jc w:val="both"/>
        <w:rPr>
          <w:sz w:val="24"/>
          <w:szCs w:val="24"/>
        </w:rPr>
      </w:pPr>
      <w:r w:rsidRPr="00926BE2">
        <w:rPr>
          <w:sz w:val="24"/>
          <w:szCs w:val="24"/>
        </w:rPr>
        <w:tab/>
        <w:t>12) обоснование очередности планируемого развития территории;</w:t>
      </w:r>
    </w:p>
    <w:p w:rsidR="00926BE2" w:rsidRPr="00926BE2" w:rsidRDefault="00926BE2" w:rsidP="00926BE2">
      <w:pPr>
        <w:ind w:firstLine="709"/>
        <w:jc w:val="both"/>
        <w:rPr>
          <w:sz w:val="24"/>
          <w:szCs w:val="24"/>
        </w:rPr>
      </w:pPr>
      <w:r w:rsidRPr="00926BE2">
        <w:rPr>
          <w:sz w:val="24"/>
          <w:szCs w:val="24"/>
        </w:rPr>
        <w:tab/>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926BE2" w:rsidRPr="00926BE2" w:rsidRDefault="00926BE2" w:rsidP="00926BE2">
      <w:pPr>
        <w:ind w:firstLine="709"/>
        <w:jc w:val="both"/>
        <w:rPr>
          <w:sz w:val="24"/>
          <w:szCs w:val="24"/>
        </w:rPr>
      </w:pPr>
      <w:r w:rsidRPr="00926BE2">
        <w:rPr>
          <w:sz w:val="24"/>
          <w:szCs w:val="24"/>
        </w:rPr>
        <w:tab/>
        <w:t>14) иные материалы для обоснования положений по планировке территории.</w:t>
      </w:r>
    </w:p>
    <w:p w:rsidR="00926BE2" w:rsidRPr="00926BE2" w:rsidRDefault="00926BE2" w:rsidP="00926BE2">
      <w:pPr>
        <w:ind w:firstLine="709"/>
        <w:jc w:val="both"/>
        <w:rPr>
          <w:sz w:val="24"/>
          <w:szCs w:val="24"/>
        </w:rPr>
      </w:pPr>
      <w:r w:rsidRPr="00926BE2">
        <w:rPr>
          <w:sz w:val="24"/>
          <w:szCs w:val="24"/>
        </w:rPr>
        <w:tab/>
        <w:t>Проект межевания территории, состоящий из основной части, которая подлежит утверждению, и материалов по обоснованию проекта.</w:t>
      </w:r>
    </w:p>
    <w:p w:rsidR="00926BE2" w:rsidRPr="00926BE2" w:rsidRDefault="00926BE2" w:rsidP="00926BE2">
      <w:pPr>
        <w:ind w:firstLine="709"/>
        <w:jc w:val="both"/>
        <w:rPr>
          <w:sz w:val="24"/>
          <w:szCs w:val="24"/>
        </w:rPr>
      </w:pPr>
      <w:r w:rsidRPr="00926BE2">
        <w:rPr>
          <w:sz w:val="24"/>
          <w:szCs w:val="24"/>
        </w:rPr>
        <w:lastRenderedPageBreak/>
        <w:tab/>
        <w:t>Основная часть проекта межевания территории включает в себя текстовую часть и чертежи межевания территории.</w:t>
      </w:r>
    </w:p>
    <w:p w:rsidR="00926BE2" w:rsidRPr="00926BE2" w:rsidRDefault="00926BE2" w:rsidP="00926BE2">
      <w:pPr>
        <w:ind w:firstLine="709"/>
        <w:jc w:val="both"/>
        <w:rPr>
          <w:sz w:val="24"/>
          <w:szCs w:val="24"/>
        </w:rPr>
      </w:pPr>
      <w:r w:rsidRPr="00926BE2">
        <w:rPr>
          <w:sz w:val="24"/>
          <w:szCs w:val="24"/>
        </w:rPr>
        <w:tab/>
        <w:t>Текстовая часть проекта межевания территории включает в себя:</w:t>
      </w:r>
    </w:p>
    <w:p w:rsidR="00926BE2" w:rsidRPr="00926BE2" w:rsidRDefault="00926BE2" w:rsidP="00926BE2">
      <w:pPr>
        <w:ind w:firstLine="709"/>
        <w:jc w:val="both"/>
        <w:rPr>
          <w:sz w:val="24"/>
          <w:szCs w:val="24"/>
        </w:rPr>
      </w:pPr>
      <w:r w:rsidRPr="00926BE2">
        <w:rPr>
          <w:sz w:val="24"/>
          <w:szCs w:val="24"/>
        </w:rPr>
        <w:tab/>
        <w:t>1) перечень и сведения о площади образуемых земельных участков, в том числе возможные способы их образования;</w:t>
      </w:r>
    </w:p>
    <w:p w:rsidR="00926BE2" w:rsidRPr="00926BE2" w:rsidRDefault="00926BE2" w:rsidP="00926BE2">
      <w:pPr>
        <w:ind w:firstLine="709"/>
        <w:jc w:val="both"/>
        <w:rPr>
          <w:sz w:val="24"/>
          <w:szCs w:val="24"/>
        </w:rPr>
      </w:pPr>
      <w:r w:rsidRPr="00926BE2">
        <w:rPr>
          <w:sz w:val="24"/>
          <w:szCs w:val="24"/>
        </w:rPr>
        <w:tab/>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26BE2" w:rsidRPr="00926BE2" w:rsidRDefault="00926BE2" w:rsidP="00926BE2">
      <w:pPr>
        <w:ind w:firstLine="709"/>
        <w:jc w:val="both"/>
        <w:rPr>
          <w:sz w:val="24"/>
          <w:szCs w:val="24"/>
        </w:rPr>
      </w:pPr>
      <w:r w:rsidRPr="00926BE2">
        <w:rPr>
          <w:sz w:val="24"/>
          <w:szCs w:val="24"/>
        </w:rPr>
        <w:tab/>
        <w:t>3) вид разрешенного использования образуемых земельных участков в соответствии с проектом планировки территории в случаях, предусмотренных действующим законодательством Российской Федерации.</w:t>
      </w:r>
    </w:p>
    <w:p w:rsidR="00926BE2" w:rsidRPr="00926BE2" w:rsidRDefault="00926BE2" w:rsidP="00926BE2">
      <w:pPr>
        <w:ind w:firstLine="709"/>
        <w:jc w:val="both"/>
        <w:rPr>
          <w:sz w:val="24"/>
          <w:szCs w:val="24"/>
        </w:rPr>
      </w:pPr>
      <w:r w:rsidRPr="00926BE2">
        <w:rPr>
          <w:sz w:val="24"/>
          <w:szCs w:val="24"/>
        </w:rPr>
        <w:tab/>
        <w:t>На чертежах межевания территории отображаются:</w:t>
      </w:r>
    </w:p>
    <w:p w:rsidR="00926BE2" w:rsidRPr="00926BE2" w:rsidRDefault="00926BE2" w:rsidP="00926BE2">
      <w:pPr>
        <w:ind w:firstLine="709"/>
        <w:jc w:val="both"/>
        <w:rPr>
          <w:sz w:val="24"/>
          <w:szCs w:val="24"/>
        </w:rPr>
      </w:pPr>
      <w:r w:rsidRPr="00926BE2">
        <w:rPr>
          <w:sz w:val="24"/>
          <w:szCs w:val="24"/>
        </w:rPr>
        <w:tab/>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26BE2" w:rsidRPr="00926BE2" w:rsidRDefault="00926BE2" w:rsidP="00926BE2">
      <w:pPr>
        <w:ind w:firstLine="709"/>
        <w:jc w:val="both"/>
        <w:rPr>
          <w:sz w:val="24"/>
          <w:szCs w:val="24"/>
        </w:rPr>
      </w:pPr>
      <w:r w:rsidRPr="00926BE2">
        <w:rPr>
          <w:sz w:val="24"/>
          <w:szCs w:val="24"/>
        </w:rPr>
        <w:tab/>
        <w:t xml:space="preserve">2) красные линии, утвержденные в составе проекта планировки территории, или красные линии, утверждаемые, изменяемые проектом межевания; </w:t>
      </w:r>
    </w:p>
    <w:p w:rsidR="00926BE2" w:rsidRPr="00926BE2" w:rsidRDefault="00926BE2" w:rsidP="00926BE2">
      <w:pPr>
        <w:ind w:firstLine="709"/>
        <w:jc w:val="both"/>
        <w:rPr>
          <w:sz w:val="24"/>
          <w:szCs w:val="24"/>
        </w:rPr>
      </w:pPr>
      <w:r w:rsidRPr="00926BE2">
        <w:rPr>
          <w:sz w:val="24"/>
          <w:szCs w:val="24"/>
        </w:rPr>
        <w:tab/>
        <w:t>3) линии отступа от красных линий в целях определения мест допустимого размещения зданий, строений, сооружений;</w:t>
      </w:r>
    </w:p>
    <w:p w:rsidR="00926BE2" w:rsidRPr="00926BE2" w:rsidRDefault="00926BE2" w:rsidP="00926BE2">
      <w:pPr>
        <w:ind w:firstLine="709"/>
        <w:jc w:val="both"/>
        <w:rPr>
          <w:sz w:val="24"/>
          <w:szCs w:val="24"/>
        </w:rPr>
      </w:pPr>
      <w:r w:rsidRPr="00926BE2">
        <w:rPr>
          <w:sz w:val="24"/>
          <w:szCs w:val="24"/>
        </w:rPr>
        <w:tab/>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26BE2" w:rsidRPr="00926BE2" w:rsidRDefault="00926BE2" w:rsidP="00926BE2">
      <w:pPr>
        <w:ind w:firstLine="709"/>
        <w:jc w:val="both"/>
        <w:rPr>
          <w:sz w:val="24"/>
          <w:szCs w:val="24"/>
        </w:rPr>
      </w:pPr>
      <w:r w:rsidRPr="00926BE2">
        <w:rPr>
          <w:sz w:val="24"/>
          <w:szCs w:val="24"/>
        </w:rPr>
        <w:tab/>
        <w:t>5) границы зон действия публичных сервитутов.</w:t>
      </w:r>
    </w:p>
    <w:p w:rsidR="00926BE2" w:rsidRPr="00926BE2" w:rsidRDefault="00926BE2" w:rsidP="00926BE2">
      <w:pPr>
        <w:ind w:firstLine="709"/>
        <w:jc w:val="both"/>
        <w:rPr>
          <w:sz w:val="24"/>
          <w:szCs w:val="24"/>
        </w:rPr>
      </w:pPr>
      <w:r w:rsidRPr="00926BE2">
        <w:rPr>
          <w:sz w:val="24"/>
          <w:szCs w:val="24"/>
        </w:rPr>
        <w:tab/>
        <w:t>Материалы по обоснованию проекта межевания территории включают в себя чертежи, на которых отображаются:</w:t>
      </w:r>
    </w:p>
    <w:p w:rsidR="00926BE2" w:rsidRPr="00926BE2" w:rsidRDefault="00926BE2" w:rsidP="00926BE2">
      <w:pPr>
        <w:ind w:firstLine="709"/>
        <w:jc w:val="both"/>
        <w:rPr>
          <w:sz w:val="24"/>
          <w:szCs w:val="24"/>
        </w:rPr>
      </w:pPr>
      <w:r w:rsidRPr="00926BE2">
        <w:rPr>
          <w:sz w:val="24"/>
          <w:szCs w:val="24"/>
        </w:rPr>
        <w:tab/>
        <w:t>1) границы существующих земельных участков;</w:t>
      </w:r>
    </w:p>
    <w:p w:rsidR="00926BE2" w:rsidRPr="00926BE2" w:rsidRDefault="00926BE2" w:rsidP="00926BE2">
      <w:pPr>
        <w:ind w:firstLine="709"/>
        <w:jc w:val="both"/>
        <w:rPr>
          <w:sz w:val="24"/>
          <w:szCs w:val="24"/>
        </w:rPr>
      </w:pPr>
      <w:r w:rsidRPr="00926BE2">
        <w:rPr>
          <w:sz w:val="24"/>
          <w:szCs w:val="24"/>
        </w:rPr>
        <w:tab/>
        <w:t>2) границы зон с особыми условиями использования территорий;</w:t>
      </w:r>
    </w:p>
    <w:p w:rsidR="00926BE2" w:rsidRPr="00926BE2" w:rsidRDefault="00926BE2" w:rsidP="00926BE2">
      <w:pPr>
        <w:ind w:firstLine="709"/>
        <w:jc w:val="both"/>
        <w:rPr>
          <w:sz w:val="24"/>
          <w:szCs w:val="24"/>
        </w:rPr>
      </w:pPr>
      <w:r w:rsidRPr="00926BE2">
        <w:rPr>
          <w:sz w:val="24"/>
          <w:szCs w:val="24"/>
        </w:rPr>
        <w:tab/>
        <w:t>3) местоположение существующих объектов капитального строительства;</w:t>
      </w:r>
    </w:p>
    <w:p w:rsidR="00926BE2" w:rsidRPr="00926BE2" w:rsidRDefault="00926BE2" w:rsidP="00926BE2">
      <w:pPr>
        <w:ind w:firstLine="709"/>
        <w:jc w:val="both"/>
        <w:rPr>
          <w:sz w:val="24"/>
          <w:szCs w:val="24"/>
        </w:rPr>
      </w:pPr>
      <w:r w:rsidRPr="00926BE2">
        <w:rPr>
          <w:sz w:val="24"/>
          <w:szCs w:val="24"/>
        </w:rPr>
        <w:tab/>
        <w:t>4) границы особо охраняемых природных территорий;</w:t>
      </w:r>
    </w:p>
    <w:p w:rsidR="00926BE2" w:rsidRPr="00926BE2" w:rsidRDefault="00926BE2" w:rsidP="00926BE2">
      <w:pPr>
        <w:ind w:firstLine="709"/>
        <w:jc w:val="both"/>
        <w:rPr>
          <w:sz w:val="24"/>
          <w:szCs w:val="24"/>
        </w:rPr>
      </w:pPr>
      <w:r w:rsidRPr="00926BE2">
        <w:rPr>
          <w:sz w:val="24"/>
          <w:szCs w:val="24"/>
        </w:rPr>
        <w:tab/>
        <w:t>5) границы территорий объектов культурного наследия.</w:t>
      </w:r>
    </w:p>
    <w:p w:rsidR="00926BE2" w:rsidRPr="00926BE2" w:rsidRDefault="00926BE2" w:rsidP="00926BE2">
      <w:pPr>
        <w:ind w:firstLine="709"/>
        <w:jc w:val="both"/>
        <w:rPr>
          <w:sz w:val="24"/>
          <w:szCs w:val="24"/>
        </w:rPr>
      </w:pPr>
      <w:r w:rsidRPr="00926BE2">
        <w:rPr>
          <w:sz w:val="24"/>
          <w:szCs w:val="24"/>
        </w:rPr>
        <w:tab/>
        <w:t>2 этап – проведение публичных слушаний</w:t>
      </w:r>
      <w:proofErr w:type="gramStart"/>
      <w:r w:rsidRPr="00926BE2">
        <w:rPr>
          <w:sz w:val="24"/>
          <w:szCs w:val="24"/>
        </w:rPr>
        <w:t xml:space="preserve"> :</w:t>
      </w:r>
      <w:proofErr w:type="gramEnd"/>
    </w:p>
    <w:p w:rsidR="00926BE2" w:rsidRPr="00926BE2" w:rsidRDefault="00926BE2" w:rsidP="00926BE2">
      <w:pPr>
        <w:ind w:firstLine="709"/>
        <w:jc w:val="both"/>
        <w:rPr>
          <w:sz w:val="24"/>
          <w:szCs w:val="24"/>
        </w:rPr>
      </w:pPr>
      <w:r w:rsidRPr="00926BE2">
        <w:rPr>
          <w:sz w:val="24"/>
          <w:szCs w:val="24"/>
        </w:rPr>
        <w:tab/>
      </w:r>
      <w:proofErr w:type="gramStart"/>
      <w:r w:rsidRPr="00926BE2">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926BE2">
        <w:rPr>
          <w:sz w:val="24"/>
          <w:szCs w:val="24"/>
        </w:rPr>
        <w:t>, лиц, законные интересы которых могут быть нарушены в связи с реализацией таких проектов.</w:t>
      </w:r>
    </w:p>
    <w:p w:rsidR="00926BE2" w:rsidRPr="00926BE2" w:rsidRDefault="00926BE2" w:rsidP="00926BE2">
      <w:pPr>
        <w:ind w:firstLine="709"/>
        <w:jc w:val="both"/>
        <w:rPr>
          <w:sz w:val="24"/>
          <w:szCs w:val="24"/>
        </w:rPr>
      </w:pPr>
      <w:r w:rsidRPr="00926BE2">
        <w:rPr>
          <w:sz w:val="24"/>
          <w:szCs w:val="24"/>
        </w:rPr>
        <w:tab/>
        <w:t>3 эта</w:t>
      </w:r>
      <w:proofErr w:type="gramStart"/>
      <w:r w:rsidRPr="00926BE2">
        <w:rPr>
          <w:sz w:val="24"/>
          <w:szCs w:val="24"/>
        </w:rPr>
        <w:t>п–</w:t>
      </w:r>
      <w:proofErr w:type="gramEnd"/>
      <w:r w:rsidRPr="00926BE2">
        <w:rPr>
          <w:sz w:val="24"/>
          <w:szCs w:val="24"/>
        </w:rPr>
        <w:t xml:space="preserve"> утверждение проектов планировки и проектов межевания территории населенных пунктов муниципального образования «Заневское городское поселение» Всеволожского муниципального района Ленинградской области.</w:t>
      </w:r>
    </w:p>
    <w:p w:rsidR="00926BE2" w:rsidRPr="00926BE2" w:rsidRDefault="00926BE2" w:rsidP="00926BE2">
      <w:pPr>
        <w:ind w:firstLine="709"/>
        <w:jc w:val="both"/>
        <w:rPr>
          <w:sz w:val="24"/>
          <w:szCs w:val="24"/>
        </w:rPr>
      </w:pPr>
    </w:p>
    <w:p w:rsidR="00926BE2" w:rsidRPr="00926BE2" w:rsidRDefault="00926BE2" w:rsidP="00926BE2">
      <w:pPr>
        <w:ind w:firstLine="709"/>
        <w:jc w:val="both"/>
        <w:rPr>
          <w:b/>
          <w:bCs/>
          <w:sz w:val="24"/>
          <w:szCs w:val="24"/>
        </w:rPr>
      </w:pPr>
      <w:r w:rsidRPr="00926BE2">
        <w:rPr>
          <w:b/>
          <w:bCs/>
          <w:sz w:val="24"/>
          <w:szCs w:val="24"/>
          <w:lang w:val="en-US"/>
        </w:rPr>
        <w:t>VIII</w:t>
      </w:r>
      <w:r w:rsidRPr="00926BE2">
        <w:rPr>
          <w:b/>
          <w:bCs/>
          <w:sz w:val="24"/>
          <w:szCs w:val="24"/>
        </w:rPr>
        <w:t>. Оценка эффективности подпрограммы</w:t>
      </w:r>
    </w:p>
    <w:p w:rsidR="00926BE2" w:rsidRPr="00926BE2" w:rsidRDefault="00926BE2" w:rsidP="00926BE2">
      <w:pPr>
        <w:ind w:firstLine="709"/>
        <w:jc w:val="both"/>
        <w:rPr>
          <w:sz w:val="24"/>
          <w:szCs w:val="24"/>
        </w:rPr>
      </w:pPr>
      <w:r w:rsidRPr="00926BE2">
        <w:rPr>
          <w:bCs/>
          <w:sz w:val="24"/>
          <w:szCs w:val="24"/>
        </w:rPr>
        <w:tab/>
        <w:t>Выполнение мероприятий программы позволит:</w:t>
      </w:r>
    </w:p>
    <w:p w:rsidR="00926BE2" w:rsidRPr="00926BE2" w:rsidRDefault="00926BE2" w:rsidP="00926BE2">
      <w:pPr>
        <w:ind w:firstLine="709"/>
        <w:jc w:val="both"/>
        <w:rPr>
          <w:bCs/>
          <w:sz w:val="24"/>
          <w:szCs w:val="24"/>
        </w:rPr>
      </w:pPr>
      <w:r w:rsidRPr="00926BE2">
        <w:rPr>
          <w:sz w:val="24"/>
          <w:szCs w:val="24"/>
        </w:rPr>
        <w:tab/>
        <w:t xml:space="preserve">обеспечить </w:t>
      </w:r>
      <w:r w:rsidRPr="00926BE2">
        <w:rPr>
          <w:bCs/>
          <w:sz w:val="24"/>
          <w:szCs w:val="24"/>
        </w:rPr>
        <w:t>муниципальное образование «Заневское городское поселение» Всеволожского муниципального района, Ленинградской области утвержденными проектами планировки и проектами межевания территорий населенных пунктов</w:t>
      </w:r>
      <w:r w:rsidRPr="00926BE2">
        <w:rPr>
          <w:sz w:val="24"/>
          <w:szCs w:val="24"/>
        </w:rPr>
        <w:t xml:space="preserve"> </w:t>
      </w:r>
      <w:proofErr w:type="spellStart"/>
      <w:r w:rsidRPr="00926BE2">
        <w:rPr>
          <w:bCs/>
          <w:sz w:val="24"/>
          <w:szCs w:val="24"/>
        </w:rPr>
        <w:t>гп</w:t>
      </w:r>
      <w:proofErr w:type="spellEnd"/>
      <w:r w:rsidRPr="00926BE2">
        <w:rPr>
          <w:bCs/>
          <w:sz w:val="24"/>
          <w:szCs w:val="24"/>
        </w:rPr>
        <w:t xml:space="preserve">. Янино-1, Новосергиевка, </w:t>
      </w:r>
      <w:proofErr w:type="spellStart"/>
      <w:r w:rsidRPr="00926BE2">
        <w:rPr>
          <w:bCs/>
          <w:sz w:val="24"/>
          <w:szCs w:val="24"/>
        </w:rPr>
        <w:t>Суоранда</w:t>
      </w:r>
      <w:proofErr w:type="spellEnd"/>
      <w:r w:rsidRPr="00926BE2">
        <w:rPr>
          <w:bCs/>
          <w:sz w:val="24"/>
          <w:szCs w:val="24"/>
        </w:rPr>
        <w:t xml:space="preserve">, </w:t>
      </w:r>
      <w:proofErr w:type="spellStart"/>
      <w:r w:rsidRPr="00926BE2">
        <w:rPr>
          <w:bCs/>
          <w:sz w:val="24"/>
          <w:szCs w:val="24"/>
        </w:rPr>
        <w:t>Хирвости</w:t>
      </w:r>
      <w:proofErr w:type="spellEnd"/>
      <w:r w:rsidRPr="00926BE2">
        <w:rPr>
          <w:bCs/>
          <w:sz w:val="24"/>
          <w:szCs w:val="24"/>
        </w:rPr>
        <w:t xml:space="preserve">, Янино-2, </w:t>
      </w:r>
      <w:proofErr w:type="spellStart"/>
      <w:r w:rsidRPr="00926BE2">
        <w:rPr>
          <w:bCs/>
          <w:sz w:val="24"/>
          <w:szCs w:val="24"/>
        </w:rPr>
        <w:t>п.жд.ст</w:t>
      </w:r>
      <w:proofErr w:type="gramStart"/>
      <w:r w:rsidRPr="00926BE2">
        <w:rPr>
          <w:bCs/>
          <w:sz w:val="24"/>
          <w:szCs w:val="24"/>
        </w:rPr>
        <w:t>.М</w:t>
      </w:r>
      <w:proofErr w:type="gramEnd"/>
      <w:r w:rsidRPr="00926BE2">
        <w:rPr>
          <w:bCs/>
          <w:sz w:val="24"/>
          <w:szCs w:val="24"/>
        </w:rPr>
        <w:t>яглово</w:t>
      </w:r>
      <w:proofErr w:type="spellEnd"/>
      <w:r w:rsidRPr="00926BE2">
        <w:rPr>
          <w:bCs/>
          <w:sz w:val="24"/>
          <w:szCs w:val="24"/>
        </w:rPr>
        <w:t>.</w:t>
      </w:r>
    </w:p>
    <w:p w:rsidR="00926BE2" w:rsidRPr="00926BE2" w:rsidRDefault="00926BE2" w:rsidP="00926BE2">
      <w:pPr>
        <w:ind w:firstLine="709"/>
        <w:jc w:val="both"/>
        <w:rPr>
          <w:bCs/>
          <w:sz w:val="24"/>
          <w:szCs w:val="24"/>
        </w:rPr>
      </w:pPr>
      <w:r w:rsidRPr="00926BE2">
        <w:rPr>
          <w:bCs/>
          <w:sz w:val="24"/>
          <w:szCs w:val="24"/>
        </w:rPr>
        <w:tab/>
        <w:t xml:space="preserve">выделить элементы планировочной структуры; </w:t>
      </w:r>
    </w:p>
    <w:p w:rsidR="00926BE2" w:rsidRPr="00926BE2" w:rsidRDefault="00926BE2" w:rsidP="00926BE2">
      <w:pPr>
        <w:ind w:firstLine="709"/>
        <w:jc w:val="both"/>
        <w:rPr>
          <w:bCs/>
          <w:sz w:val="24"/>
          <w:szCs w:val="24"/>
        </w:rPr>
      </w:pPr>
      <w:r w:rsidRPr="00926BE2">
        <w:rPr>
          <w:bCs/>
          <w:sz w:val="24"/>
          <w:szCs w:val="24"/>
        </w:rPr>
        <w:tab/>
        <w:t>установить границы территорий общего пользования;</w:t>
      </w:r>
    </w:p>
    <w:p w:rsidR="00926BE2" w:rsidRPr="00926BE2" w:rsidRDefault="00926BE2" w:rsidP="00926BE2">
      <w:pPr>
        <w:ind w:firstLine="709"/>
        <w:jc w:val="both"/>
        <w:rPr>
          <w:bCs/>
          <w:sz w:val="24"/>
          <w:szCs w:val="24"/>
        </w:rPr>
      </w:pPr>
      <w:r w:rsidRPr="00926BE2">
        <w:rPr>
          <w:bCs/>
          <w:sz w:val="24"/>
          <w:szCs w:val="24"/>
        </w:rPr>
        <w:lastRenderedPageBreak/>
        <w:tab/>
        <w:t>установить  границы  зон планируемого размещения объектов капитального строительства;</w:t>
      </w:r>
    </w:p>
    <w:p w:rsidR="00926BE2" w:rsidRPr="00926BE2" w:rsidRDefault="00926BE2" w:rsidP="00926BE2">
      <w:pPr>
        <w:ind w:firstLine="709"/>
        <w:jc w:val="both"/>
        <w:rPr>
          <w:bCs/>
          <w:sz w:val="24"/>
          <w:szCs w:val="24"/>
        </w:rPr>
      </w:pPr>
      <w:r w:rsidRPr="00926BE2">
        <w:rPr>
          <w:bCs/>
          <w:sz w:val="24"/>
          <w:szCs w:val="24"/>
        </w:rPr>
        <w:tab/>
        <w:t xml:space="preserve">определить характеристики  и очередность планируемого развития территорий населенных пунктов МО «Заневское городское поселение: </w:t>
      </w:r>
      <w:proofErr w:type="spellStart"/>
      <w:r w:rsidRPr="00926BE2">
        <w:rPr>
          <w:bCs/>
          <w:sz w:val="24"/>
          <w:szCs w:val="24"/>
        </w:rPr>
        <w:t>гп</w:t>
      </w:r>
      <w:proofErr w:type="spellEnd"/>
      <w:r w:rsidRPr="00926BE2">
        <w:rPr>
          <w:bCs/>
          <w:sz w:val="24"/>
          <w:szCs w:val="24"/>
        </w:rPr>
        <w:t xml:space="preserve">. Янино-1, Новосергиевка, </w:t>
      </w:r>
      <w:proofErr w:type="spellStart"/>
      <w:r w:rsidRPr="00926BE2">
        <w:rPr>
          <w:bCs/>
          <w:sz w:val="24"/>
          <w:szCs w:val="24"/>
        </w:rPr>
        <w:t>Суоранда</w:t>
      </w:r>
      <w:proofErr w:type="spellEnd"/>
      <w:r w:rsidRPr="00926BE2">
        <w:rPr>
          <w:bCs/>
          <w:sz w:val="24"/>
          <w:szCs w:val="24"/>
        </w:rPr>
        <w:t xml:space="preserve">, </w:t>
      </w:r>
      <w:proofErr w:type="spellStart"/>
      <w:r w:rsidRPr="00926BE2">
        <w:rPr>
          <w:bCs/>
          <w:sz w:val="24"/>
          <w:szCs w:val="24"/>
        </w:rPr>
        <w:t>Хирвости</w:t>
      </w:r>
      <w:proofErr w:type="spellEnd"/>
      <w:r w:rsidRPr="00926BE2">
        <w:rPr>
          <w:bCs/>
          <w:sz w:val="24"/>
          <w:szCs w:val="24"/>
        </w:rPr>
        <w:t xml:space="preserve">, Янино-2, </w:t>
      </w:r>
      <w:proofErr w:type="spellStart"/>
      <w:r w:rsidRPr="00926BE2">
        <w:rPr>
          <w:bCs/>
          <w:sz w:val="24"/>
          <w:szCs w:val="24"/>
        </w:rPr>
        <w:t>п.жд.ст</w:t>
      </w:r>
      <w:proofErr w:type="gramStart"/>
      <w:r w:rsidRPr="00926BE2">
        <w:rPr>
          <w:bCs/>
          <w:sz w:val="24"/>
          <w:szCs w:val="24"/>
        </w:rPr>
        <w:t>.М</w:t>
      </w:r>
      <w:proofErr w:type="gramEnd"/>
      <w:r w:rsidRPr="00926BE2">
        <w:rPr>
          <w:bCs/>
          <w:sz w:val="24"/>
          <w:szCs w:val="24"/>
        </w:rPr>
        <w:t>яглово</w:t>
      </w:r>
      <w:proofErr w:type="spellEnd"/>
      <w:r w:rsidRPr="00926BE2">
        <w:rPr>
          <w:bCs/>
          <w:sz w:val="24"/>
          <w:szCs w:val="24"/>
        </w:rPr>
        <w:t>.</w:t>
      </w:r>
    </w:p>
    <w:p w:rsidR="00926BE2" w:rsidRPr="00926BE2" w:rsidRDefault="00926BE2" w:rsidP="00926BE2">
      <w:pPr>
        <w:ind w:firstLine="709"/>
        <w:jc w:val="both"/>
        <w:rPr>
          <w:sz w:val="24"/>
          <w:szCs w:val="24"/>
        </w:rPr>
      </w:pPr>
      <w:r w:rsidRPr="00926BE2">
        <w:rPr>
          <w:sz w:val="24"/>
          <w:szCs w:val="24"/>
        </w:rPr>
        <w:tab/>
        <w:t>определить местоположение границ образуемых и изменяемых земельных участков;</w:t>
      </w:r>
    </w:p>
    <w:p w:rsidR="00926BE2" w:rsidRPr="00926BE2" w:rsidRDefault="00926BE2" w:rsidP="00926BE2">
      <w:pPr>
        <w:ind w:firstLine="709"/>
        <w:jc w:val="both"/>
        <w:rPr>
          <w:sz w:val="24"/>
          <w:szCs w:val="24"/>
        </w:rPr>
      </w:pPr>
      <w:bookmarkStart w:id="3" w:name="P1330"/>
      <w:bookmarkEnd w:id="3"/>
      <w:r w:rsidRPr="00926BE2">
        <w:rPr>
          <w:sz w:val="24"/>
          <w:szCs w:val="24"/>
        </w:rPr>
        <w:tab/>
        <w:t>установить, изменить, отменить красные линии для застроенных территорий, в границах которых не планируется размещение новых объектов капитального строительства.</w:t>
      </w:r>
    </w:p>
    <w:p w:rsidR="00926BE2" w:rsidRPr="00926BE2" w:rsidRDefault="00926BE2" w:rsidP="00926BE2">
      <w:pPr>
        <w:ind w:firstLine="709"/>
        <w:jc w:val="both"/>
        <w:rPr>
          <w:b/>
          <w:bCs/>
          <w:sz w:val="24"/>
          <w:szCs w:val="24"/>
        </w:rPr>
      </w:pPr>
      <w:r w:rsidRPr="00926BE2">
        <w:rPr>
          <w:b/>
          <w:bCs/>
          <w:sz w:val="24"/>
          <w:szCs w:val="24"/>
          <w:lang w:val="en-US"/>
        </w:rPr>
        <w:t>IX</w:t>
      </w:r>
      <w:r w:rsidRPr="00926BE2">
        <w:rPr>
          <w:b/>
          <w:bCs/>
          <w:sz w:val="24"/>
          <w:szCs w:val="24"/>
        </w:rPr>
        <w:t>.Информация по ресурсному обеспечению муниципальной подпрограммы</w:t>
      </w:r>
    </w:p>
    <w:p w:rsidR="00926BE2" w:rsidRPr="00926BE2" w:rsidRDefault="00926BE2" w:rsidP="00926BE2">
      <w:pPr>
        <w:ind w:firstLine="709"/>
        <w:jc w:val="both"/>
        <w:rPr>
          <w:sz w:val="24"/>
          <w:szCs w:val="24"/>
        </w:rPr>
      </w:pPr>
      <w:r w:rsidRPr="00926BE2">
        <w:rPr>
          <w:sz w:val="24"/>
          <w:szCs w:val="24"/>
        </w:rPr>
        <w:t xml:space="preserve">Общий объем финансирования Программы – 23 500 </w:t>
      </w:r>
      <w:proofErr w:type="spellStart"/>
      <w:r w:rsidRPr="00926BE2">
        <w:rPr>
          <w:sz w:val="24"/>
          <w:szCs w:val="24"/>
        </w:rPr>
        <w:t>т</w:t>
      </w:r>
      <w:proofErr w:type="gramStart"/>
      <w:r w:rsidRPr="00926BE2">
        <w:rPr>
          <w:sz w:val="24"/>
          <w:szCs w:val="24"/>
        </w:rPr>
        <w:t>.р</w:t>
      </w:r>
      <w:proofErr w:type="spellEnd"/>
      <w:proofErr w:type="gramEnd"/>
      <w:r w:rsidRPr="00926BE2">
        <w:rPr>
          <w:sz w:val="24"/>
          <w:szCs w:val="24"/>
        </w:rPr>
        <w:t>,</w:t>
      </w:r>
    </w:p>
    <w:p w:rsidR="00926BE2" w:rsidRPr="00926BE2" w:rsidRDefault="00926BE2" w:rsidP="00926BE2">
      <w:pPr>
        <w:ind w:firstLine="709"/>
        <w:jc w:val="both"/>
        <w:rPr>
          <w:sz w:val="24"/>
          <w:szCs w:val="24"/>
        </w:rPr>
      </w:pPr>
      <w:r w:rsidRPr="00926BE2">
        <w:rPr>
          <w:sz w:val="24"/>
          <w:szCs w:val="24"/>
        </w:rPr>
        <w:t xml:space="preserve">в том числе  средства местного бюджета      –  23 500 </w:t>
      </w:r>
      <w:proofErr w:type="spellStart"/>
      <w:r w:rsidRPr="00926BE2">
        <w:rPr>
          <w:sz w:val="24"/>
          <w:szCs w:val="24"/>
        </w:rPr>
        <w:t>т</w:t>
      </w:r>
      <w:proofErr w:type="gramStart"/>
      <w:r w:rsidRPr="00926BE2">
        <w:rPr>
          <w:sz w:val="24"/>
          <w:szCs w:val="24"/>
        </w:rPr>
        <w:t>.р</w:t>
      </w:r>
      <w:proofErr w:type="spellEnd"/>
      <w:proofErr w:type="gramEnd"/>
    </w:p>
    <w:p w:rsidR="00926BE2" w:rsidRPr="00926BE2" w:rsidRDefault="00926BE2" w:rsidP="00926BE2">
      <w:pPr>
        <w:ind w:firstLine="709"/>
        <w:jc w:val="both"/>
        <w:rPr>
          <w:b/>
          <w:sz w:val="24"/>
          <w:szCs w:val="24"/>
        </w:rPr>
      </w:pPr>
    </w:p>
    <w:p w:rsidR="00926BE2" w:rsidRPr="00926BE2" w:rsidRDefault="00926BE2" w:rsidP="00926BE2">
      <w:pPr>
        <w:ind w:firstLine="709"/>
        <w:jc w:val="both"/>
        <w:rPr>
          <w:b/>
          <w:sz w:val="24"/>
          <w:szCs w:val="24"/>
        </w:rPr>
      </w:pPr>
      <w:r w:rsidRPr="00926BE2">
        <w:rPr>
          <w:b/>
          <w:bCs/>
          <w:sz w:val="24"/>
          <w:szCs w:val="24"/>
        </w:rPr>
        <w:t>X.</w:t>
      </w:r>
      <w:r w:rsidRPr="00926BE2">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926BE2" w:rsidRPr="00926BE2" w:rsidRDefault="00926BE2" w:rsidP="00926BE2">
      <w:pPr>
        <w:ind w:firstLine="709"/>
        <w:jc w:val="both"/>
        <w:rPr>
          <w:sz w:val="24"/>
          <w:szCs w:val="24"/>
        </w:rPr>
      </w:pPr>
      <w:r w:rsidRPr="00926BE2">
        <w:rPr>
          <w:sz w:val="24"/>
          <w:szCs w:val="24"/>
        </w:rPr>
        <w:t xml:space="preserve">         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926BE2" w:rsidRPr="00926BE2" w:rsidRDefault="00926BE2" w:rsidP="00926BE2">
      <w:pPr>
        <w:ind w:firstLine="709"/>
        <w:jc w:val="both"/>
        <w:rPr>
          <w:sz w:val="24"/>
          <w:szCs w:val="24"/>
        </w:rPr>
      </w:pPr>
      <w:r w:rsidRPr="00926BE2">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926BE2" w:rsidRPr="00926BE2" w:rsidRDefault="00926BE2" w:rsidP="00926BE2">
      <w:pPr>
        <w:ind w:firstLine="709"/>
        <w:jc w:val="both"/>
        <w:rPr>
          <w:sz w:val="24"/>
          <w:szCs w:val="24"/>
        </w:rPr>
      </w:pPr>
      <w:r w:rsidRPr="00926BE2">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926BE2" w:rsidRPr="00926BE2" w:rsidRDefault="00926BE2" w:rsidP="00926BE2">
      <w:pPr>
        <w:ind w:firstLine="709"/>
        <w:jc w:val="both"/>
        <w:rPr>
          <w:sz w:val="24"/>
          <w:szCs w:val="24"/>
        </w:rPr>
      </w:pPr>
      <w:r w:rsidRPr="00926BE2">
        <w:rPr>
          <w:sz w:val="24"/>
          <w:szCs w:val="24"/>
        </w:rPr>
        <w:t>В процессе реализации программы возможны отклонения в достижении результатов из-за несоответствия влияния отдельных мероприятий программы на ситуацию, их ожидаемой эффективности, а также недостаточной координации деятельности исполнителей программы на различных стадиях её реализации.</w:t>
      </w:r>
    </w:p>
    <w:p w:rsidR="00926BE2" w:rsidRPr="00926BE2" w:rsidRDefault="00926BE2" w:rsidP="00926BE2">
      <w:pPr>
        <w:ind w:firstLine="709"/>
        <w:jc w:val="both"/>
        <w:rPr>
          <w:sz w:val="24"/>
          <w:szCs w:val="24"/>
        </w:rPr>
      </w:pPr>
      <w:r w:rsidRPr="00926BE2">
        <w:rPr>
          <w:sz w:val="24"/>
          <w:szCs w:val="24"/>
        </w:rPr>
        <w:t>В целях управления указанными рисками в процессе реализации программы предусматривается:</w:t>
      </w:r>
    </w:p>
    <w:p w:rsidR="00926BE2" w:rsidRPr="00926BE2" w:rsidRDefault="00926BE2" w:rsidP="00926BE2">
      <w:pPr>
        <w:ind w:firstLine="709"/>
        <w:jc w:val="both"/>
        <w:rPr>
          <w:sz w:val="24"/>
          <w:szCs w:val="24"/>
        </w:rPr>
      </w:pPr>
      <w:r w:rsidRPr="00926BE2">
        <w:rPr>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926BE2" w:rsidRPr="00926BE2" w:rsidRDefault="00926BE2" w:rsidP="00926BE2">
      <w:pPr>
        <w:ind w:firstLine="709"/>
        <w:jc w:val="both"/>
        <w:rPr>
          <w:sz w:val="24"/>
          <w:szCs w:val="24"/>
        </w:rPr>
      </w:pPr>
      <w:r w:rsidRPr="00926BE2">
        <w:rPr>
          <w:sz w:val="24"/>
          <w:szCs w:val="24"/>
        </w:rPr>
        <w:t>проведение мониторинга выполнения программы, анализа и, при необходимости, корректировки индикаторов и мероприятий программы;</w:t>
      </w:r>
    </w:p>
    <w:p w:rsidR="00926BE2" w:rsidRPr="00926BE2" w:rsidRDefault="00926BE2" w:rsidP="00926BE2">
      <w:pPr>
        <w:ind w:firstLine="709"/>
        <w:jc w:val="both"/>
        <w:rPr>
          <w:sz w:val="24"/>
          <w:szCs w:val="24"/>
        </w:rPr>
      </w:pPr>
      <w:r w:rsidRPr="00926BE2">
        <w:rPr>
          <w:sz w:val="24"/>
          <w:szCs w:val="24"/>
        </w:rPr>
        <w:t>перераспределение объёмов финансирования в зависимости от достижения поставленных целей.</w:t>
      </w:r>
    </w:p>
    <w:p w:rsidR="00926BE2" w:rsidRPr="00926BE2" w:rsidRDefault="00926BE2" w:rsidP="00926BE2">
      <w:pPr>
        <w:ind w:firstLine="709"/>
        <w:jc w:val="both"/>
        <w:rPr>
          <w:bCs/>
          <w:sz w:val="24"/>
          <w:szCs w:val="24"/>
        </w:rPr>
      </w:pPr>
    </w:p>
    <w:p w:rsidR="00926BE2" w:rsidRPr="00926BE2" w:rsidRDefault="00926BE2" w:rsidP="00926BE2">
      <w:pPr>
        <w:ind w:firstLine="709"/>
        <w:jc w:val="both"/>
        <w:rPr>
          <w:b/>
          <w:sz w:val="24"/>
          <w:szCs w:val="24"/>
        </w:rPr>
      </w:pPr>
      <w:r w:rsidRPr="00926BE2">
        <w:rPr>
          <w:b/>
          <w:sz w:val="24"/>
          <w:szCs w:val="24"/>
          <w:lang w:val="en-US"/>
        </w:rPr>
        <w:t>XI</w:t>
      </w:r>
      <w:r w:rsidRPr="00926BE2">
        <w:rPr>
          <w:b/>
          <w:sz w:val="24"/>
          <w:szCs w:val="24"/>
        </w:rPr>
        <w:t>.Методика оценки эффективности муниципальной программы</w:t>
      </w:r>
    </w:p>
    <w:p w:rsidR="00926BE2" w:rsidRPr="00926BE2" w:rsidRDefault="00926BE2" w:rsidP="00926BE2">
      <w:pPr>
        <w:ind w:firstLine="709"/>
        <w:jc w:val="both"/>
        <w:rPr>
          <w:sz w:val="24"/>
          <w:szCs w:val="24"/>
        </w:rPr>
      </w:pPr>
    </w:p>
    <w:p w:rsidR="00926BE2" w:rsidRPr="00926BE2" w:rsidRDefault="00926BE2" w:rsidP="00926BE2">
      <w:pPr>
        <w:ind w:firstLine="709"/>
        <w:jc w:val="both"/>
        <w:rPr>
          <w:sz w:val="24"/>
          <w:szCs w:val="24"/>
        </w:rPr>
      </w:pPr>
      <w:r w:rsidRPr="00926BE2">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926BE2" w:rsidRPr="00926BE2" w:rsidRDefault="00926BE2" w:rsidP="00926BE2">
      <w:pPr>
        <w:ind w:firstLine="709"/>
        <w:jc w:val="both"/>
        <w:rPr>
          <w:sz w:val="24"/>
          <w:szCs w:val="24"/>
        </w:rPr>
      </w:pPr>
      <w:r w:rsidRPr="00926BE2">
        <w:rPr>
          <w:sz w:val="24"/>
          <w:szCs w:val="24"/>
        </w:rPr>
        <w:t xml:space="preserve">Эффективность реализации Программы в целом оценивается </w:t>
      </w:r>
      <w:proofErr w:type="gramStart"/>
      <w:r w:rsidRPr="00926BE2">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926BE2">
        <w:rPr>
          <w:sz w:val="24"/>
          <w:szCs w:val="24"/>
        </w:rPr>
        <w:t xml:space="preserve"> и нарастающим итогом к базовому году. </w:t>
      </w:r>
    </w:p>
    <w:p w:rsidR="00926BE2" w:rsidRPr="00926BE2" w:rsidRDefault="00926BE2" w:rsidP="00926BE2">
      <w:pPr>
        <w:ind w:firstLine="709"/>
        <w:jc w:val="both"/>
        <w:rPr>
          <w:sz w:val="24"/>
          <w:szCs w:val="24"/>
        </w:rPr>
      </w:pPr>
      <w:r w:rsidRPr="00926BE2">
        <w:rPr>
          <w:sz w:val="24"/>
          <w:szCs w:val="24"/>
        </w:rPr>
        <w:tab/>
        <w:t>Единица измерения может быть выражена в процентах, рублях, километрах и ином измерении.</w:t>
      </w:r>
    </w:p>
    <w:p w:rsidR="00926BE2" w:rsidRPr="00926BE2" w:rsidRDefault="00926BE2" w:rsidP="00926BE2">
      <w:pPr>
        <w:ind w:firstLine="709"/>
        <w:jc w:val="both"/>
        <w:rPr>
          <w:sz w:val="24"/>
          <w:szCs w:val="24"/>
        </w:rPr>
      </w:pPr>
      <w:r w:rsidRPr="00926BE2">
        <w:rPr>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926BE2" w:rsidRPr="00926BE2" w:rsidRDefault="00926BE2" w:rsidP="00926BE2">
      <w:pPr>
        <w:ind w:firstLine="709"/>
        <w:jc w:val="both"/>
        <w:rPr>
          <w:sz w:val="24"/>
          <w:szCs w:val="24"/>
        </w:rPr>
      </w:pPr>
      <w:r w:rsidRPr="00926BE2">
        <w:rPr>
          <w:sz w:val="24"/>
          <w:szCs w:val="24"/>
        </w:rPr>
        <w:tab/>
        <w:t>Уровень эффективности определяется из следующих показателей индекса:</w:t>
      </w:r>
    </w:p>
    <w:p w:rsidR="00926BE2" w:rsidRPr="00926BE2" w:rsidRDefault="00926BE2" w:rsidP="00926BE2">
      <w:pPr>
        <w:ind w:firstLine="709"/>
        <w:jc w:val="both"/>
        <w:rPr>
          <w:sz w:val="24"/>
          <w:szCs w:val="24"/>
        </w:rPr>
      </w:pPr>
      <w:r w:rsidRPr="00926BE2">
        <w:rPr>
          <w:sz w:val="24"/>
          <w:szCs w:val="24"/>
        </w:rPr>
        <w:t>- значение индекса от 0 до 60 % - низкий уровень;</w:t>
      </w:r>
    </w:p>
    <w:p w:rsidR="00926BE2" w:rsidRPr="00926BE2" w:rsidRDefault="00926BE2" w:rsidP="00926BE2">
      <w:pPr>
        <w:ind w:firstLine="709"/>
        <w:jc w:val="both"/>
        <w:rPr>
          <w:sz w:val="24"/>
          <w:szCs w:val="24"/>
        </w:rPr>
      </w:pPr>
      <w:r w:rsidRPr="00926BE2">
        <w:rPr>
          <w:sz w:val="24"/>
          <w:szCs w:val="24"/>
        </w:rPr>
        <w:lastRenderedPageBreak/>
        <w:t>- значение индекса от 61 % до 90 % - средний уровень;</w:t>
      </w:r>
    </w:p>
    <w:p w:rsidR="00926BE2" w:rsidRPr="005179F3" w:rsidRDefault="00926BE2" w:rsidP="002465A4">
      <w:pPr>
        <w:ind w:firstLine="709"/>
        <w:jc w:val="both"/>
        <w:rPr>
          <w:sz w:val="24"/>
          <w:szCs w:val="24"/>
        </w:rPr>
      </w:pPr>
      <w:r w:rsidRPr="00926BE2">
        <w:rPr>
          <w:sz w:val="24"/>
          <w:szCs w:val="24"/>
        </w:rPr>
        <w:t>- значение индекса от 91%  - высокий уровень.</w:t>
      </w:r>
    </w:p>
    <w:sectPr w:rsidR="00926BE2" w:rsidRPr="005179F3" w:rsidSect="0097122D">
      <w:headerReference w:type="default" r:id="rId42"/>
      <w:pgSz w:w="11906" w:h="16838"/>
      <w:pgMar w:top="1134" w:right="566" w:bottom="851" w:left="1276"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C3" w:rsidRDefault="00A22FC3">
      <w:pPr>
        <w:spacing w:line="240" w:lineRule="auto"/>
      </w:pPr>
      <w:r>
        <w:separator/>
      </w:r>
    </w:p>
  </w:endnote>
  <w:endnote w:type="continuationSeparator" w:id="0">
    <w:p w:rsidR="00A22FC3" w:rsidRDefault="00A22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pPr>
      <w:ind w:right="360"/>
    </w:pPr>
    <w:r>
      <w:rPr>
        <w:noProof/>
        <w:lang w:eastAsia="ru-RU" w:bidi="ar-SA"/>
      </w:rPr>
      <mc:AlternateContent>
        <mc:Choice Requires="wps">
          <w:drawing>
            <wp:anchor distT="0" distB="0" distL="0" distR="0" simplePos="0" relativeHeight="251667456" behindDoc="0" locked="0" layoutInCell="1" allowOverlap="1" wp14:anchorId="4BA0E0B9" wp14:editId="75D9F032">
              <wp:simplePos x="0" y="0"/>
              <wp:positionH relativeFrom="page">
                <wp:posOffset>7005955</wp:posOffset>
              </wp:positionH>
              <wp:positionV relativeFrom="paragraph">
                <wp:posOffset>635</wp:posOffset>
              </wp:positionV>
              <wp:extent cx="13970" cy="174625"/>
              <wp:effectExtent l="0" t="0" r="0" b="0"/>
              <wp:wrapSquare wrapText="larges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FC3" w:rsidRDefault="00A22FC3">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551.65pt;margin-top:.05pt;width:1.1pt;height:13.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" stroked="f">
              <v:fill opacity="0"/>
              <v:textbox inset="0,0,0,0">
                <w:txbxContent>
                  <w:p w:rsidR="00A22FC3" w:rsidRDefault="00A22FC3">
                    <w:pPr>
                      <w:pStyle w:val="af5"/>
                    </w:pPr>
                  </w:p>
                </w:txbxContent>
              </v:textbox>
              <w10:wrap type="square" side="largest"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pPr>
      <w:ind w:right="360"/>
    </w:pPr>
    <w:r>
      <w:rPr>
        <w:noProof/>
        <w:lang w:eastAsia="ru-RU" w:bidi="ar-SA"/>
      </w:rPr>
      <mc:AlternateContent>
        <mc:Choice Requires="wps">
          <w:drawing>
            <wp:anchor distT="0" distB="0" distL="0" distR="0" simplePos="0" relativeHeight="251669504" behindDoc="0" locked="0" layoutInCell="1" allowOverlap="1" wp14:anchorId="19126617" wp14:editId="71E34F2D">
              <wp:simplePos x="0" y="0"/>
              <wp:positionH relativeFrom="page">
                <wp:posOffset>7005955</wp:posOffset>
              </wp:positionH>
              <wp:positionV relativeFrom="paragraph">
                <wp:posOffset>635</wp:posOffset>
              </wp:positionV>
              <wp:extent cx="13970" cy="174625"/>
              <wp:effectExtent l="0" t="0" r="0" b="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BE2" w:rsidRDefault="00926BE2">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51.65pt;margin-top:.05pt;width:1.1pt;height:13.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" stroked="f">
              <v:fill opacity="0"/>
              <v:textbox inset="0,0,0,0">
                <w:txbxContent>
                  <w:p w:rsidR="00926BE2" w:rsidRDefault="00926BE2">
                    <w:pPr>
                      <w:pStyle w:val="af5"/>
                    </w:pPr>
                  </w:p>
                </w:txbxContent>
              </v:textbox>
              <w10:wrap type="square" side="largest"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pPr>
      <w:ind w:right="360"/>
    </w:pPr>
    <w:r>
      <w:rPr>
        <w:noProof/>
        <w:lang w:eastAsia="ru-RU" w:bidi="ar-SA"/>
      </w:rPr>
      <mc:AlternateContent>
        <mc:Choice Requires="wps">
          <w:drawing>
            <wp:anchor distT="0" distB="0" distL="0" distR="0" simplePos="0" relativeHeight="251664384" behindDoc="0" locked="0" layoutInCell="1" allowOverlap="1" wp14:anchorId="65DFF391" wp14:editId="5B8FE747">
              <wp:simplePos x="0" y="0"/>
              <wp:positionH relativeFrom="page">
                <wp:posOffset>7005955</wp:posOffset>
              </wp:positionH>
              <wp:positionV relativeFrom="paragraph">
                <wp:posOffset>635</wp:posOffset>
              </wp:positionV>
              <wp:extent cx="13970" cy="174625"/>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FC3" w:rsidRDefault="00A22FC3">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51.65pt;margin-top:.05pt;width:1.1pt;height:13.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" stroked="f">
              <v:fill opacity="0"/>
              <v:textbox inset="0,0,0,0">
                <w:txbxContent>
                  <w:p w:rsidR="00A22FC3" w:rsidRDefault="00A22FC3">
                    <w:pPr>
                      <w:pStyle w:val="af5"/>
                    </w:pP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C3" w:rsidRDefault="00A22FC3">
      <w:pPr>
        <w:spacing w:line="240" w:lineRule="auto"/>
      </w:pPr>
      <w:r>
        <w:separator/>
      </w:r>
    </w:p>
  </w:footnote>
  <w:footnote w:type="continuationSeparator" w:id="0">
    <w:p w:rsidR="00A22FC3" w:rsidRDefault="00A22F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05144"/>
      <w:docPartObj>
        <w:docPartGallery w:val="Page Numbers (Top of Page)"/>
        <w:docPartUnique/>
      </w:docPartObj>
    </w:sdtPr>
    <w:sdtEndPr>
      <w:rPr>
        <w:sz w:val="24"/>
        <w:szCs w:val="24"/>
      </w:rPr>
    </w:sdtEndPr>
    <w:sdtContent>
      <w:p w:rsidR="0060683C" w:rsidRPr="002465A4" w:rsidRDefault="0060683C">
        <w:pPr>
          <w:pStyle w:val="af4"/>
          <w:jc w:val="center"/>
          <w:rPr>
            <w:sz w:val="24"/>
            <w:szCs w:val="24"/>
          </w:rPr>
        </w:pPr>
        <w:r w:rsidRPr="002465A4">
          <w:rPr>
            <w:sz w:val="24"/>
            <w:szCs w:val="24"/>
          </w:rPr>
          <w:fldChar w:fldCharType="begin"/>
        </w:r>
        <w:r w:rsidRPr="002465A4">
          <w:rPr>
            <w:sz w:val="24"/>
            <w:szCs w:val="24"/>
          </w:rPr>
          <w:instrText>PAGE   \* MERGEFORMAT</w:instrText>
        </w:r>
        <w:r w:rsidRPr="002465A4">
          <w:rPr>
            <w:sz w:val="24"/>
            <w:szCs w:val="24"/>
          </w:rPr>
          <w:fldChar w:fldCharType="separate"/>
        </w:r>
        <w:r w:rsidR="00FD7E03">
          <w:rPr>
            <w:noProof/>
            <w:sz w:val="24"/>
            <w:szCs w:val="24"/>
          </w:rPr>
          <w:t>4</w:t>
        </w:r>
        <w:r w:rsidRPr="002465A4">
          <w:rPr>
            <w:sz w:val="24"/>
            <w:szCs w:val="24"/>
          </w:rPr>
          <w:fldChar w:fldCharType="end"/>
        </w:r>
      </w:p>
    </w:sdtContent>
  </w:sdt>
  <w:p w:rsidR="00A22FC3" w:rsidRDefault="00A22FC3">
    <w:pPr>
      <w:pStyle w:val="a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pPr>
      <w:pStyle w:val="af4"/>
      <w:jc w:val="center"/>
    </w:pPr>
    <w:r>
      <w:fldChar w:fldCharType="begin"/>
    </w:r>
    <w:r>
      <w:instrText xml:space="preserve"> PAGE   \* MERGEFORMAT </w:instrText>
    </w:r>
    <w:r>
      <w:fldChar w:fldCharType="separate"/>
    </w:r>
    <w:r w:rsidR="00FD7E03">
      <w:rPr>
        <w:noProof/>
      </w:rPr>
      <w:t>29</w:t>
    </w:r>
    <w:r>
      <w:rPr>
        <w:noProof/>
      </w:rPr>
      <w:fldChar w:fldCharType="end"/>
    </w:r>
  </w:p>
  <w:p w:rsidR="00926BE2" w:rsidRDefault="00926BE2">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pPr>
      <w:pStyle w:val="af4"/>
      <w:jc w:val="center"/>
    </w:pPr>
    <w:r>
      <w:fldChar w:fldCharType="begin"/>
    </w:r>
    <w:r>
      <w:instrText xml:space="preserve"> PAGE   \* MERGEFORMAT </w:instrText>
    </w:r>
    <w:r>
      <w:fldChar w:fldCharType="separate"/>
    </w:r>
    <w:r w:rsidR="00FD7E03">
      <w:rPr>
        <w:noProof/>
      </w:rPr>
      <w:t>25</w:t>
    </w:r>
    <w:r>
      <w:rPr>
        <w:noProof/>
      </w:rPr>
      <w:fldChar w:fldCharType="end"/>
    </w:r>
  </w:p>
  <w:p w:rsidR="00926BE2" w:rsidRDefault="00926BE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E2" w:rsidRDefault="00926BE2">
    <w:pPr>
      <w:pStyle w:val="af4"/>
      <w:jc w:val="center"/>
    </w:pPr>
    <w:r>
      <w:fldChar w:fldCharType="begin"/>
    </w:r>
    <w:r>
      <w:instrText xml:space="preserve"> PAGE </w:instrText>
    </w:r>
    <w:r>
      <w:fldChar w:fldCharType="separate"/>
    </w:r>
    <w:r w:rsidR="00FD7E03">
      <w:rPr>
        <w:noProof/>
      </w:rPr>
      <w:t>32</w:t>
    </w:r>
    <w:r>
      <w:rPr>
        <w:noProof/>
      </w:rPr>
      <w:fldChar w:fldCharType="end"/>
    </w:r>
  </w:p>
  <w:p w:rsidR="00926BE2" w:rsidRDefault="00926BE2">
    <w:pPr>
      <w:pStyle w:val="af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55511"/>
      <w:docPartObj>
        <w:docPartGallery w:val="Page Numbers (Top of Page)"/>
        <w:docPartUnique/>
      </w:docPartObj>
    </w:sdtPr>
    <w:sdtEndPr/>
    <w:sdtContent>
      <w:p w:rsidR="002465A4" w:rsidRDefault="002465A4">
        <w:pPr>
          <w:pStyle w:val="af4"/>
          <w:jc w:val="center"/>
        </w:pPr>
        <w:r>
          <w:fldChar w:fldCharType="begin"/>
        </w:r>
        <w:r>
          <w:instrText>PAGE   \* MERGEFORMAT</w:instrText>
        </w:r>
        <w:r>
          <w:fldChar w:fldCharType="separate"/>
        </w:r>
        <w:r w:rsidR="00FD7E03">
          <w:rPr>
            <w:noProof/>
          </w:rPr>
          <w:t>33</w:t>
        </w:r>
        <w:r>
          <w:fldChar w:fldCharType="end"/>
        </w:r>
      </w:p>
    </w:sdtContent>
  </w:sdt>
  <w:p w:rsidR="00926BE2" w:rsidRDefault="00926BE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131287"/>
      <w:docPartObj>
        <w:docPartGallery w:val="Page Numbers (Top of Page)"/>
        <w:docPartUnique/>
      </w:docPartObj>
    </w:sdtPr>
    <w:sdtEndPr/>
    <w:sdtContent>
      <w:p w:rsidR="002465A4" w:rsidRDefault="002465A4">
        <w:pPr>
          <w:pStyle w:val="af4"/>
          <w:jc w:val="center"/>
        </w:pPr>
        <w:r>
          <w:fldChar w:fldCharType="begin"/>
        </w:r>
        <w:r>
          <w:instrText>PAGE   \* MERGEFORMAT</w:instrText>
        </w:r>
        <w:r>
          <w:fldChar w:fldCharType="separate"/>
        </w:r>
        <w:r w:rsidR="00FD7E03">
          <w:rPr>
            <w:noProof/>
          </w:rPr>
          <w:t>37</w:t>
        </w:r>
        <w:r>
          <w:fldChar w:fldCharType="end"/>
        </w:r>
      </w:p>
    </w:sdtContent>
  </w:sdt>
  <w:p w:rsidR="00A22FC3" w:rsidRDefault="00A22FC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pPr>
      <w:pStyle w:val="af4"/>
      <w:jc w:val="center"/>
    </w:pPr>
    <w:r>
      <w:fldChar w:fldCharType="begin"/>
    </w:r>
    <w:r>
      <w:instrText xml:space="preserve"> PAGE </w:instrText>
    </w:r>
    <w:r>
      <w:fldChar w:fldCharType="separate"/>
    </w:r>
    <w:r w:rsidR="00FD7E03">
      <w:rPr>
        <w:noProof/>
      </w:rPr>
      <w:t>15</w:t>
    </w:r>
    <w:r>
      <w:rPr>
        <w:noProof/>
      </w:rPr>
      <w:fldChar w:fldCharType="end"/>
    </w:r>
  </w:p>
  <w:p w:rsidR="00A22FC3" w:rsidRDefault="00A22FC3">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pPr>
      <w:pStyle w:val="af4"/>
      <w:jc w:val="center"/>
    </w:pPr>
    <w:r>
      <w:fldChar w:fldCharType="begin"/>
    </w:r>
    <w:r>
      <w:instrText xml:space="preserve"> PAGE   \* MERGEFORMAT </w:instrText>
    </w:r>
    <w:r>
      <w:fldChar w:fldCharType="separate"/>
    </w:r>
    <w:r w:rsidR="00FD7E03">
      <w:rPr>
        <w:noProof/>
      </w:rPr>
      <w:t>23</w:t>
    </w:r>
    <w:r>
      <w:rPr>
        <w:noProof/>
      </w:rPr>
      <w:fldChar w:fldCharType="end"/>
    </w:r>
  </w:p>
  <w:p w:rsidR="00A22FC3" w:rsidRDefault="00A22FC3">
    <w:pPr>
      <w:pStyle w:val="af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pPr>
      <w:pStyle w:val="af4"/>
      <w:jc w:val="center"/>
    </w:pPr>
    <w:r>
      <w:fldChar w:fldCharType="begin"/>
    </w:r>
    <w:r>
      <w:instrText xml:space="preserve"> PAGE   \* MERGEFORMAT </w:instrText>
    </w:r>
    <w:r>
      <w:fldChar w:fldCharType="separate"/>
    </w:r>
    <w:r w:rsidR="00FD7E03">
      <w:rPr>
        <w:noProof/>
      </w:rPr>
      <w:t>16</w:t>
    </w:r>
    <w:r>
      <w:rPr>
        <w:noProof/>
      </w:rPr>
      <w:fldChar w:fldCharType="end"/>
    </w:r>
  </w:p>
  <w:p w:rsidR="00A22FC3" w:rsidRDefault="00A22FC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C3" w:rsidRDefault="00A22FC3">
    <w:pPr>
      <w:pStyle w:val="af4"/>
      <w:jc w:val="center"/>
    </w:pPr>
    <w:r>
      <w:fldChar w:fldCharType="begin"/>
    </w:r>
    <w:r>
      <w:instrText xml:space="preserve"> PAGE </w:instrText>
    </w:r>
    <w:r>
      <w:fldChar w:fldCharType="separate"/>
    </w:r>
    <w:r w:rsidR="00FD7E03">
      <w:rPr>
        <w:noProof/>
      </w:rPr>
      <w:t>24</w:t>
    </w:r>
    <w:r>
      <w:rPr>
        <w:noProof/>
      </w:rPr>
      <w:fldChar w:fldCharType="end"/>
    </w:r>
  </w:p>
  <w:p w:rsidR="00A22FC3" w:rsidRDefault="00A22FC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88291D2"/>
    <w:name w:val="WW8Num2"/>
    <w:lvl w:ilvl="0">
      <w:start w:val="1"/>
      <w:numFmt w:val="bullet"/>
      <w:lvlText w:val=""/>
      <w:lvlJc w:val="left"/>
      <w:pPr>
        <w:tabs>
          <w:tab w:val="num" w:pos="720"/>
        </w:tabs>
        <w:ind w:left="720" w:hanging="360"/>
      </w:pPr>
      <w:rPr>
        <w:rFonts w:ascii="Symbol" w:hAnsi="Symbol" w:cs="Times New Roman"/>
        <w:color w:val="auto"/>
        <w:sz w:val="28"/>
        <w:szCs w:val="28"/>
      </w:rPr>
    </w:lvl>
    <w:lvl w:ilvl="1">
      <w:start w:val="1"/>
      <w:numFmt w:val="bullet"/>
      <w:lvlText w:val=""/>
      <w:lvlJc w:val="left"/>
      <w:pPr>
        <w:tabs>
          <w:tab w:val="num" w:pos="1080"/>
        </w:tabs>
        <w:ind w:left="1080" w:hanging="360"/>
      </w:pPr>
      <w:rPr>
        <w:rFonts w:ascii="Symbol" w:hAnsi="Symbol" w:cs="Times New Roman"/>
        <w:color w:val="FF0000"/>
        <w:sz w:val="28"/>
        <w:szCs w:val="28"/>
      </w:rPr>
    </w:lvl>
    <w:lvl w:ilvl="2">
      <w:start w:val="1"/>
      <w:numFmt w:val="bullet"/>
      <w:lvlText w:val=""/>
      <w:lvlJc w:val="left"/>
      <w:pPr>
        <w:tabs>
          <w:tab w:val="num" w:pos="1440"/>
        </w:tabs>
        <w:ind w:left="1440" w:hanging="360"/>
      </w:pPr>
      <w:rPr>
        <w:rFonts w:ascii="Symbol" w:hAnsi="Symbol" w:cs="Times New Roman"/>
        <w:color w:val="FF0000"/>
        <w:sz w:val="28"/>
        <w:szCs w:val="28"/>
      </w:rPr>
    </w:lvl>
    <w:lvl w:ilvl="3">
      <w:start w:val="1"/>
      <w:numFmt w:val="bullet"/>
      <w:lvlText w:val=""/>
      <w:lvlJc w:val="left"/>
      <w:pPr>
        <w:tabs>
          <w:tab w:val="num" w:pos="1800"/>
        </w:tabs>
        <w:ind w:left="1800" w:hanging="360"/>
      </w:pPr>
      <w:rPr>
        <w:rFonts w:ascii="Symbol" w:hAnsi="Symbol" w:cs="Times New Roman"/>
        <w:color w:val="FF0000"/>
        <w:sz w:val="28"/>
        <w:szCs w:val="28"/>
      </w:rPr>
    </w:lvl>
    <w:lvl w:ilvl="4">
      <w:start w:val="1"/>
      <w:numFmt w:val="bullet"/>
      <w:lvlText w:val=""/>
      <w:lvlJc w:val="left"/>
      <w:pPr>
        <w:tabs>
          <w:tab w:val="num" w:pos="2160"/>
        </w:tabs>
        <w:ind w:left="2160" w:hanging="360"/>
      </w:pPr>
      <w:rPr>
        <w:rFonts w:ascii="Symbol" w:hAnsi="Symbol" w:cs="Times New Roman"/>
        <w:color w:val="FF0000"/>
        <w:sz w:val="28"/>
        <w:szCs w:val="28"/>
      </w:rPr>
    </w:lvl>
    <w:lvl w:ilvl="5">
      <w:start w:val="1"/>
      <w:numFmt w:val="bullet"/>
      <w:lvlText w:val=""/>
      <w:lvlJc w:val="left"/>
      <w:pPr>
        <w:tabs>
          <w:tab w:val="num" w:pos="2520"/>
        </w:tabs>
        <w:ind w:left="2520" w:hanging="360"/>
      </w:pPr>
      <w:rPr>
        <w:rFonts w:ascii="Symbol" w:hAnsi="Symbol" w:cs="Times New Roman"/>
        <w:color w:val="FF0000"/>
        <w:sz w:val="28"/>
        <w:szCs w:val="28"/>
      </w:rPr>
    </w:lvl>
    <w:lvl w:ilvl="6">
      <w:start w:val="1"/>
      <w:numFmt w:val="bullet"/>
      <w:lvlText w:val=""/>
      <w:lvlJc w:val="left"/>
      <w:pPr>
        <w:tabs>
          <w:tab w:val="num" w:pos="2880"/>
        </w:tabs>
        <w:ind w:left="2880" w:hanging="360"/>
      </w:pPr>
      <w:rPr>
        <w:rFonts w:ascii="Symbol" w:hAnsi="Symbol" w:cs="Times New Roman"/>
        <w:color w:val="FF0000"/>
        <w:sz w:val="28"/>
        <w:szCs w:val="28"/>
      </w:rPr>
    </w:lvl>
    <w:lvl w:ilvl="7">
      <w:start w:val="1"/>
      <w:numFmt w:val="bullet"/>
      <w:lvlText w:val=""/>
      <w:lvlJc w:val="left"/>
      <w:pPr>
        <w:tabs>
          <w:tab w:val="num" w:pos="3240"/>
        </w:tabs>
        <w:ind w:left="3240" w:hanging="360"/>
      </w:pPr>
      <w:rPr>
        <w:rFonts w:ascii="Symbol" w:hAnsi="Symbol" w:cs="Times New Roman"/>
        <w:color w:val="FF0000"/>
        <w:sz w:val="28"/>
        <w:szCs w:val="28"/>
      </w:rPr>
    </w:lvl>
    <w:lvl w:ilvl="8">
      <w:start w:val="1"/>
      <w:numFmt w:val="bullet"/>
      <w:lvlText w:val=""/>
      <w:lvlJc w:val="left"/>
      <w:pPr>
        <w:tabs>
          <w:tab w:val="num" w:pos="3600"/>
        </w:tabs>
        <w:ind w:left="3600" w:hanging="360"/>
      </w:pPr>
      <w:rPr>
        <w:rFonts w:ascii="Symbol" w:hAnsi="Symbol" w:cs="Times New Roman"/>
        <w:color w:val="FF000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3">
    <w:nsid w:val="086C4FE8"/>
    <w:multiLevelType w:val="hybridMultilevel"/>
    <w:tmpl w:val="F65E0A02"/>
    <w:lvl w:ilvl="0" w:tplc="C6B0F8C2">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932749"/>
    <w:multiLevelType w:val="multilevel"/>
    <w:tmpl w:val="A53EC18E"/>
    <w:lvl w:ilvl="0">
      <w:start w:val="2014"/>
      <w:numFmt w:val="decimal"/>
      <w:lvlText w:val="%1"/>
      <w:lvlJc w:val="left"/>
      <w:pPr>
        <w:ind w:left="1275" w:hanging="1275"/>
      </w:pPr>
      <w:rPr>
        <w:rFonts w:hint="default"/>
      </w:rPr>
    </w:lvl>
    <w:lvl w:ilvl="1">
      <w:start w:val="2016"/>
      <w:numFmt w:val="decimal"/>
      <w:lvlText w:val="%1-%2"/>
      <w:lvlJc w:val="left"/>
      <w:pPr>
        <w:ind w:left="2100" w:hanging="1275"/>
      </w:pPr>
      <w:rPr>
        <w:rFonts w:hint="default"/>
      </w:rPr>
    </w:lvl>
    <w:lvl w:ilvl="2">
      <w:start w:val="1"/>
      <w:numFmt w:val="decimal"/>
      <w:lvlText w:val="%1-%2.%3"/>
      <w:lvlJc w:val="left"/>
      <w:pPr>
        <w:ind w:left="2925" w:hanging="1275"/>
      </w:pPr>
      <w:rPr>
        <w:rFonts w:hint="default"/>
      </w:rPr>
    </w:lvl>
    <w:lvl w:ilvl="3">
      <w:start w:val="1"/>
      <w:numFmt w:val="decimal"/>
      <w:lvlText w:val="%1-%2.%3.%4"/>
      <w:lvlJc w:val="left"/>
      <w:pPr>
        <w:ind w:left="3750" w:hanging="1275"/>
      </w:pPr>
      <w:rPr>
        <w:rFonts w:hint="default"/>
      </w:rPr>
    </w:lvl>
    <w:lvl w:ilvl="4">
      <w:start w:val="1"/>
      <w:numFmt w:val="decimal"/>
      <w:lvlText w:val="%1-%2.%3.%4.%5"/>
      <w:lvlJc w:val="left"/>
      <w:pPr>
        <w:ind w:left="4575" w:hanging="1275"/>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5">
    <w:nsid w:val="198D682E"/>
    <w:multiLevelType w:val="hybridMultilevel"/>
    <w:tmpl w:val="F65E0A02"/>
    <w:lvl w:ilvl="0" w:tplc="C6B0F8C2">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D16183"/>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D4D4CE4"/>
    <w:multiLevelType w:val="hybridMultilevel"/>
    <w:tmpl w:val="EEBA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2650B"/>
    <w:multiLevelType w:val="hybridMultilevel"/>
    <w:tmpl w:val="0458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C5B77"/>
    <w:multiLevelType w:val="hybridMultilevel"/>
    <w:tmpl w:val="C4CE9462"/>
    <w:lvl w:ilvl="0" w:tplc="A3B25D6E">
      <w:start w:val="1"/>
      <w:numFmt w:val="decimal"/>
      <w:lvlText w:val="%1."/>
      <w:lvlJc w:val="left"/>
      <w:pPr>
        <w:ind w:left="510" w:hanging="43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3717D9E"/>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C76A6D"/>
    <w:multiLevelType w:val="hybridMultilevel"/>
    <w:tmpl w:val="22BE472C"/>
    <w:lvl w:ilvl="0" w:tplc="88E2D2C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D5A0AE9"/>
    <w:multiLevelType w:val="hybridMultilevel"/>
    <w:tmpl w:val="8DA0A1F6"/>
    <w:lvl w:ilvl="0" w:tplc="04190001">
      <w:start w:val="1"/>
      <w:numFmt w:val="decimal"/>
      <w:lvlText w:val="%1."/>
      <w:lvlJc w:val="left"/>
      <w:pPr>
        <w:tabs>
          <w:tab w:val="num" w:pos="1826"/>
        </w:tabs>
        <w:ind w:left="1826" w:hanging="975"/>
      </w:pPr>
      <w:rPr>
        <w:rFonts w:eastAsia="Times New Roman" w:cs="Times New Roman"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3">
    <w:nsid w:val="781D33C6"/>
    <w:multiLevelType w:val="hybridMultilevel"/>
    <w:tmpl w:val="9B48CA3E"/>
    <w:lvl w:ilvl="0" w:tplc="45067C6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8B04A03"/>
    <w:multiLevelType w:val="hybridMultilevel"/>
    <w:tmpl w:val="6BE475D6"/>
    <w:lvl w:ilvl="0" w:tplc="4E940CC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D6B3433"/>
    <w:multiLevelType w:val="hybridMultilevel"/>
    <w:tmpl w:val="BB6EEAE2"/>
    <w:lvl w:ilvl="0" w:tplc="18B4F0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12"/>
  </w:num>
  <w:num w:numId="5">
    <w:abstractNumId w:val="11"/>
  </w:num>
  <w:num w:numId="6">
    <w:abstractNumId w:val="13"/>
  </w:num>
  <w:num w:numId="7">
    <w:abstractNumId w:val="4"/>
  </w:num>
  <w:num w:numId="8">
    <w:abstractNumId w:val="9"/>
  </w:num>
  <w:num w:numId="9">
    <w:abstractNumId w:val="6"/>
  </w:num>
  <w:num w:numId="10">
    <w:abstractNumId w:val="7"/>
  </w:num>
  <w:num w:numId="11">
    <w:abstractNumId w:val="8"/>
  </w:num>
  <w:num w:numId="12">
    <w:abstractNumId w:val="10"/>
  </w:num>
  <w:num w:numId="13">
    <w:abstractNumId w:val="3"/>
  </w:num>
  <w:num w:numId="14">
    <w:abstractNumId w:val="5"/>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2B"/>
    <w:rsid w:val="00001EB1"/>
    <w:rsid w:val="00003AC1"/>
    <w:rsid w:val="00004808"/>
    <w:rsid w:val="00004E34"/>
    <w:rsid w:val="00006934"/>
    <w:rsid w:val="00010DA1"/>
    <w:rsid w:val="00012DEE"/>
    <w:rsid w:val="00012EAB"/>
    <w:rsid w:val="00013966"/>
    <w:rsid w:val="000169E6"/>
    <w:rsid w:val="0001738C"/>
    <w:rsid w:val="00020440"/>
    <w:rsid w:val="000259A2"/>
    <w:rsid w:val="00032743"/>
    <w:rsid w:val="00033B10"/>
    <w:rsid w:val="00041081"/>
    <w:rsid w:val="000434C8"/>
    <w:rsid w:val="00043C74"/>
    <w:rsid w:val="00043F8B"/>
    <w:rsid w:val="00044B18"/>
    <w:rsid w:val="00044CA1"/>
    <w:rsid w:val="000452E0"/>
    <w:rsid w:val="0004742C"/>
    <w:rsid w:val="00050A65"/>
    <w:rsid w:val="000522C9"/>
    <w:rsid w:val="00052319"/>
    <w:rsid w:val="00052483"/>
    <w:rsid w:val="00052AD6"/>
    <w:rsid w:val="00053259"/>
    <w:rsid w:val="000556C0"/>
    <w:rsid w:val="00055722"/>
    <w:rsid w:val="00057638"/>
    <w:rsid w:val="00060E47"/>
    <w:rsid w:val="000626EE"/>
    <w:rsid w:val="000628DC"/>
    <w:rsid w:val="00063324"/>
    <w:rsid w:val="0006379C"/>
    <w:rsid w:val="00064A9F"/>
    <w:rsid w:val="00066E06"/>
    <w:rsid w:val="00070F1F"/>
    <w:rsid w:val="000717BC"/>
    <w:rsid w:val="000729BB"/>
    <w:rsid w:val="000813E8"/>
    <w:rsid w:val="00082320"/>
    <w:rsid w:val="00087BF7"/>
    <w:rsid w:val="00094507"/>
    <w:rsid w:val="00095F5D"/>
    <w:rsid w:val="00096BBE"/>
    <w:rsid w:val="00097C7F"/>
    <w:rsid w:val="00097CE9"/>
    <w:rsid w:val="000A52A2"/>
    <w:rsid w:val="000B1B95"/>
    <w:rsid w:val="000B34F7"/>
    <w:rsid w:val="000B4CC8"/>
    <w:rsid w:val="000B75C7"/>
    <w:rsid w:val="000C0778"/>
    <w:rsid w:val="000C2746"/>
    <w:rsid w:val="000C3113"/>
    <w:rsid w:val="000C35B5"/>
    <w:rsid w:val="000C6239"/>
    <w:rsid w:val="000D06B5"/>
    <w:rsid w:val="000D0FA5"/>
    <w:rsid w:val="000D193A"/>
    <w:rsid w:val="000D4769"/>
    <w:rsid w:val="000D749F"/>
    <w:rsid w:val="000E130E"/>
    <w:rsid w:val="000E241C"/>
    <w:rsid w:val="000E2F7F"/>
    <w:rsid w:val="000E40BF"/>
    <w:rsid w:val="000E47E9"/>
    <w:rsid w:val="000E5A05"/>
    <w:rsid w:val="000F0B22"/>
    <w:rsid w:val="00100D4C"/>
    <w:rsid w:val="001063E6"/>
    <w:rsid w:val="00106FA4"/>
    <w:rsid w:val="001071AF"/>
    <w:rsid w:val="00110671"/>
    <w:rsid w:val="00115645"/>
    <w:rsid w:val="001172A0"/>
    <w:rsid w:val="00123E30"/>
    <w:rsid w:val="00126CD2"/>
    <w:rsid w:val="00132318"/>
    <w:rsid w:val="00136AFF"/>
    <w:rsid w:val="00137143"/>
    <w:rsid w:val="001407FA"/>
    <w:rsid w:val="0014524D"/>
    <w:rsid w:val="00145A39"/>
    <w:rsid w:val="00145D88"/>
    <w:rsid w:val="00156CA0"/>
    <w:rsid w:val="00156FB2"/>
    <w:rsid w:val="00162046"/>
    <w:rsid w:val="0016267C"/>
    <w:rsid w:val="00162766"/>
    <w:rsid w:val="001635E3"/>
    <w:rsid w:val="00165B6F"/>
    <w:rsid w:val="00173FF7"/>
    <w:rsid w:val="001756FE"/>
    <w:rsid w:val="001831AD"/>
    <w:rsid w:val="0018713A"/>
    <w:rsid w:val="00194C9B"/>
    <w:rsid w:val="0019689F"/>
    <w:rsid w:val="001A1C42"/>
    <w:rsid w:val="001B1E80"/>
    <w:rsid w:val="001B427F"/>
    <w:rsid w:val="001C1696"/>
    <w:rsid w:val="001C1E03"/>
    <w:rsid w:val="001C2B77"/>
    <w:rsid w:val="001C3ACD"/>
    <w:rsid w:val="001C5CB1"/>
    <w:rsid w:val="001C704A"/>
    <w:rsid w:val="001C77B1"/>
    <w:rsid w:val="001D138D"/>
    <w:rsid w:val="001D2603"/>
    <w:rsid w:val="001D707B"/>
    <w:rsid w:val="001D751B"/>
    <w:rsid w:val="001D7599"/>
    <w:rsid w:val="001E1C49"/>
    <w:rsid w:val="001E1F06"/>
    <w:rsid w:val="001E3F7D"/>
    <w:rsid w:val="001E7094"/>
    <w:rsid w:val="001F020E"/>
    <w:rsid w:val="001F1664"/>
    <w:rsid w:val="001F17ED"/>
    <w:rsid w:val="001F4239"/>
    <w:rsid w:val="00201667"/>
    <w:rsid w:val="00206D53"/>
    <w:rsid w:val="00210370"/>
    <w:rsid w:val="002121E2"/>
    <w:rsid w:val="00212EFE"/>
    <w:rsid w:val="002133FD"/>
    <w:rsid w:val="00213693"/>
    <w:rsid w:val="00214FBA"/>
    <w:rsid w:val="0021726F"/>
    <w:rsid w:val="00217AFF"/>
    <w:rsid w:val="00221C30"/>
    <w:rsid w:val="00224739"/>
    <w:rsid w:val="002257DA"/>
    <w:rsid w:val="00226FD6"/>
    <w:rsid w:val="0023007C"/>
    <w:rsid w:val="00230E0A"/>
    <w:rsid w:val="00231B16"/>
    <w:rsid w:val="002356AA"/>
    <w:rsid w:val="00236CC9"/>
    <w:rsid w:val="002465A4"/>
    <w:rsid w:val="0025065F"/>
    <w:rsid w:val="00250A43"/>
    <w:rsid w:val="00251DE5"/>
    <w:rsid w:val="00252B4C"/>
    <w:rsid w:val="00254AF8"/>
    <w:rsid w:val="00255897"/>
    <w:rsid w:val="00257D72"/>
    <w:rsid w:val="0026036C"/>
    <w:rsid w:val="0026073B"/>
    <w:rsid w:val="0026156E"/>
    <w:rsid w:val="00262306"/>
    <w:rsid w:val="0026734F"/>
    <w:rsid w:val="00270889"/>
    <w:rsid w:val="002737D1"/>
    <w:rsid w:val="00274089"/>
    <w:rsid w:val="00280F33"/>
    <w:rsid w:val="002810DA"/>
    <w:rsid w:val="002819C2"/>
    <w:rsid w:val="00282CCC"/>
    <w:rsid w:val="00283AEE"/>
    <w:rsid w:val="0028482E"/>
    <w:rsid w:val="00285501"/>
    <w:rsid w:val="0028753F"/>
    <w:rsid w:val="00287670"/>
    <w:rsid w:val="00290CB4"/>
    <w:rsid w:val="002A221B"/>
    <w:rsid w:val="002A27C7"/>
    <w:rsid w:val="002A706B"/>
    <w:rsid w:val="002A7AEF"/>
    <w:rsid w:val="002B4043"/>
    <w:rsid w:val="002B47C7"/>
    <w:rsid w:val="002B64B1"/>
    <w:rsid w:val="002C1858"/>
    <w:rsid w:val="002C321F"/>
    <w:rsid w:val="002C3711"/>
    <w:rsid w:val="002C3DE5"/>
    <w:rsid w:val="002C47C4"/>
    <w:rsid w:val="002C69CF"/>
    <w:rsid w:val="002D2852"/>
    <w:rsid w:val="002D345A"/>
    <w:rsid w:val="002D7FD0"/>
    <w:rsid w:val="002E0938"/>
    <w:rsid w:val="002E1071"/>
    <w:rsid w:val="002E1B5A"/>
    <w:rsid w:val="002E2F0E"/>
    <w:rsid w:val="002F2F03"/>
    <w:rsid w:val="002F3EA4"/>
    <w:rsid w:val="002F4931"/>
    <w:rsid w:val="002F644B"/>
    <w:rsid w:val="002F7102"/>
    <w:rsid w:val="002F7FF7"/>
    <w:rsid w:val="00300741"/>
    <w:rsid w:val="00301D35"/>
    <w:rsid w:val="003020BF"/>
    <w:rsid w:val="0030535D"/>
    <w:rsid w:val="00310378"/>
    <w:rsid w:val="00310700"/>
    <w:rsid w:val="003124E2"/>
    <w:rsid w:val="00312D84"/>
    <w:rsid w:val="0031356B"/>
    <w:rsid w:val="00315B94"/>
    <w:rsid w:val="0032099B"/>
    <w:rsid w:val="0032233E"/>
    <w:rsid w:val="00322F5B"/>
    <w:rsid w:val="0032540A"/>
    <w:rsid w:val="00326524"/>
    <w:rsid w:val="003301CF"/>
    <w:rsid w:val="00332624"/>
    <w:rsid w:val="0033384A"/>
    <w:rsid w:val="0033466C"/>
    <w:rsid w:val="003360DF"/>
    <w:rsid w:val="003372C6"/>
    <w:rsid w:val="00341CFB"/>
    <w:rsid w:val="003436EC"/>
    <w:rsid w:val="003438E3"/>
    <w:rsid w:val="00344412"/>
    <w:rsid w:val="00345B44"/>
    <w:rsid w:val="00347D44"/>
    <w:rsid w:val="00351C68"/>
    <w:rsid w:val="003528E7"/>
    <w:rsid w:val="00352EAC"/>
    <w:rsid w:val="003539BC"/>
    <w:rsid w:val="0035526B"/>
    <w:rsid w:val="0035671D"/>
    <w:rsid w:val="00356C26"/>
    <w:rsid w:val="003604BF"/>
    <w:rsid w:val="00362223"/>
    <w:rsid w:val="00370458"/>
    <w:rsid w:val="00370512"/>
    <w:rsid w:val="003738ED"/>
    <w:rsid w:val="0037775F"/>
    <w:rsid w:val="00383865"/>
    <w:rsid w:val="00384A8B"/>
    <w:rsid w:val="0038546B"/>
    <w:rsid w:val="00386C3D"/>
    <w:rsid w:val="003904B5"/>
    <w:rsid w:val="0039051A"/>
    <w:rsid w:val="00390C45"/>
    <w:rsid w:val="00391C26"/>
    <w:rsid w:val="003971E8"/>
    <w:rsid w:val="0039790D"/>
    <w:rsid w:val="00397AD7"/>
    <w:rsid w:val="003A06EC"/>
    <w:rsid w:val="003A1F67"/>
    <w:rsid w:val="003A2610"/>
    <w:rsid w:val="003A2E3B"/>
    <w:rsid w:val="003A398D"/>
    <w:rsid w:val="003A3EFA"/>
    <w:rsid w:val="003A43EC"/>
    <w:rsid w:val="003A4EC4"/>
    <w:rsid w:val="003B2F2D"/>
    <w:rsid w:val="003B65C3"/>
    <w:rsid w:val="003C1A1C"/>
    <w:rsid w:val="003C4AB6"/>
    <w:rsid w:val="003D1E95"/>
    <w:rsid w:val="003D4E70"/>
    <w:rsid w:val="003D6D86"/>
    <w:rsid w:val="003E4E0B"/>
    <w:rsid w:val="003E5A6B"/>
    <w:rsid w:val="003F052F"/>
    <w:rsid w:val="003F1CBF"/>
    <w:rsid w:val="003F3C55"/>
    <w:rsid w:val="003F5630"/>
    <w:rsid w:val="003F6CFD"/>
    <w:rsid w:val="0041282F"/>
    <w:rsid w:val="004168BB"/>
    <w:rsid w:val="00416CC3"/>
    <w:rsid w:val="00417C93"/>
    <w:rsid w:val="00417D27"/>
    <w:rsid w:val="00420447"/>
    <w:rsid w:val="004206EE"/>
    <w:rsid w:val="004233D4"/>
    <w:rsid w:val="00433F8A"/>
    <w:rsid w:val="004347C4"/>
    <w:rsid w:val="00440624"/>
    <w:rsid w:val="00441562"/>
    <w:rsid w:val="0044254F"/>
    <w:rsid w:val="00443A7C"/>
    <w:rsid w:val="004447D1"/>
    <w:rsid w:val="00445F2A"/>
    <w:rsid w:val="00446FF9"/>
    <w:rsid w:val="00451BAA"/>
    <w:rsid w:val="00451CB6"/>
    <w:rsid w:val="00453188"/>
    <w:rsid w:val="00454F05"/>
    <w:rsid w:val="0045625E"/>
    <w:rsid w:val="00456736"/>
    <w:rsid w:val="00463D61"/>
    <w:rsid w:val="0046470F"/>
    <w:rsid w:val="00465AD4"/>
    <w:rsid w:val="004724EB"/>
    <w:rsid w:val="004727E9"/>
    <w:rsid w:val="00472F25"/>
    <w:rsid w:val="00475CB8"/>
    <w:rsid w:val="004847E6"/>
    <w:rsid w:val="00485341"/>
    <w:rsid w:val="00491544"/>
    <w:rsid w:val="004920A0"/>
    <w:rsid w:val="00493011"/>
    <w:rsid w:val="00493B40"/>
    <w:rsid w:val="00494619"/>
    <w:rsid w:val="00495E75"/>
    <w:rsid w:val="00496043"/>
    <w:rsid w:val="00497C4E"/>
    <w:rsid w:val="00497DA5"/>
    <w:rsid w:val="004A523A"/>
    <w:rsid w:val="004A52C0"/>
    <w:rsid w:val="004A63F9"/>
    <w:rsid w:val="004B013D"/>
    <w:rsid w:val="004B0B19"/>
    <w:rsid w:val="004B225A"/>
    <w:rsid w:val="004B5DA0"/>
    <w:rsid w:val="004C0E69"/>
    <w:rsid w:val="004C0F5E"/>
    <w:rsid w:val="004C1D4B"/>
    <w:rsid w:val="004C3F83"/>
    <w:rsid w:val="004C4A9A"/>
    <w:rsid w:val="004C6BDE"/>
    <w:rsid w:val="004C7969"/>
    <w:rsid w:val="004D2AB1"/>
    <w:rsid w:val="004D36E1"/>
    <w:rsid w:val="004D58E1"/>
    <w:rsid w:val="004E3B69"/>
    <w:rsid w:val="004E4080"/>
    <w:rsid w:val="004E7339"/>
    <w:rsid w:val="004E7B77"/>
    <w:rsid w:val="004F2B48"/>
    <w:rsid w:val="004F4D5A"/>
    <w:rsid w:val="004F7716"/>
    <w:rsid w:val="00503EB8"/>
    <w:rsid w:val="00511988"/>
    <w:rsid w:val="00512276"/>
    <w:rsid w:val="005179F3"/>
    <w:rsid w:val="00520D64"/>
    <w:rsid w:val="0052370C"/>
    <w:rsid w:val="00525FE1"/>
    <w:rsid w:val="005261D0"/>
    <w:rsid w:val="0053196E"/>
    <w:rsid w:val="005331ED"/>
    <w:rsid w:val="005335E5"/>
    <w:rsid w:val="00534DCE"/>
    <w:rsid w:val="005358B2"/>
    <w:rsid w:val="00535DA2"/>
    <w:rsid w:val="00536FC0"/>
    <w:rsid w:val="00540683"/>
    <w:rsid w:val="00541C86"/>
    <w:rsid w:val="00546F6F"/>
    <w:rsid w:val="00547DF6"/>
    <w:rsid w:val="005511E3"/>
    <w:rsid w:val="005526A3"/>
    <w:rsid w:val="00556D33"/>
    <w:rsid w:val="0057248F"/>
    <w:rsid w:val="005725C2"/>
    <w:rsid w:val="00576537"/>
    <w:rsid w:val="005771E4"/>
    <w:rsid w:val="00577721"/>
    <w:rsid w:val="00581C4F"/>
    <w:rsid w:val="00582E9E"/>
    <w:rsid w:val="00585D4D"/>
    <w:rsid w:val="0058601B"/>
    <w:rsid w:val="005910C4"/>
    <w:rsid w:val="005925A5"/>
    <w:rsid w:val="0059744C"/>
    <w:rsid w:val="005A2505"/>
    <w:rsid w:val="005A280A"/>
    <w:rsid w:val="005A582A"/>
    <w:rsid w:val="005B1952"/>
    <w:rsid w:val="005B3C23"/>
    <w:rsid w:val="005B5B99"/>
    <w:rsid w:val="005B6978"/>
    <w:rsid w:val="005C1AA8"/>
    <w:rsid w:val="005C2977"/>
    <w:rsid w:val="005D0262"/>
    <w:rsid w:val="005D0A41"/>
    <w:rsid w:val="005D3311"/>
    <w:rsid w:val="005D5842"/>
    <w:rsid w:val="005D7F04"/>
    <w:rsid w:val="005E0196"/>
    <w:rsid w:val="005E2AF3"/>
    <w:rsid w:val="005E483A"/>
    <w:rsid w:val="005E505E"/>
    <w:rsid w:val="005E6575"/>
    <w:rsid w:val="005E6E2B"/>
    <w:rsid w:val="005E6E32"/>
    <w:rsid w:val="005F10C5"/>
    <w:rsid w:val="005F2B3D"/>
    <w:rsid w:val="005F2EAE"/>
    <w:rsid w:val="005F5B0E"/>
    <w:rsid w:val="00601B8A"/>
    <w:rsid w:val="00603BD8"/>
    <w:rsid w:val="0060683C"/>
    <w:rsid w:val="00607D46"/>
    <w:rsid w:val="00613C6D"/>
    <w:rsid w:val="00615FD8"/>
    <w:rsid w:val="0061634D"/>
    <w:rsid w:val="00620287"/>
    <w:rsid w:val="00620B06"/>
    <w:rsid w:val="00621F6E"/>
    <w:rsid w:val="0062460C"/>
    <w:rsid w:val="006253D6"/>
    <w:rsid w:val="00627697"/>
    <w:rsid w:val="00627D8B"/>
    <w:rsid w:val="00631734"/>
    <w:rsid w:val="0063791C"/>
    <w:rsid w:val="00640252"/>
    <w:rsid w:val="0064338A"/>
    <w:rsid w:val="0064564C"/>
    <w:rsid w:val="0064600A"/>
    <w:rsid w:val="00647987"/>
    <w:rsid w:val="0065158E"/>
    <w:rsid w:val="006537FA"/>
    <w:rsid w:val="006553B5"/>
    <w:rsid w:val="00655BF1"/>
    <w:rsid w:val="006575AA"/>
    <w:rsid w:val="0066070F"/>
    <w:rsid w:val="00660A60"/>
    <w:rsid w:val="00663E03"/>
    <w:rsid w:val="006640BF"/>
    <w:rsid w:val="00664C99"/>
    <w:rsid w:val="006655B5"/>
    <w:rsid w:val="00670C2E"/>
    <w:rsid w:val="00671D49"/>
    <w:rsid w:val="006766EA"/>
    <w:rsid w:val="00676B91"/>
    <w:rsid w:val="00681829"/>
    <w:rsid w:val="006833D3"/>
    <w:rsid w:val="006836AE"/>
    <w:rsid w:val="00683B58"/>
    <w:rsid w:val="006900B8"/>
    <w:rsid w:val="00692431"/>
    <w:rsid w:val="006930CF"/>
    <w:rsid w:val="0069424E"/>
    <w:rsid w:val="0069449F"/>
    <w:rsid w:val="0069524E"/>
    <w:rsid w:val="00695990"/>
    <w:rsid w:val="00697E26"/>
    <w:rsid w:val="006A0F78"/>
    <w:rsid w:val="006A18AB"/>
    <w:rsid w:val="006A66D0"/>
    <w:rsid w:val="006A69D7"/>
    <w:rsid w:val="006A744F"/>
    <w:rsid w:val="006A7948"/>
    <w:rsid w:val="006B0525"/>
    <w:rsid w:val="006B3F99"/>
    <w:rsid w:val="006C2DDC"/>
    <w:rsid w:val="006C7D4A"/>
    <w:rsid w:val="006D0CC7"/>
    <w:rsid w:val="006D33C8"/>
    <w:rsid w:val="006D7597"/>
    <w:rsid w:val="006E15F9"/>
    <w:rsid w:val="006E4AB5"/>
    <w:rsid w:val="006E7901"/>
    <w:rsid w:val="006E7D11"/>
    <w:rsid w:val="007019F8"/>
    <w:rsid w:val="00701C07"/>
    <w:rsid w:val="00706D68"/>
    <w:rsid w:val="007070B4"/>
    <w:rsid w:val="0071348A"/>
    <w:rsid w:val="00716180"/>
    <w:rsid w:val="0071726F"/>
    <w:rsid w:val="00721FFA"/>
    <w:rsid w:val="0072708D"/>
    <w:rsid w:val="00730E61"/>
    <w:rsid w:val="00730E8D"/>
    <w:rsid w:val="007332D1"/>
    <w:rsid w:val="00733724"/>
    <w:rsid w:val="007345A9"/>
    <w:rsid w:val="00735D82"/>
    <w:rsid w:val="007405A6"/>
    <w:rsid w:val="007421CB"/>
    <w:rsid w:val="00742E5E"/>
    <w:rsid w:val="007438BA"/>
    <w:rsid w:val="00750C56"/>
    <w:rsid w:val="00753548"/>
    <w:rsid w:val="00756A4E"/>
    <w:rsid w:val="007574A3"/>
    <w:rsid w:val="00760134"/>
    <w:rsid w:val="007605A0"/>
    <w:rsid w:val="00766E33"/>
    <w:rsid w:val="00777932"/>
    <w:rsid w:val="00780EBC"/>
    <w:rsid w:val="007843BB"/>
    <w:rsid w:val="007868F7"/>
    <w:rsid w:val="00790161"/>
    <w:rsid w:val="007929E1"/>
    <w:rsid w:val="007947AF"/>
    <w:rsid w:val="007976F2"/>
    <w:rsid w:val="007A1DCC"/>
    <w:rsid w:val="007A2C61"/>
    <w:rsid w:val="007A3115"/>
    <w:rsid w:val="007A3539"/>
    <w:rsid w:val="007A478E"/>
    <w:rsid w:val="007A6004"/>
    <w:rsid w:val="007B069E"/>
    <w:rsid w:val="007B09F6"/>
    <w:rsid w:val="007B11D1"/>
    <w:rsid w:val="007B3236"/>
    <w:rsid w:val="007B4154"/>
    <w:rsid w:val="007B493D"/>
    <w:rsid w:val="007B7512"/>
    <w:rsid w:val="007C015D"/>
    <w:rsid w:val="007C3986"/>
    <w:rsid w:val="007C46A1"/>
    <w:rsid w:val="007C7392"/>
    <w:rsid w:val="007D0F22"/>
    <w:rsid w:val="007D1673"/>
    <w:rsid w:val="007D28F9"/>
    <w:rsid w:val="007D30A1"/>
    <w:rsid w:val="007D3C40"/>
    <w:rsid w:val="007D4EE9"/>
    <w:rsid w:val="007D5C1B"/>
    <w:rsid w:val="007D7324"/>
    <w:rsid w:val="007E3A97"/>
    <w:rsid w:val="007E407F"/>
    <w:rsid w:val="007F23F8"/>
    <w:rsid w:val="007F7395"/>
    <w:rsid w:val="007F75BD"/>
    <w:rsid w:val="007F7DB4"/>
    <w:rsid w:val="0080040B"/>
    <w:rsid w:val="008007B1"/>
    <w:rsid w:val="00802373"/>
    <w:rsid w:val="0080482B"/>
    <w:rsid w:val="008069C9"/>
    <w:rsid w:val="008138BB"/>
    <w:rsid w:val="00814DE7"/>
    <w:rsid w:val="008157A8"/>
    <w:rsid w:val="00821C08"/>
    <w:rsid w:val="00825A8F"/>
    <w:rsid w:val="00826EE6"/>
    <w:rsid w:val="00826FA1"/>
    <w:rsid w:val="00826FE9"/>
    <w:rsid w:val="00832772"/>
    <w:rsid w:val="00833AEB"/>
    <w:rsid w:val="00835A92"/>
    <w:rsid w:val="00836772"/>
    <w:rsid w:val="008371E6"/>
    <w:rsid w:val="00837394"/>
    <w:rsid w:val="0084091E"/>
    <w:rsid w:val="0084212B"/>
    <w:rsid w:val="00842850"/>
    <w:rsid w:val="0084367B"/>
    <w:rsid w:val="00846291"/>
    <w:rsid w:val="00846653"/>
    <w:rsid w:val="0085301D"/>
    <w:rsid w:val="00861265"/>
    <w:rsid w:val="008621E4"/>
    <w:rsid w:val="008624BF"/>
    <w:rsid w:val="00862EC9"/>
    <w:rsid w:val="008634AB"/>
    <w:rsid w:val="00864BB4"/>
    <w:rsid w:val="00864CEA"/>
    <w:rsid w:val="0086529E"/>
    <w:rsid w:val="008660B2"/>
    <w:rsid w:val="0086671C"/>
    <w:rsid w:val="00867D34"/>
    <w:rsid w:val="00872574"/>
    <w:rsid w:val="0087664C"/>
    <w:rsid w:val="0087739F"/>
    <w:rsid w:val="00880058"/>
    <w:rsid w:val="00880D2A"/>
    <w:rsid w:val="008833BE"/>
    <w:rsid w:val="00883B4F"/>
    <w:rsid w:val="008841E6"/>
    <w:rsid w:val="0089363C"/>
    <w:rsid w:val="0089619B"/>
    <w:rsid w:val="008A011F"/>
    <w:rsid w:val="008A5748"/>
    <w:rsid w:val="008B5961"/>
    <w:rsid w:val="008C00FA"/>
    <w:rsid w:val="008C05BE"/>
    <w:rsid w:val="008C18BC"/>
    <w:rsid w:val="008C2F64"/>
    <w:rsid w:val="008C4B08"/>
    <w:rsid w:val="008C4B4D"/>
    <w:rsid w:val="008C62F1"/>
    <w:rsid w:val="008D15D3"/>
    <w:rsid w:val="008D28A2"/>
    <w:rsid w:val="008D3C5F"/>
    <w:rsid w:val="008D5C28"/>
    <w:rsid w:val="008E2EDC"/>
    <w:rsid w:val="008E60E3"/>
    <w:rsid w:val="008E6E83"/>
    <w:rsid w:val="008F32E9"/>
    <w:rsid w:val="008F3838"/>
    <w:rsid w:val="008F4F80"/>
    <w:rsid w:val="008F5D90"/>
    <w:rsid w:val="008F6854"/>
    <w:rsid w:val="00901434"/>
    <w:rsid w:val="00904EE5"/>
    <w:rsid w:val="00912BE5"/>
    <w:rsid w:val="00912D68"/>
    <w:rsid w:val="0091567E"/>
    <w:rsid w:val="00915854"/>
    <w:rsid w:val="00915FEF"/>
    <w:rsid w:val="00916A10"/>
    <w:rsid w:val="00921EB8"/>
    <w:rsid w:val="00926AAF"/>
    <w:rsid w:val="00926BE2"/>
    <w:rsid w:val="00927947"/>
    <w:rsid w:val="009319A8"/>
    <w:rsid w:val="00931B9C"/>
    <w:rsid w:val="00933E3D"/>
    <w:rsid w:val="00935A90"/>
    <w:rsid w:val="00935F93"/>
    <w:rsid w:val="009502C6"/>
    <w:rsid w:val="0095427B"/>
    <w:rsid w:val="00955393"/>
    <w:rsid w:val="00955667"/>
    <w:rsid w:val="009610F7"/>
    <w:rsid w:val="00961E99"/>
    <w:rsid w:val="00964183"/>
    <w:rsid w:val="00964601"/>
    <w:rsid w:val="00971104"/>
    <w:rsid w:val="00971120"/>
    <w:rsid w:val="0097122D"/>
    <w:rsid w:val="00976820"/>
    <w:rsid w:val="00977C7D"/>
    <w:rsid w:val="00983CF0"/>
    <w:rsid w:val="0098704D"/>
    <w:rsid w:val="009921FC"/>
    <w:rsid w:val="00992E41"/>
    <w:rsid w:val="00993A2E"/>
    <w:rsid w:val="00993B9F"/>
    <w:rsid w:val="009946CC"/>
    <w:rsid w:val="009A2ECC"/>
    <w:rsid w:val="009A37E7"/>
    <w:rsid w:val="009A4164"/>
    <w:rsid w:val="009A434E"/>
    <w:rsid w:val="009A4A09"/>
    <w:rsid w:val="009A5011"/>
    <w:rsid w:val="009A63AE"/>
    <w:rsid w:val="009B568D"/>
    <w:rsid w:val="009B7C14"/>
    <w:rsid w:val="009B7D83"/>
    <w:rsid w:val="009B7FAE"/>
    <w:rsid w:val="009C2BFA"/>
    <w:rsid w:val="009C55C7"/>
    <w:rsid w:val="009D0565"/>
    <w:rsid w:val="009D0ABA"/>
    <w:rsid w:val="009E04A5"/>
    <w:rsid w:val="009E06D4"/>
    <w:rsid w:val="009E0A73"/>
    <w:rsid w:val="009E22C5"/>
    <w:rsid w:val="009E4E16"/>
    <w:rsid w:val="009E6966"/>
    <w:rsid w:val="009E70AC"/>
    <w:rsid w:val="009F2F62"/>
    <w:rsid w:val="009F425E"/>
    <w:rsid w:val="00A03B79"/>
    <w:rsid w:val="00A03FAF"/>
    <w:rsid w:val="00A07B53"/>
    <w:rsid w:val="00A11534"/>
    <w:rsid w:val="00A116F5"/>
    <w:rsid w:val="00A119B0"/>
    <w:rsid w:val="00A11A78"/>
    <w:rsid w:val="00A11C85"/>
    <w:rsid w:val="00A13B19"/>
    <w:rsid w:val="00A13C06"/>
    <w:rsid w:val="00A15574"/>
    <w:rsid w:val="00A155DC"/>
    <w:rsid w:val="00A15AB9"/>
    <w:rsid w:val="00A167C6"/>
    <w:rsid w:val="00A16BB0"/>
    <w:rsid w:val="00A17EE7"/>
    <w:rsid w:val="00A200FD"/>
    <w:rsid w:val="00A22FC3"/>
    <w:rsid w:val="00A24025"/>
    <w:rsid w:val="00A254CB"/>
    <w:rsid w:val="00A26D46"/>
    <w:rsid w:val="00A30A06"/>
    <w:rsid w:val="00A30C62"/>
    <w:rsid w:val="00A34325"/>
    <w:rsid w:val="00A3758E"/>
    <w:rsid w:val="00A37BA6"/>
    <w:rsid w:val="00A41599"/>
    <w:rsid w:val="00A43C8A"/>
    <w:rsid w:val="00A43EC9"/>
    <w:rsid w:val="00A53920"/>
    <w:rsid w:val="00A54768"/>
    <w:rsid w:val="00A547F0"/>
    <w:rsid w:val="00A54B52"/>
    <w:rsid w:val="00A56643"/>
    <w:rsid w:val="00A61D0A"/>
    <w:rsid w:val="00A61FBA"/>
    <w:rsid w:val="00A62A3B"/>
    <w:rsid w:val="00A730DC"/>
    <w:rsid w:val="00A76B24"/>
    <w:rsid w:val="00A76F5A"/>
    <w:rsid w:val="00A80443"/>
    <w:rsid w:val="00A81AF1"/>
    <w:rsid w:val="00A82B04"/>
    <w:rsid w:val="00A82BF4"/>
    <w:rsid w:val="00A846B7"/>
    <w:rsid w:val="00A87825"/>
    <w:rsid w:val="00A9182B"/>
    <w:rsid w:val="00A92193"/>
    <w:rsid w:val="00A9268F"/>
    <w:rsid w:val="00A9654E"/>
    <w:rsid w:val="00A96FF3"/>
    <w:rsid w:val="00AA16CB"/>
    <w:rsid w:val="00AA1989"/>
    <w:rsid w:val="00AA2222"/>
    <w:rsid w:val="00AA2504"/>
    <w:rsid w:val="00AA2742"/>
    <w:rsid w:val="00AA31D4"/>
    <w:rsid w:val="00AA5B7B"/>
    <w:rsid w:val="00AA79C7"/>
    <w:rsid w:val="00AB467B"/>
    <w:rsid w:val="00AB555B"/>
    <w:rsid w:val="00AB5766"/>
    <w:rsid w:val="00AB6067"/>
    <w:rsid w:val="00AB718B"/>
    <w:rsid w:val="00AB7214"/>
    <w:rsid w:val="00AB73D5"/>
    <w:rsid w:val="00AC1A49"/>
    <w:rsid w:val="00AC2247"/>
    <w:rsid w:val="00AC23E6"/>
    <w:rsid w:val="00AC2FE2"/>
    <w:rsid w:val="00AC7282"/>
    <w:rsid w:val="00AD046D"/>
    <w:rsid w:val="00AD17A9"/>
    <w:rsid w:val="00AD288F"/>
    <w:rsid w:val="00AD67BF"/>
    <w:rsid w:val="00AD7149"/>
    <w:rsid w:val="00AE12A5"/>
    <w:rsid w:val="00AE216C"/>
    <w:rsid w:val="00AE2396"/>
    <w:rsid w:val="00AE30F3"/>
    <w:rsid w:val="00AE4F84"/>
    <w:rsid w:val="00AE79AD"/>
    <w:rsid w:val="00AF3BE0"/>
    <w:rsid w:val="00AF4017"/>
    <w:rsid w:val="00AF4C20"/>
    <w:rsid w:val="00AF7035"/>
    <w:rsid w:val="00B012B9"/>
    <w:rsid w:val="00B013E3"/>
    <w:rsid w:val="00B0237C"/>
    <w:rsid w:val="00B0337D"/>
    <w:rsid w:val="00B041EE"/>
    <w:rsid w:val="00B050B1"/>
    <w:rsid w:val="00B05DC4"/>
    <w:rsid w:val="00B06AAA"/>
    <w:rsid w:val="00B07FB9"/>
    <w:rsid w:val="00B10B0A"/>
    <w:rsid w:val="00B12916"/>
    <w:rsid w:val="00B12A5E"/>
    <w:rsid w:val="00B13C65"/>
    <w:rsid w:val="00B1429F"/>
    <w:rsid w:val="00B15EB0"/>
    <w:rsid w:val="00B17C67"/>
    <w:rsid w:val="00B23267"/>
    <w:rsid w:val="00B24A60"/>
    <w:rsid w:val="00B24C39"/>
    <w:rsid w:val="00B261A6"/>
    <w:rsid w:val="00B275C1"/>
    <w:rsid w:val="00B301FA"/>
    <w:rsid w:val="00B30D8E"/>
    <w:rsid w:val="00B31560"/>
    <w:rsid w:val="00B32BC2"/>
    <w:rsid w:val="00B342E7"/>
    <w:rsid w:val="00B3626F"/>
    <w:rsid w:val="00B37F48"/>
    <w:rsid w:val="00B41703"/>
    <w:rsid w:val="00B42D2C"/>
    <w:rsid w:val="00B435E4"/>
    <w:rsid w:val="00B45DF2"/>
    <w:rsid w:val="00B47EA4"/>
    <w:rsid w:val="00B51E2B"/>
    <w:rsid w:val="00B520B9"/>
    <w:rsid w:val="00B54217"/>
    <w:rsid w:val="00B6150D"/>
    <w:rsid w:val="00B709BA"/>
    <w:rsid w:val="00B72D83"/>
    <w:rsid w:val="00B74F95"/>
    <w:rsid w:val="00B8211A"/>
    <w:rsid w:val="00B842E5"/>
    <w:rsid w:val="00B91E8C"/>
    <w:rsid w:val="00B933AF"/>
    <w:rsid w:val="00B938E3"/>
    <w:rsid w:val="00B95736"/>
    <w:rsid w:val="00BA00CB"/>
    <w:rsid w:val="00BA4694"/>
    <w:rsid w:val="00BA6381"/>
    <w:rsid w:val="00BB3D4A"/>
    <w:rsid w:val="00BB4729"/>
    <w:rsid w:val="00BB7CDE"/>
    <w:rsid w:val="00BC0ECB"/>
    <w:rsid w:val="00BC0F1D"/>
    <w:rsid w:val="00BC25A2"/>
    <w:rsid w:val="00BC3E47"/>
    <w:rsid w:val="00BC6CD8"/>
    <w:rsid w:val="00BD375C"/>
    <w:rsid w:val="00BD6401"/>
    <w:rsid w:val="00BD6A7E"/>
    <w:rsid w:val="00BE1672"/>
    <w:rsid w:val="00BE19A1"/>
    <w:rsid w:val="00BE2FE7"/>
    <w:rsid w:val="00BE6F51"/>
    <w:rsid w:val="00BE7447"/>
    <w:rsid w:val="00BE7779"/>
    <w:rsid w:val="00BE7861"/>
    <w:rsid w:val="00BF03BC"/>
    <w:rsid w:val="00BF05BC"/>
    <w:rsid w:val="00BF1516"/>
    <w:rsid w:val="00BF235A"/>
    <w:rsid w:val="00BF2425"/>
    <w:rsid w:val="00BF2A48"/>
    <w:rsid w:val="00BF5743"/>
    <w:rsid w:val="00BF61F1"/>
    <w:rsid w:val="00BF6AC1"/>
    <w:rsid w:val="00C007E6"/>
    <w:rsid w:val="00C05140"/>
    <w:rsid w:val="00C05EC8"/>
    <w:rsid w:val="00C05F5F"/>
    <w:rsid w:val="00C1130E"/>
    <w:rsid w:val="00C13842"/>
    <w:rsid w:val="00C14755"/>
    <w:rsid w:val="00C21533"/>
    <w:rsid w:val="00C2428E"/>
    <w:rsid w:val="00C31DE8"/>
    <w:rsid w:val="00C34148"/>
    <w:rsid w:val="00C3464E"/>
    <w:rsid w:val="00C353A2"/>
    <w:rsid w:val="00C46299"/>
    <w:rsid w:val="00C46F2D"/>
    <w:rsid w:val="00C4738B"/>
    <w:rsid w:val="00C475F3"/>
    <w:rsid w:val="00C507E8"/>
    <w:rsid w:val="00C535B9"/>
    <w:rsid w:val="00C54106"/>
    <w:rsid w:val="00C57559"/>
    <w:rsid w:val="00C62337"/>
    <w:rsid w:val="00C64007"/>
    <w:rsid w:val="00C65EA0"/>
    <w:rsid w:val="00C66416"/>
    <w:rsid w:val="00C67C37"/>
    <w:rsid w:val="00C700CE"/>
    <w:rsid w:val="00C7299A"/>
    <w:rsid w:val="00C76FAA"/>
    <w:rsid w:val="00C81904"/>
    <w:rsid w:val="00C84C09"/>
    <w:rsid w:val="00C86FBF"/>
    <w:rsid w:val="00C87C0E"/>
    <w:rsid w:val="00C908B7"/>
    <w:rsid w:val="00C9354D"/>
    <w:rsid w:val="00C93767"/>
    <w:rsid w:val="00C972B5"/>
    <w:rsid w:val="00CA0348"/>
    <w:rsid w:val="00CA03EE"/>
    <w:rsid w:val="00CA047F"/>
    <w:rsid w:val="00CA0832"/>
    <w:rsid w:val="00CA09EF"/>
    <w:rsid w:val="00CA0C4E"/>
    <w:rsid w:val="00CA19E5"/>
    <w:rsid w:val="00CA2A52"/>
    <w:rsid w:val="00CA682C"/>
    <w:rsid w:val="00CB0D63"/>
    <w:rsid w:val="00CB0EB2"/>
    <w:rsid w:val="00CB1DDD"/>
    <w:rsid w:val="00CB4B8D"/>
    <w:rsid w:val="00CB5966"/>
    <w:rsid w:val="00CB6011"/>
    <w:rsid w:val="00CC098B"/>
    <w:rsid w:val="00CC3DF0"/>
    <w:rsid w:val="00CC4932"/>
    <w:rsid w:val="00CC5B15"/>
    <w:rsid w:val="00CC6AD1"/>
    <w:rsid w:val="00CD011E"/>
    <w:rsid w:val="00CD2767"/>
    <w:rsid w:val="00CD44C5"/>
    <w:rsid w:val="00CD6BA1"/>
    <w:rsid w:val="00CE09A7"/>
    <w:rsid w:val="00CE0FB1"/>
    <w:rsid w:val="00CE2EBA"/>
    <w:rsid w:val="00CE4F72"/>
    <w:rsid w:val="00CE52EB"/>
    <w:rsid w:val="00CF158A"/>
    <w:rsid w:val="00CF2EA5"/>
    <w:rsid w:val="00CF6FD4"/>
    <w:rsid w:val="00D01267"/>
    <w:rsid w:val="00D01977"/>
    <w:rsid w:val="00D0537A"/>
    <w:rsid w:val="00D106C5"/>
    <w:rsid w:val="00D1256A"/>
    <w:rsid w:val="00D15D37"/>
    <w:rsid w:val="00D163A7"/>
    <w:rsid w:val="00D21403"/>
    <w:rsid w:val="00D2645A"/>
    <w:rsid w:val="00D302EA"/>
    <w:rsid w:val="00D31B9E"/>
    <w:rsid w:val="00D3222E"/>
    <w:rsid w:val="00D34EFC"/>
    <w:rsid w:val="00D37B4A"/>
    <w:rsid w:val="00D401FC"/>
    <w:rsid w:val="00D40423"/>
    <w:rsid w:val="00D45359"/>
    <w:rsid w:val="00D508E3"/>
    <w:rsid w:val="00D56163"/>
    <w:rsid w:val="00D60C47"/>
    <w:rsid w:val="00D821C8"/>
    <w:rsid w:val="00D8352A"/>
    <w:rsid w:val="00D84D09"/>
    <w:rsid w:val="00D85ECD"/>
    <w:rsid w:val="00D865DB"/>
    <w:rsid w:val="00D87865"/>
    <w:rsid w:val="00D90F2B"/>
    <w:rsid w:val="00D9229E"/>
    <w:rsid w:val="00D93AFD"/>
    <w:rsid w:val="00D94F75"/>
    <w:rsid w:val="00D966B1"/>
    <w:rsid w:val="00D97ED4"/>
    <w:rsid w:val="00D97EEA"/>
    <w:rsid w:val="00DA090A"/>
    <w:rsid w:val="00DA0A5B"/>
    <w:rsid w:val="00DA40B9"/>
    <w:rsid w:val="00DA5349"/>
    <w:rsid w:val="00DA681D"/>
    <w:rsid w:val="00DB040F"/>
    <w:rsid w:val="00DB094E"/>
    <w:rsid w:val="00DB1636"/>
    <w:rsid w:val="00DB246A"/>
    <w:rsid w:val="00DB25A4"/>
    <w:rsid w:val="00DB34D0"/>
    <w:rsid w:val="00DC2669"/>
    <w:rsid w:val="00DC3C88"/>
    <w:rsid w:val="00DC72E7"/>
    <w:rsid w:val="00DD0A33"/>
    <w:rsid w:val="00DD1C8D"/>
    <w:rsid w:val="00DD21AE"/>
    <w:rsid w:val="00DE1364"/>
    <w:rsid w:val="00DE2C83"/>
    <w:rsid w:val="00DE754D"/>
    <w:rsid w:val="00DF0709"/>
    <w:rsid w:val="00DF15F9"/>
    <w:rsid w:val="00DF1BC0"/>
    <w:rsid w:val="00DF3603"/>
    <w:rsid w:val="00DF3A1C"/>
    <w:rsid w:val="00E002E9"/>
    <w:rsid w:val="00E011E6"/>
    <w:rsid w:val="00E024E9"/>
    <w:rsid w:val="00E101B7"/>
    <w:rsid w:val="00E10425"/>
    <w:rsid w:val="00E10FC6"/>
    <w:rsid w:val="00E1287A"/>
    <w:rsid w:val="00E168B8"/>
    <w:rsid w:val="00E16BD8"/>
    <w:rsid w:val="00E176DC"/>
    <w:rsid w:val="00E2120D"/>
    <w:rsid w:val="00E2153A"/>
    <w:rsid w:val="00E22411"/>
    <w:rsid w:val="00E2443C"/>
    <w:rsid w:val="00E27939"/>
    <w:rsid w:val="00E3021E"/>
    <w:rsid w:val="00E313A2"/>
    <w:rsid w:val="00E402AF"/>
    <w:rsid w:val="00E42751"/>
    <w:rsid w:val="00E427AC"/>
    <w:rsid w:val="00E4289B"/>
    <w:rsid w:val="00E43B4D"/>
    <w:rsid w:val="00E470F0"/>
    <w:rsid w:val="00E51934"/>
    <w:rsid w:val="00E536ED"/>
    <w:rsid w:val="00E53B3B"/>
    <w:rsid w:val="00E55656"/>
    <w:rsid w:val="00E55789"/>
    <w:rsid w:val="00E572D2"/>
    <w:rsid w:val="00E57F5C"/>
    <w:rsid w:val="00E607DD"/>
    <w:rsid w:val="00E60DE2"/>
    <w:rsid w:val="00E6654D"/>
    <w:rsid w:val="00E67AAA"/>
    <w:rsid w:val="00E70879"/>
    <w:rsid w:val="00E712D2"/>
    <w:rsid w:val="00E71715"/>
    <w:rsid w:val="00E71A72"/>
    <w:rsid w:val="00E74DF1"/>
    <w:rsid w:val="00E7661E"/>
    <w:rsid w:val="00E80310"/>
    <w:rsid w:val="00E8298B"/>
    <w:rsid w:val="00E833F8"/>
    <w:rsid w:val="00E86F7A"/>
    <w:rsid w:val="00E90E7C"/>
    <w:rsid w:val="00E97770"/>
    <w:rsid w:val="00EA19FE"/>
    <w:rsid w:val="00EA26EA"/>
    <w:rsid w:val="00EA5E86"/>
    <w:rsid w:val="00EB0576"/>
    <w:rsid w:val="00EB1D3F"/>
    <w:rsid w:val="00EB2467"/>
    <w:rsid w:val="00EB3B98"/>
    <w:rsid w:val="00EC312C"/>
    <w:rsid w:val="00EC505C"/>
    <w:rsid w:val="00ED2505"/>
    <w:rsid w:val="00ED3DC0"/>
    <w:rsid w:val="00ED6F7A"/>
    <w:rsid w:val="00ED77B5"/>
    <w:rsid w:val="00EE090F"/>
    <w:rsid w:val="00EE3984"/>
    <w:rsid w:val="00EE7BAA"/>
    <w:rsid w:val="00EF4B1D"/>
    <w:rsid w:val="00EF7390"/>
    <w:rsid w:val="00EF7454"/>
    <w:rsid w:val="00F01BF0"/>
    <w:rsid w:val="00F0293B"/>
    <w:rsid w:val="00F0429E"/>
    <w:rsid w:val="00F115F2"/>
    <w:rsid w:val="00F148EE"/>
    <w:rsid w:val="00F149E0"/>
    <w:rsid w:val="00F16333"/>
    <w:rsid w:val="00F201C6"/>
    <w:rsid w:val="00F20896"/>
    <w:rsid w:val="00F2169B"/>
    <w:rsid w:val="00F217DA"/>
    <w:rsid w:val="00F22FA5"/>
    <w:rsid w:val="00F23501"/>
    <w:rsid w:val="00F24096"/>
    <w:rsid w:val="00F24380"/>
    <w:rsid w:val="00F3120C"/>
    <w:rsid w:val="00F32A06"/>
    <w:rsid w:val="00F3331B"/>
    <w:rsid w:val="00F34C67"/>
    <w:rsid w:val="00F40BDF"/>
    <w:rsid w:val="00F40FC3"/>
    <w:rsid w:val="00F4182E"/>
    <w:rsid w:val="00F45665"/>
    <w:rsid w:val="00F46008"/>
    <w:rsid w:val="00F47E6B"/>
    <w:rsid w:val="00F549C7"/>
    <w:rsid w:val="00F5521E"/>
    <w:rsid w:val="00F5540E"/>
    <w:rsid w:val="00F55EBF"/>
    <w:rsid w:val="00F60626"/>
    <w:rsid w:val="00F60AB1"/>
    <w:rsid w:val="00F61608"/>
    <w:rsid w:val="00F649F0"/>
    <w:rsid w:val="00F65594"/>
    <w:rsid w:val="00F717DA"/>
    <w:rsid w:val="00F74829"/>
    <w:rsid w:val="00F75C67"/>
    <w:rsid w:val="00F83848"/>
    <w:rsid w:val="00F83C1D"/>
    <w:rsid w:val="00F84F9F"/>
    <w:rsid w:val="00F85645"/>
    <w:rsid w:val="00F8687D"/>
    <w:rsid w:val="00F911B0"/>
    <w:rsid w:val="00F9173A"/>
    <w:rsid w:val="00F932FE"/>
    <w:rsid w:val="00FA03DA"/>
    <w:rsid w:val="00FA3B61"/>
    <w:rsid w:val="00FA53EC"/>
    <w:rsid w:val="00FA6414"/>
    <w:rsid w:val="00FB5BB3"/>
    <w:rsid w:val="00FB69DA"/>
    <w:rsid w:val="00FB7876"/>
    <w:rsid w:val="00FC0006"/>
    <w:rsid w:val="00FC135D"/>
    <w:rsid w:val="00FC2C45"/>
    <w:rsid w:val="00FC3B01"/>
    <w:rsid w:val="00FC502C"/>
    <w:rsid w:val="00FC5728"/>
    <w:rsid w:val="00FC6B81"/>
    <w:rsid w:val="00FD0B43"/>
    <w:rsid w:val="00FD175A"/>
    <w:rsid w:val="00FD64FA"/>
    <w:rsid w:val="00FD66DB"/>
    <w:rsid w:val="00FD7E03"/>
    <w:rsid w:val="00FF03F0"/>
    <w:rsid w:val="00FF100C"/>
    <w:rsid w:val="00FF154F"/>
    <w:rsid w:val="00FF161E"/>
    <w:rsid w:val="00FF314B"/>
    <w:rsid w:val="00FF59C2"/>
    <w:rsid w:val="00FF6757"/>
    <w:rsid w:val="00FF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7F"/>
    <w:pPr>
      <w:suppressAutoHyphens/>
      <w:spacing w:line="100" w:lineRule="atLeast"/>
    </w:pPr>
    <w:rPr>
      <w:kern w:val="1"/>
      <w:lang w:eastAsia="hi-IN" w:bidi="hi-IN"/>
    </w:rPr>
  </w:style>
  <w:style w:type="paragraph" w:styleId="1">
    <w:name w:val="heading 1"/>
    <w:basedOn w:val="a0"/>
    <w:next w:val="a1"/>
    <w:link w:val="10"/>
    <w:qFormat/>
    <w:pPr>
      <w:outlineLvl w:val="0"/>
    </w:pPr>
    <w:rPr>
      <w:rFonts w:ascii="Times New Roman" w:eastAsia="SimSun" w:hAnsi="Times New Roman"/>
      <w:b/>
      <w:bCs/>
      <w:sz w:val="48"/>
      <w:szCs w:val="48"/>
    </w:rPr>
  </w:style>
  <w:style w:type="paragraph" w:styleId="2">
    <w:name w:val="heading 2"/>
    <w:basedOn w:val="a0"/>
    <w:next w:val="a1"/>
    <w:link w:val="20"/>
    <w:qFormat/>
    <w:pPr>
      <w:numPr>
        <w:ilvl w:val="1"/>
        <w:numId w:val="1"/>
      </w:numPr>
      <w:outlineLvl w:val="1"/>
    </w:pPr>
    <w:rPr>
      <w:rFonts w:ascii="Times New Roman" w:eastAsia="SimSun" w:hAnsi="Times New Roman"/>
      <w:b/>
      <w:bCs/>
      <w:sz w:val="36"/>
      <w:szCs w:val="36"/>
    </w:rPr>
  </w:style>
  <w:style w:type="paragraph" w:styleId="4">
    <w:name w:val="heading 4"/>
    <w:basedOn w:val="a0"/>
    <w:next w:val="a1"/>
    <w:link w:val="40"/>
    <w:qFormat/>
    <w:pPr>
      <w:numPr>
        <w:ilvl w:val="3"/>
        <w:numId w:val="1"/>
      </w:numPr>
      <w:outlineLvl w:val="3"/>
    </w:pPr>
    <w:rPr>
      <w:rFonts w:ascii="Times New Roman" w:eastAsia="SimSun" w:hAnsi="Times New Roman"/>
      <w:b/>
      <w:bCs/>
      <w:sz w:val="24"/>
      <w:szCs w:val="24"/>
    </w:rPr>
  </w:style>
  <w:style w:type="paragraph" w:styleId="5">
    <w:name w:val="heading 5"/>
    <w:basedOn w:val="a0"/>
    <w:next w:val="a1"/>
    <w:link w:val="50"/>
    <w:qFormat/>
    <w:pPr>
      <w:numPr>
        <w:ilvl w:val="4"/>
        <w:numId w:val="1"/>
      </w:numPr>
      <w:outlineLvl w:val="4"/>
    </w:pPr>
    <w:rPr>
      <w:b/>
      <w:bCs/>
      <w:sz w:val="24"/>
      <w:szCs w:val="24"/>
    </w:rPr>
  </w:style>
  <w:style w:type="paragraph" w:styleId="6">
    <w:name w:val="heading 6"/>
    <w:basedOn w:val="a0"/>
    <w:next w:val="a1"/>
    <w:link w:val="60"/>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1">
    <w:name w:val="Основной шрифт абзаца2"/>
  </w:style>
  <w:style w:type="character" w:customStyle="1" w:styleId="Absatz-Standardschriftart">
    <w:name w:val="Absatz-Standardschriftart"/>
  </w:style>
  <w:style w:type="character" w:customStyle="1" w:styleId="12">
    <w:name w:val="Основной шрифт абзаца1"/>
  </w:style>
  <w:style w:type="character" w:customStyle="1" w:styleId="41">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1"/>
  </w:style>
  <w:style w:type="character" w:customStyle="1" w:styleId="aa">
    <w:name w:val="Основной текст Знак"/>
    <w:basedOn w:val="41"/>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3"/>
    <w:uiPriority w:val="99"/>
    <w:pPr>
      <w:spacing w:after="120"/>
    </w:pPr>
  </w:style>
  <w:style w:type="paragraph" w:styleId="af2">
    <w:name w:val="List"/>
    <w:basedOn w:val="a1"/>
    <w:rPr>
      <w:rFonts w:ascii="Arial" w:hAnsi="Arial" w:cs="Mangal"/>
    </w:rPr>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ascii="Arial" w:hAnsi="Arial" w:cs="Mangal"/>
      <w:i/>
      <w:iCs/>
      <w:szCs w:val="24"/>
    </w:rPr>
  </w:style>
  <w:style w:type="paragraph" w:customStyle="1" w:styleId="23">
    <w:name w:val="Указатель2"/>
    <w:basedOn w:val="a"/>
    <w:pPr>
      <w:suppressLineNumbers/>
    </w:pPr>
    <w:rPr>
      <w:rFonts w:ascii="Arial" w:hAnsi="Arial" w:cs="Mangal"/>
    </w:rPr>
  </w:style>
  <w:style w:type="paragraph" w:customStyle="1" w:styleId="14">
    <w:name w:val="Название1"/>
    <w:basedOn w:val="a"/>
    <w:pPr>
      <w:suppressLineNumbers/>
      <w:spacing w:before="120" w:after="120"/>
    </w:pPr>
    <w:rPr>
      <w:rFonts w:ascii="Arial" w:hAnsi="Arial" w:cs="Mangal"/>
      <w:i/>
      <w:iCs/>
      <w:szCs w:val="24"/>
    </w:rPr>
  </w:style>
  <w:style w:type="paragraph" w:customStyle="1" w:styleId="15">
    <w:name w:val="Указатель1"/>
    <w:basedOn w:val="a"/>
    <w:pPr>
      <w:suppressLineNumbers/>
    </w:pPr>
    <w:rPr>
      <w:rFonts w:ascii="Arial" w:hAnsi="Arial" w:cs="Mangal"/>
    </w:rPr>
  </w:style>
  <w:style w:type="paragraph" w:customStyle="1" w:styleId="16">
    <w:name w:val="Без интервала1"/>
    <w:pPr>
      <w:suppressAutoHyphens/>
      <w:spacing w:line="100" w:lineRule="atLeast"/>
    </w:pPr>
    <w:rPr>
      <w:rFonts w:eastAsia="Arial"/>
      <w:kern w:val="1"/>
      <w:lang w:eastAsia="hi-IN" w:bidi="hi-IN"/>
    </w:rPr>
  </w:style>
  <w:style w:type="paragraph" w:customStyle="1" w:styleId="17">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8">
    <w:name w:val="Абзац списка1"/>
    <w:basedOn w:val="a"/>
    <w:pPr>
      <w:ind w:left="720"/>
    </w:pPr>
  </w:style>
  <w:style w:type="paragraph" w:styleId="af4">
    <w:name w:val="header"/>
    <w:basedOn w:val="a"/>
    <w:link w:val="19"/>
    <w:uiPriority w:val="99"/>
    <w:pPr>
      <w:suppressLineNumbers/>
      <w:tabs>
        <w:tab w:val="center" w:pos="4677"/>
        <w:tab w:val="right" w:pos="9355"/>
      </w:tabs>
    </w:pPr>
  </w:style>
  <w:style w:type="paragraph" w:styleId="af5">
    <w:name w:val="footer"/>
    <w:basedOn w:val="a"/>
    <w:link w:val="1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link w:val="1b"/>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3">
    <w:name w:val="Основной текст Знак1"/>
    <w:link w:val="a1"/>
    <w:uiPriority w:val="99"/>
    <w:rsid w:val="00620B06"/>
    <w:rPr>
      <w:kern w:val="1"/>
      <w:lang w:eastAsia="hi-IN" w:bidi="hi-IN"/>
    </w:rPr>
  </w:style>
  <w:style w:type="paragraph" w:customStyle="1" w:styleId="1c">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d"/>
    <w:uiPriority w:val="99"/>
    <w:semiHidden/>
    <w:unhideWhenUsed/>
    <w:rsid w:val="00534DCE"/>
    <w:pPr>
      <w:spacing w:line="240" w:lineRule="auto"/>
    </w:pPr>
    <w:rPr>
      <w:rFonts w:ascii="Tahoma" w:hAnsi="Tahoma" w:cs="Mangal"/>
      <w:sz w:val="16"/>
      <w:szCs w:val="14"/>
    </w:rPr>
  </w:style>
  <w:style w:type="character" w:customStyle="1" w:styleId="1d">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 w:type="character" w:customStyle="1" w:styleId="10">
    <w:name w:val="Заголовок 1 Знак"/>
    <w:basedOn w:val="a2"/>
    <w:link w:val="1"/>
    <w:rsid w:val="00BF6AC1"/>
    <w:rPr>
      <w:rFonts w:eastAsia="SimSun" w:cs="Mangal"/>
      <w:b/>
      <w:bCs/>
      <w:kern w:val="1"/>
      <w:sz w:val="48"/>
      <w:szCs w:val="48"/>
      <w:lang w:eastAsia="hi-IN" w:bidi="hi-IN"/>
    </w:rPr>
  </w:style>
  <w:style w:type="character" w:customStyle="1" w:styleId="20">
    <w:name w:val="Заголовок 2 Знак"/>
    <w:basedOn w:val="a2"/>
    <w:link w:val="2"/>
    <w:rsid w:val="00BF6AC1"/>
    <w:rPr>
      <w:rFonts w:eastAsia="SimSun" w:cs="Mangal"/>
      <w:b/>
      <w:bCs/>
      <w:kern w:val="1"/>
      <w:sz w:val="36"/>
      <w:szCs w:val="36"/>
      <w:lang w:eastAsia="hi-IN" w:bidi="hi-IN"/>
    </w:rPr>
  </w:style>
  <w:style w:type="character" w:customStyle="1" w:styleId="40">
    <w:name w:val="Заголовок 4 Знак"/>
    <w:basedOn w:val="a2"/>
    <w:link w:val="4"/>
    <w:rsid w:val="00BF6AC1"/>
    <w:rPr>
      <w:rFonts w:eastAsia="SimSun" w:cs="Mangal"/>
      <w:b/>
      <w:bCs/>
      <w:kern w:val="1"/>
      <w:sz w:val="24"/>
      <w:szCs w:val="24"/>
      <w:lang w:eastAsia="hi-IN" w:bidi="hi-IN"/>
    </w:rPr>
  </w:style>
  <w:style w:type="character" w:customStyle="1" w:styleId="50">
    <w:name w:val="Заголовок 5 Знак"/>
    <w:basedOn w:val="a2"/>
    <w:link w:val="5"/>
    <w:rsid w:val="00BF6AC1"/>
    <w:rPr>
      <w:rFonts w:ascii="Arial" w:eastAsia="Arial Unicode MS" w:hAnsi="Arial" w:cs="Mangal"/>
      <w:b/>
      <w:bCs/>
      <w:kern w:val="1"/>
      <w:sz w:val="24"/>
      <w:szCs w:val="24"/>
      <w:lang w:eastAsia="hi-IN" w:bidi="hi-IN"/>
    </w:rPr>
  </w:style>
  <w:style w:type="character" w:customStyle="1" w:styleId="60">
    <w:name w:val="Заголовок 6 Знак"/>
    <w:basedOn w:val="a2"/>
    <w:link w:val="6"/>
    <w:rsid w:val="00BF6AC1"/>
    <w:rPr>
      <w:rFonts w:ascii="Arial" w:eastAsia="Arial Unicode MS" w:hAnsi="Arial" w:cs="Mangal"/>
      <w:b/>
      <w:bCs/>
      <w:kern w:val="1"/>
      <w:sz w:val="21"/>
      <w:szCs w:val="21"/>
      <w:lang w:eastAsia="hi-IN" w:bidi="hi-IN"/>
    </w:rPr>
  </w:style>
  <w:style w:type="character" w:customStyle="1" w:styleId="19">
    <w:name w:val="Верхний колонтитул Знак1"/>
    <w:basedOn w:val="a2"/>
    <w:link w:val="af4"/>
    <w:uiPriority w:val="99"/>
    <w:rsid w:val="00BF6AC1"/>
    <w:rPr>
      <w:kern w:val="1"/>
      <w:lang w:eastAsia="hi-IN" w:bidi="hi-IN"/>
    </w:rPr>
  </w:style>
  <w:style w:type="character" w:customStyle="1" w:styleId="1a">
    <w:name w:val="Нижний колонтитул Знак1"/>
    <w:basedOn w:val="a2"/>
    <w:link w:val="af5"/>
    <w:rsid w:val="00BF6AC1"/>
    <w:rPr>
      <w:kern w:val="1"/>
      <w:lang w:eastAsia="hi-IN" w:bidi="hi-IN"/>
    </w:rPr>
  </w:style>
  <w:style w:type="character" w:customStyle="1" w:styleId="HTML2">
    <w:name w:val="Стандартный HTML Знак2"/>
    <w:basedOn w:val="a2"/>
    <w:link w:val="HTML0"/>
    <w:rsid w:val="00BF6AC1"/>
    <w:rPr>
      <w:rFonts w:ascii="Courier New" w:hAnsi="Courier New" w:cs="Courier New"/>
      <w:kern w:val="1"/>
      <w:lang w:eastAsia="ar-SA"/>
    </w:rPr>
  </w:style>
  <w:style w:type="character" w:customStyle="1" w:styleId="1b">
    <w:name w:val="Основной текст с отступом Знак1"/>
    <w:basedOn w:val="a2"/>
    <w:link w:val="af9"/>
    <w:rsid w:val="00BF6AC1"/>
    <w:rPr>
      <w:rFonts w:cs="Mangal"/>
      <w:kern w:val="1"/>
      <w:szCs w:val="18"/>
      <w:lang w:eastAsia="hi-IN" w:bidi="hi-IN"/>
    </w:rPr>
  </w:style>
  <w:style w:type="paragraph" w:customStyle="1" w:styleId="aff3">
    <w:name w:val="Основной"/>
    <w:basedOn w:val="a"/>
    <w:rsid w:val="005179F3"/>
    <w:pPr>
      <w:suppressAutoHyphens w:val="0"/>
      <w:spacing w:after="20" w:line="240" w:lineRule="auto"/>
      <w:ind w:firstLine="709"/>
      <w:jc w:val="both"/>
    </w:pPr>
    <w:rPr>
      <w:rFonts w:eastAsia="Calibri"/>
      <w:kern w:val="0"/>
      <w:sz w:val="28"/>
      <w:szCs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7F"/>
    <w:pPr>
      <w:suppressAutoHyphens/>
      <w:spacing w:line="100" w:lineRule="atLeast"/>
    </w:pPr>
    <w:rPr>
      <w:kern w:val="1"/>
      <w:lang w:eastAsia="hi-IN" w:bidi="hi-IN"/>
    </w:rPr>
  </w:style>
  <w:style w:type="paragraph" w:styleId="1">
    <w:name w:val="heading 1"/>
    <w:basedOn w:val="a0"/>
    <w:next w:val="a1"/>
    <w:link w:val="10"/>
    <w:qFormat/>
    <w:pPr>
      <w:outlineLvl w:val="0"/>
    </w:pPr>
    <w:rPr>
      <w:rFonts w:ascii="Times New Roman" w:eastAsia="SimSun" w:hAnsi="Times New Roman"/>
      <w:b/>
      <w:bCs/>
      <w:sz w:val="48"/>
      <w:szCs w:val="48"/>
    </w:rPr>
  </w:style>
  <w:style w:type="paragraph" w:styleId="2">
    <w:name w:val="heading 2"/>
    <w:basedOn w:val="a0"/>
    <w:next w:val="a1"/>
    <w:link w:val="20"/>
    <w:qFormat/>
    <w:pPr>
      <w:numPr>
        <w:ilvl w:val="1"/>
        <w:numId w:val="1"/>
      </w:numPr>
      <w:outlineLvl w:val="1"/>
    </w:pPr>
    <w:rPr>
      <w:rFonts w:ascii="Times New Roman" w:eastAsia="SimSun" w:hAnsi="Times New Roman"/>
      <w:b/>
      <w:bCs/>
      <w:sz w:val="36"/>
      <w:szCs w:val="36"/>
    </w:rPr>
  </w:style>
  <w:style w:type="paragraph" w:styleId="4">
    <w:name w:val="heading 4"/>
    <w:basedOn w:val="a0"/>
    <w:next w:val="a1"/>
    <w:link w:val="40"/>
    <w:qFormat/>
    <w:pPr>
      <w:numPr>
        <w:ilvl w:val="3"/>
        <w:numId w:val="1"/>
      </w:numPr>
      <w:outlineLvl w:val="3"/>
    </w:pPr>
    <w:rPr>
      <w:rFonts w:ascii="Times New Roman" w:eastAsia="SimSun" w:hAnsi="Times New Roman"/>
      <w:b/>
      <w:bCs/>
      <w:sz w:val="24"/>
      <w:szCs w:val="24"/>
    </w:rPr>
  </w:style>
  <w:style w:type="paragraph" w:styleId="5">
    <w:name w:val="heading 5"/>
    <w:basedOn w:val="a0"/>
    <w:next w:val="a1"/>
    <w:link w:val="50"/>
    <w:qFormat/>
    <w:pPr>
      <w:numPr>
        <w:ilvl w:val="4"/>
        <w:numId w:val="1"/>
      </w:numPr>
      <w:outlineLvl w:val="4"/>
    </w:pPr>
    <w:rPr>
      <w:b/>
      <w:bCs/>
      <w:sz w:val="24"/>
      <w:szCs w:val="24"/>
    </w:rPr>
  </w:style>
  <w:style w:type="paragraph" w:styleId="6">
    <w:name w:val="heading 6"/>
    <w:basedOn w:val="a0"/>
    <w:next w:val="a1"/>
    <w:link w:val="60"/>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1">
    <w:name w:val="Основной шрифт абзаца2"/>
  </w:style>
  <w:style w:type="character" w:customStyle="1" w:styleId="Absatz-Standardschriftart">
    <w:name w:val="Absatz-Standardschriftart"/>
  </w:style>
  <w:style w:type="character" w:customStyle="1" w:styleId="12">
    <w:name w:val="Основной шрифт абзаца1"/>
  </w:style>
  <w:style w:type="character" w:customStyle="1" w:styleId="41">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1"/>
  </w:style>
  <w:style w:type="character" w:customStyle="1" w:styleId="aa">
    <w:name w:val="Основной текст Знак"/>
    <w:basedOn w:val="41"/>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3"/>
    <w:uiPriority w:val="99"/>
    <w:pPr>
      <w:spacing w:after="120"/>
    </w:pPr>
  </w:style>
  <w:style w:type="paragraph" w:styleId="af2">
    <w:name w:val="List"/>
    <w:basedOn w:val="a1"/>
    <w:rPr>
      <w:rFonts w:ascii="Arial" w:hAnsi="Arial" w:cs="Mangal"/>
    </w:rPr>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ascii="Arial" w:hAnsi="Arial" w:cs="Mangal"/>
      <w:i/>
      <w:iCs/>
      <w:szCs w:val="24"/>
    </w:rPr>
  </w:style>
  <w:style w:type="paragraph" w:customStyle="1" w:styleId="23">
    <w:name w:val="Указатель2"/>
    <w:basedOn w:val="a"/>
    <w:pPr>
      <w:suppressLineNumbers/>
    </w:pPr>
    <w:rPr>
      <w:rFonts w:ascii="Arial" w:hAnsi="Arial" w:cs="Mangal"/>
    </w:rPr>
  </w:style>
  <w:style w:type="paragraph" w:customStyle="1" w:styleId="14">
    <w:name w:val="Название1"/>
    <w:basedOn w:val="a"/>
    <w:pPr>
      <w:suppressLineNumbers/>
      <w:spacing w:before="120" w:after="120"/>
    </w:pPr>
    <w:rPr>
      <w:rFonts w:ascii="Arial" w:hAnsi="Arial" w:cs="Mangal"/>
      <w:i/>
      <w:iCs/>
      <w:szCs w:val="24"/>
    </w:rPr>
  </w:style>
  <w:style w:type="paragraph" w:customStyle="1" w:styleId="15">
    <w:name w:val="Указатель1"/>
    <w:basedOn w:val="a"/>
    <w:pPr>
      <w:suppressLineNumbers/>
    </w:pPr>
    <w:rPr>
      <w:rFonts w:ascii="Arial" w:hAnsi="Arial" w:cs="Mangal"/>
    </w:rPr>
  </w:style>
  <w:style w:type="paragraph" w:customStyle="1" w:styleId="16">
    <w:name w:val="Без интервала1"/>
    <w:pPr>
      <w:suppressAutoHyphens/>
      <w:spacing w:line="100" w:lineRule="atLeast"/>
    </w:pPr>
    <w:rPr>
      <w:rFonts w:eastAsia="Arial"/>
      <w:kern w:val="1"/>
      <w:lang w:eastAsia="hi-IN" w:bidi="hi-IN"/>
    </w:rPr>
  </w:style>
  <w:style w:type="paragraph" w:customStyle="1" w:styleId="17">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8">
    <w:name w:val="Абзац списка1"/>
    <w:basedOn w:val="a"/>
    <w:pPr>
      <w:ind w:left="720"/>
    </w:pPr>
  </w:style>
  <w:style w:type="paragraph" w:styleId="af4">
    <w:name w:val="header"/>
    <w:basedOn w:val="a"/>
    <w:link w:val="19"/>
    <w:uiPriority w:val="99"/>
    <w:pPr>
      <w:suppressLineNumbers/>
      <w:tabs>
        <w:tab w:val="center" w:pos="4677"/>
        <w:tab w:val="right" w:pos="9355"/>
      </w:tabs>
    </w:pPr>
  </w:style>
  <w:style w:type="paragraph" w:styleId="af5">
    <w:name w:val="footer"/>
    <w:basedOn w:val="a"/>
    <w:link w:val="1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link w:val="1b"/>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3">
    <w:name w:val="Основной текст Знак1"/>
    <w:link w:val="a1"/>
    <w:uiPriority w:val="99"/>
    <w:rsid w:val="00620B06"/>
    <w:rPr>
      <w:kern w:val="1"/>
      <w:lang w:eastAsia="hi-IN" w:bidi="hi-IN"/>
    </w:rPr>
  </w:style>
  <w:style w:type="paragraph" w:customStyle="1" w:styleId="1c">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d"/>
    <w:uiPriority w:val="99"/>
    <w:semiHidden/>
    <w:unhideWhenUsed/>
    <w:rsid w:val="00534DCE"/>
    <w:pPr>
      <w:spacing w:line="240" w:lineRule="auto"/>
    </w:pPr>
    <w:rPr>
      <w:rFonts w:ascii="Tahoma" w:hAnsi="Tahoma" w:cs="Mangal"/>
      <w:sz w:val="16"/>
      <w:szCs w:val="14"/>
    </w:rPr>
  </w:style>
  <w:style w:type="character" w:customStyle="1" w:styleId="1d">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 w:type="character" w:customStyle="1" w:styleId="10">
    <w:name w:val="Заголовок 1 Знак"/>
    <w:basedOn w:val="a2"/>
    <w:link w:val="1"/>
    <w:rsid w:val="00BF6AC1"/>
    <w:rPr>
      <w:rFonts w:eastAsia="SimSun" w:cs="Mangal"/>
      <w:b/>
      <w:bCs/>
      <w:kern w:val="1"/>
      <w:sz w:val="48"/>
      <w:szCs w:val="48"/>
      <w:lang w:eastAsia="hi-IN" w:bidi="hi-IN"/>
    </w:rPr>
  </w:style>
  <w:style w:type="character" w:customStyle="1" w:styleId="20">
    <w:name w:val="Заголовок 2 Знак"/>
    <w:basedOn w:val="a2"/>
    <w:link w:val="2"/>
    <w:rsid w:val="00BF6AC1"/>
    <w:rPr>
      <w:rFonts w:eastAsia="SimSun" w:cs="Mangal"/>
      <w:b/>
      <w:bCs/>
      <w:kern w:val="1"/>
      <w:sz w:val="36"/>
      <w:szCs w:val="36"/>
      <w:lang w:eastAsia="hi-IN" w:bidi="hi-IN"/>
    </w:rPr>
  </w:style>
  <w:style w:type="character" w:customStyle="1" w:styleId="40">
    <w:name w:val="Заголовок 4 Знак"/>
    <w:basedOn w:val="a2"/>
    <w:link w:val="4"/>
    <w:rsid w:val="00BF6AC1"/>
    <w:rPr>
      <w:rFonts w:eastAsia="SimSun" w:cs="Mangal"/>
      <w:b/>
      <w:bCs/>
      <w:kern w:val="1"/>
      <w:sz w:val="24"/>
      <w:szCs w:val="24"/>
      <w:lang w:eastAsia="hi-IN" w:bidi="hi-IN"/>
    </w:rPr>
  </w:style>
  <w:style w:type="character" w:customStyle="1" w:styleId="50">
    <w:name w:val="Заголовок 5 Знак"/>
    <w:basedOn w:val="a2"/>
    <w:link w:val="5"/>
    <w:rsid w:val="00BF6AC1"/>
    <w:rPr>
      <w:rFonts w:ascii="Arial" w:eastAsia="Arial Unicode MS" w:hAnsi="Arial" w:cs="Mangal"/>
      <w:b/>
      <w:bCs/>
      <w:kern w:val="1"/>
      <w:sz w:val="24"/>
      <w:szCs w:val="24"/>
      <w:lang w:eastAsia="hi-IN" w:bidi="hi-IN"/>
    </w:rPr>
  </w:style>
  <w:style w:type="character" w:customStyle="1" w:styleId="60">
    <w:name w:val="Заголовок 6 Знак"/>
    <w:basedOn w:val="a2"/>
    <w:link w:val="6"/>
    <w:rsid w:val="00BF6AC1"/>
    <w:rPr>
      <w:rFonts w:ascii="Arial" w:eastAsia="Arial Unicode MS" w:hAnsi="Arial" w:cs="Mangal"/>
      <w:b/>
      <w:bCs/>
      <w:kern w:val="1"/>
      <w:sz w:val="21"/>
      <w:szCs w:val="21"/>
      <w:lang w:eastAsia="hi-IN" w:bidi="hi-IN"/>
    </w:rPr>
  </w:style>
  <w:style w:type="character" w:customStyle="1" w:styleId="19">
    <w:name w:val="Верхний колонтитул Знак1"/>
    <w:basedOn w:val="a2"/>
    <w:link w:val="af4"/>
    <w:uiPriority w:val="99"/>
    <w:rsid w:val="00BF6AC1"/>
    <w:rPr>
      <w:kern w:val="1"/>
      <w:lang w:eastAsia="hi-IN" w:bidi="hi-IN"/>
    </w:rPr>
  </w:style>
  <w:style w:type="character" w:customStyle="1" w:styleId="1a">
    <w:name w:val="Нижний колонтитул Знак1"/>
    <w:basedOn w:val="a2"/>
    <w:link w:val="af5"/>
    <w:rsid w:val="00BF6AC1"/>
    <w:rPr>
      <w:kern w:val="1"/>
      <w:lang w:eastAsia="hi-IN" w:bidi="hi-IN"/>
    </w:rPr>
  </w:style>
  <w:style w:type="character" w:customStyle="1" w:styleId="HTML2">
    <w:name w:val="Стандартный HTML Знак2"/>
    <w:basedOn w:val="a2"/>
    <w:link w:val="HTML0"/>
    <w:rsid w:val="00BF6AC1"/>
    <w:rPr>
      <w:rFonts w:ascii="Courier New" w:hAnsi="Courier New" w:cs="Courier New"/>
      <w:kern w:val="1"/>
      <w:lang w:eastAsia="ar-SA"/>
    </w:rPr>
  </w:style>
  <w:style w:type="character" w:customStyle="1" w:styleId="1b">
    <w:name w:val="Основной текст с отступом Знак1"/>
    <w:basedOn w:val="a2"/>
    <w:link w:val="af9"/>
    <w:rsid w:val="00BF6AC1"/>
    <w:rPr>
      <w:rFonts w:cs="Mangal"/>
      <w:kern w:val="1"/>
      <w:szCs w:val="18"/>
      <w:lang w:eastAsia="hi-IN" w:bidi="hi-IN"/>
    </w:rPr>
  </w:style>
  <w:style w:type="paragraph" w:customStyle="1" w:styleId="aff3">
    <w:name w:val="Основной"/>
    <w:basedOn w:val="a"/>
    <w:rsid w:val="005179F3"/>
    <w:pPr>
      <w:suppressAutoHyphens w:val="0"/>
      <w:spacing w:after="20" w:line="240" w:lineRule="auto"/>
      <w:ind w:firstLine="709"/>
      <w:jc w:val="both"/>
    </w:pPr>
    <w:rPr>
      <w:rFonts w:eastAsia="Calibri"/>
      <w:kern w:val="0"/>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3444">
      <w:bodyDiv w:val="1"/>
      <w:marLeft w:val="0"/>
      <w:marRight w:val="0"/>
      <w:marTop w:val="0"/>
      <w:marBottom w:val="0"/>
      <w:divBdr>
        <w:top w:val="none" w:sz="0" w:space="0" w:color="auto"/>
        <w:left w:val="none" w:sz="0" w:space="0" w:color="auto"/>
        <w:bottom w:val="none" w:sz="0" w:space="0" w:color="auto"/>
        <w:right w:val="none" w:sz="0" w:space="0" w:color="auto"/>
      </w:divBdr>
    </w:div>
    <w:div w:id="18717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B5EE-CAA9-40B7-AB07-AF76E156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13327</Words>
  <Characters>75970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89119</CharactersWithSpaces>
  <SharedDoc>false</SharedDoc>
  <HLinks>
    <vt:vector size="12" baseType="variant">
      <vt:variant>
        <vt:i4>65602</vt:i4>
      </vt:variant>
      <vt:variant>
        <vt:i4>3</vt:i4>
      </vt:variant>
      <vt:variant>
        <vt:i4>0</vt:i4>
      </vt:variant>
      <vt:variant>
        <vt:i4>5</vt:i4>
      </vt:variant>
      <vt:variant>
        <vt:lpwstr/>
      </vt:variant>
      <vt:variant>
        <vt:lpwstr>P1203</vt:lpwstr>
      </vt:variant>
      <vt:variant>
        <vt:i4>8323129</vt:i4>
      </vt:variant>
      <vt:variant>
        <vt:i4>0</vt:i4>
      </vt:variant>
      <vt:variant>
        <vt:i4>0</vt:i4>
      </vt:variant>
      <vt:variant>
        <vt:i4>5</vt:i4>
      </vt:variant>
      <vt:variant>
        <vt:lpwstr>consultantplus://offline/ref=CC375B524CA094C7689BED2A2A768D681C82E76454657F9DB7F212A6A3FE851CA61ABB028A01C588C7gEO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Руденко</dc:creator>
  <cp:lastModifiedBy>Пользователь Windows</cp:lastModifiedBy>
  <cp:revision>9</cp:revision>
  <cp:lastPrinted>2020-06-25T13:36:00Z</cp:lastPrinted>
  <dcterms:created xsi:type="dcterms:W3CDTF">2020-07-06T13:13:00Z</dcterms:created>
  <dcterms:modified xsi:type="dcterms:W3CDTF">2020-07-08T08:40:00Z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