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9F" w:rsidRDefault="004F4D42" w:rsidP="009B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>ПАМЯТКА</w:t>
      </w:r>
      <w:r w:rsidR="009B669F">
        <w:rPr>
          <w:rFonts w:ascii="Times New Roman" w:hAnsi="Times New Roman" w:cs="Times New Roman"/>
          <w:b/>
          <w:sz w:val="28"/>
          <w:szCs w:val="28"/>
        </w:rPr>
        <w:t xml:space="preserve"> НАСЕЛЕНИЮ</w:t>
      </w:r>
      <w:r w:rsidRPr="004F4D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59C" w:rsidRDefault="004F4D42" w:rsidP="009B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 xml:space="preserve">О НЕОБХОДИМОСТИ СОБЛЮДЕНИЯ ПРАВИЛ ПРОТИВОПОЖАРНОГО РЕЖИМА </w:t>
      </w:r>
    </w:p>
    <w:p w:rsidR="00A00B39" w:rsidRDefault="0050759C" w:rsidP="009B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ВЕСЕННЕ - </w:t>
      </w:r>
      <w:r w:rsidR="00172593">
        <w:rPr>
          <w:rFonts w:ascii="Times New Roman" w:hAnsi="Times New Roman" w:cs="Times New Roman"/>
          <w:b/>
          <w:sz w:val="28"/>
          <w:szCs w:val="28"/>
        </w:rPr>
        <w:t>ЛЕТНЕМ ПОЖАРООПАСНОМ</w:t>
      </w:r>
      <w:r w:rsidR="004F4D42" w:rsidRPr="004F4D42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172593">
        <w:rPr>
          <w:rFonts w:ascii="Times New Roman" w:hAnsi="Times New Roman" w:cs="Times New Roman"/>
          <w:b/>
          <w:sz w:val="28"/>
          <w:szCs w:val="28"/>
        </w:rPr>
        <w:t>Е</w:t>
      </w:r>
      <w:bookmarkStart w:id="0" w:name="_GoBack"/>
      <w:bookmarkEnd w:id="0"/>
    </w:p>
    <w:p w:rsidR="009B669F" w:rsidRDefault="009B669F" w:rsidP="009B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D42" w:rsidRDefault="004F4D42" w:rsidP="004F4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71900" cy="2381211"/>
            <wp:effectExtent l="0" t="0" r="0" b="635"/>
            <wp:docPr id="1" name="Рисунок 1" descr="C:\Users\User\Desktop\Работа\ПАМЯТКИ\2020 год\памятка о весенне-летнем пожароопасном периоде\sads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\ПАМЯТКИ\2020 год\памятка о весенне-летнем пожароопасном периоде\sadse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8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D42" w:rsidRDefault="004F4D42" w:rsidP="004F4D42">
      <w:pPr>
        <w:rPr>
          <w:rFonts w:ascii="Times New Roman" w:hAnsi="Times New Roman" w:cs="Times New Roman"/>
          <w:sz w:val="28"/>
          <w:szCs w:val="28"/>
        </w:rPr>
      </w:pPr>
    </w:p>
    <w:p w:rsidR="004F4D42" w:rsidRDefault="009B669F" w:rsidP="009B669F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4F4D42" w:rsidRPr="004F4D42">
        <w:rPr>
          <w:rFonts w:ascii="Times New Roman" w:hAnsi="Times New Roman" w:cs="Times New Roman"/>
          <w:sz w:val="28"/>
          <w:szCs w:val="28"/>
        </w:rPr>
        <w:t>!</w:t>
      </w:r>
    </w:p>
    <w:p w:rsidR="004F4D42" w:rsidRPr="004F4D42" w:rsidRDefault="009B669F" w:rsidP="009B669F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4D42">
        <w:rPr>
          <w:rFonts w:ascii="Times New Roman" w:hAnsi="Times New Roman" w:cs="Times New Roman"/>
          <w:sz w:val="28"/>
          <w:szCs w:val="28"/>
        </w:rPr>
        <w:t xml:space="preserve">Отдел надзорной деятельности и профилактической работы Всеволожского района </w:t>
      </w:r>
      <w:r>
        <w:rPr>
          <w:rFonts w:ascii="Times New Roman" w:hAnsi="Times New Roman" w:cs="Times New Roman"/>
          <w:sz w:val="28"/>
          <w:szCs w:val="28"/>
        </w:rPr>
        <w:t>УНД и ПР Г</w:t>
      </w:r>
      <w:r w:rsidR="00B47254">
        <w:rPr>
          <w:rFonts w:ascii="Times New Roman" w:hAnsi="Times New Roman" w:cs="Times New Roman"/>
          <w:sz w:val="28"/>
          <w:szCs w:val="28"/>
        </w:rPr>
        <w:t>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МЧС России по Ленинградской области информирует В</w:t>
      </w:r>
      <w:r w:rsidR="004F4D42" w:rsidRPr="004F4D42">
        <w:rPr>
          <w:rFonts w:ascii="Times New Roman" w:hAnsi="Times New Roman" w:cs="Times New Roman"/>
          <w:sz w:val="28"/>
          <w:szCs w:val="28"/>
        </w:rPr>
        <w:t>ас о том, что, в соответствии с Правилами противопожарного режима в РФ, на период устойчивой сухой, жаркой и ветреной погоды, а также при введении особого противопожарного режима на территори</w:t>
      </w:r>
      <w:r>
        <w:rPr>
          <w:rFonts w:ascii="Times New Roman" w:hAnsi="Times New Roman" w:cs="Times New Roman"/>
          <w:sz w:val="28"/>
          <w:szCs w:val="28"/>
        </w:rPr>
        <w:t>и поселения</w:t>
      </w:r>
      <w:r w:rsidR="004F4D42" w:rsidRPr="004F4D42">
        <w:rPr>
          <w:rFonts w:ascii="Times New Roman" w:hAnsi="Times New Roman" w:cs="Times New Roman"/>
          <w:sz w:val="28"/>
          <w:szCs w:val="28"/>
        </w:rPr>
        <w:t>, запрещается:</w:t>
      </w:r>
    </w:p>
    <w:p w:rsidR="004F4D42" w:rsidRPr="004F4D42" w:rsidRDefault="004F4D42" w:rsidP="009B669F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- разведение костров;</w:t>
      </w:r>
    </w:p>
    <w:p w:rsidR="004F4D42" w:rsidRPr="004F4D42" w:rsidRDefault="004F4D42" w:rsidP="009B669F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- проведение пожароопасных работ;</w:t>
      </w:r>
    </w:p>
    <w:p w:rsidR="004F4D42" w:rsidRPr="004F4D42" w:rsidRDefault="004F4D42" w:rsidP="009B669F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- сжигание мусора, выжигание сухой растительности;</w:t>
      </w:r>
    </w:p>
    <w:p w:rsidR="004F4D42" w:rsidRPr="004F4D42" w:rsidRDefault="004F4D42" w:rsidP="009B669F">
      <w:pPr>
        <w:tabs>
          <w:tab w:val="left" w:pos="37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- топка печей, кухонных очагов и котельных установок.</w:t>
      </w:r>
    </w:p>
    <w:p w:rsidR="004F4D42" w:rsidRPr="004F4D42" w:rsidRDefault="009B669F" w:rsidP="009B669F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4D42" w:rsidRPr="004F4D42">
        <w:rPr>
          <w:rFonts w:ascii="Times New Roman" w:hAnsi="Times New Roman" w:cs="Times New Roman"/>
          <w:sz w:val="28"/>
          <w:szCs w:val="28"/>
        </w:rPr>
        <w:t>Не допускайте скоплений горючего мусора, сухих растительных остатков на территории садовых и приусадебных участков!</w:t>
      </w:r>
    </w:p>
    <w:p w:rsidR="004F4D42" w:rsidRDefault="009B669F" w:rsidP="009B669F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4D42" w:rsidRPr="004F4D42">
        <w:rPr>
          <w:rFonts w:ascii="Times New Roman" w:hAnsi="Times New Roman" w:cs="Times New Roman"/>
          <w:sz w:val="28"/>
          <w:szCs w:val="28"/>
        </w:rPr>
        <w:t>Как действовать при лесном пожаре?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D42" w:rsidRPr="004F4D42">
        <w:rPr>
          <w:rFonts w:ascii="Times New Roman" w:hAnsi="Times New Roman" w:cs="Times New Roman"/>
          <w:sz w:val="28"/>
          <w:szCs w:val="28"/>
        </w:rPr>
        <w:t>Не забывайте, что пожар проще предотвратить, чем потом, рискуя жизнью, его тушить.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D42" w:rsidRPr="004F4D42">
        <w:rPr>
          <w:rFonts w:ascii="Times New Roman" w:hAnsi="Times New Roman" w:cs="Times New Roman"/>
          <w:sz w:val="28"/>
          <w:szCs w:val="28"/>
        </w:rPr>
        <w:t>Небольшой пожар можно остановить, сбивая пламя веником из зеленых ветвей, молодым деревцем, плотной тканью. Огонь надо сметать в сторону очага возгорания, небольшие языки пламени затаптывать ногами.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D42" w:rsidRPr="004F4D42">
        <w:rPr>
          <w:rFonts w:ascii="Times New Roman" w:hAnsi="Times New Roman" w:cs="Times New Roman"/>
          <w:sz w:val="28"/>
          <w:szCs w:val="28"/>
        </w:rPr>
        <w:t>Уходите от пожара перпендикулярно направлению ветра и кромке пожара, по просекам, тропам, дорогам, полянам, берегам ручьев и рек. При сильном задымлении рот и нос прикройте мокрой ватно-марлевой повязкой, полотенцем, частью одежды.</w:t>
      </w:r>
    </w:p>
    <w:p w:rsidR="004F4D42" w:rsidRPr="004F4D42" w:rsidRDefault="004F4D42" w:rsidP="009B669F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Основные меры пожарной безопасности на садовом участке.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Имейте при себе исправный сотовый телефон (при сообщении о пожаре назы</w:t>
      </w:r>
      <w:r w:rsidR="009B669F">
        <w:rPr>
          <w:rFonts w:ascii="Times New Roman" w:hAnsi="Times New Roman" w:cs="Times New Roman"/>
          <w:sz w:val="28"/>
          <w:szCs w:val="28"/>
        </w:rPr>
        <w:t>вайте название садового массива, номер</w:t>
      </w:r>
      <w:r w:rsidRPr="004F4D42">
        <w:rPr>
          <w:rFonts w:ascii="Times New Roman" w:hAnsi="Times New Roman" w:cs="Times New Roman"/>
          <w:sz w:val="28"/>
          <w:szCs w:val="28"/>
        </w:rPr>
        <w:t xml:space="preserve"> улицы и участка, свою фамилию, имя и отчество).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lastRenderedPageBreak/>
        <w:t>Не допускайте складирования сгораемого мусора у жилых и хозяйственных построек, сжигания его на территории участка. Складирование и сжигание мусора производите только в специально отведенных для этого местах.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Имейте на территории участка и в доме в постоянной готовности первичные средства пожаротушения (огнетушители, песок, емкость с водой не менее 200 литров для целей пожаротушения).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При эксплуатации печей в доме и бане соблюдайте правила пожарной безоп</w:t>
      </w:r>
      <w:r w:rsidR="009B669F">
        <w:rPr>
          <w:rFonts w:ascii="Times New Roman" w:hAnsi="Times New Roman" w:cs="Times New Roman"/>
          <w:sz w:val="28"/>
          <w:szCs w:val="28"/>
        </w:rPr>
        <w:t xml:space="preserve">асности, содержите печи в </w:t>
      </w:r>
      <w:r w:rsidRPr="004F4D42">
        <w:rPr>
          <w:rFonts w:ascii="Times New Roman" w:hAnsi="Times New Roman" w:cs="Times New Roman"/>
          <w:sz w:val="28"/>
          <w:szCs w:val="28"/>
        </w:rPr>
        <w:t>безопасном состоянии.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Не оставляйте печи и включенные электрические приборы без присмотра, следите за их исправностью.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Своевременно проводите профилактическое обслуживание и замену электропроводки, следите за исправностью электрооборудован</w:t>
      </w:r>
      <w:r w:rsidR="009B669F">
        <w:rPr>
          <w:rFonts w:ascii="Times New Roman" w:hAnsi="Times New Roman" w:cs="Times New Roman"/>
          <w:sz w:val="28"/>
          <w:szCs w:val="28"/>
        </w:rPr>
        <w:t>ия. Не допускайте соединения электро</w:t>
      </w:r>
      <w:r w:rsidRPr="004F4D42">
        <w:rPr>
          <w:rFonts w:ascii="Times New Roman" w:hAnsi="Times New Roman" w:cs="Times New Roman"/>
          <w:sz w:val="28"/>
          <w:szCs w:val="28"/>
        </w:rPr>
        <w:t xml:space="preserve">проводов </w:t>
      </w:r>
      <w:proofErr w:type="spellStart"/>
      <w:r w:rsidRPr="004F4D42">
        <w:rPr>
          <w:rFonts w:ascii="Times New Roman" w:hAnsi="Times New Roman" w:cs="Times New Roman"/>
          <w:sz w:val="28"/>
          <w:szCs w:val="28"/>
        </w:rPr>
        <w:t>вскру</w:t>
      </w:r>
      <w:r w:rsidR="009B669F">
        <w:rPr>
          <w:rFonts w:ascii="Times New Roman" w:hAnsi="Times New Roman" w:cs="Times New Roman"/>
          <w:sz w:val="28"/>
          <w:szCs w:val="28"/>
        </w:rPr>
        <w:t>тку</w:t>
      </w:r>
      <w:proofErr w:type="spellEnd"/>
      <w:r w:rsidR="009B669F">
        <w:rPr>
          <w:rFonts w:ascii="Times New Roman" w:hAnsi="Times New Roman" w:cs="Times New Roman"/>
          <w:sz w:val="28"/>
          <w:szCs w:val="28"/>
        </w:rPr>
        <w:t xml:space="preserve"> и совместного применения электро</w:t>
      </w:r>
      <w:r w:rsidRPr="004F4D42">
        <w:rPr>
          <w:rFonts w:ascii="Times New Roman" w:hAnsi="Times New Roman" w:cs="Times New Roman"/>
          <w:sz w:val="28"/>
          <w:szCs w:val="28"/>
        </w:rPr>
        <w:t>проводов различного сечения и маркировки в единой электрической сети.</w:t>
      </w:r>
    </w:p>
    <w:p w:rsidR="004F4D42" w:rsidRP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Дороги, проезды и подъезды держите свободными для проезда пожарной техники к месту возможного пожара.</w:t>
      </w:r>
    </w:p>
    <w:p w:rsidR="004F4D42" w:rsidRDefault="004F4D42" w:rsidP="009B669F">
      <w:pPr>
        <w:pStyle w:val="a3"/>
        <w:numPr>
          <w:ilvl w:val="0"/>
          <w:numId w:val="1"/>
        </w:num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42">
        <w:rPr>
          <w:rFonts w:ascii="Times New Roman" w:hAnsi="Times New Roman" w:cs="Times New Roman"/>
          <w:sz w:val="28"/>
          <w:szCs w:val="28"/>
        </w:rPr>
        <w:t>Не давайте детям пользоваться спичками.</w:t>
      </w:r>
    </w:p>
    <w:p w:rsidR="004F4D42" w:rsidRDefault="004F4D42" w:rsidP="009B669F">
      <w:pPr>
        <w:pStyle w:val="a3"/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69F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 xml:space="preserve">Отдел надзорной деятельности </w:t>
      </w:r>
    </w:p>
    <w:p w:rsidR="009B669F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 xml:space="preserve">и профилактической работы Всеволожского района </w:t>
      </w:r>
    </w:p>
    <w:p w:rsidR="009B669F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 xml:space="preserve">УНД и ПР Главного управления МЧС России </w:t>
      </w:r>
    </w:p>
    <w:p w:rsidR="004F4D42" w:rsidRPr="004F4D42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>по Ленинградской области напоминает:</w:t>
      </w:r>
    </w:p>
    <w:p w:rsidR="004F4D42" w:rsidRPr="004F4D42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D42" w:rsidRPr="004F4D42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</w:t>
      </w:r>
      <w:r w:rsidR="009B669F">
        <w:rPr>
          <w:rFonts w:ascii="Times New Roman" w:hAnsi="Times New Roman" w:cs="Times New Roman"/>
          <w:b/>
          <w:sz w:val="28"/>
          <w:szCs w:val="28"/>
        </w:rPr>
        <w:t>лужбу спасения по телефонам 01 или 101</w:t>
      </w:r>
      <w:r w:rsidRPr="004F4D42">
        <w:rPr>
          <w:rFonts w:ascii="Times New Roman" w:hAnsi="Times New Roman" w:cs="Times New Roman"/>
          <w:b/>
          <w:sz w:val="28"/>
          <w:szCs w:val="28"/>
        </w:rPr>
        <w:t>.</w:t>
      </w:r>
    </w:p>
    <w:p w:rsidR="004F4D42" w:rsidRPr="004F4D42" w:rsidRDefault="004F4D42" w:rsidP="009B669F">
      <w:pPr>
        <w:pStyle w:val="a3"/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D42">
        <w:rPr>
          <w:rFonts w:ascii="Times New Roman" w:hAnsi="Times New Roman" w:cs="Times New Roman"/>
          <w:b/>
          <w:sz w:val="28"/>
          <w:szCs w:val="28"/>
        </w:rPr>
        <w:t>Владельцам мобильных</w:t>
      </w:r>
      <w:r w:rsidR="009B669F">
        <w:rPr>
          <w:rFonts w:ascii="Times New Roman" w:hAnsi="Times New Roman" w:cs="Times New Roman"/>
          <w:b/>
          <w:sz w:val="28"/>
          <w:szCs w:val="28"/>
        </w:rPr>
        <w:t xml:space="preserve"> телефонов следует набрать 101 или 112</w:t>
      </w:r>
    </w:p>
    <w:sectPr w:rsidR="004F4D42" w:rsidRPr="004F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61242"/>
    <w:multiLevelType w:val="hybridMultilevel"/>
    <w:tmpl w:val="C100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92"/>
    <w:rsid w:val="00172593"/>
    <w:rsid w:val="00176192"/>
    <w:rsid w:val="004F4D42"/>
    <w:rsid w:val="0050759C"/>
    <w:rsid w:val="009B669F"/>
    <w:rsid w:val="00A00B39"/>
    <w:rsid w:val="00B47254"/>
    <w:rsid w:val="00FB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B2B64-C413-4FD7-A0D8-41B99AEC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4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6</cp:revision>
  <cp:lastPrinted>2020-04-10T06:23:00Z</cp:lastPrinted>
  <dcterms:created xsi:type="dcterms:W3CDTF">2020-04-10T06:16:00Z</dcterms:created>
  <dcterms:modified xsi:type="dcterms:W3CDTF">2020-04-14T07:25:00Z</dcterms:modified>
</cp:coreProperties>
</file>