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810BFF">
        <w:rPr>
          <w:rFonts w:ascii="Times New Roman" w:eastAsia="Arial Unicode MS" w:hAnsi="Times New Roman" w:cs="Times New Roman"/>
          <w:noProof/>
          <w:color w:val="000000"/>
          <w:sz w:val="24"/>
          <w:szCs w:val="24"/>
          <w:lang w:eastAsia="ru-RU"/>
        </w:rPr>
        <w:drawing>
          <wp:inline distT="0" distB="0" distL="0" distR="0" wp14:anchorId="600527E3" wp14:editId="40D82182">
            <wp:extent cx="563880" cy="66294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МУНИЦИПАЛЬНОЕ ОБРАЗОВАНИЕ</w:t>
      </w:r>
    </w:p>
    <w:p w:rsidR="002D0778" w:rsidRPr="00810BFF" w:rsidRDefault="00E33324"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w:t>
      </w:r>
      <w:r w:rsidR="002D0778" w:rsidRPr="00810BFF">
        <w:rPr>
          <w:rFonts w:ascii="Times New Roman" w:eastAsia="Arial Unicode MS" w:hAnsi="Times New Roman" w:cs="Times New Roman"/>
          <w:b/>
          <w:color w:val="000000"/>
          <w:sz w:val="28"/>
          <w:szCs w:val="28"/>
          <w:lang w:eastAsia="ru-RU" w:bidi="ru-RU"/>
        </w:rPr>
        <w:t>ЗАНЕВСКОЕ ГОРОДСКОЕ ПОСЕЛЕНИЕ</w:t>
      </w:r>
      <w:r>
        <w:rPr>
          <w:rFonts w:ascii="Times New Roman" w:eastAsia="Arial Unicode MS" w:hAnsi="Times New Roman" w:cs="Times New Roman"/>
          <w:b/>
          <w:color w:val="000000"/>
          <w:sz w:val="28"/>
          <w:szCs w:val="28"/>
          <w:lang w:eastAsia="ru-RU" w:bidi="ru-RU"/>
        </w:rPr>
        <w:t>»</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ВСЕВОЛОЖСКОГО МУНИЦИПАЛЬНОГО РАЙОНА</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ЛЕНИНГРАДСКОЙ ОБЛАСТИ</w:t>
      </w:r>
    </w:p>
    <w:p w:rsidR="002D0778" w:rsidRPr="00810BFF" w:rsidRDefault="002D0778" w:rsidP="002D0778">
      <w:pPr>
        <w:widowControl w:val="0"/>
        <w:tabs>
          <w:tab w:val="left" w:pos="4530"/>
        </w:tabs>
        <w:spacing w:after="0" w:line="240" w:lineRule="auto"/>
        <w:jc w:val="center"/>
        <w:rPr>
          <w:rFonts w:ascii="Times New Roman" w:eastAsia="Arial Unicode MS" w:hAnsi="Times New Roman" w:cs="Times New Roman"/>
          <w:b/>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СОВЕТ ДЕПУТАТОВ ЧЕТВЕРТОГО СОЗЫВА</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2D0778" w:rsidRPr="00810BFF" w:rsidRDefault="00C06FBE" w:rsidP="002D0778">
      <w:pPr>
        <w:widowControl w:val="0"/>
        <w:tabs>
          <w:tab w:val="left" w:pos="2913"/>
        </w:tabs>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РЕШЕНИЕ</w:t>
      </w:r>
    </w:p>
    <w:p w:rsidR="00E91484"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25.02.2020 года</w:t>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t xml:space="preserve">№ </w:t>
      </w:r>
      <w:r>
        <w:rPr>
          <w:rFonts w:ascii="Times New Roman" w:eastAsia="Arial Unicode MS" w:hAnsi="Times New Roman" w:cs="Times New Roman"/>
          <w:color w:val="000000"/>
          <w:sz w:val="28"/>
          <w:szCs w:val="28"/>
          <w:lang w:eastAsia="ru-RU" w:bidi="ru-RU"/>
        </w:rPr>
        <w:t>07</w:t>
      </w:r>
    </w:p>
    <w:p w:rsidR="002D0778" w:rsidRPr="00EE68A6" w:rsidRDefault="002D0778" w:rsidP="002D0778">
      <w:pPr>
        <w:widowControl w:val="0"/>
        <w:spacing w:after="0" w:line="240" w:lineRule="auto"/>
        <w:rPr>
          <w:rFonts w:ascii="Times New Roman" w:eastAsia="Arial Unicode MS" w:hAnsi="Times New Roman" w:cs="Times New Roman"/>
          <w:color w:val="000000"/>
          <w:sz w:val="20"/>
          <w:szCs w:val="20"/>
          <w:lang w:eastAsia="ru-RU" w:bidi="ru-RU"/>
        </w:rPr>
      </w:pPr>
      <w:r w:rsidRPr="00EE68A6">
        <w:rPr>
          <w:rFonts w:ascii="Times New Roman" w:eastAsia="Arial Unicode MS" w:hAnsi="Times New Roman" w:cs="Times New Roman"/>
          <w:color w:val="000000"/>
          <w:sz w:val="20"/>
          <w:szCs w:val="20"/>
          <w:lang w:eastAsia="ru-RU" w:bidi="ru-RU"/>
        </w:rPr>
        <w:t>гп</w:t>
      </w:r>
      <w:proofErr w:type="gramStart"/>
      <w:r w:rsidRPr="00EE68A6">
        <w:rPr>
          <w:rFonts w:ascii="Times New Roman" w:eastAsia="Arial Unicode MS" w:hAnsi="Times New Roman" w:cs="Times New Roman"/>
          <w:color w:val="000000"/>
          <w:sz w:val="20"/>
          <w:szCs w:val="20"/>
          <w:lang w:eastAsia="ru-RU" w:bidi="ru-RU"/>
        </w:rPr>
        <w:t>.Я</w:t>
      </w:r>
      <w:proofErr w:type="gramEnd"/>
      <w:r w:rsidRPr="00EE68A6">
        <w:rPr>
          <w:rFonts w:ascii="Times New Roman" w:eastAsia="Arial Unicode MS" w:hAnsi="Times New Roman" w:cs="Times New Roman"/>
          <w:color w:val="000000"/>
          <w:sz w:val="20"/>
          <w:szCs w:val="20"/>
          <w:lang w:eastAsia="ru-RU" w:bidi="ru-RU"/>
        </w:rPr>
        <w:t>нино-1</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r w:rsidRPr="00810BFF">
        <w:rPr>
          <w:rFonts w:ascii="Times New Roman" w:eastAsia="Times New Roman" w:hAnsi="Times New Roman" w:cs="Times New Roman"/>
          <w:iCs/>
          <w:sz w:val="28"/>
          <w:szCs w:val="28"/>
          <w:lang w:eastAsia="ru-RU"/>
        </w:rPr>
        <w:t>Об утверждении Правил благоустройства</w:t>
      </w:r>
    </w:p>
    <w:p w:rsidR="002D0778" w:rsidRPr="00810BFF"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iCs/>
          <w:color w:val="000000"/>
          <w:sz w:val="28"/>
          <w:szCs w:val="28"/>
          <w:lang w:eastAsia="ru-RU" w:bidi="ru-RU"/>
        </w:rPr>
        <w:t>и санитарного содержания территории</w:t>
      </w:r>
    </w:p>
    <w:p w:rsidR="002D0778" w:rsidRPr="00810BFF"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iCs/>
          <w:color w:val="000000"/>
          <w:sz w:val="28"/>
          <w:szCs w:val="28"/>
          <w:lang w:eastAsia="ru-RU" w:bidi="ru-RU"/>
        </w:rPr>
        <w:t xml:space="preserve">МО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p>
    <w:p w:rsidR="002D0778" w:rsidRPr="00810BFF"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В соответствии с Федеральным законом от 06.10.2003 № 131-ФЗ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общих принципах организации местного самоуправления в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О</w:t>
      </w:r>
      <w:r w:rsidRPr="00810BFF">
        <w:rPr>
          <w:rFonts w:ascii="Times New Roman" w:eastAsia="Arial Unicode MS" w:hAnsi="Times New Roman" w:cs="Times New Roman"/>
          <w:sz w:val="28"/>
          <w:szCs w:val="28"/>
          <w:lang w:eastAsia="ru-RU"/>
        </w:rPr>
        <w:t xml:space="preserve">бластным законом Ленинградской области от 25.12.2018 № 132-оз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w:t>
      </w:r>
      <w:r w:rsidRPr="00810BFF">
        <w:rPr>
          <w:rFonts w:ascii="Times New Roman" w:eastAsia="Arial Unicode MS" w:hAnsi="Times New Roman" w:cs="Times New Roman"/>
          <w:color w:val="000000"/>
          <w:sz w:val="28"/>
          <w:szCs w:val="28"/>
          <w:lang w:eastAsia="ru-RU" w:bidi="ru-RU"/>
        </w:rPr>
        <w:t>приказом Минстроя России от 13.04.2017 №711/</w:t>
      </w:r>
      <w:proofErr w:type="spellStart"/>
      <w:r w:rsidRPr="00810BFF">
        <w:rPr>
          <w:rFonts w:ascii="Times New Roman" w:eastAsia="Arial Unicode MS" w:hAnsi="Times New Roman" w:cs="Times New Roman"/>
          <w:color w:val="000000"/>
          <w:sz w:val="28"/>
          <w:szCs w:val="28"/>
          <w:lang w:eastAsia="ru-RU" w:bidi="ru-RU"/>
        </w:rPr>
        <w:t>пр</w:t>
      </w:r>
      <w:proofErr w:type="spellEnd"/>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Уставом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с целью повышения уровня благоустройства и санитарного содержания территории муниципального образования, совет депутатов</w:t>
      </w:r>
      <w:r w:rsidRPr="00810BFF">
        <w:rPr>
          <w:rFonts w:ascii="Times New Roman" w:eastAsia="Arial Unicode MS" w:hAnsi="Times New Roman" w:cs="Times New Roman"/>
          <w:bCs/>
          <w:color w:val="000000"/>
          <w:sz w:val="28"/>
          <w:szCs w:val="28"/>
          <w:lang w:eastAsia="ru-RU" w:bidi="ru-RU"/>
        </w:rPr>
        <w:t xml:space="preserve"> принял </w:t>
      </w:r>
    </w:p>
    <w:p w:rsidR="002D0778" w:rsidRPr="00810BFF"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r w:rsidRPr="00810BFF">
        <w:rPr>
          <w:rFonts w:ascii="Times New Roman" w:eastAsia="Arial Unicode MS" w:hAnsi="Times New Roman" w:cs="Times New Roman"/>
          <w:b/>
          <w:bCs/>
          <w:color w:val="000000"/>
          <w:sz w:val="28"/>
          <w:szCs w:val="28"/>
          <w:lang w:eastAsia="ru-RU" w:bidi="ru-RU"/>
        </w:rPr>
        <w:t>РЕШЕНИЕ:</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bookmarkStart w:id="0" w:name="sub_1"/>
      <w:r w:rsidRPr="00810BFF">
        <w:rPr>
          <w:rFonts w:ascii="Times New Roman" w:eastAsia="Arial Unicode MS" w:hAnsi="Times New Roman" w:cs="Times New Roman"/>
          <w:color w:val="000000"/>
          <w:sz w:val="28"/>
          <w:szCs w:val="28"/>
          <w:lang w:eastAsia="ru-RU" w:bidi="ru-RU"/>
        </w:rPr>
        <w:t xml:space="preserve">Утвердить прилагаемые Правила благоустройства и санитарного содержания территории муниципального образования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Признать утратившими сил</w:t>
      </w:r>
      <w:bookmarkEnd w:id="0"/>
      <w:r w:rsidRPr="00810BFF">
        <w:rPr>
          <w:rFonts w:ascii="Times New Roman" w:eastAsia="Arial Unicode MS" w:hAnsi="Times New Roman" w:cs="Times New Roman"/>
          <w:color w:val="000000"/>
          <w:sz w:val="28"/>
          <w:szCs w:val="28"/>
          <w:lang w:eastAsia="ru-RU" w:bidi="ru-RU"/>
        </w:rPr>
        <w:t>у:</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обеспечения санитарного состояния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22.06.2016 № 38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решение совета депутатов от 29.04.2013 № 16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w:t>
      </w:r>
      <w:r w:rsidRPr="00810BFF">
        <w:rPr>
          <w:rFonts w:ascii="Times New Roman" w:eastAsia="Arial Unicode MS" w:hAnsi="Times New Roman" w:cs="Times New Roman"/>
          <w:color w:val="000000"/>
          <w:sz w:val="28"/>
          <w:szCs w:val="28"/>
          <w:lang w:eastAsia="ru-RU" w:bidi="ru-RU"/>
        </w:rPr>
        <w:lastRenderedPageBreak/>
        <w:t xml:space="preserve">обеспечения санитарного состояния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24.11.2016 № 59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утвержденные решением от 29.04.2013 № 16 (с изменениями от 22.06.2016 № 38);</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30.01.2018 № 03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24.05.2018 № 27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28.11.2018 № 63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 от 24.05.2018 № 27).</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Настоящее решение вступает в силу после его официального опубликования в газете </w:t>
      </w:r>
      <w:r w:rsidR="00E33324">
        <w:rPr>
          <w:rFonts w:ascii="Times New Roman" w:eastAsia="Arial Unicode MS" w:hAnsi="Times New Roman" w:cs="Times New Roman"/>
          <w:color w:val="000000"/>
          <w:sz w:val="28"/>
          <w:szCs w:val="28"/>
          <w:lang w:eastAsia="ru-RU" w:bidi="ru-RU"/>
        </w:rPr>
        <w:t>«</w:t>
      </w:r>
      <w:proofErr w:type="spellStart"/>
      <w:r w:rsidRPr="00810BFF">
        <w:rPr>
          <w:rFonts w:ascii="Times New Roman" w:eastAsia="Arial Unicode MS" w:hAnsi="Times New Roman" w:cs="Times New Roman"/>
          <w:color w:val="000000"/>
          <w:sz w:val="28"/>
          <w:szCs w:val="28"/>
          <w:lang w:eastAsia="ru-RU" w:bidi="ru-RU"/>
        </w:rPr>
        <w:t>Заневский</w:t>
      </w:r>
      <w:proofErr w:type="spellEnd"/>
      <w:r w:rsidRPr="00810BFF">
        <w:rPr>
          <w:rFonts w:ascii="Times New Roman" w:eastAsia="Arial Unicode MS" w:hAnsi="Times New Roman" w:cs="Times New Roman"/>
          <w:color w:val="000000"/>
          <w:sz w:val="28"/>
          <w:szCs w:val="28"/>
          <w:lang w:eastAsia="ru-RU" w:bidi="ru-RU"/>
        </w:rPr>
        <w:t xml:space="preserve"> вестник</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rsidR="002D0778" w:rsidRPr="00810BFF" w:rsidRDefault="002D0778" w:rsidP="002D46F7">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w:t>
      </w:r>
      <w:r w:rsidR="009A2410">
        <w:rPr>
          <w:rFonts w:ascii="Times New Roman" w:eastAsia="Arial Unicode MS" w:hAnsi="Times New Roman" w:cs="Times New Roman"/>
          <w:color w:val="000000"/>
          <w:sz w:val="28"/>
          <w:szCs w:val="28"/>
          <w:lang w:eastAsia="ru-RU" w:bidi="ru-RU"/>
        </w:rPr>
        <w:t xml:space="preserve"> муниципального образования</w:t>
      </w:r>
      <w:r w:rsidR="009A2410">
        <w:rPr>
          <w:rFonts w:ascii="Times New Roman" w:eastAsia="Arial Unicode MS" w:hAnsi="Times New Roman" w:cs="Times New Roman"/>
          <w:color w:val="000000"/>
          <w:sz w:val="28"/>
          <w:szCs w:val="28"/>
          <w:lang w:eastAsia="ru-RU" w:bidi="ru-RU"/>
        </w:rPr>
        <w:tab/>
      </w:r>
      <w:r w:rsidR="009A2410">
        <w:rPr>
          <w:rFonts w:ascii="Times New Roman" w:eastAsia="Arial Unicode MS" w:hAnsi="Times New Roman" w:cs="Times New Roman"/>
          <w:color w:val="000000"/>
          <w:sz w:val="28"/>
          <w:szCs w:val="28"/>
          <w:lang w:eastAsia="ru-RU" w:bidi="ru-RU"/>
        </w:rPr>
        <w:tab/>
      </w:r>
      <w:r w:rsidR="009A2410">
        <w:rPr>
          <w:rFonts w:ascii="Times New Roman" w:eastAsia="Arial Unicode MS" w:hAnsi="Times New Roman" w:cs="Times New Roman"/>
          <w:color w:val="000000"/>
          <w:sz w:val="28"/>
          <w:szCs w:val="28"/>
          <w:lang w:eastAsia="ru-RU" w:bidi="ru-RU"/>
        </w:rPr>
        <w:tab/>
        <w:t xml:space="preserve">            </w:t>
      </w:r>
      <w:r w:rsidRPr="00810BFF">
        <w:rPr>
          <w:rFonts w:ascii="Times New Roman" w:eastAsia="Arial Unicode MS" w:hAnsi="Times New Roman" w:cs="Times New Roman"/>
          <w:color w:val="000000"/>
          <w:sz w:val="28"/>
          <w:szCs w:val="28"/>
          <w:lang w:eastAsia="ru-RU" w:bidi="ru-RU"/>
        </w:rPr>
        <w:t xml:space="preserve">В.Е. Кондратьев </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ab/>
      </w: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9A2410" w:rsidP="002D0778">
      <w:pPr>
        <w:widowControl w:val="0"/>
        <w:spacing w:after="0"/>
        <w:ind w:left="6372"/>
        <w:jc w:val="righ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w:t>
      </w:r>
      <w:r w:rsidR="002D0778" w:rsidRPr="00810BFF">
        <w:rPr>
          <w:rFonts w:ascii="Times New Roman" w:eastAsia="Arial Unicode MS" w:hAnsi="Times New Roman" w:cs="Times New Roman"/>
          <w:color w:val="000000"/>
          <w:sz w:val="20"/>
          <w:szCs w:val="20"/>
          <w:lang w:eastAsia="ru-RU" w:bidi="ru-RU"/>
        </w:rPr>
        <w:t xml:space="preserve">риложение к решению </w:t>
      </w:r>
    </w:p>
    <w:p w:rsidR="002D0778" w:rsidRPr="00810BFF" w:rsidRDefault="002D0778" w:rsidP="002D0778">
      <w:pPr>
        <w:widowControl w:val="0"/>
        <w:spacing w:after="0"/>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от  </w:t>
      </w:r>
      <w:r w:rsidR="00E91484">
        <w:rPr>
          <w:rFonts w:ascii="Times New Roman" w:eastAsia="Arial Unicode MS" w:hAnsi="Times New Roman" w:cs="Times New Roman"/>
          <w:color w:val="000000"/>
          <w:sz w:val="20"/>
          <w:szCs w:val="20"/>
          <w:lang w:eastAsia="ru-RU" w:bidi="ru-RU"/>
        </w:rPr>
        <w:t>25.02.2020 года №  07</w:t>
      </w:r>
    </w:p>
    <w:p w:rsidR="002D0778" w:rsidRPr="00810BFF" w:rsidRDefault="002D0778" w:rsidP="002D0778">
      <w:pPr>
        <w:widowControl w:val="0"/>
        <w:spacing w:after="0" w:line="240" w:lineRule="auto"/>
        <w:jc w:val="right"/>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Правила</w:t>
      </w:r>
    </w:p>
    <w:p w:rsidR="002D0778" w:rsidRPr="00810BFF" w:rsidRDefault="002D0778" w:rsidP="002D0778">
      <w:pPr>
        <w:widowControl w:val="0"/>
        <w:spacing w:after="0" w:line="240" w:lineRule="auto"/>
        <w:jc w:val="center"/>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благоустройства и санитарного содержания территории муниципального образования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17"/>
          <w:szCs w:val="17"/>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Содержание</w:t>
      </w:r>
    </w:p>
    <w:p w:rsidR="002D0778" w:rsidRPr="00810BFF" w:rsidRDefault="002D0778" w:rsidP="002D0778">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w:t>
      </w:r>
      <w:r w:rsidRPr="00810BFF">
        <w:rPr>
          <w:rFonts w:ascii="Times New Roman" w:eastAsia="Arial Unicode MS" w:hAnsi="Times New Roman" w:cs="Times New Roman"/>
          <w:color w:val="000000"/>
          <w:sz w:val="28"/>
          <w:szCs w:val="28"/>
          <w:lang w:eastAsia="ru-RU" w:bidi="ru-RU"/>
        </w:rPr>
        <w:t>. Общие принципы и подходы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положения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Общие требования к благоустройству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Перечень сводов правил и национальных стандартов, применяемых при осуществлении деятельности по благоустройству</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w:t>
      </w:r>
      <w:r w:rsidRPr="00810BFF">
        <w:rPr>
          <w:rFonts w:ascii="Times New Roman" w:eastAsia="Arial Unicode MS" w:hAnsi="Times New Roman" w:cs="Times New Roman"/>
          <w:color w:val="000000"/>
          <w:sz w:val="28"/>
          <w:szCs w:val="28"/>
          <w:lang w:eastAsia="ru-RU" w:bidi="ru-RU"/>
        </w:rPr>
        <w:t>. Требования к объектам и элементам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Размещение объектов 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Подсветка зданий, декоративное освещение территорий, содержание средств освещения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Инженерно-техническое оборудование фасадов зданий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Правила размещения дополнительного оборудования на фасадах зданий и сооружений</w:t>
      </w:r>
    </w:p>
    <w:p w:rsidR="002D0778" w:rsidRPr="00810BFF" w:rsidRDefault="002D0778" w:rsidP="002D0778">
      <w:pPr>
        <w:widowControl w:val="0"/>
        <w:tabs>
          <w:tab w:val="left" w:pos="1397"/>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Домовые знаки (аншлаги)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9. Порядок размещения и использования нестационарных торговых объектов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10. Инженерная подготовка и защита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11. Ступени, лестницы, пандусы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12. Ограждения, парковочные барьеры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13. Покрытия поверхностей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14. Организация озеленения территории муниципального образования, включая порядок создания, содержания, восстановления и охраны</w:t>
      </w:r>
      <w:r w:rsidR="006A666D" w:rsidRPr="00810BFF">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расположенных в границах населенных пунктов газонов, цветников и иных территорий, занятых зелеными насаждениями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15. Площадки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III</w:t>
      </w:r>
      <w:r w:rsidRPr="00810BFF">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Глава 1. Содержание фасадов зданий, строений, сооружений и земельных участков, на которых они расположены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Кровля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Содержание земельных участков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Ограждения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Содержание дорог</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7. Содержание подъездов многоквартирных домов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11. Содержание нестационарных объектов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12. Содержание мест производства строительных работ</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13. Содержание мест погребения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IV</w:t>
      </w:r>
      <w:r w:rsidRPr="00810BFF">
        <w:rPr>
          <w:rFonts w:ascii="Times New Roman" w:eastAsia="Arial Unicode MS" w:hAnsi="Times New Roman" w:cs="Times New Roman"/>
          <w:color w:val="000000"/>
          <w:sz w:val="28"/>
          <w:szCs w:val="28"/>
          <w:lang w:eastAsia="ru-RU" w:bidi="ru-RU"/>
        </w:rPr>
        <w:t>. Уборка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требования к уборке и содержанию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Особенности уборки территории в весенне-летний период</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Особенности уборки территории в осенне-зимний период</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Уборка автомобильных дорог местного значения в границах населенных пунктов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Уборка, содержание и благоустройство придомовой территории многоквартирного дома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7. Уборка территорий индивидуальной жилой застройки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Удаление борщевика Сосновского на землях населенных пунктов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V</w:t>
      </w:r>
      <w:r w:rsidRPr="00810BFF">
        <w:rPr>
          <w:rFonts w:ascii="Times New Roman" w:eastAsia="Arial Unicode MS" w:hAnsi="Times New Roman" w:cs="Times New Roman"/>
          <w:color w:val="000000"/>
          <w:sz w:val="28"/>
          <w:szCs w:val="28"/>
          <w:lang w:eastAsia="ru-RU" w:bidi="ru-RU"/>
        </w:rPr>
        <w:t xml:space="preserve">. Основные требования к проведению земляных работ при строительстве, ремонте, реконструкции </w:t>
      </w:r>
    </w:p>
    <w:p w:rsidR="002D0778" w:rsidRPr="00810BFF" w:rsidRDefault="002D0778" w:rsidP="002D0778">
      <w:pPr>
        <w:widowControl w:val="0"/>
        <w:spacing w:after="0" w:line="240" w:lineRule="auto"/>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w:t>
      </w:r>
      <w:r w:rsidRPr="00810BFF">
        <w:rPr>
          <w:rFonts w:ascii="Times New Roman" w:eastAsia="Arial Unicode MS" w:hAnsi="Times New Roman" w:cs="Times New Roman"/>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Порядок </w:t>
      </w:r>
      <w:r w:rsidRPr="00810BFF">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Раздел </w:t>
      </w:r>
      <w:r w:rsidRPr="00810BFF">
        <w:rPr>
          <w:rFonts w:ascii="Times New Roman" w:eastAsia="Arial Unicode MS" w:hAnsi="Times New Roman" w:cs="Times New Roman"/>
          <w:bCs/>
          <w:color w:val="000000"/>
          <w:sz w:val="28"/>
          <w:szCs w:val="28"/>
          <w:lang w:val="en-US" w:eastAsia="ru-RU" w:bidi="ru-RU"/>
        </w:rPr>
        <w:t>VII</w:t>
      </w:r>
      <w:r w:rsidRPr="00810BFF">
        <w:rPr>
          <w:rFonts w:ascii="Times New Roman" w:eastAsia="Arial Unicode MS" w:hAnsi="Times New Roman" w:cs="Times New Roman"/>
          <w:bCs/>
          <w:color w:val="000000"/>
          <w:sz w:val="28"/>
          <w:szCs w:val="28"/>
          <w:lang w:eastAsia="ru-RU" w:bidi="ru-RU"/>
        </w:rPr>
        <w:t>. Определение границ прилегающих территорий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VIII</w:t>
      </w:r>
      <w:r w:rsidRPr="00810BFF">
        <w:rPr>
          <w:rFonts w:ascii="Times New Roman" w:eastAsia="Arial Unicode MS" w:hAnsi="Times New Roman" w:cs="Times New Roman"/>
          <w:color w:val="000000"/>
          <w:sz w:val="28"/>
          <w:szCs w:val="28"/>
          <w:lang w:eastAsia="ru-RU" w:bidi="ru-RU"/>
        </w:rPr>
        <w:t>. Особые требования к доступной среде</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IX</w:t>
      </w:r>
      <w:r w:rsidRPr="00810BFF">
        <w:rPr>
          <w:rFonts w:ascii="Times New Roman" w:eastAsia="Arial Unicode MS"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w:t>
      </w:r>
      <w:r w:rsidRPr="00810BFF">
        <w:rPr>
          <w:rFonts w:ascii="Times New Roman" w:eastAsia="Arial Unicode MS" w:hAnsi="Times New Roman" w:cs="Times New Roman"/>
          <w:color w:val="000000"/>
          <w:sz w:val="28"/>
          <w:szCs w:val="28"/>
          <w:lang w:eastAsia="ru-RU" w:bidi="ru-RU"/>
        </w:rPr>
        <w:t>. Содержание животных</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w:t>
      </w:r>
      <w:r w:rsidRPr="00810BFF">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XII</w:t>
      </w:r>
      <w:r w:rsidRPr="00810BFF">
        <w:rPr>
          <w:rFonts w:ascii="Times New Roman" w:eastAsia="Arial Unicode MS" w:hAnsi="Times New Roman" w:cs="Times New Roman"/>
          <w:color w:val="000000"/>
          <w:sz w:val="28"/>
          <w:szCs w:val="28"/>
          <w:lang w:eastAsia="ru-RU" w:bidi="ru-RU"/>
        </w:rPr>
        <w:t>. О</w:t>
      </w:r>
      <w:r w:rsidRPr="00810BFF">
        <w:rPr>
          <w:rFonts w:ascii="Times New Roman" w:eastAsia="Arial Unicode MS" w:hAnsi="Times New Roman" w:cs="Times New Roman"/>
          <w:sz w:val="28"/>
          <w:szCs w:val="28"/>
          <w:lang w:eastAsia="ru-RU"/>
        </w:rPr>
        <w:t xml:space="preserve">существление контроля за соблюдением правил благоустройства </w:t>
      </w:r>
      <w:r w:rsidRPr="00810BFF">
        <w:rPr>
          <w:rFonts w:ascii="Times New Roman" w:eastAsia="Arial Unicode MS" w:hAnsi="Times New Roman" w:cs="Times New Roman"/>
          <w:sz w:val="28"/>
          <w:szCs w:val="28"/>
          <w:lang w:eastAsia="ru-RU"/>
        </w:rPr>
        <w:lastRenderedPageBreak/>
        <w:t>территории муниципального образования</w:t>
      </w:r>
    </w:p>
    <w:p w:rsidR="002D0778" w:rsidRPr="00810BFF"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E91484" w:rsidRDefault="00E91484"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bookmarkStart w:id="1" w:name="bookmark6"/>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bookmarkStart w:id="2" w:name="_GoBack"/>
      <w:bookmarkEnd w:id="2"/>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w:t>
      </w:r>
      <w:r w:rsidRPr="00810BFF">
        <w:rPr>
          <w:rFonts w:ascii="Times New Roman" w:eastAsia="Arial Unicode MS" w:hAnsi="Times New Roman" w:cs="Times New Roman"/>
          <w:color w:val="000000"/>
          <w:sz w:val="28"/>
          <w:szCs w:val="28"/>
          <w:lang w:eastAsia="ru-RU" w:bidi="ru-RU"/>
        </w:rPr>
        <w:t xml:space="preserve">. </w:t>
      </w:r>
      <w:r w:rsidRPr="00810BFF">
        <w:rPr>
          <w:rFonts w:ascii="Times New Roman" w:eastAsia="Arial Unicode MS" w:hAnsi="Times New Roman" w:cs="Times New Roman"/>
          <w:sz w:val="28"/>
          <w:szCs w:val="28"/>
          <w:lang w:eastAsia="ru-RU"/>
        </w:rPr>
        <w:t>Общие принципы и подходы</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b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положения</w:t>
      </w:r>
    </w:p>
    <w:p w:rsidR="002D0778" w:rsidRPr="00810BFF" w:rsidRDefault="002D0778" w:rsidP="002D0778">
      <w:pPr>
        <w:keepNext/>
        <w:keepLines/>
        <w:widowControl w:val="0"/>
        <w:tabs>
          <w:tab w:val="left" w:pos="1526"/>
        </w:tabs>
        <w:spacing w:after="0" w:line="240" w:lineRule="auto"/>
        <w:ind w:left="820"/>
        <w:outlineLvl w:val="3"/>
        <w:rPr>
          <w:rFonts w:ascii="Times New Roman" w:eastAsia="Times New Roman" w:hAnsi="Times New Roman" w:cs="Times New Roman"/>
          <w:bCs/>
          <w:color w:val="000000"/>
          <w:sz w:val="28"/>
          <w:szCs w:val="28"/>
          <w:lang w:eastAsia="ru-RU" w:bidi="ru-RU"/>
        </w:rPr>
      </w:pPr>
    </w:p>
    <w:p w:rsidR="002D0778" w:rsidRPr="00810BFF" w:rsidRDefault="002D0778" w:rsidP="002D0778">
      <w:pPr>
        <w:widowControl w:val="0"/>
        <w:numPr>
          <w:ilvl w:val="0"/>
          <w:numId w:val="1"/>
        </w:numPr>
        <w:autoSpaceDE w:val="0"/>
        <w:autoSpaceDN w:val="0"/>
        <w:adjustRightInd w:val="0"/>
        <w:spacing w:after="0" w:line="240" w:lineRule="auto"/>
        <w:ind w:firstLine="720"/>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color w:val="000000"/>
          <w:sz w:val="28"/>
          <w:szCs w:val="28"/>
          <w:lang w:eastAsia="ru-RU" w:bidi="ru-RU"/>
        </w:rPr>
        <w:t xml:space="preserve">Правила благоустройства и санитарного содержания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(далее - Правила) разработаны в соответствии с федеральными законами от 06.10.2003 № 131-ФЗ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общих принципах организации местного самоуправления в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10.01.2002 № 7-ФЗ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охране окружающей среды</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30.03.1999 № 52-ФЗ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 санитарно-эпидемиологическом благополучии населения</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13.03.2006 № 38-ФЗ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 рекламе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24.06.1998 № 89-ФЗ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отходах производства и потребления</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приказом Минстроя России от 13.04.2017 №711/</w:t>
      </w:r>
      <w:proofErr w:type="spellStart"/>
      <w:r w:rsidRPr="00810BFF">
        <w:rPr>
          <w:rFonts w:ascii="Times New Roman" w:eastAsia="Arial Unicode MS" w:hAnsi="Times New Roman" w:cs="Times New Roman"/>
          <w:color w:val="000000"/>
          <w:sz w:val="28"/>
          <w:szCs w:val="28"/>
          <w:lang w:eastAsia="ru-RU" w:bidi="ru-RU"/>
        </w:rPr>
        <w:t>пр</w:t>
      </w:r>
      <w:proofErr w:type="spellEnd"/>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сводом правил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СП 82.13330.2016. Свод правил. Благоустройство территорий. Актуализированная редакция СНиП III-10-75</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утвержденным приказом Минстроя России от 16.12.2016 № 972/пр.</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СанПиН 42-128-4690-88. Санитарные правила содержания территорий населенных мест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утвержденные Главным государственным санитарным врачом СССР 05.08.1988 № 4690-88, приказом Государственного комитета Российской Федерации по строительству и жилищно-коммунальному комплексу от 15.12.1999 № 153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Правил создания, охраны и содержания зеленых насаждений в городах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Указаниями по организации и проведению работ при содержании придомовых территорий</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утвержденными </w:t>
      </w:r>
      <w:proofErr w:type="spellStart"/>
      <w:r w:rsidRPr="00810BFF">
        <w:rPr>
          <w:rFonts w:ascii="Times New Roman" w:eastAsia="Arial Unicode MS" w:hAnsi="Times New Roman" w:cs="Times New Roman"/>
          <w:color w:val="000000"/>
          <w:sz w:val="28"/>
          <w:szCs w:val="28"/>
          <w:lang w:eastAsia="ru-RU" w:bidi="ru-RU"/>
        </w:rPr>
        <w:t>Минжилкомхозом</w:t>
      </w:r>
      <w:proofErr w:type="spellEnd"/>
      <w:r w:rsidRPr="00810BFF">
        <w:rPr>
          <w:rFonts w:ascii="Times New Roman" w:eastAsia="Arial Unicode MS" w:hAnsi="Times New Roman" w:cs="Times New Roman"/>
          <w:color w:val="000000"/>
          <w:sz w:val="28"/>
          <w:szCs w:val="28"/>
          <w:lang w:eastAsia="ru-RU" w:bidi="ru-RU"/>
        </w:rPr>
        <w:t xml:space="preserve"> РСФСР 07.04.1988, </w:t>
      </w:r>
      <w:r w:rsidRPr="00810BFF">
        <w:rPr>
          <w:rFonts w:ascii="Times New Roman" w:eastAsia="Arial Unicode MS" w:hAnsi="Times New Roman" w:cs="Times New Roman"/>
          <w:sz w:val="28"/>
          <w:szCs w:val="28"/>
          <w:lang w:eastAsia="ru-RU"/>
        </w:rPr>
        <w:t xml:space="preserve">областными законами Ленинградской области от 02.07.2003 № 47-оз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color w:val="000000"/>
          <w:sz w:val="28"/>
          <w:szCs w:val="28"/>
          <w:lang w:eastAsia="ru-RU" w:bidi="ru-RU"/>
        </w:rPr>
        <w:t xml:space="preserve">, </w:t>
      </w:r>
      <w:r w:rsidRPr="00810BFF">
        <w:rPr>
          <w:rFonts w:ascii="Times New Roman" w:eastAsia="Arial Unicode MS" w:hAnsi="Times New Roman" w:cs="Times New Roman"/>
          <w:sz w:val="28"/>
          <w:szCs w:val="28"/>
          <w:lang w:eastAsia="ru-RU"/>
        </w:rPr>
        <w:t xml:space="preserve">от 14.11.2018 </w:t>
      </w:r>
      <w:r w:rsidR="006964E6" w:rsidRPr="00810BFF">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118-оз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порядке определения органами местного самоуправления границ прилегающих территорий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от 25.12.2018 № 132-оз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w:t>
      </w:r>
      <w:r w:rsidRPr="00810BFF">
        <w:rPr>
          <w:rFonts w:ascii="Times New Roman" w:eastAsia="Arial Unicode MS" w:hAnsi="Times New Roman" w:cs="Times New Roman"/>
          <w:color w:val="000000"/>
          <w:sz w:val="28"/>
          <w:szCs w:val="28"/>
          <w:lang w:eastAsia="ru-RU" w:bidi="ru-RU"/>
        </w:rPr>
        <w:t xml:space="preserve">Уставом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правовыми актами.</w:t>
      </w:r>
    </w:p>
    <w:p w:rsidR="002D0778" w:rsidRPr="00810BFF"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муниципального образования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Заневское городское поселение</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Всеволожского муниципального района Ленинградской области (далее – муниципальное образование) и обязательны для исполнения всеми </w:t>
      </w:r>
      <w:r w:rsidRPr="00810BFF">
        <w:rPr>
          <w:rFonts w:ascii="Times New Roman" w:eastAsia="Times New Roman" w:hAnsi="Times New Roman" w:cs="Times New Roman"/>
          <w:color w:val="000000"/>
          <w:sz w:val="28"/>
          <w:szCs w:val="28"/>
          <w:lang w:eastAsia="ru-RU" w:bidi="ru-RU"/>
        </w:rPr>
        <w:lastRenderedPageBreak/>
        <w:t xml:space="preserve">физическими, юридическими лицами, иными хозяйствующими субъектами, </w:t>
      </w:r>
      <w:r w:rsidR="006964E6" w:rsidRPr="00810BFF">
        <w:rPr>
          <w:rFonts w:ascii="Times New Roman" w:eastAsia="Times New Roman" w:hAnsi="Times New Roman" w:cs="Times New Roman"/>
          <w:color w:val="000000"/>
          <w:sz w:val="28"/>
          <w:szCs w:val="28"/>
          <w:lang w:eastAsia="ru-RU" w:bidi="ru-RU"/>
        </w:rPr>
        <w:t>независимо от их организационно</w:t>
      </w:r>
      <w:r w:rsidRPr="00810BFF">
        <w:rPr>
          <w:rFonts w:ascii="Times New Roman" w:eastAsia="Times New Roman" w:hAnsi="Times New Roman" w:cs="Times New Roman"/>
          <w:color w:val="000000"/>
          <w:sz w:val="28"/>
          <w:szCs w:val="28"/>
          <w:lang w:eastAsia="ru-RU" w:bidi="ru-RU"/>
        </w:rPr>
        <w:t xml:space="preserve">-правовой формы и формы собственности, осуществляющих свою деятельность в муниципальном </w:t>
      </w:r>
      <w:r w:rsidRPr="00810BFF">
        <w:rPr>
          <w:rFonts w:ascii="Times New Roman" w:eastAsia="Times New Roman" w:hAnsi="Times New Roman" w:cs="Times New Roman"/>
          <w:sz w:val="28"/>
          <w:szCs w:val="28"/>
          <w:lang w:eastAsia="ru-RU" w:bidi="ru-RU"/>
        </w:rPr>
        <w:t>образовании, а также иностранных граждан и лиц без гражданства, проживающих или временно находящихся на территории поселения.</w:t>
      </w:r>
    </w:p>
    <w:p w:rsidR="002D0778" w:rsidRPr="00810BFF"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D0778" w:rsidRPr="00810BFF" w:rsidRDefault="002D0778" w:rsidP="002D0778">
      <w:pPr>
        <w:widowControl w:val="0"/>
        <w:numPr>
          <w:ilvl w:val="0"/>
          <w:numId w:val="1"/>
        </w:numPr>
        <w:tabs>
          <w:tab w:val="left" w:pos="1144"/>
        </w:tabs>
        <w:spacing w:after="0" w:line="240" w:lineRule="auto"/>
        <w:ind w:firstLine="61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Участниками деятельности по благоустройству являются:</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е) иные лица.</w:t>
      </w:r>
    </w:p>
    <w:p w:rsidR="002D0778" w:rsidRPr="00810BFF"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Проектная документация объектов, элементов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муниципального образования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2D0778" w:rsidRPr="00810BFF"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w:t>
      </w:r>
      <w:r w:rsidRPr="00810BFF">
        <w:rPr>
          <w:rFonts w:ascii="Times New Roman" w:eastAsia="Times New Roman" w:hAnsi="Times New Roman" w:cs="Times New Roman"/>
          <w:color w:val="000000"/>
          <w:sz w:val="28"/>
          <w:szCs w:val="28"/>
          <w:lang w:eastAsia="ru-RU" w:bidi="ru-RU"/>
        </w:rPr>
        <w:lastRenderedPageBreak/>
        <w:t>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2D0778" w:rsidRPr="00810BFF"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выполнение работ по благоустройству, уборке и санитарному содержанию объектов, а также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муниципального образования, поддержание чистоты и порядка возлагается на администрацию муниципального образования (далее – администрация) и муниципальные учреждения в соответствии с их полномочиями, на собственников и арендаторов зданий, строений, помещений и земельных участков, в соответствии с действующим законодательством.</w:t>
      </w:r>
    </w:p>
    <w:p w:rsidR="002D0778" w:rsidRPr="00810BFF"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Контроль за деятельностью по благоустройству территории, за выполнением программ в области благоустройства, заключение договоров (контрактов) для выполнения работ, оказания услуг в области благоустройства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администрацией.</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на территории муниципального образования, возлагаются на администрацию.</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Координацию деятельности служб, оказывающих услуги по благоустройству и поддержанию санитарного состояния территории, уборке территории муниципального образования, обеспечению чистоты и порядка поселения, осуществляет администрация.</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детские, спортивные и другие площадки отдыха и досуга жителей;</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площадки для выгула и дрессировки собак;</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автостоянок;</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улицы (в том числе пешеходные) и дороги, проезды, придомовые территории;</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парки, скверы, бульвары и иные зеленые насаждения;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площади, набережные, территории общего пользования;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технические и инфраструктурные зоны транспортных, инженерных коммуникаций, водоохранные зоны, охраняемые природные зоны;</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контейнерные площадки и площадки для складирования отдельных групп </w:t>
      </w:r>
      <w:r w:rsidRPr="00810BFF">
        <w:rPr>
          <w:rFonts w:ascii="Times New Roman" w:eastAsia="Times New Roman" w:hAnsi="Times New Roman" w:cs="Times New Roman"/>
          <w:color w:val="000000"/>
          <w:sz w:val="28"/>
          <w:szCs w:val="28"/>
          <w:lang w:eastAsia="ru-RU" w:bidi="ru-RU"/>
        </w:rPr>
        <w:lastRenderedPageBreak/>
        <w:t>коммунальных отходов;</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специализированные и естественные общественные пространства.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элементам благоустройства относят, в том числе: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озеленения;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ограждения (заборы), в том числе ландшафтного характера;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водные устройства;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уличное коммунально-бытовое и техническое оборудование;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игровое, спортивное, досуговое, декоративное оборудование;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освещения;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средства размещения информации и рекламные конструкции;</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малые архитектурные формы и городская мебель;</w:t>
      </w:r>
    </w:p>
    <w:p w:rsidR="002D0778" w:rsidRPr="00810BFF"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некапитальные нестационарные сооружения;</w:t>
      </w:r>
    </w:p>
    <w:p w:rsidR="002D0778" w:rsidRPr="00810BFF"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нестационарные торговые объекты, сооружения и оборудование для уличной торговли, в том числе торговые павильоны, киоски, торговые палатки, бахчевой развал, торговая галерея, торговые ряды, торговые тележки, лотки, прилавки, елочный базар, специально приспособленные для уличной торговли автомототранспортные средства;</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элементы тактического</w:t>
      </w:r>
      <w:r w:rsidRPr="00810BFF">
        <w:rPr>
          <w:rFonts w:ascii="Times New Roman" w:eastAsia="Times New Roman" w:hAnsi="Times New Roman" w:cs="Times New Roman"/>
          <w:color w:val="000000"/>
          <w:sz w:val="28"/>
          <w:szCs w:val="28"/>
          <w:lang w:eastAsia="ru-RU" w:bidi="ru-RU"/>
        </w:rPr>
        <w:t xml:space="preserve"> (сезонного, праздничного или временного) благоустройства;</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композиционно-эстетические сочетания элементов городской среды;</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культурного, исторического, архитектурного и природного наследия;</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объектов капитального строительства.</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keepNext/>
        <w:keepLines/>
        <w:widowControl w:val="0"/>
        <w:tabs>
          <w:tab w:val="left" w:pos="1571"/>
        </w:tabs>
        <w:spacing w:after="252" w:line="280" w:lineRule="exact"/>
        <w:ind w:left="880"/>
        <w:jc w:val="both"/>
        <w:outlineLvl w:val="3"/>
        <w:rPr>
          <w:rFonts w:ascii="Times New Roman" w:eastAsia="Times New Roman" w:hAnsi="Times New Roman" w:cs="Times New Roman"/>
          <w:bCs/>
          <w:color w:val="000000"/>
          <w:spacing w:val="-10"/>
          <w:sz w:val="28"/>
          <w:szCs w:val="28"/>
          <w:lang w:eastAsia="ru-RU" w:bidi="ru-RU"/>
        </w:rPr>
      </w:pPr>
      <w:bookmarkStart w:id="3" w:name="bookmark8"/>
      <w:r w:rsidRPr="00810BFF">
        <w:rPr>
          <w:rFonts w:ascii="Times New Roman" w:eastAsia="Times New Roman" w:hAnsi="Times New Roman" w:cs="Times New Roman"/>
          <w:bCs/>
          <w:color w:val="000000"/>
          <w:spacing w:val="-10"/>
          <w:sz w:val="28"/>
          <w:szCs w:val="28"/>
          <w:lang w:eastAsia="ru-RU" w:bidi="ru-RU"/>
        </w:rPr>
        <w:t>Глава 2. Общие требования к благоустройству территории</w:t>
      </w:r>
      <w:bookmarkEnd w:id="3"/>
    </w:p>
    <w:p w:rsidR="002D0778" w:rsidRPr="00810BFF" w:rsidRDefault="002D0778" w:rsidP="002D46F7">
      <w:pPr>
        <w:widowControl w:val="0"/>
        <w:numPr>
          <w:ilvl w:val="0"/>
          <w:numId w:val="53"/>
        </w:numPr>
        <w:tabs>
          <w:tab w:val="left" w:pos="1957"/>
          <w:tab w:val="center" w:pos="6986"/>
          <w:tab w:val="right" w:pos="9459"/>
        </w:tabs>
        <w:spacing w:after="0" w:line="307" w:lineRule="exact"/>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Благоустройству, содержанию и уборке</w:t>
      </w:r>
      <w:r w:rsidRPr="00810BFF">
        <w:rPr>
          <w:rFonts w:ascii="Times New Roman" w:eastAsia="Times New Roman" w:hAnsi="Times New Roman" w:cs="Times New Roman"/>
          <w:color w:val="000000"/>
          <w:sz w:val="28"/>
          <w:szCs w:val="28"/>
          <w:lang w:eastAsia="ru-RU" w:bidi="ru-RU"/>
        </w:rPr>
        <w:tab/>
        <w:t xml:space="preserve"> подлежит вся территория муниципального образования, все расположенные на ней здания, строения, сооружения, а также все объекты и элементы благоустройства.</w:t>
      </w:r>
    </w:p>
    <w:p w:rsidR="002D0778" w:rsidRPr="00810BFF"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Физические, юридические лица, иные </w:t>
      </w:r>
      <w:r w:rsidRPr="00810BFF">
        <w:rPr>
          <w:rFonts w:ascii="Times New Roman" w:eastAsia="Times New Roman" w:hAnsi="Times New Roman" w:cs="Times New Roman"/>
          <w:color w:val="000000"/>
          <w:sz w:val="28"/>
          <w:szCs w:val="28"/>
          <w:lang w:eastAsia="ru-RU" w:bidi="ru-RU"/>
        </w:rPr>
        <w:tab/>
        <w:t>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основной территории самостоятельно или посредством привлечения специализированных организаций за счет собственных средств.</w:t>
      </w:r>
    </w:p>
    <w:p w:rsidR="002D0778" w:rsidRPr="00810BFF"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 юридические лица, иные</w:t>
      </w:r>
      <w:r w:rsidRPr="00810BFF">
        <w:rPr>
          <w:rFonts w:ascii="Times New Roman" w:eastAsia="Times New Roman" w:hAnsi="Times New Roman" w:cs="Times New Roman"/>
          <w:color w:val="000000"/>
          <w:sz w:val="28"/>
          <w:szCs w:val="28"/>
          <w:lang w:eastAsia="ru-RU" w:bidi="ru-RU"/>
        </w:rPr>
        <w:tab/>
        <w:t xml:space="preserve"> хозяйствующие субъекты, независимо от их организационно-правовой формы и формы собственности осуществляют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rsidR="002D0778" w:rsidRPr="00810BFF" w:rsidRDefault="002D0778" w:rsidP="006623A8">
      <w:pPr>
        <w:widowControl w:val="0"/>
        <w:numPr>
          <w:ilvl w:val="0"/>
          <w:numId w:val="53"/>
        </w:numPr>
        <w:spacing w:after="0" w:line="317" w:lineRule="exact"/>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случае если здание, сооружение принадлежат на праве </w:t>
      </w:r>
      <w:r w:rsidRPr="00810BFF">
        <w:rPr>
          <w:rFonts w:ascii="Times New Roman" w:eastAsia="Times New Roman" w:hAnsi="Times New Roman" w:cs="Times New Roman"/>
          <w:color w:val="000000"/>
          <w:sz w:val="28"/>
          <w:szCs w:val="28"/>
          <w:lang w:eastAsia="ru-RU" w:bidi="ru-RU"/>
        </w:rPr>
        <w:lastRenderedPageBreak/>
        <w:t>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 зданий, строений, сооружений.</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иными объектами, осуществляет администрация.</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Железнодорожные пути, проходящие на территории муниципального образования,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Содержание и уборка основных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прилегающих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основных территорий индивидуальных жилых домов осуществляется собственниками (арендаторами, нанимателями, пользователями) таких домов.</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прилегающих территорий индивидуальных жилых домов осуществляется собственниками (арендаторами, нанимателями, пользователями) таких домов.</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уход за объектами и элементами благоустройства осуществляют: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границах озелененных территорий общего пользования - уполномоченный орган либо специализированная организация, выигравшая аукцион (конкурс) на производство данных работ по результатам размещения муниципального заказа;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w:t>
      </w:r>
      <w:r w:rsidRPr="00810BFF">
        <w:rPr>
          <w:rFonts w:ascii="Times New Roman" w:eastAsia="Times New Roman" w:hAnsi="Times New Roman" w:cs="Times New Roman"/>
          <w:color w:val="000000"/>
          <w:sz w:val="28"/>
          <w:szCs w:val="28"/>
          <w:lang w:eastAsia="ru-RU" w:bidi="ru-RU"/>
        </w:rPr>
        <w:lastRenderedPageBreak/>
        <w:t>данных объектов;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охранных зонах линейных объектов - владельцы указанных линейных объектов, либо эксплуатирующие организации.</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указанные в данном пункте сети являются бесхозяйными, уборку и очистку территорий охранных зон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очистку рекомендуется выполнять лицу, ответственному за содержание территории, в гра</w:t>
      </w:r>
      <w:r w:rsidR="006964E6" w:rsidRPr="00810BFF">
        <w:rPr>
          <w:rFonts w:ascii="Times New Roman" w:eastAsia="Times New Roman" w:hAnsi="Times New Roman" w:cs="Times New Roman"/>
          <w:color w:val="000000"/>
          <w:sz w:val="28"/>
          <w:szCs w:val="28"/>
          <w:lang w:eastAsia="ru-RU" w:bidi="ru-RU"/>
        </w:rPr>
        <w:t>ницах которой расположены сети.</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6623A8">
      <w:pPr>
        <w:widowControl w:val="0"/>
        <w:numPr>
          <w:ilvl w:val="0"/>
          <w:numId w:val="53"/>
        </w:numPr>
        <w:tabs>
          <w:tab w:val="left" w:pos="10206"/>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Ответственность за санитарное и техническое состояние туалетов несут </w:t>
      </w:r>
    </w:p>
    <w:p w:rsidR="002D0778" w:rsidRPr="00810BFF" w:rsidRDefault="002D0778" w:rsidP="002D0778">
      <w:pPr>
        <w:widowControl w:val="0"/>
        <w:tabs>
          <w:tab w:val="left" w:pos="10206"/>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их собственники, владельцы, арендаторы или специализированные организации, на обслуживании которых находятся туалеты.</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w:t>
      </w:r>
      <w:r w:rsidRPr="00810BFF">
        <w:rPr>
          <w:rFonts w:ascii="Times New Roman" w:eastAsia="Times New Roman" w:hAnsi="Times New Roman" w:cs="Times New Roman"/>
          <w:sz w:val="28"/>
          <w:szCs w:val="28"/>
          <w:lang w:eastAsia="ru-RU" w:bidi="ru-RU"/>
        </w:rPr>
        <w:t>ой документации объектов, элементов благоустройства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Проектная документация объектов, элементов благоустройства должна содержать материалы </w:t>
      </w:r>
      <w:r w:rsidR="00157F76" w:rsidRPr="00810BFF">
        <w:rPr>
          <w:rFonts w:ascii="Times New Roman" w:eastAsia="Times New Roman" w:hAnsi="Times New Roman" w:cs="Times New Roman"/>
          <w:sz w:val="28"/>
          <w:szCs w:val="28"/>
          <w:lang w:eastAsia="ru-RU" w:bidi="ru-RU"/>
        </w:rPr>
        <w:t>в текстовой и графической форме</w:t>
      </w:r>
      <w:r w:rsidRPr="00810BFF">
        <w:rPr>
          <w:rFonts w:ascii="Times New Roman" w:eastAsia="Times New Roman" w:hAnsi="Times New Roman" w:cs="Times New Roman"/>
          <w:sz w:val="28"/>
          <w:szCs w:val="28"/>
          <w:lang w:eastAsia="ru-RU" w:bidi="ru-RU"/>
        </w:rPr>
        <w:t xml:space="preserve"> в виде карт (схем) и определя</w:t>
      </w:r>
      <w:r w:rsidR="00157F76" w:rsidRPr="00810BFF">
        <w:rPr>
          <w:rFonts w:ascii="Times New Roman" w:eastAsia="Times New Roman" w:hAnsi="Times New Roman" w:cs="Times New Roman"/>
          <w:sz w:val="28"/>
          <w:szCs w:val="28"/>
          <w:lang w:eastAsia="ru-RU" w:bidi="ru-RU"/>
        </w:rPr>
        <w:t>ть</w:t>
      </w:r>
      <w:r w:rsidRPr="00810BFF">
        <w:rPr>
          <w:rFonts w:ascii="Times New Roman" w:eastAsia="Times New Roman" w:hAnsi="Times New Roman" w:cs="Times New Roman"/>
          <w:sz w:val="28"/>
          <w:szCs w:val="28"/>
          <w:lang w:eastAsia="ru-RU" w:bidi="ru-RU"/>
        </w:rPr>
        <w:t xml:space="preserve"> внешний облик, архитектурные, функционально-технологические,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20. В проекте благоустройства необходимо отображать следующую информацию:</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о собственниках и границах земельных участков, формирующих </w:t>
      </w:r>
      <w:r w:rsidRPr="00810BFF">
        <w:rPr>
          <w:rFonts w:ascii="Times New Roman" w:eastAsia="Times New Roman" w:hAnsi="Times New Roman" w:cs="Times New Roman"/>
          <w:sz w:val="28"/>
          <w:szCs w:val="28"/>
          <w:lang w:eastAsia="ru-RU" w:bidi="ru-RU"/>
        </w:rPr>
        <w:lastRenderedPageBreak/>
        <w:t>территорию объекта благоустройства;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ситуационный план;</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перечень элементов благоустройства с описанием параметров и характеристик;</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сведения о текущем состоянии;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сведения о планируемых мероприятиях по благоустройству объектов и территорий.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Элементы благоустройства следует изготавливать из долговечных и безопасных для здоровья человека материалов.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Для целей реализации комплексных проектов благоустройства территорий рекомендуется разработка и предоставление общей проектной документации в отношении всех объектов и элементов благоустройства, образующих единую архитектурную композицию.</w:t>
      </w:r>
    </w:p>
    <w:p w:rsidR="002D0778" w:rsidRPr="00810BFF"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Для согласования проектной документации объекта, элемента благоустройства заинтересованное лицо подает (направляет почтой) в администрацию или представляет лично следующие документы: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заявление о согласовании проектной документации объекта, элемента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проектную документацию объекта, элемента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Администрация принимает одно из следующих решений:</w:t>
      </w:r>
    </w:p>
    <w:p w:rsidR="002D0778" w:rsidRPr="00810BFF"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 согласовании проектной документации объекта, элемента благоустройства;</w:t>
      </w:r>
    </w:p>
    <w:p w:rsidR="002D0778" w:rsidRPr="00810BFF"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 отказе в согласовании проектной документации объекта, элемента благоустройства.</w:t>
      </w:r>
    </w:p>
    <w:p w:rsidR="002D0778" w:rsidRPr="00810BFF" w:rsidRDefault="002D0778" w:rsidP="002D46F7">
      <w:pPr>
        <w:widowControl w:val="0"/>
        <w:numPr>
          <w:ilvl w:val="0"/>
          <w:numId w:val="54"/>
        </w:numPr>
        <w:spacing w:after="0" w:line="240" w:lineRule="auto"/>
        <w:ind w:left="0" w:firstLine="855"/>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Администрация принимает решение об отказе в согласовании проектной документации объекта, элемента благоустройства в следующих случаях: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местах, в которых действующим законодательством размещение таких объектов не допускается,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w:t>
      </w:r>
      <w:r w:rsidRPr="00810BFF">
        <w:rPr>
          <w:rFonts w:ascii="Times New Roman" w:eastAsia="Times New Roman" w:hAnsi="Times New Roman" w:cs="Times New Roman"/>
          <w:sz w:val="28"/>
          <w:szCs w:val="28"/>
          <w:lang w:eastAsia="ru-RU"/>
        </w:rP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объекта, элемента благоустройства с собственниками соответствующих сетей;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проектной документацией предусматривается размещение объектов, элементов благоустройства на земельных участках, назначение, вид разрешенного использования которых не предусматривает возможности размещения на них объектов, элементов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проектной документацией предусматривается размещение объектов, элементов благоустройства, внешний вид и архитектурное решение которых не соответствует установленным муниципальными правовыми актами муниципального образования требованиям;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 представлены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0778">
      <w:pPr>
        <w:widowControl w:val="0"/>
        <w:spacing w:after="0" w:line="293" w:lineRule="exact"/>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810BFF">
        <w:rPr>
          <w:rFonts w:ascii="Times New Roman" w:eastAsia="Times New Roman" w:hAnsi="Times New Roman" w:cs="Times New Roman"/>
          <w:sz w:val="28"/>
          <w:szCs w:val="28"/>
          <w:lang w:eastAsia="ru-RU"/>
        </w:rPr>
        <w:t>на территории, выделенных технических (охранных) зон;</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которые </w:t>
      </w:r>
      <w:r w:rsidRPr="00810BFF">
        <w:rPr>
          <w:rFonts w:ascii="Times New Roman" w:eastAsia="Arial Unicode MS" w:hAnsi="Times New Roman" w:cs="Times New Roman"/>
          <w:sz w:val="28"/>
          <w:szCs w:val="28"/>
          <w:lang w:eastAsia="ru-RU"/>
        </w:rPr>
        <w:t>препятствуют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810BFF">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территорий муниципального образования;</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проектной документацией предусматривается размещение объектов, элементов благоустройства, в</w:t>
      </w:r>
      <w:r w:rsidRPr="00810BFF">
        <w:rPr>
          <w:rFonts w:ascii="Times New Roman" w:eastAsia="Arial Unicode MS" w:hAnsi="Times New Roman" w:cs="Times New Roman"/>
          <w:sz w:val="28"/>
          <w:szCs w:val="28"/>
          <w:lang w:eastAsia="ru-RU"/>
        </w:rPr>
        <w:t>нешний вид которых не соответствует внешнему архитектурному облику сложившейся застройки муниципального образования и правилам благоустройства.</w:t>
      </w:r>
    </w:p>
    <w:p w:rsidR="002D0778" w:rsidRPr="00810BFF"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Срок рассмотрения администрацией проектной документации объекта, элемента благоустройства и принятия решения о согласовании или об отказе в согласовании проектной документации объекта, элемента благоустройства – 30 дней. Администрация уведомляет заявителя о принятом решении в письменном виде. </w:t>
      </w:r>
      <w:r w:rsidRPr="00810BFF">
        <w:rPr>
          <w:rFonts w:ascii="Times New Roman" w:eastAsia="Times New Roman" w:hAnsi="Times New Roman" w:cs="Times New Roman"/>
          <w:sz w:val="28"/>
          <w:szCs w:val="28"/>
          <w:lang w:eastAsia="ru-RU" w:bidi="ru-RU"/>
        </w:rPr>
        <w:t>В случае необходимости, для целей реализации положений настоящих Правил благоустройства, администрация создает (формирует) архитектурно-художественный совет или комиссию, привлекаемые к рассмотрению проектов благоустройства в порядке, устанавливаемом администрацией.</w:t>
      </w:r>
    </w:p>
    <w:p w:rsidR="002D0778" w:rsidRPr="00810BFF"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благоустройству выполняются с периодичностью</w:t>
      </w:r>
      <w:r w:rsidR="00792324" w:rsidRPr="00810BFF">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обеспечивающей должное санитарное и техническое состояние объектов, но не реже чем необходимо для обеспечения соблюдения требований настоящих Правил.</w:t>
      </w:r>
    </w:p>
    <w:p w:rsidR="002D0778" w:rsidRPr="00810BFF"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2D0778" w:rsidRPr="00810BFF"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на основании </w:t>
      </w:r>
      <w:r w:rsidRPr="00810BFF">
        <w:rPr>
          <w:rFonts w:ascii="Times New Roman" w:eastAsia="Times New Roman" w:hAnsi="Times New Roman" w:cs="Times New Roman"/>
          <w:color w:val="000000"/>
          <w:sz w:val="28"/>
          <w:szCs w:val="28"/>
          <w:lang w:eastAsia="ru-RU" w:bidi="ru-RU"/>
        </w:rPr>
        <w:lastRenderedPageBreak/>
        <w:t>проектной документации объекта, элемента благоустройства, согласованной в установленном порядке.</w:t>
      </w:r>
    </w:p>
    <w:p w:rsidR="002D0778" w:rsidRPr="00810BFF" w:rsidRDefault="002D0778" w:rsidP="002D0778">
      <w:pPr>
        <w:widowControl w:val="0"/>
        <w:tabs>
          <w:tab w:val="left" w:pos="0"/>
        </w:tabs>
        <w:spacing w:after="0" w:line="317" w:lineRule="exact"/>
        <w:ind w:left="709" w:right="18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666"/>
        </w:tabs>
        <w:spacing w:after="364" w:line="302" w:lineRule="exact"/>
        <w:ind w:right="180"/>
        <w:jc w:val="center"/>
        <w:outlineLvl w:val="3"/>
        <w:rPr>
          <w:rFonts w:ascii="Times New Roman" w:eastAsia="Times New Roman" w:hAnsi="Times New Roman" w:cs="Times New Roman"/>
          <w:bCs/>
          <w:color w:val="000000"/>
          <w:spacing w:val="-10"/>
          <w:sz w:val="28"/>
          <w:szCs w:val="28"/>
          <w:lang w:eastAsia="ru-RU" w:bidi="ru-RU"/>
        </w:rPr>
      </w:pPr>
      <w:bookmarkStart w:id="4" w:name="bookmark9"/>
      <w:r w:rsidRPr="00810BFF">
        <w:rPr>
          <w:rFonts w:ascii="Times New Roman" w:eastAsia="Times New Roman" w:hAnsi="Times New Roman" w:cs="Times New Roman"/>
          <w:bCs/>
          <w:color w:val="000000"/>
          <w:spacing w:val="-10"/>
          <w:sz w:val="28"/>
          <w:szCs w:val="28"/>
          <w:lang w:eastAsia="ru-RU" w:bidi="ru-RU"/>
        </w:rPr>
        <w:t>Глава 3. Перечень сводов правил и национальных стандартов, применяемых при осуществлении деятельности по благоустройству</w:t>
      </w:r>
      <w:bookmarkEnd w:id="4"/>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Настоящие Правила разработаны на указанных сводах правил и национальных стандартах.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42.13330.2016 </w:t>
      </w:r>
      <w:r w:rsidR="00E33324">
        <w:rPr>
          <w:rFonts w:ascii="Times New Roman" w:eastAsia="Arial Unicode MS" w:hAnsi="Times New Roman" w:cs="Times New Roman"/>
          <w:sz w:val="28"/>
          <w:szCs w:val="28"/>
          <w:lang w:eastAsia="ru-RU"/>
        </w:rPr>
        <w:t>«</w:t>
      </w:r>
      <w:hyperlink r:id="rId10" w:history="1">
        <w:r w:rsidRPr="00810BFF">
          <w:rPr>
            <w:rFonts w:ascii="Times New Roman" w:eastAsia="Arial Unicode MS" w:hAnsi="Times New Roman" w:cs="Times New Roman"/>
            <w:sz w:val="28"/>
            <w:szCs w:val="28"/>
            <w:lang w:eastAsia="ru-RU"/>
          </w:rPr>
          <w:t>СНиП 2.07.01-89</w:t>
        </w:r>
      </w:hyperlink>
      <w:r w:rsidRPr="00810BFF">
        <w:rPr>
          <w:rFonts w:ascii="Times New Roman" w:eastAsia="Arial Unicode MS" w:hAnsi="Times New Roman" w:cs="Times New Roman"/>
          <w:sz w:val="28"/>
          <w:szCs w:val="28"/>
          <w:lang w:eastAsia="ru-RU"/>
        </w:rPr>
        <w:t xml:space="preserve"> Градостроительство. Планировка и застройка городских и сельских поселений</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82.13330.2016 </w:t>
      </w:r>
      <w:r w:rsidR="00E33324">
        <w:rPr>
          <w:rFonts w:ascii="Times New Roman" w:eastAsia="Arial Unicode MS" w:hAnsi="Times New Roman" w:cs="Times New Roman"/>
          <w:sz w:val="28"/>
          <w:szCs w:val="28"/>
          <w:lang w:eastAsia="ru-RU"/>
        </w:rPr>
        <w:t>«</w:t>
      </w:r>
      <w:hyperlink r:id="rId11" w:history="1">
        <w:r w:rsidRPr="00810BFF">
          <w:rPr>
            <w:rFonts w:ascii="Times New Roman" w:eastAsia="Arial Unicode MS" w:hAnsi="Times New Roman" w:cs="Times New Roman"/>
            <w:sz w:val="28"/>
            <w:szCs w:val="28"/>
            <w:lang w:eastAsia="ru-RU"/>
          </w:rPr>
          <w:t>СНиП III-10-75</w:t>
        </w:r>
      </w:hyperlink>
      <w:r w:rsidRPr="00810BFF">
        <w:rPr>
          <w:rFonts w:ascii="Times New Roman" w:eastAsia="Arial Unicode MS" w:hAnsi="Times New Roman" w:cs="Times New Roman"/>
          <w:sz w:val="28"/>
          <w:szCs w:val="28"/>
          <w:lang w:eastAsia="ru-RU"/>
        </w:rPr>
        <w:t xml:space="preserve"> Благоустройство территорий</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2" w:history="1">
        <w:r w:rsidR="002D0778" w:rsidRPr="00810BFF">
          <w:rPr>
            <w:rFonts w:ascii="Times New Roman" w:eastAsia="Arial Unicode MS" w:hAnsi="Times New Roman" w:cs="Times New Roman"/>
            <w:sz w:val="28"/>
            <w:szCs w:val="28"/>
            <w:lang w:eastAsia="ru-RU"/>
          </w:rPr>
          <w:t>СП 45.13330.2012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3.02.01-87 Земляные сооружения, основания и фундаменты</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3" w:history="1">
        <w:r w:rsidR="002D0778" w:rsidRPr="00810BFF">
          <w:rPr>
            <w:rFonts w:ascii="Times New Roman" w:eastAsia="Arial Unicode MS" w:hAnsi="Times New Roman" w:cs="Times New Roman"/>
            <w:sz w:val="28"/>
            <w:szCs w:val="28"/>
            <w:lang w:eastAsia="ru-RU"/>
          </w:rPr>
          <w:t>СП 48.13330.2011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12-01-2004 Организация строительства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4" w:history="1">
        <w:r w:rsidR="002D0778" w:rsidRPr="00810BFF">
          <w:rPr>
            <w:rFonts w:ascii="Times New Roman" w:eastAsia="Arial Unicode MS" w:hAnsi="Times New Roman" w:cs="Times New Roman"/>
            <w:sz w:val="28"/>
            <w:szCs w:val="28"/>
            <w:lang w:eastAsia="ru-RU"/>
          </w:rPr>
          <w:t>СП 116.13330.2012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22-02-2003 Инженерная защита территорий, зданий и сооружений от опасных геологических процессов. Основные положения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104.13330.2016 </w:t>
      </w:r>
      <w:r w:rsidR="00E33324">
        <w:rPr>
          <w:rFonts w:ascii="Times New Roman" w:eastAsia="Arial Unicode MS" w:hAnsi="Times New Roman" w:cs="Times New Roman"/>
          <w:sz w:val="28"/>
          <w:szCs w:val="28"/>
          <w:lang w:eastAsia="ru-RU"/>
        </w:rPr>
        <w:t>«</w:t>
      </w:r>
      <w:hyperlink r:id="rId15" w:history="1">
        <w:r w:rsidRPr="00810BFF">
          <w:rPr>
            <w:rFonts w:ascii="Times New Roman" w:eastAsia="Arial Unicode MS" w:hAnsi="Times New Roman" w:cs="Times New Roman"/>
            <w:sz w:val="28"/>
            <w:szCs w:val="28"/>
            <w:lang w:eastAsia="ru-RU"/>
          </w:rPr>
          <w:t>СНиП 2.06.15-85</w:t>
        </w:r>
      </w:hyperlink>
      <w:r w:rsidRPr="00810BFF">
        <w:rPr>
          <w:rFonts w:ascii="Times New Roman" w:eastAsia="Arial Unicode MS" w:hAnsi="Times New Roman" w:cs="Times New Roman"/>
          <w:sz w:val="28"/>
          <w:szCs w:val="28"/>
          <w:lang w:eastAsia="ru-RU"/>
        </w:rPr>
        <w:t xml:space="preserve"> Инженерная защита территории от затопления и подтопления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6" w:history="1">
        <w:r w:rsidR="002D0778" w:rsidRPr="00810BFF">
          <w:rPr>
            <w:rFonts w:ascii="Times New Roman" w:eastAsia="Arial Unicode MS" w:hAnsi="Times New Roman" w:cs="Times New Roman"/>
            <w:sz w:val="28"/>
            <w:szCs w:val="28"/>
            <w:lang w:eastAsia="ru-RU"/>
          </w:rPr>
          <w:t>СП 59.13330.2016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35-01-2001 Доступность зданий и сооружений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7" w:history="1">
        <w:r w:rsidR="002D0778" w:rsidRPr="00810BFF">
          <w:rPr>
            <w:rFonts w:ascii="Times New Roman" w:eastAsia="Arial Unicode MS" w:hAnsi="Times New Roman" w:cs="Times New Roman"/>
            <w:sz w:val="28"/>
            <w:szCs w:val="28"/>
            <w:lang w:eastAsia="ru-RU"/>
          </w:rPr>
          <w:t>СП 140.13330.2012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Городская среда. Правила проектирования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8" w:history="1">
        <w:r w:rsidR="002D0778" w:rsidRPr="00810BFF">
          <w:rPr>
            <w:rFonts w:ascii="Times New Roman" w:eastAsia="Arial Unicode MS" w:hAnsi="Times New Roman" w:cs="Times New Roman"/>
            <w:sz w:val="28"/>
            <w:szCs w:val="28"/>
            <w:lang w:eastAsia="ru-RU"/>
          </w:rPr>
          <w:t>СП 136.13330.2012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сооружения. Общие положения проектирования с учетом доступности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9" w:history="1">
        <w:r w:rsidR="002D0778" w:rsidRPr="00810BFF">
          <w:rPr>
            <w:rFonts w:ascii="Times New Roman" w:eastAsia="Arial Unicode MS" w:hAnsi="Times New Roman" w:cs="Times New Roman"/>
            <w:sz w:val="28"/>
            <w:szCs w:val="28"/>
            <w:lang w:eastAsia="ru-RU"/>
          </w:rPr>
          <w:t>СП 138.13330.2012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Общественные здания и сооружения, доступные маломобильным группам населения.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0" w:history="1">
        <w:r w:rsidR="002D0778" w:rsidRPr="00810BFF">
          <w:rPr>
            <w:rFonts w:ascii="Times New Roman" w:eastAsia="Arial Unicode MS" w:hAnsi="Times New Roman" w:cs="Times New Roman"/>
            <w:sz w:val="28"/>
            <w:szCs w:val="28"/>
            <w:lang w:eastAsia="ru-RU"/>
          </w:rPr>
          <w:t>СП 137.13330.2012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Жилая среда с планировочными элементами, доступными инвалидам.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1" w:history="1">
        <w:r w:rsidR="002D0778" w:rsidRPr="00810BFF">
          <w:rPr>
            <w:rFonts w:ascii="Times New Roman" w:eastAsia="Arial Unicode MS" w:hAnsi="Times New Roman" w:cs="Times New Roman"/>
            <w:sz w:val="28"/>
            <w:szCs w:val="28"/>
            <w:lang w:eastAsia="ru-RU"/>
          </w:rPr>
          <w:t>СП 32.13330.2012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2.04.03-85 Канализация. Наружные сети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2" w:history="1">
        <w:r w:rsidR="002D0778" w:rsidRPr="00810BFF">
          <w:rPr>
            <w:rFonts w:ascii="Times New Roman" w:eastAsia="Arial Unicode MS" w:hAnsi="Times New Roman" w:cs="Times New Roman"/>
            <w:sz w:val="28"/>
            <w:szCs w:val="28"/>
            <w:lang w:eastAsia="ru-RU"/>
          </w:rPr>
          <w:t>СП 31.13330.2012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2.04.02-84* Водоснабжение. Наружные сети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3" w:history="1">
        <w:r w:rsidR="002D0778" w:rsidRPr="00810BFF">
          <w:rPr>
            <w:rFonts w:ascii="Times New Roman" w:eastAsia="Arial Unicode MS" w:hAnsi="Times New Roman" w:cs="Times New Roman"/>
            <w:sz w:val="28"/>
            <w:szCs w:val="28"/>
            <w:lang w:eastAsia="ru-RU"/>
          </w:rPr>
          <w:t>СП 124.13330.2012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41-02-2003 Тепловые сети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4" w:history="1">
        <w:r w:rsidR="002D0778" w:rsidRPr="00810BFF">
          <w:rPr>
            <w:rFonts w:ascii="Times New Roman" w:eastAsia="Arial Unicode MS" w:hAnsi="Times New Roman" w:cs="Times New Roman"/>
            <w:sz w:val="28"/>
            <w:szCs w:val="28"/>
            <w:lang w:eastAsia="ru-RU"/>
          </w:rPr>
          <w:t>СП 34.13330.2012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2.05.02-85* Автомобильные дороги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52.13330.2016 </w:t>
      </w:r>
      <w:r w:rsidR="00E33324">
        <w:rPr>
          <w:rFonts w:ascii="Times New Roman" w:eastAsia="Arial Unicode MS" w:hAnsi="Times New Roman" w:cs="Times New Roman"/>
          <w:sz w:val="28"/>
          <w:szCs w:val="28"/>
          <w:lang w:eastAsia="ru-RU"/>
        </w:rPr>
        <w:t>«</w:t>
      </w:r>
      <w:hyperlink r:id="rId25" w:history="1">
        <w:r w:rsidRPr="00810BFF">
          <w:rPr>
            <w:rFonts w:ascii="Times New Roman" w:eastAsia="Arial Unicode MS" w:hAnsi="Times New Roman" w:cs="Times New Roman"/>
            <w:sz w:val="28"/>
            <w:szCs w:val="28"/>
            <w:lang w:eastAsia="ru-RU"/>
          </w:rPr>
          <w:t>СНиП 23-05-95*</w:t>
        </w:r>
      </w:hyperlink>
      <w:r w:rsidRPr="00810BFF">
        <w:rPr>
          <w:rFonts w:ascii="Times New Roman" w:eastAsia="Arial Unicode MS" w:hAnsi="Times New Roman" w:cs="Times New Roman"/>
          <w:sz w:val="28"/>
          <w:szCs w:val="28"/>
          <w:lang w:eastAsia="ru-RU"/>
        </w:rPr>
        <w:t xml:space="preserve"> Естественное и искусственное освещение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6" w:history="1">
        <w:r w:rsidR="002D0778" w:rsidRPr="00810BFF">
          <w:rPr>
            <w:rFonts w:ascii="Times New Roman" w:eastAsia="Arial Unicode MS" w:hAnsi="Times New Roman" w:cs="Times New Roman"/>
            <w:sz w:val="28"/>
            <w:szCs w:val="28"/>
            <w:lang w:eastAsia="ru-RU"/>
          </w:rPr>
          <w:t>СП 50.13330.2012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23-02-2003 Тепловая защита зданий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7" w:history="1">
        <w:r w:rsidR="002D0778" w:rsidRPr="00810BFF">
          <w:rPr>
            <w:rFonts w:ascii="Times New Roman" w:eastAsia="Arial Unicode MS" w:hAnsi="Times New Roman" w:cs="Times New Roman"/>
            <w:sz w:val="28"/>
            <w:szCs w:val="28"/>
            <w:lang w:eastAsia="ru-RU"/>
          </w:rPr>
          <w:t>СП 51.13330.2011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23-03-2003 Защита от шума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8" w:history="1">
        <w:r w:rsidR="002D0778" w:rsidRPr="00810BFF">
          <w:rPr>
            <w:rFonts w:ascii="Times New Roman" w:eastAsia="Arial Unicode MS" w:hAnsi="Times New Roman" w:cs="Times New Roman"/>
            <w:sz w:val="28"/>
            <w:szCs w:val="28"/>
            <w:lang w:eastAsia="ru-RU"/>
          </w:rPr>
          <w:t>СП 53.13330.2011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30-02-97* Планировка и застройка территорий садоводческих (дачных) объединений граждан, здания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9" w:history="1">
        <w:r w:rsidR="002D0778" w:rsidRPr="00810BFF">
          <w:rPr>
            <w:rFonts w:ascii="Times New Roman" w:eastAsia="Arial Unicode MS" w:hAnsi="Times New Roman" w:cs="Times New Roman"/>
            <w:sz w:val="28"/>
            <w:szCs w:val="28"/>
            <w:lang w:eastAsia="ru-RU"/>
          </w:rPr>
          <w:t>СП 118.13330.2012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31-06-2009 Общественные здания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54.13330.2012 </w:t>
      </w:r>
      <w:r w:rsidR="00E33324">
        <w:rPr>
          <w:rFonts w:ascii="Times New Roman" w:eastAsia="Arial Unicode MS" w:hAnsi="Times New Roman" w:cs="Times New Roman"/>
          <w:sz w:val="28"/>
          <w:szCs w:val="28"/>
          <w:lang w:eastAsia="ru-RU"/>
        </w:rPr>
        <w:t>«</w:t>
      </w:r>
      <w:hyperlink r:id="rId30" w:history="1">
        <w:r w:rsidRPr="00810BFF">
          <w:rPr>
            <w:rFonts w:ascii="Times New Roman" w:eastAsia="Arial Unicode MS" w:hAnsi="Times New Roman" w:cs="Times New Roman"/>
            <w:sz w:val="28"/>
            <w:szCs w:val="28"/>
            <w:lang w:eastAsia="ru-RU"/>
          </w:rPr>
          <w:t>СНиП 31-01-2003</w:t>
        </w:r>
      </w:hyperlink>
      <w:r w:rsidRPr="00810BFF">
        <w:rPr>
          <w:rFonts w:ascii="Times New Roman" w:eastAsia="Arial Unicode MS" w:hAnsi="Times New Roman" w:cs="Times New Roman"/>
          <w:sz w:val="28"/>
          <w:szCs w:val="28"/>
          <w:lang w:eastAsia="ru-RU"/>
        </w:rPr>
        <w:t xml:space="preserve"> Здания жилые многоквартирные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1" w:history="1">
        <w:r w:rsidR="002D0778" w:rsidRPr="00810BFF">
          <w:rPr>
            <w:rFonts w:ascii="Times New Roman" w:eastAsia="Arial Unicode MS" w:hAnsi="Times New Roman" w:cs="Times New Roman"/>
            <w:sz w:val="28"/>
            <w:szCs w:val="28"/>
            <w:lang w:eastAsia="ru-RU"/>
          </w:rPr>
          <w:t>СП 251.1325800.2016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общеобразовательных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2" w:history="1">
        <w:r w:rsidR="002D0778" w:rsidRPr="00810BFF">
          <w:rPr>
            <w:rFonts w:ascii="Times New Roman" w:eastAsia="Arial Unicode MS" w:hAnsi="Times New Roman" w:cs="Times New Roman"/>
            <w:sz w:val="28"/>
            <w:szCs w:val="28"/>
            <w:lang w:eastAsia="ru-RU"/>
          </w:rPr>
          <w:t>СП 252.1325800.2016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дошкольных образовательных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3" w:history="1">
        <w:r w:rsidR="002D0778" w:rsidRPr="00810BFF">
          <w:rPr>
            <w:rFonts w:ascii="Times New Roman" w:eastAsia="Arial Unicode MS" w:hAnsi="Times New Roman" w:cs="Times New Roman"/>
            <w:sz w:val="28"/>
            <w:szCs w:val="28"/>
            <w:lang w:eastAsia="ru-RU"/>
          </w:rPr>
          <w:t>СП 113.13330.2012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21-02-99* Стоянки автомобилей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4" w:history="1">
        <w:r w:rsidR="002D0778" w:rsidRPr="00810BFF">
          <w:rPr>
            <w:rFonts w:ascii="Times New Roman" w:eastAsia="Arial Unicode MS" w:hAnsi="Times New Roman" w:cs="Times New Roman"/>
            <w:sz w:val="28"/>
            <w:szCs w:val="28"/>
            <w:lang w:eastAsia="ru-RU"/>
          </w:rPr>
          <w:t>СП 158.13330.2014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помещения медицинских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5" w:history="1">
        <w:r w:rsidR="002D0778" w:rsidRPr="00810BFF">
          <w:rPr>
            <w:rFonts w:ascii="Times New Roman" w:eastAsia="Arial Unicode MS" w:hAnsi="Times New Roman" w:cs="Times New Roman"/>
            <w:sz w:val="28"/>
            <w:szCs w:val="28"/>
            <w:lang w:eastAsia="ru-RU"/>
          </w:rPr>
          <w:t>СП 257.1325800.2016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гостиниц.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6" w:history="1">
        <w:r w:rsidR="002D0778" w:rsidRPr="00810BFF">
          <w:rPr>
            <w:rFonts w:ascii="Times New Roman" w:eastAsia="Arial Unicode MS" w:hAnsi="Times New Roman" w:cs="Times New Roman"/>
            <w:sz w:val="28"/>
            <w:szCs w:val="28"/>
            <w:lang w:eastAsia="ru-RU"/>
          </w:rPr>
          <w:t>СП 35.13330.2011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2.05.03-84* Мосты и трубы</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7" w:history="1">
        <w:r w:rsidR="002D0778" w:rsidRPr="00810BFF">
          <w:rPr>
            <w:rFonts w:ascii="Times New Roman" w:eastAsia="Arial Unicode MS" w:hAnsi="Times New Roman" w:cs="Times New Roman"/>
            <w:sz w:val="28"/>
            <w:szCs w:val="28"/>
            <w:lang w:eastAsia="ru-RU"/>
          </w:rPr>
          <w:t>СП 101.13330.2012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СНиП 2.06.07-87 Подпорные стены, судоходные шлюзы, рыбопропускные и </w:t>
      </w:r>
      <w:proofErr w:type="spellStart"/>
      <w:r w:rsidR="002D0778" w:rsidRPr="00810BFF">
        <w:rPr>
          <w:rFonts w:ascii="Times New Roman" w:eastAsia="Arial Unicode MS" w:hAnsi="Times New Roman" w:cs="Times New Roman"/>
          <w:sz w:val="28"/>
          <w:szCs w:val="28"/>
          <w:lang w:eastAsia="ru-RU"/>
        </w:rPr>
        <w:t>рыбозащитные</w:t>
      </w:r>
      <w:proofErr w:type="spellEnd"/>
      <w:r w:rsidR="002D0778" w:rsidRPr="00810BFF">
        <w:rPr>
          <w:rFonts w:ascii="Times New Roman" w:eastAsia="Arial Unicode MS" w:hAnsi="Times New Roman" w:cs="Times New Roman"/>
          <w:sz w:val="28"/>
          <w:szCs w:val="28"/>
          <w:lang w:eastAsia="ru-RU"/>
        </w:rPr>
        <w:t xml:space="preserve">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8" w:history="1">
        <w:r w:rsidR="002D0778" w:rsidRPr="00810BFF">
          <w:rPr>
            <w:rFonts w:ascii="Times New Roman" w:eastAsia="Arial Unicode MS" w:hAnsi="Times New Roman" w:cs="Times New Roman"/>
            <w:sz w:val="28"/>
            <w:szCs w:val="28"/>
            <w:lang w:eastAsia="ru-RU"/>
          </w:rPr>
          <w:t>СП 102.13330.2012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2.06.09-84 Туннели гидротехнические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9" w:history="1">
        <w:r w:rsidR="002D0778" w:rsidRPr="00810BFF">
          <w:rPr>
            <w:rFonts w:ascii="Times New Roman" w:eastAsia="Arial Unicode MS" w:hAnsi="Times New Roman" w:cs="Times New Roman"/>
            <w:sz w:val="28"/>
            <w:szCs w:val="28"/>
            <w:lang w:eastAsia="ru-RU"/>
          </w:rPr>
          <w:t>СП 58.13330.2012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33-01-2003 Гидротехнические сооружения. Основные положения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0" w:history="1">
        <w:r w:rsidR="002D0778" w:rsidRPr="00810BFF">
          <w:rPr>
            <w:rFonts w:ascii="Times New Roman" w:eastAsia="Arial Unicode MS" w:hAnsi="Times New Roman" w:cs="Times New Roman"/>
            <w:sz w:val="28"/>
            <w:szCs w:val="28"/>
            <w:lang w:eastAsia="ru-RU"/>
          </w:rPr>
          <w:t>СП 38.13330.2012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2.06.04-82* Нагрузки и воздействия на гидротехнические сооружения (волновые, ледовые и от судов)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1" w:history="1">
        <w:r w:rsidR="002D0778" w:rsidRPr="00810BFF">
          <w:rPr>
            <w:rFonts w:ascii="Times New Roman" w:eastAsia="Arial Unicode MS" w:hAnsi="Times New Roman" w:cs="Times New Roman"/>
            <w:sz w:val="28"/>
            <w:szCs w:val="28"/>
            <w:lang w:eastAsia="ru-RU"/>
          </w:rPr>
          <w:t>СП 39.13330.2012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2.06.05-84* Плотины из грунтовых материалов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2" w:history="1">
        <w:r w:rsidR="002D0778" w:rsidRPr="00810BFF">
          <w:rPr>
            <w:rFonts w:ascii="Times New Roman" w:eastAsia="Arial Unicode MS" w:hAnsi="Times New Roman" w:cs="Times New Roman"/>
            <w:sz w:val="28"/>
            <w:szCs w:val="28"/>
            <w:lang w:eastAsia="ru-RU"/>
          </w:rPr>
          <w:t>СП 40.13330.2012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2.06.06-85 Плотины бетонные и железобетонные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3" w:history="1">
        <w:r w:rsidR="002D0778" w:rsidRPr="00810BFF">
          <w:rPr>
            <w:rFonts w:ascii="Times New Roman" w:eastAsia="Arial Unicode MS" w:hAnsi="Times New Roman" w:cs="Times New Roman"/>
            <w:sz w:val="28"/>
            <w:szCs w:val="28"/>
            <w:lang w:eastAsia="ru-RU"/>
          </w:rPr>
          <w:t>СП 41.13330.2012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2.06.08-87 Бетонные и железобетонные конструкции гидротехнических сооружений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4" w:history="1">
        <w:r w:rsidR="002D0778" w:rsidRPr="00810BFF">
          <w:rPr>
            <w:rFonts w:ascii="Times New Roman" w:eastAsia="Arial Unicode MS" w:hAnsi="Times New Roman" w:cs="Times New Roman"/>
            <w:sz w:val="28"/>
            <w:szCs w:val="28"/>
            <w:lang w:eastAsia="ru-RU"/>
          </w:rPr>
          <w:t>СП 101.13330.2012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СНиП 2.06.07-87 Подпорные стены, судоходные шлюзы, рыбопропускные и </w:t>
      </w:r>
      <w:proofErr w:type="spellStart"/>
      <w:r w:rsidR="002D0778" w:rsidRPr="00810BFF">
        <w:rPr>
          <w:rFonts w:ascii="Times New Roman" w:eastAsia="Arial Unicode MS" w:hAnsi="Times New Roman" w:cs="Times New Roman"/>
          <w:sz w:val="28"/>
          <w:szCs w:val="28"/>
          <w:lang w:eastAsia="ru-RU"/>
        </w:rPr>
        <w:t>рыбозащитные</w:t>
      </w:r>
      <w:proofErr w:type="spellEnd"/>
      <w:r w:rsidR="002D0778" w:rsidRPr="00810BFF">
        <w:rPr>
          <w:rFonts w:ascii="Times New Roman" w:eastAsia="Arial Unicode MS" w:hAnsi="Times New Roman" w:cs="Times New Roman"/>
          <w:sz w:val="28"/>
          <w:szCs w:val="28"/>
          <w:lang w:eastAsia="ru-RU"/>
        </w:rPr>
        <w:t xml:space="preserve">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5" w:history="1">
        <w:r w:rsidR="002D0778" w:rsidRPr="00810BFF">
          <w:rPr>
            <w:rFonts w:ascii="Times New Roman" w:eastAsia="Arial Unicode MS" w:hAnsi="Times New Roman" w:cs="Times New Roman"/>
            <w:sz w:val="28"/>
            <w:szCs w:val="28"/>
            <w:lang w:eastAsia="ru-RU"/>
          </w:rPr>
          <w:t>СП 102.13330.2012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2.06.09-84 Туннели гидротехнические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6" w:history="1">
        <w:r w:rsidR="002D0778" w:rsidRPr="00810BFF">
          <w:rPr>
            <w:rFonts w:ascii="Times New Roman" w:eastAsia="Arial Unicode MS" w:hAnsi="Times New Roman" w:cs="Times New Roman"/>
            <w:sz w:val="28"/>
            <w:szCs w:val="28"/>
            <w:lang w:eastAsia="ru-RU"/>
          </w:rPr>
          <w:t>СП 122.13330.2012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32-04-97 Тоннели железнодорожные и автодорожные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7" w:history="1">
        <w:r w:rsidR="002D0778" w:rsidRPr="00810BFF">
          <w:rPr>
            <w:rFonts w:ascii="Times New Roman" w:eastAsia="Arial Unicode MS" w:hAnsi="Times New Roman" w:cs="Times New Roman"/>
            <w:sz w:val="28"/>
            <w:szCs w:val="28"/>
            <w:lang w:eastAsia="ru-RU"/>
          </w:rPr>
          <w:t>СП 259.1325800.2016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Мосты в условиях плотной городской застройки.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8" w:history="1">
        <w:r w:rsidR="002D0778" w:rsidRPr="00810BFF">
          <w:rPr>
            <w:rFonts w:ascii="Times New Roman" w:eastAsia="Arial Unicode MS" w:hAnsi="Times New Roman" w:cs="Times New Roman"/>
            <w:sz w:val="28"/>
            <w:szCs w:val="28"/>
            <w:lang w:eastAsia="ru-RU"/>
          </w:rPr>
          <w:t>СП 132.13330.2011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Обеспечение антитеррористической защищенности зданий и сооружений. Общие требования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9" w:history="1">
        <w:r w:rsidR="002D0778" w:rsidRPr="00810BFF">
          <w:rPr>
            <w:rFonts w:ascii="Times New Roman" w:eastAsia="Arial Unicode MS" w:hAnsi="Times New Roman" w:cs="Times New Roman"/>
            <w:sz w:val="28"/>
            <w:szCs w:val="28"/>
            <w:lang w:eastAsia="ru-RU"/>
          </w:rPr>
          <w:t>СП 254.1325800.2016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территории. Правила проектирования защиты от производственного шума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0" w:history="1">
        <w:r w:rsidR="002D0778" w:rsidRPr="00810BFF">
          <w:rPr>
            <w:rFonts w:ascii="Times New Roman" w:eastAsia="Arial Unicode MS" w:hAnsi="Times New Roman" w:cs="Times New Roman"/>
            <w:sz w:val="28"/>
            <w:szCs w:val="28"/>
            <w:lang w:eastAsia="ru-RU"/>
          </w:rPr>
          <w:t>СП 18.13330.2011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II-89-80* Генеральные планы промышленных предприятий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1" w:history="1">
        <w:r w:rsidR="002D0778" w:rsidRPr="00810BFF">
          <w:rPr>
            <w:rFonts w:ascii="Times New Roman" w:eastAsia="Arial Unicode MS" w:hAnsi="Times New Roman" w:cs="Times New Roman"/>
            <w:sz w:val="28"/>
            <w:szCs w:val="28"/>
            <w:lang w:eastAsia="ru-RU"/>
          </w:rPr>
          <w:t>СП 19.13330.2011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II-97-76 Генеральные планы сельскохозяйственных предприятий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2" w:history="1">
        <w:r w:rsidR="002D0778" w:rsidRPr="00810BFF">
          <w:rPr>
            <w:rFonts w:ascii="Times New Roman" w:eastAsia="Arial Unicode MS" w:hAnsi="Times New Roman" w:cs="Times New Roman"/>
            <w:sz w:val="28"/>
            <w:szCs w:val="28"/>
            <w:lang w:eastAsia="ru-RU"/>
          </w:rPr>
          <w:t>СП 131.13330.2012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23-01-99* Строительная климатология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3" w:history="1">
        <w:r w:rsidR="002D0778" w:rsidRPr="00810BFF">
          <w:rPr>
            <w:rFonts w:ascii="Times New Roman" w:eastAsia="Arial Unicode MS" w:hAnsi="Times New Roman" w:cs="Times New Roman"/>
            <w:sz w:val="28"/>
            <w:szCs w:val="28"/>
            <w:lang w:eastAsia="ru-RU"/>
          </w:rPr>
          <w:t>ГОСТ Р 52024-2003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Услуги физкультурно-оздоровительные и спортивные.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4" w:history="1">
        <w:r w:rsidR="002D0778" w:rsidRPr="00810BFF">
          <w:rPr>
            <w:rFonts w:ascii="Times New Roman" w:eastAsia="Arial Unicode MS" w:hAnsi="Times New Roman" w:cs="Times New Roman"/>
            <w:sz w:val="28"/>
            <w:szCs w:val="28"/>
            <w:lang w:eastAsia="ru-RU"/>
          </w:rPr>
          <w:t>ГОСТ Р 52025-2003</w:t>
        </w:r>
      </w:hyperlink>
      <w:r w:rsidR="00CC7199">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Услуги физкультурно-оздоровительные и спортивные. Требования безопасности потребителей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 xml:space="preserve">ГОСТ Р 53102-2015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Оборудование детских игровых площадок. Термины и определения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5" w:history="1">
        <w:r w:rsidR="002D0778" w:rsidRPr="00810BFF">
          <w:rPr>
            <w:rFonts w:ascii="Times New Roman" w:eastAsia="Arial Unicode MS" w:hAnsi="Times New Roman" w:cs="Times New Roman"/>
            <w:sz w:val="28"/>
            <w:szCs w:val="28"/>
            <w:lang w:eastAsia="ru-RU"/>
          </w:rPr>
          <w:t>ГОСТ Р 52169-2012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и покрытия детских игровых площадок. Безопасность конструкции и методы испытаний.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6" w:history="1">
        <w:r w:rsidR="002D0778" w:rsidRPr="00810BFF">
          <w:rPr>
            <w:rFonts w:ascii="Times New Roman" w:eastAsia="Arial Unicode MS" w:hAnsi="Times New Roman" w:cs="Times New Roman"/>
            <w:sz w:val="28"/>
            <w:szCs w:val="28"/>
            <w:lang w:eastAsia="ru-RU"/>
          </w:rPr>
          <w:t>ГОСТ Р 52167-2012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качелей.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7" w:history="1">
        <w:r w:rsidR="002D0778" w:rsidRPr="00810BFF">
          <w:rPr>
            <w:rFonts w:ascii="Times New Roman" w:eastAsia="Arial Unicode MS" w:hAnsi="Times New Roman" w:cs="Times New Roman"/>
            <w:sz w:val="28"/>
            <w:szCs w:val="28"/>
            <w:lang w:eastAsia="ru-RU"/>
          </w:rPr>
          <w:t>ГОСТ Р 52168-2012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горок.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8" w:history="1">
        <w:r w:rsidR="002D0778" w:rsidRPr="00810BFF">
          <w:rPr>
            <w:rFonts w:ascii="Times New Roman" w:eastAsia="Arial Unicode MS" w:hAnsi="Times New Roman" w:cs="Times New Roman"/>
            <w:sz w:val="28"/>
            <w:szCs w:val="28"/>
            <w:lang w:eastAsia="ru-RU"/>
          </w:rPr>
          <w:t>ГОСТ Р 52299-2013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качалок.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9" w:history="1">
        <w:r w:rsidR="002D0778" w:rsidRPr="00810BFF">
          <w:rPr>
            <w:rFonts w:ascii="Times New Roman" w:eastAsia="Arial Unicode MS" w:hAnsi="Times New Roman" w:cs="Times New Roman"/>
            <w:sz w:val="28"/>
            <w:szCs w:val="28"/>
            <w:lang w:eastAsia="ru-RU"/>
          </w:rPr>
          <w:t>ГОСТ Р 52300-2013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каруселей.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0" w:history="1">
        <w:r w:rsidR="002D0778" w:rsidRPr="00810BFF">
          <w:rPr>
            <w:rFonts w:ascii="Times New Roman" w:eastAsia="Arial Unicode MS" w:hAnsi="Times New Roman" w:cs="Times New Roman"/>
            <w:sz w:val="28"/>
            <w:szCs w:val="28"/>
            <w:lang w:eastAsia="ru-RU"/>
          </w:rPr>
          <w:t>ГОСТ Р 52169-2012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и покрытия детских игровых площадок. Безопасность конструкции и методы испытаний.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1" w:history="1">
        <w:r w:rsidR="002D0778" w:rsidRPr="00810BFF">
          <w:rPr>
            <w:rFonts w:ascii="Times New Roman" w:eastAsia="Arial Unicode MS" w:hAnsi="Times New Roman" w:cs="Times New Roman"/>
            <w:sz w:val="28"/>
            <w:szCs w:val="28"/>
            <w:lang w:eastAsia="ru-RU"/>
          </w:rPr>
          <w:t>ГОСТ Р 52301-2013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при эксплуатации.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2" w:history="1">
        <w:r w:rsidR="002D0778" w:rsidRPr="00810BFF">
          <w:rPr>
            <w:rFonts w:ascii="Times New Roman" w:eastAsia="Arial Unicode MS" w:hAnsi="Times New Roman" w:cs="Times New Roman"/>
            <w:sz w:val="28"/>
            <w:szCs w:val="28"/>
            <w:lang w:eastAsia="ru-RU"/>
          </w:rPr>
          <w:t>ГОСТ Р ЕН 1177-2013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proofErr w:type="spellStart"/>
      <w:r w:rsidR="002D0778" w:rsidRPr="00810BFF">
        <w:rPr>
          <w:rFonts w:ascii="Times New Roman" w:eastAsia="Arial Unicode MS" w:hAnsi="Times New Roman" w:cs="Times New Roman"/>
          <w:sz w:val="28"/>
          <w:szCs w:val="28"/>
          <w:lang w:eastAsia="ru-RU"/>
        </w:rPr>
        <w:t>Ударопоглощающие</w:t>
      </w:r>
      <w:proofErr w:type="spellEnd"/>
      <w:r w:rsidR="002D0778" w:rsidRPr="00810BFF">
        <w:rPr>
          <w:rFonts w:ascii="Times New Roman" w:eastAsia="Arial Unicode MS" w:hAnsi="Times New Roman" w:cs="Times New Roman"/>
          <w:sz w:val="28"/>
          <w:szCs w:val="28"/>
          <w:lang w:eastAsia="ru-RU"/>
        </w:rPr>
        <w:t xml:space="preserve"> покрытия детских игровых площадок. Требования безопасности и методы испытаний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3" w:history="1">
        <w:r w:rsidR="002D0778" w:rsidRPr="00810BFF">
          <w:rPr>
            <w:rFonts w:ascii="Times New Roman" w:eastAsia="Arial Unicode MS" w:hAnsi="Times New Roman" w:cs="Times New Roman"/>
            <w:sz w:val="28"/>
            <w:szCs w:val="28"/>
            <w:lang w:eastAsia="ru-RU"/>
          </w:rPr>
          <w:t>ГОСТ Р 55677-2013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конструкций и методы испытания.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4" w:history="1">
        <w:r w:rsidR="002D0778" w:rsidRPr="00810BFF">
          <w:rPr>
            <w:rFonts w:ascii="Times New Roman" w:eastAsia="Arial Unicode MS" w:hAnsi="Times New Roman" w:cs="Times New Roman"/>
            <w:sz w:val="28"/>
            <w:szCs w:val="28"/>
            <w:lang w:eastAsia="ru-RU"/>
          </w:rPr>
          <w:t>ГОСТ Р 55678-2013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конструкций и методы испытания спортивно-развивающего оборудования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5" w:history="1">
        <w:r w:rsidR="002D0778" w:rsidRPr="00810BFF">
          <w:rPr>
            <w:rFonts w:ascii="Times New Roman" w:eastAsia="Arial Unicode MS" w:hAnsi="Times New Roman" w:cs="Times New Roman"/>
            <w:sz w:val="28"/>
            <w:szCs w:val="28"/>
            <w:lang w:eastAsia="ru-RU"/>
          </w:rPr>
          <w:t>ГОСТ Р 55679-2013</w:t>
        </w:r>
      </w:hyperlink>
      <w:r w:rsidR="002D0778" w:rsidRPr="00810BFF">
        <w:rPr>
          <w:rFonts w:ascii="Times New Roman" w:eastAsia="Arial Unicode MS" w:hAnsi="Times New Roman" w:cs="Times New Roman"/>
          <w:sz w:val="24"/>
          <w:szCs w:val="24"/>
          <w:lang w:eastAsia="ru-RU" w:bidi="ru-RU"/>
        </w:rPr>
        <w:t xml:space="preserve"> </w:t>
      </w:r>
      <w:r w:rsidR="00E33324">
        <w:rPr>
          <w:rFonts w:ascii="Times New Roman" w:eastAsia="Arial Unicode MS" w:hAnsi="Times New Roman" w:cs="Times New Roman"/>
          <w:sz w:val="24"/>
          <w:szCs w:val="24"/>
          <w:lang w:eastAsia="ru-RU" w:bidi="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при эксплуатации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6" w:history="1">
        <w:r w:rsidR="002D0778" w:rsidRPr="00810BFF">
          <w:rPr>
            <w:rFonts w:ascii="Times New Roman" w:eastAsia="Arial Unicode MS" w:hAnsi="Times New Roman" w:cs="Times New Roman"/>
            <w:sz w:val="28"/>
            <w:szCs w:val="28"/>
            <w:lang w:eastAsia="ru-RU"/>
          </w:rPr>
          <w:t>ГОСТ Р 52766-2007</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Дороги автомобильные общего пользования. Элементы обустройства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7" w:history="1">
        <w:r w:rsidR="002D0778" w:rsidRPr="00810BFF">
          <w:rPr>
            <w:rFonts w:ascii="Times New Roman" w:eastAsia="Arial Unicode MS" w:hAnsi="Times New Roman" w:cs="Times New Roman"/>
            <w:sz w:val="28"/>
            <w:szCs w:val="28"/>
            <w:lang w:eastAsia="ru-RU"/>
          </w:rPr>
          <w:t>ГОСТ Р 52289-2004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8" w:history="1">
        <w:r w:rsidR="002D0778" w:rsidRPr="00810BFF">
          <w:rPr>
            <w:rFonts w:ascii="Times New Roman" w:eastAsia="Arial Unicode MS" w:hAnsi="Times New Roman" w:cs="Times New Roman"/>
            <w:sz w:val="28"/>
            <w:szCs w:val="28"/>
            <w:lang w:eastAsia="ru-RU"/>
          </w:rPr>
          <w:t>ГОСТ 33127-2014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Дороги автомобильные общего пользования. Ограждения дорожные. Классификация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9" w:history="1">
        <w:r w:rsidR="002D0778" w:rsidRPr="00810BFF">
          <w:rPr>
            <w:rFonts w:ascii="Times New Roman" w:eastAsia="Arial Unicode MS" w:hAnsi="Times New Roman" w:cs="Times New Roman"/>
            <w:sz w:val="28"/>
            <w:szCs w:val="28"/>
            <w:lang w:eastAsia="ru-RU"/>
          </w:rPr>
          <w:t>ГОСТ Р 52607-2006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0" w:history="1">
        <w:r w:rsidR="002D0778" w:rsidRPr="00810BFF">
          <w:rPr>
            <w:rFonts w:ascii="Times New Roman" w:eastAsia="Arial Unicode MS" w:hAnsi="Times New Roman" w:cs="Times New Roman"/>
            <w:sz w:val="28"/>
            <w:szCs w:val="28"/>
            <w:lang w:eastAsia="ru-RU"/>
          </w:rPr>
          <w:t>ГОСТ 26213-91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Почвы. Методы определения органического вещества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1" w:history="1">
        <w:r w:rsidR="002D0778" w:rsidRPr="00810BFF">
          <w:rPr>
            <w:rFonts w:ascii="Times New Roman" w:eastAsia="Arial Unicode MS" w:hAnsi="Times New Roman" w:cs="Times New Roman"/>
            <w:sz w:val="28"/>
            <w:szCs w:val="28"/>
            <w:lang w:eastAsia="ru-RU"/>
          </w:rPr>
          <w:t>ГОСТ Р 53381-2009</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Почвы и грунты. Грунты питательные.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2" w:history="1">
        <w:r w:rsidR="002D0778" w:rsidRPr="00810BFF">
          <w:rPr>
            <w:rFonts w:ascii="Times New Roman" w:eastAsia="Arial Unicode MS" w:hAnsi="Times New Roman" w:cs="Times New Roman"/>
            <w:sz w:val="28"/>
            <w:szCs w:val="28"/>
            <w:lang w:eastAsia="ru-RU"/>
          </w:rPr>
          <w:t>ГОСТ 17.4.3.04-85</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Почвы. Общие требования к контролю и охране от загрязнения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3" w:history="1">
        <w:r w:rsidR="002D0778" w:rsidRPr="00810BFF">
          <w:rPr>
            <w:rFonts w:ascii="Times New Roman" w:eastAsia="Arial Unicode MS" w:hAnsi="Times New Roman" w:cs="Times New Roman"/>
            <w:sz w:val="28"/>
            <w:szCs w:val="28"/>
            <w:lang w:eastAsia="ru-RU"/>
          </w:rPr>
          <w:t>ГОСТ 17.5.3.06-85</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Земли. Требования к определению норм снятия плодородного слоя почвы при производстве земляных работ</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4" w:history="1">
        <w:r w:rsidR="002D0778" w:rsidRPr="00810BFF">
          <w:rPr>
            <w:rFonts w:ascii="Times New Roman" w:eastAsia="Arial Unicode MS" w:hAnsi="Times New Roman" w:cs="Times New Roman"/>
            <w:sz w:val="28"/>
            <w:szCs w:val="28"/>
            <w:lang w:eastAsia="ru-RU"/>
          </w:rPr>
          <w:t>ГОСТ 32110-2013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Шум машин. Испытания на шум бытовых и профессиональных газонокосилок с двигателем, газонных и садовых тракторов с устройствами для кошения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5" w:history="1">
        <w:r w:rsidR="002D0778" w:rsidRPr="00810BFF">
          <w:rPr>
            <w:rFonts w:ascii="Times New Roman" w:eastAsia="Arial Unicode MS" w:hAnsi="Times New Roman" w:cs="Times New Roman"/>
            <w:sz w:val="28"/>
            <w:szCs w:val="28"/>
            <w:lang w:eastAsia="ru-RU"/>
          </w:rPr>
          <w:t>ГОСТ Р 17.4.3.07-2001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Почвы. Требования к свойствам осадков сточных вод при использовании их в качестве удобрения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6" w:history="1">
        <w:r w:rsidR="002D0778" w:rsidRPr="00810BFF">
          <w:rPr>
            <w:rFonts w:ascii="Times New Roman" w:eastAsia="Arial Unicode MS" w:hAnsi="Times New Roman" w:cs="Times New Roman"/>
            <w:sz w:val="28"/>
            <w:szCs w:val="28"/>
            <w:lang w:eastAsia="ru-RU"/>
          </w:rPr>
          <w:t>ГОСТ 28329-89</w:t>
        </w:r>
      </w:hyperlink>
      <w:r w:rsidR="002D0778" w:rsidRPr="00810BFF">
        <w:rPr>
          <w:rFonts w:ascii="Times New Roman" w:eastAsia="Arial Unicode MS" w:hAnsi="Times New Roman" w:cs="Times New Roman"/>
          <w:sz w:val="28"/>
          <w:szCs w:val="28"/>
          <w:lang w:eastAsia="ru-RU"/>
        </w:rPr>
        <w:t xml:space="preserve"> Озеленение городов. Термины и определения;</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7" w:history="1">
        <w:r w:rsidR="002D0778" w:rsidRPr="00810BFF">
          <w:rPr>
            <w:rFonts w:ascii="Times New Roman" w:eastAsia="Arial Unicode MS" w:hAnsi="Times New Roman" w:cs="Times New Roman"/>
            <w:sz w:val="28"/>
            <w:szCs w:val="28"/>
            <w:lang w:eastAsia="ru-RU"/>
          </w:rPr>
          <w:t>ГОСТ 24835-81</w:t>
        </w:r>
      </w:hyperlink>
      <w:r w:rsidR="002D0778" w:rsidRPr="00810BFF">
        <w:rPr>
          <w:rFonts w:ascii="Times New Roman" w:eastAsia="Arial Unicode MS" w:hAnsi="Times New Roman" w:cs="Times New Roman"/>
          <w:sz w:val="28"/>
          <w:szCs w:val="28"/>
          <w:lang w:eastAsia="ru-RU"/>
        </w:rPr>
        <w:t xml:space="preserve"> Саженцы деревьев и кустарников. Технические условия;</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8" w:history="1">
        <w:r w:rsidR="002D0778" w:rsidRPr="00810BFF">
          <w:rPr>
            <w:rFonts w:ascii="Times New Roman" w:eastAsia="Arial Unicode MS" w:hAnsi="Times New Roman" w:cs="Times New Roman"/>
            <w:sz w:val="28"/>
            <w:szCs w:val="28"/>
            <w:lang w:eastAsia="ru-RU"/>
          </w:rPr>
          <w:t>ГОСТ 24909-81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Саженцы деревьев декоративных лиственных пород.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9" w:history="1">
        <w:r w:rsidR="002D0778" w:rsidRPr="00810BFF">
          <w:rPr>
            <w:rFonts w:ascii="Times New Roman" w:eastAsia="Arial Unicode MS" w:hAnsi="Times New Roman" w:cs="Times New Roman"/>
            <w:sz w:val="28"/>
            <w:szCs w:val="28"/>
            <w:lang w:eastAsia="ru-RU"/>
          </w:rPr>
          <w:t>ГОСТ 25769-83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Саженцы деревьев хвойных пород для озеленения городов.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2874-73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Вода питьевая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17.1.3.03-77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Охрана природы. Гидросфера. Правила выбора и оценка качества источников централизованного хозяйственно-питьевого водоснабжения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80" w:history="1">
        <w:r w:rsidR="002D0778" w:rsidRPr="00810BFF">
          <w:rPr>
            <w:rFonts w:ascii="Times New Roman" w:eastAsia="Arial Unicode MS" w:hAnsi="Times New Roman" w:cs="Times New Roman"/>
            <w:sz w:val="28"/>
            <w:szCs w:val="28"/>
            <w:lang w:eastAsia="ru-RU"/>
          </w:rPr>
          <w:t>ГОСТ Р 55935-2013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81" w:history="1">
        <w:r w:rsidR="002D0778" w:rsidRPr="00810BFF">
          <w:rPr>
            <w:rFonts w:ascii="Times New Roman" w:eastAsia="Arial Unicode MS" w:hAnsi="Times New Roman" w:cs="Times New Roman"/>
            <w:sz w:val="28"/>
            <w:szCs w:val="28"/>
            <w:lang w:eastAsia="ru-RU"/>
          </w:rPr>
          <w:t>ГОСТ Р 55627-2013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Археологические изыскания в составе работ по реставрации, консервации, ремонту и приспособлению объектов культурного наследия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515EC3"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82" w:history="1">
        <w:r w:rsidR="002D0778" w:rsidRPr="00810BFF">
          <w:rPr>
            <w:rFonts w:ascii="Times New Roman" w:eastAsia="Arial Unicode MS" w:hAnsi="Times New Roman" w:cs="Times New Roman"/>
            <w:sz w:val="28"/>
            <w:szCs w:val="28"/>
            <w:lang w:eastAsia="ru-RU"/>
          </w:rPr>
          <w:t>ГОСТ 23407-78</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Ограждения инвентарные строительных площадок и участков производства строительно-монтажных работ</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Р 51303-2013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Национальный стандарт Российской Федерации. Торговля. Термины и определения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(утв. Приказом Росстандарта от 28.08.2013 № 582-ст);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2.3.6.1079-01. 2.3.6.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Организации общественного питания. Санитарно-эпидемиологические требования к организациям общественного питания, изготовлению и </w:t>
      </w:r>
      <w:proofErr w:type="spellStart"/>
      <w:r w:rsidRPr="00810BFF">
        <w:rPr>
          <w:rFonts w:ascii="Times New Roman" w:eastAsia="Arial Unicode MS" w:hAnsi="Times New Roman" w:cs="Times New Roman"/>
          <w:sz w:val="28"/>
          <w:szCs w:val="28"/>
          <w:lang w:eastAsia="ru-RU"/>
        </w:rPr>
        <w:t>оборотоспособности</w:t>
      </w:r>
      <w:proofErr w:type="spellEnd"/>
      <w:r w:rsidRPr="00810BFF">
        <w:rPr>
          <w:rFonts w:ascii="Times New Roman" w:eastAsia="Arial Unicode MS" w:hAnsi="Times New Roman" w:cs="Times New Roman"/>
          <w:sz w:val="28"/>
          <w:szCs w:val="28"/>
          <w:lang w:eastAsia="ru-RU"/>
        </w:rPr>
        <w:t xml:space="preserve"> в них пищевых продуктов и продовольственного сырья. Санитарно-эпидемиологические правила</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утв. Главным государственным санитарным врачом РФ 06.11.2001;</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Иные своды правил и стандарты, принятые и вступившие в действие в установленном порядке.</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1434"/>
        </w:tabs>
        <w:spacing w:after="0" w:line="240" w:lineRule="auto"/>
        <w:jc w:val="center"/>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Раздел </w:t>
      </w:r>
      <w:r w:rsidRPr="00810BFF">
        <w:rPr>
          <w:rFonts w:ascii="Times New Roman" w:eastAsia="Times New Roman" w:hAnsi="Times New Roman" w:cs="Times New Roman"/>
          <w:bCs/>
          <w:color w:val="000000"/>
          <w:sz w:val="28"/>
          <w:szCs w:val="28"/>
          <w:lang w:val="en-US" w:eastAsia="ru-RU" w:bidi="ru-RU"/>
        </w:rPr>
        <w:t>II</w:t>
      </w:r>
      <w:r w:rsidRPr="00810BFF">
        <w:rPr>
          <w:rFonts w:ascii="Times New Roman" w:eastAsia="Times New Roman" w:hAnsi="Times New Roman" w:cs="Times New Roman"/>
          <w:bCs/>
          <w:color w:val="000000"/>
          <w:sz w:val="28"/>
          <w:szCs w:val="28"/>
          <w:lang w:eastAsia="ru-RU" w:bidi="ru-RU"/>
        </w:rPr>
        <w:t>. Требования к объектам и элементам благоустройства</w:t>
      </w:r>
    </w:p>
    <w:p w:rsidR="002D0778" w:rsidRPr="00810BFF" w:rsidRDefault="002D0778" w:rsidP="002D0778">
      <w:pPr>
        <w:widowControl w:val="0"/>
        <w:tabs>
          <w:tab w:val="left" w:pos="1434"/>
        </w:tabs>
        <w:spacing w:after="0" w:line="240" w:lineRule="auto"/>
        <w:ind w:left="238"/>
        <w:jc w:val="both"/>
        <w:rPr>
          <w:rFonts w:ascii="Times New Roman" w:eastAsia="Times New Roman" w:hAnsi="Times New Roman" w:cs="Times New Roman"/>
          <w:bCs/>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1. Размещение объектов и элементов благоустройства</w:t>
      </w:r>
    </w:p>
    <w:p w:rsidR="002D0778" w:rsidRPr="00810BFF" w:rsidRDefault="002D0778" w:rsidP="002D0778">
      <w:pPr>
        <w:widowControl w:val="0"/>
        <w:tabs>
          <w:tab w:val="left" w:pos="1654"/>
        </w:tabs>
        <w:spacing w:after="0" w:line="240" w:lineRule="auto"/>
        <w:ind w:left="720"/>
        <w:jc w:val="both"/>
        <w:rPr>
          <w:rFonts w:ascii="Times New Roman" w:eastAsia="Times New Roman" w:hAnsi="Times New Roman" w:cs="Times New Roman"/>
          <w:b/>
          <w:sz w:val="28"/>
          <w:szCs w:val="28"/>
          <w:lang w:eastAsia="ru-RU" w:bidi="ru-RU"/>
        </w:rPr>
      </w:pPr>
    </w:p>
    <w:p w:rsidR="002D0778" w:rsidRPr="00810BFF" w:rsidRDefault="002D0778" w:rsidP="002D46F7">
      <w:pPr>
        <w:widowControl w:val="0"/>
        <w:numPr>
          <w:ilvl w:val="1"/>
          <w:numId w:val="33"/>
        </w:numPr>
        <w:tabs>
          <w:tab w:val="left" w:pos="1134"/>
        </w:tabs>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Строительство, реконструкция, ремонт и эксплуатация объектов и элементов благоустройства, их частей, в том числе на территории зеленых насаждении, осуществляется на основании разработанного заинтересованным лицом и согласованного с администрацией проекта благоустройства, если иное не установлено законодательством Российской Федерации.</w:t>
      </w:r>
    </w:p>
    <w:p w:rsidR="002D0778" w:rsidRPr="00810BFF"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Решение имущественно-правовых вопросов является самостоятельной </w:t>
      </w:r>
      <w:r w:rsidRPr="00810BFF">
        <w:rPr>
          <w:rFonts w:ascii="Times New Roman" w:eastAsia="Times New Roman" w:hAnsi="Times New Roman" w:cs="Times New Roman"/>
          <w:color w:val="000000"/>
          <w:sz w:val="28"/>
          <w:szCs w:val="28"/>
          <w:lang w:eastAsia="ru-RU" w:bidi="ru-RU"/>
        </w:rPr>
        <w:lastRenderedPageBreak/>
        <w:t>обязанностью заинтересованного лица в соответствии с Гражданским кодексом Российской Федерации, Земельным кодексом Российской Федерации, Жилищным кодексом Российской Федерации.</w:t>
      </w:r>
    </w:p>
    <w:p w:rsidR="002D0778" w:rsidRPr="00810BFF"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Порядок приемки работ на соответствие проекту благоустройства:</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3.1.</w:t>
      </w:r>
      <w:r w:rsidRPr="00810BFF">
        <w:rPr>
          <w:rFonts w:ascii="Times New Roman" w:eastAsia="Times New Roman" w:hAnsi="Times New Roman" w:cs="Times New Roman"/>
          <w:sz w:val="28"/>
          <w:szCs w:val="28"/>
          <w:lang w:eastAsia="ru-RU" w:bidi="ru-RU"/>
        </w:rPr>
        <w:tab/>
        <w:t xml:space="preserve"> Приемка работ по</w:t>
      </w:r>
      <w:r w:rsidRPr="00810BFF">
        <w:rPr>
          <w:rFonts w:ascii="Times New Roman" w:eastAsia="Times New Roman" w:hAnsi="Times New Roman" w:cs="Times New Roman"/>
          <w:sz w:val="28"/>
          <w:szCs w:val="28"/>
          <w:vertAlign w:val="superscript"/>
          <w:lang w:eastAsia="ru-RU" w:bidi="ru-RU"/>
        </w:rPr>
        <w:t xml:space="preserve"> </w:t>
      </w:r>
      <w:r w:rsidRPr="00810BFF">
        <w:rPr>
          <w:rFonts w:ascii="Times New Roman" w:eastAsia="Times New Roman" w:hAnsi="Times New Roman" w:cs="Times New Roman"/>
          <w:sz w:val="28"/>
          <w:szCs w:val="28"/>
          <w:lang w:eastAsia="ru-RU" w:bidi="ru-RU"/>
        </w:rPr>
        <w:t xml:space="preserve">строительству, реконструкции, ремонту объектов, элементов благоустройства, их частей производится на соответствие проекту благоустройства, согласованному с администрацией в установленном настоящими Правилами порядке. </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3.2. Приемка работ на соответствие проекту благоустройства осуществляется комиссией администрации по приемке работ (далее - Комиссия), состав и положение о которой утверждаются постановлением администрации. В состав Комиссии входят сотрудники администрации. В состав комиссии по согласованию могут входить: лицо, реализовавшее проект благоустройства, иные лица.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z w:val="28"/>
          <w:szCs w:val="28"/>
          <w:lang w:eastAsia="ru-RU" w:bidi="ru-RU"/>
        </w:rPr>
        <w:t xml:space="preserve">3.3. </w:t>
      </w:r>
      <w:r w:rsidRPr="00810BFF">
        <w:rPr>
          <w:rFonts w:ascii="Times New Roman" w:eastAsia="Times New Roman" w:hAnsi="Times New Roman" w:cs="Times New Roman"/>
          <w:bCs/>
          <w:spacing w:val="-10"/>
          <w:sz w:val="28"/>
          <w:szCs w:val="28"/>
          <w:lang w:eastAsia="ru-RU" w:bidi="ru-RU"/>
        </w:rPr>
        <w:t xml:space="preserve">Заинтересованное лицо в течение </w:t>
      </w:r>
      <w:r w:rsidRPr="00810BFF">
        <w:rPr>
          <w:rFonts w:ascii="Times New Roman" w:eastAsia="Times New Roman" w:hAnsi="Times New Roman" w:cs="Times New Roman"/>
          <w:sz w:val="28"/>
          <w:szCs w:val="28"/>
          <w:lang w:eastAsia="ru-RU" w:bidi="ru-RU"/>
        </w:rPr>
        <w:t xml:space="preserve">30 </w:t>
      </w:r>
      <w:r w:rsidRPr="00810BFF">
        <w:rPr>
          <w:rFonts w:ascii="Times New Roman" w:eastAsia="Times New Roman" w:hAnsi="Times New Roman" w:cs="Times New Roman"/>
          <w:bCs/>
          <w:spacing w:val="-10"/>
          <w:sz w:val="28"/>
          <w:szCs w:val="28"/>
          <w:lang w:eastAsia="ru-RU" w:bidi="ru-RU"/>
        </w:rPr>
        <w:t>дней после завершения работ по строительству, реконструкции, ремонту объектов, элементов благоустройства, их частей направляет в администрацию заявление о приемке работ на соответствие объекта, элемента благоустройства проектной документации.</w:t>
      </w:r>
    </w:p>
    <w:p w:rsidR="002D0778" w:rsidRPr="00810BFF" w:rsidRDefault="002D0778" w:rsidP="006623A8">
      <w:pPr>
        <w:widowControl w:val="0"/>
        <w:numPr>
          <w:ilvl w:val="1"/>
          <w:numId w:val="56"/>
        </w:numPr>
        <w:spacing w:after="0" w:line="240" w:lineRule="auto"/>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К заявлению прилагаются: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доверенность, оформленная в установленном законодательством порядке (при обращении лица, уполномоченного заявителем);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копии документов, содержащие фотоматериалы и подтверждающие выполнение работ в строгом соответствии проекту благоустройства, согласованному в установленном настоящими Правилами порядке;</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документ, удостоверяющий личность заявителя.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 xml:space="preserve">3.5. Приемка работ на соответствие проекту благоустройства осуществляется в течение 10 (десяти) календарных дней с даты регистрации заявления и документов, указанных в пункте 3.4 главы 1 раздела </w:t>
      </w:r>
      <w:r w:rsidRPr="00810BFF">
        <w:rPr>
          <w:rFonts w:ascii="Times New Roman" w:eastAsia="Times New Roman" w:hAnsi="Times New Roman" w:cs="Times New Roman"/>
          <w:bCs/>
          <w:spacing w:val="-10"/>
          <w:sz w:val="28"/>
          <w:szCs w:val="28"/>
          <w:lang w:val="en-US" w:eastAsia="ru-RU" w:bidi="ru-RU"/>
        </w:rPr>
        <w:t>II</w:t>
      </w:r>
      <w:r w:rsidRPr="00810BFF">
        <w:rPr>
          <w:rFonts w:ascii="Times New Roman" w:eastAsia="Times New Roman" w:hAnsi="Times New Roman" w:cs="Times New Roman"/>
          <w:bCs/>
          <w:spacing w:val="-10"/>
          <w:sz w:val="28"/>
          <w:szCs w:val="28"/>
          <w:lang w:eastAsia="ru-RU" w:bidi="ru-RU"/>
        </w:rPr>
        <w:t xml:space="preserve"> настоящих Правил.</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3.6. Приемка работ на соответствие проекту благоустройства оформляется актом, форма которого утверждается постановлением администрации, определяющим состав и порядок работы комиссии по приемке работ.</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Размещение объектов и элементов благоустройства является самовольным в случаях:</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Отсутствия документа, подтверждающего приемку работ на соответствие проекту благоустройства, согласованному в установленном настоящими Правилами порядке.</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Несоответствия размещения объектов и элементов благоустройства проекту благоустройства, согласованному в установленном настоящими Правилами порядке.</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Отсутствия документов, указанных в пункте 2 главы 2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Приемка работ по размещению элементов благоустройства на фасаде здания, строения, сооружения, осуществленных при его капитальном ремонте, осуществляется комиссией администрации по приемке работ. В состав Комиссии по согласованию могут входить: лицо, разместившее элементы </w:t>
      </w:r>
      <w:r w:rsidRPr="00810BFF">
        <w:rPr>
          <w:rFonts w:ascii="Times New Roman" w:eastAsia="Times New Roman" w:hAnsi="Times New Roman" w:cs="Times New Roman"/>
          <w:sz w:val="28"/>
          <w:szCs w:val="28"/>
          <w:lang w:eastAsia="ru-RU" w:bidi="ru-RU"/>
        </w:rPr>
        <w:lastRenderedPageBreak/>
        <w:t>благоустройства на фасаде здания, сооружения при его капитальном ремонте, иные лица.</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Приемка работ осуществляется на основании заявления лица, осуществившего размещение элементов благоустройства на фасаде здания, сооружения при его капитальном ремонте (далее - заявитель).</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Заявление на приемку работ (далее - заявление) подается заявителем в течение 30 (тридцати) календарных дней со дня окончания работ по размещению элементов благоустройства на фасаде здания, сооружения при его капитальном ремонте с приложением документов, указанных в пункте 3.4 главы 1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0"/>
          <w:numId w:val="38"/>
        </w:numPr>
        <w:tabs>
          <w:tab w:val="left" w:pos="0"/>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Основания для отказа в приеме заявления:</w:t>
      </w:r>
    </w:p>
    <w:p w:rsidR="002D0778" w:rsidRPr="00810BFF"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непредставление заявителем документов, указанных в пункте 3.5 главы 1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отсутствие согласованного проекта благоустройства.</w:t>
      </w:r>
    </w:p>
    <w:p w:rsidR="002D0778" w:rsidRPr="00810BFF" w:rsidRDefault="002D0778" w:rsidP="002D0778">
      <w:pPr>
        <w:widowControl w:val="0"/>
        <w:tabs>
          <w:tab w:val="left" w:pos="426"/>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9.Основанием для отказа в приемке работ является несоответствие размещенных элементов благоустройства на фасаде здания, сооружения при его капитальном ремонте проекту благоустройства, согласованному в порядке, установленном настоящими Правилами.</w:t>
      </w:r>
    </w:p>
    <w:p w:rsidR="002D0778" w:rsidRPr="00810BFF" w:rsidRDefault="002D0778" w:rsidP="002D0778">
      <w:pPr>
        <w:widowControl w:val="0"/>
        <w:tabs>
          <w:tab w:val="left" w:pos="851"/>
        </w:tabs>
        <w:spacing w:after="0" w:line="240" w:lineRule="auto"/>
        <w:ind w:left="1418"/>
        <w:jc w:val="both"/>
        <w:rPr>
          <w:rFonts w:ascii="Times New Roman" w:eastAsia="Times New Roman" w:hAnsi="Times New Roman" w:cs="Times New Roman"/>
          <w:sz w:val="28"/>
          <w:szCs w:val="28"/>
          <w:lang w:eastAsia="ru-RU" w:bidi="ru-RU"/>
        </w:rPr>
      </w:pPr>
    </w:p>
    <w:p w:rsidR="00EE68A6" w:rsidRDefault="00EE68A6"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p>
    <w:p w:rsidR="002D0778" w:rsidRPr="00810BFF" w:rsidRDefault="002D0778"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810BFF" w:rsidRDefault="002D0778" w:rsidP="002D0778">
      <w:pPr>
        <w:widowControl w:val="0"/>
        <w:tabs>
          <w:tab w:val="left" w:pos="182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46F7">
      <w:pPr>
        <w:widowControl w:val="0"/>
        <w:numPr>
          <w:ilvl w:val="0"/>
          <w:numId w:val="39"/>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территории муниципального образования запрещена самовольная установка (размещение) объектов и элементов благоустройства.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 Документами, являющимися основанием для размещения объекта и (или) элемента благоустройства, являются решение администрации о согласовании проектной документации объекта, элемента благоустройства, проектная документация объекта, элемента благоустройства;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Лица, осуществляющие размещение объектов и элементов благоустройства после вступления настоящих Правил в силу, обязаны иметь согласованный проект благоустройства, документы, подтверждающие приемку объекта благоустройства и (или) размещения элементов благоустройства. В случае их отсутствия размещение объекта благоустройства и (или) элементов благоустройства считается самовольным.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Деятельность по выявлению самовольно установленных объектов и (или) элементов благоустройства на территории муниципального образования осуществляется администрацией и (или) уполномоченным администрацией муниципальным учреждением (далее – уполномоченные лица).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5. Деятельность по демонтажу, хранению, возврату правообладателю самовольно установленных объектов и (или) элементов обеспечивается уполномоченным лицом.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Уполномоченные лица осуществляют на постоянной основе мониторинг и выявление самовольно установленных (размещенных) объектов и (или) элементов.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w:t>
      </w:r>
      <w:r w:rsidRPr="00810BFF">
        <w:rPr>
          <w:rFonts w:ascii="Times New Roman" w:eastAsia="Times New Roman" w:hAnsi="Times New Roman" w:cs="Times New Roman"/>
          <w:sz w:val="28"/>
          <w:szCs w:val="28"/>
          <w:lang w:eastAsia="ru-RU" w:bidi="ru-RU"/>
        </w:rPr>
        <w:t>В случае выявления объекта и (или) элемента благоустройства, обладающего признаками самовольно установленного (размещенного) объекта и (или) элемента, уполномоченное лицо п</w:t>
      </w:r>
      <w:r w:rsidR="00DA7D2F" w:rsidRPr="00810BFF">
        <w:rPr>
          <w:rFonts w:ascii="Times New Roman" w:eastAsia="Times New Roman" w:hAnsi="Times New Roman" w:cs="Times New Roman"/>
          <w:sz w:val="28"/>
          <w:szCs w:val="28"/>
          <w:lang w:eastAsia="ru-RU" w:bidi="ru-RU"/>
        </w:rPr>
        <w:t>роизводит фотофиксацию элемента</w:t>
      </w:r>
      <w:r w:rsidRPr="00810BFF">
        <w:rPr>
          <w:rFonts w:ascii="Times New Roman" w:eastAsia="Times New Roman" w:hAnsi="Times New Roman" w:cs="Times New Roman"/>
          <w:sz w:val="28"/>
          <w:szCs w:val="28"/>
          <w:lang w:eastAsia="ru-RU" w:bidi="ru-RU"/>
        </w:rPr>
        <w:t xml:space="preserve"> (позволяющую определить местоположение элемента с привязкой к местности), составляет акт выявления объекта и (или) элемента благоустройства, обладающего признаками самовольно установленного (размещенного) объекта и (или) элемента (далее - акт выявления). Форма акта выявления установлена в Приложении 1 к настоящим Правилам.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8. </w:t>
      </w:r>
      <w:r w:rsidRPr="00810BFF">
        <w:rPr>
          <w:rFonts w:ascii="Times New Roman" w:eastAsia="Times New Roman" w:hAnsi="Times New Roman" w:cs="Times New Roman"/>
          <w:sz w:val="28"/>
          <w:szCs w:val="28"/>
          <w:lang w:eastAsia="ru-RU" w:bidi="ru-RU"/>
        </w:rPr>
        <w:t>После составления акта выявления уполномоченное лицо осуществляет выявление правообладателей земельного участка, объекта, оснований для размещения объекта и (или) элемента. В случае отсутствия информации о правообладателе земельного участка, об основаниях размещения объекта и (или) элемента направляет запрос о зарегистрированных правах на земельный участок.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 </w:t>
      </w:r>
      <w:r w:rsidRPr="00810BFF">
        <w:rPr>
          <w:rFonts w:ascii="Times New Roman" w:eastAsia="Times New Roman" w:hAnsi="Times New Roman" w:cs="Times New Roman"/>
          <w:sz w:val="28"/>
          <w:szCs w:val="28"/>
          <w:lang w:eastAsia="ru-RU" w:bidi="ru-RU"/>
        </w:rPr>
        <w:t>Материалы фотофиксации объекта и (или) элемента и полученные ответы на запросы</w:t>
      </w:r>
      <w:r w:rsidRPr="00810BFF">
        <w:rPr>
          <w:rFonts w:ascii="Times New Roman" w:eastAsia="Times New Roman" w:hAnsi="Times New Roman" w:cs="Times New Roman"/>
          <w:color w:val="000000"/>
          <w:sz w:val="28"/>
          <w:szCs w:val="28"/>
          <w:lang w:eastAsia="ru-RU" w:bidi="ru-RU"/>
        </w:rPr>
        <w:t xml:space="preserve"> прилагаются к акту выявления.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 </w:t>
      </w:r>
      <w:r w:rsidRPr="00810BFF">
        <w:rPr>
          <w:rFonts w:ascii="Times New Roman" w:eastAsia="Times New Roman" w:hAnsi="Times New Roman" w:cs="Times New Roman"/>
          <w:sz w:val="28"/>
          <w:szCs w:val="28"/>
          <w:lang w:eastAsia="ru-RU" w:bidi="ru-RU"/>
        </w:rPr>
        <w:t>При п</w:t>
      </w:r>
      <w:r w:rsidRPr="00810BFF">
        <w:rPr>
          <w:rFonts w:ascii="Times New Roman" w:eastAsia="Times New Roman" w:hAnsi="Times New Roman" w:cs="Times New Roman"/>
          <w:color w:val="000000"/>
          <w:sz w:val="28"/>
          <w:szCs w:val="28"/>
          <w:lang w:eastAsia="ru-RU" w:bidi="ru-RU"/>
        </w:rPr>
        <w:t xml:space="preserve">одтверждении </w:t>
      </w:r>
      <w:r w:rsidRPr="00810BFF">
        <w:rPr>
          <w:rFonts w:ascii="Times New Roman" w:eastAsia="Times New Roman" w:hAnsi="Times New Roman" w:cs="Times New Roman"/>
          <w:sz w:val="28"/>
          <w:szCs w:val="28"/>
          <w:lang w:eastAsia="ru-RU" w:bidi="ru-RU"/>
        </w:rPr>
        <w:t xml:space="preserve">самовольной установки (размещения) объектов и (или) элементов благоустройства на территории муниципального образования уполномоченное лицо вручает (направляет) собственнику объекта и (или) элемента уведомление о демонтаже самовольно установленного (размещенного) объекта и (или) элемента благоустройства по форме в соответствии с приложением 2 к настоящим Правилам (далее - уведомление) и копию акта выявления с установлением срока самостоятельного освобождения земельного участка. В случае невозможности вручения (направления) уведомления собственнику объекта и (или) элемента уведомление размещается на объекте и (или) элементе. Также уполномоченный орган обеспечивает размещение информации об объекте и (или) элементе на официальном сайте муниципального образования в информационно-телекоммуникационной сети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Интернет</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xml:space="preserve"> (далее – официальный сайт) с указанием местоположения объекта и (или) элемента</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 </w:t>
      </w:r>
      <w:r w:rsidRPr="00810BFF">
        <w:rPr>
          <w:rFonts w:ascii="Times New Roman" w:eastAsia="Times New Roman" w:hAnsi="Times New Roman" w:cs="Times New Roman"/>
          <w:sz w:val="28"/>
          <w:szCs w:val="28"/>
          <w:lang w:eastAsia="ru-RU" w:bidi="ru-RU"/>
        </w:rPr>
        <w:t>Срок самостоятельного освобождения земельного участка собственником от объекта и (или) элемента</w:t>
      </w:r>
      <w:r w:rsidRPr="00810BFF">
        <w:rPr>
          <w:rFonts w:ascii="Times New Roman" w:eastAsia="Times New Roman" w:hAnsi="Times New Roman" w:cs="Times New Roman"/>
          <w:color w:val="000000"/>
          <w:sz w:val="28"/>
          <w:szCs w:val="28"/>
          <w:lang w:eastAsia="ru-RU" w:bidi="ru-RU"/>
        </w:rPr>
        <w:t xml:space="preserve"> не может быть более 7 календарных дней после вручения (направления) ему уведомления или размещения уведомления на объекте и (или) элементе.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 </w:t>
      </w:r>
      <w:r w:rsidRPr="00810BFF">
        <w:rPr>
          <w:rFonts w:ascii="Times New Roman" w:eastAsia="Times New Roman" w:hAnsi="Times New Roman" w:cs="Times New Roman"/>
          <w:sz w:val="28"/>
          <w:szCs w:val="28"/>
          <w:lang w:eastAsia="ru-RU" w:bidi="ru-RU"/>
        </w:rPr>
        <w:t>Собственник за свой счет в течение указанного в уведомлении срока должен демонтировать объект и (или) элемент, а также провести мероприятия по восстановлению объектов и элементов благоустройства, в том числе поврежденное покрытие.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13. По истечении срока, предоставленного собственнику объекта и (или) </w:t>
      </w:r>
      <w:r w:rsidRPr="00810BFF">
        <w:rPr>
          <w:rFonts w:ascii="Times New Roman" w:eastAsia="Times New Roman" w:hAnsi="Times New Roman" w:cs="Times New Roman"/>
          <w:sz w:val="28"/>
          <w:szCs w:val="28"/>
          <w:lang w:eastAsia="ru-RU" w:bidi="ru-RU"/>
        </w:rPr>
        <w:lastRenderedPageBreak/>
        <w:t>элемента для самостоятельного освобождения земельного участка от объекта и (или) элемента, уполномоченное лицо в течение 3-х календарных дней осуществляет повторную проверку и предпринимает следующие действия:</w:t>
      </w:r>
    </w:p>
    <w:p w:rsidR="002D0778" w:rsidRPr="00810BFF"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в случае установления по результатам повторной проверки факта освобождения земельного </w:t>
      </w:r>
      <w:r w:rsidRPr="00810BFF">
        <w:rPr>
          <w:rFonts w:ascii="Times New Roman" w:eastAsia="Times New Roman" w:hAnsi="Times New Roman" w:cs="Times New Roman"/>
          <w:color w:val="000000"/>
          <w:sz w:val="28"/>
          <w:szCs w:val="28"/>
          <w:lang w:eastAsia="ru-RU" w:bidi="ru-RU"/>
        </w:rPr>
        <w:t>участка в добровольном порядке, заполняет оборотную сторону акта выявления с пометкой о самостоятельном освобождении</w:t>
      </w:r>
      <w:r w:rsidRPr="00810BFF">
        <w:rPr>
          <w:rFonts w:ascii="Times New Roman" w:eastAsia="Times New Roman" w:hAnsi="Times New Roman" w:cs="Times New Roman"/>
          <w:color w:val="000000"/>
          <w:sz w:val="28"/>
          <w:szCs w:val="28"/>
          <w:lang w:eastAsia="ru-RU" w:bidi="ru-RU"/>
        </w:rPr>
        <w:tab/>
        <w:t>земельного участка владельцем объекта и (или) элемента и производит повторную фотофиксацию;</w:t>
      </w:r>
    </w:p>
    <w:p w:rsidR="002D0778" w:rsidRPr="00810BFF"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в</w:t>
      </w:r>
      <w:r w:rsidRPr="00810BFF">
        <w:rPr>
          <w:rFonts w:ascii="Times New Roman" w:eastAsia="Times New Roman" w:hAnsi="Times New Roman" w:cs="Times New Roman"/>
          <w:color w:val="000000"/>
          <w:sz w:val="28"/>
          <w:szCs w:val="28"/>
          <w:lang w:eastAsia="ru-RU" w:bidi="ru-RU"/>
        </w:rPr>
        <w:t xml:space="preserve"> случае установления по результатам повторной проверки факта не освобождения земельного участка от объекта и (или) элемента заполняет оборотную сторону акта выявления с пометкой о не освобождении земельного участка от элемента и направляет заявление в администрацию с указанием на истечение срока по уведомлению об освобождении земельного участка от объекта и (или) элемента с приложением акта выявления, материалов фотофиксации, ответов на запросы.</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14.</w:t>
      </w:r>
      <w:r w:rsidRPr="00810BFF">
        <w:rPr>
          <w:rFonts w:ascii="Times New Roman" w:eastAsia="Times New Roman" w:hAnsi="Times New Roman" w:cs="Times New Roman"/>
          <w:color w:val="000000"/>
          <w:sz w:val="28"/>
          <w:szCs w:val="28"/>
          <w:lang w:eastAsia="ru-RU" w:bidi="ru-RU"/>
        </w:rPr>
        <w:t xml:space="preserve"> Решение о демонтаже объекта и (или) элемента принимается администрацией в течение 10 дней. Администрация организовывает демонтаж и (или) перемещение объекта и (или) элемента на площадку для хранения и в течение пяти рабочих дней обеспечивает размещение в средствах массовой информации, на официальном сайте муниципального образования информацию о проведении на территории объекта благоустройства проверки законности размещения объектов и (или) элементов и реализуемых мерах по демонтажу объектов и (или) элементов, об осуществлении администрацией демонтажа и (или) перемещения объекта и (или) элемента на площадку для хранения в случае отказа правообладателей объекта и (или) элемента в добровольном</w:t>
      </w:r>
      <w:r w:rsidRPr="00810BFF">
        <w:rPr>
          <w:rFonts w:ascii="Times New Roman" w:eastAsia="Times New Roman" w:hAnsi="Times New Roman" w:cs="Times New Roman"/>
          <w:color w:val="000000"/>
          <w:sz w:val="28"/>
          <w:szCs w:val="28"/>
          <w:vertAlign w:val="superscript"/>
          <w:lang w:eastAsia="ru-RU" w:bidi="ru-RU"/>
        </w:rPr>
        <w:t xml:space="preserve"> </w:t>
      </w:r>
      <w:r w:rsidRPr="00810BFF">
        <w:rPr>
          <w:rFonts w:ascii="Times New Roman" w:eastAsia="Times New Roman" w:hAnsi="Times New Roman" w:cs="Times New Roman"/>
          <w:color w:val="000000"/>
          <w:sz w:val="28"/>
          <w:szCs w:val="28"/>
          <w:lang w:eastAsia="ru-RU" w:bidi="ru-RU"/>
        </w:rPr>
        <w:t>порядке освободить земельный участок от объекта и (или) элемента, о месте и сроке хранения демонтированных и (или) перемещенных объекта и (или) элемента (их составных частей), перечне документов, необходимых для возврата правообладателям находящихся на хранении объектов и (или) элементов.</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Отсутствие правообладателя объекта и (или) элемента при его демонтаже и (или) перемещении не является препятствием для осуществления действий по демонтажу и (или) перемещению объекта и (или) элемента на площадку для хранения.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Хранение, демонтаж и (или) перемещение объектов и (или) элементов, организация уничтожения элементов может быть возложены администрацией на учреждение (предприятие), подведомственное администрации, или организацию, определяемую в соответствии с законодательством.</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17. В случае отказа правообладателя объекта и (или) элемента от демонтажа либо в случае отсутствия правообладателя объекта и (или) элемента, администрация </w:t>
      </w:r>
      <w:r w:rsidRPr="00810BFF">
        <w:rPr>
          <w:rFonts w:ascii="Times New Roman" w:eastAsia="Times New Roman" w:hAnsi="Times New Roman" w:cs="Times New Roman"/>
          <w:sz w:val="28"/>
          <w:szCs w:val="28"/>
          <w:lang w:eastAsia="ru-RU" w:bidi="ru-RU"/>
        </w:rPr>
        <w:t xml:space="preserve">осуществляет демонтаж объекта и (или) элемента с составлением акта о демонтаже и (или) перемещении самовольно установленного (размещенного) объекта и (или) элемента благоустройства по </w:t>
      </w:r>
      <w:r w:rsidRPr="00810BFF">
        <w:rPr>
          <w:rFonts w:ascii="Times New Roman" w:eastAsia="Times New Roman" w:hAnsi="Times New Roman" w:cs="Times New Roman"/>
          <w:bCs/>
          <w:sz w:val="28"/>
          <w:szCs w:val="28"/>
          <w:lang w:eastAsia="ru-RU" w:bidi="ru-RU"/>
        </w:rPr>
        <w:t>форме согласно приложению 3 к</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sz w:val="28"/>
          <w:szCs w:val="28"/>
          <w:lang w:eastAsia="ru-RU" w:bidi="ru-RU"/>
        </w:rPr>
        <w:t xml:space="preserve">настоящим Правилам (далее - акт о демонтаже), фотофиксацию объекта и (или) элемента, идентифицирует его на </w:t>
      </w:r>
      <w:r w:rsidRPr="00810BFF">
        <w:rPr>
          <w:rFonts w:ascii="Times New Roman" w:eastAsia="Times New Roman" w:hAnsi="Times New Roman" w:cs="Times New Roman"/>
          <w:sz w:val="28"/>
          <w:szCs w:val="28"/>
          <w:lang w:eastAsia="ru-RU" w:bidi="ru-RU"/>
        </w:rPr>
        <w:lastRenderedPageBreak/>
        <w:t>время хранения и обеспечивает перемещение элемента на площадку для хранения и передачу элемента (его составляющих частей в случае невозможности демонтажа без нанесения ущерба) уполномоченной на хранение организации. В акте о демонтаже делается отметка о передаче</w:t>
      </w:r>
      <w:r w:rsidRPr="00810BFF">
        <w:rPr>
          <w:rFonts w:ascii="Times New Roman" w:eastAsia="Times New Roman" w:hAnsi="Times New Roman" w:cs="Times New Roman"/>
          <w:color w:val="000000"/>
          <w:sz w:val="28"/>
          <w:szCs w:val="28"/>
          <w:lang w:eastAsia="ru-RU" w:bidi="ru-RU"/>
        </w:rPr>
        <w:t xml:space="preserve"> элемента на хранение с проставлением подписей уполномоченной на демонтаж и </w:t>
      </w:r>
      <w:r w:rsidRPr="00810BFF">
        <w:rPr>
          <w:rFonts w:ascii="Times New Roman" w:eastAsia="Times New Roman" w:hAnsi="Times New Roman" w:cs="Times New Roman"/>
          <w:bCs/>
          <w:color w:val="000000"/>
          <w:sz w:val="28"/>
          <w:szCs w:val="28"/>
          <w:lang w:eastAsia="ru-RU" w:bidi="ru-RU"/>
        </w:rPr>
        <w:t>хранение</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организации</w:t>
      </w:r>
      <w:r w:rsidRPr="00810BFF">
        <w:rPr>
          <w:rFonts w:ascii="Times New Roman" w:eastAsia="Times New Roman" w:hAnsi="Times New Roman" w:cs="Times New Roman"/>
          <w:b/>
          <w:bCs/>
          <w:color w:val="000000"/>
          <w:sz w:val="28"/>
          <w:szCs w:val="28"/>
          <w:lang w:eastAsia="ru-RU" w:bidi="ru-RU"/>
        </w:rPr>
        <w:t>.</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В акте о демонтаже фиксируются все действия, совершаемые при демонтаже и (или) перемещении, описание и характеристики объекта и (или) элемента, наименование организаций, осуществляющих демонтаж, прием на хранение элемента, адрес хранения элемента, контактная информация. Материалы фото- и видеофиксации, осуществляемые при демонтаже являются частью акта о демонтаже в виде соответствующих приложений. Составленный акт о демонтаже подписывается всеми лицами, присутствующими при демонтаже и принятии на хранение элемента, в том числе представителями уполномоченной на демонтаж организации. Акт о демонтаже составляется в четырех экземплярах, один из которых вручается правообладателю объекта (представителю), если он известен, второй - уполномоченной на демонтаж организации, третий - уполномоченной на хранение организации, четвертый - остается в администрации.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Факт присутствия (отсутствия) владельца (представителя) объекта и (или) элемента во время демонтажа и (или) перемещения фиксируется в акте о демонтаже.</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Уполномоченная на демонтаж организация и уполномоченная на хранение организация несут ответственность за сохранность демонтированного элемента после подписания акта о демонтаже элемента до его выдачи в установленном порядке владельцу или до его уничтожения.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Владелец элемента в целях возврата ему находящегося на хранении элемента обращается с заявлением в администрацию. К заявлению прилагаются документы, подтверждающие принадлежность элемента заявителю в соответствии с гражданским законодательством.</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 Администрация в течение 10 (десяти) рабочих дней с даты получения заявления и документов, подтверждающих принадлежность элемента заявителю,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 Основаниями для отказа в выдаче предмета хранения являются непредставление правообладателем документов, подтверждающих принадлежность элемента правообладателю, и (или) представление документов, содержащих недостоверные сведения.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24. В случае принятия решения о возврате предмета хранения администрация в течение 7 (семи) рабочих дней после принятия такого решения направляет владельцу элемента уведомление с информацией об элементе, в том числе месте хранения и справку о стоимости услуг по демонтажу, перемещению и хранению элемента, а также восстановлению поврежденного покрытия, подлежащих возмещению в течение 7 (семи) рабочих </w:t>
      </w:r>
      <w:r w:rsidRPr="00810BFF">
        <w:rPr>
          <w:rFonts w:ascii="Times New Roman" w:eastAsia="Times New Roman" w:hAnsi="Times New Roman" w:cs="Times New Roman"/>
          <w:color w:val="000000"/>
          <w:sz w:val="28"/>
          <w:szCs w:val="28"/>
          <w:lang w:eastAsia="ru-RU" w:bidi="ru-RU"/>
        </w:rPr>
        <w:lastRenderedPageBreak/>
        <w:t>дней после получения справки.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 В случае отказа владельца от возмещения расходов, связанных с демонтажем и хранением элемента, а также восстановлением поврежденного покрытия, понесенные расходы взыскиваются администрацией в судебном порядке.</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 Выдача элемента уполномоченной на хранение организацией владельцу осуществляется по акту приема-передачи.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 Мероприятия по обращению элемента в собственность муниципального образования осуществляются в соответствии с гражданским законодательством.</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28. Уничтожение объекта и (или) элемента должно осуществляться специализированными организациями в соответствии с гражданским законодательством с учетом требований санитарно-эпидемиологических, экологических и иных норм и правил.</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EE68A6"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EE68A6"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810BFF" w:rsidRDefault="002D0778" w:rsidP="002D0778">
      <w:pPr>
        <w:widowControl w:val="0"/>
        <w:tabs>
          <w:tab w:val="left" w:pos="1574"/>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2D0778" w:rsidRPr="00810BFF" w:rsidRDefault="002D0778" w:rsidP="002D0778">
      <w:pPr>
        <w:widowControl w:val="0"/>
        <w:tabs>
          <w:tab w:val="left" w:pos="1418"/>
          <w:tab w:val="left" w:pos="5776"/>
        </w:tabs>
        <w:spacing w:after="0" w:line="240" w:lineRule="auto"/>
        <w:ind w:left="142"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Внешний вид и архитектурное решение зданий, строений, сооружений должны соответствовать установленным муниципальными правовыми актами муниципального образования требованиям.</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Проектирование оформления и оборудования зданий,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Возможность остекления лоджий и балконов, замену рам, окраску стен рекомендуется производить в соответствии с требованиями настоящих Правил.</w:t>
      </w:r>
    </w:p>
    <w:p w:rsidR="002D0778" w:rsidRPr="00810BFF" w:rsidRDefault="002D0778" w:rsidP="002D0778">
      <w:pPr>
        <w:widowControl w:val="0"/>
        <w:numPr>
          <w:ilvl w:val="0"/>
          <w:numId w:val="2"/>
        </w:numPr>
        <w:tabs>
          <w:tab w:val="left" w:pos="1467"/>
        </w:tabs>
        <w:spacing w:after="0" w:line="240" w:lineRule="auto"/>
        <w:ind w:firstLine="8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2D0778" w:rsidRPr="00810BFF" w:rsidRDefault="002D0778" w:rsidP="002D0778">
      <w:pPr>
        <w:keepNext/>
        <w:keepLines/>
        <w:widowControl w:val="0"/>
        <w:numPr>
          <w:ilvl w:val="0"/>
          <w:numId w:val="2"/>
        </w:numPr>
        <w:tabs>
          <w:tab w:val="left" w:pos="1453"/>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2D0778" w:rsidRPr="00810BFF" w:rsidRDefault="002D0778" w:rsidP="002D0778">
      <w:pPr>
        <w:widowControl w:val="0"/>
        <w:numPr>
          <w:ilvl w:val="0"/>
          <w:numId w:val="2"/>
        </w:numPr>
        <w:tabs>
          <w:tab w:val="left" w:pos="1418"/>
        </w:tabs>
        <w:spacing w:after="0" w:line="240" w:lineRule="auto"/>
        <w:ind w:firstLine="709"/>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Торцы домов (боковые фасады), просматриваемые с улицы</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bCs/>
          <w:sz w:val="28"/>
          <w:szCs w:val="28"/>
          <w:lang w:eastAsia="ru-RU" w:bidi="ru-RU"/>
        </w:rPr>
        <w:t>стены и перекрытия арочных проездов полностью окрашиваются в цвет главного фасада.</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Изменение цветового тона при эксплуатации здания, сооружения или</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sz w:val="28"/>
          <w:szCs w:val="28"/>
          <w:lang w:eastAsia="ru-RU" w:bidi="ru-RU"/>
        </w:rPr>
        <w:t>ремонте не допускается.</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sz w:val="28"/>
          <w:szCs w:val="28"/>
          <w:lang w:eastAsia="ru-RU" w:bidi="ru-RU"/>
        </w:rPr>
        <w:t xml:space="preserve">Колористическое решение фасадов зданий, строений, </w:t>
      </w:r>
      <w:r w:rsidRPr="00810BFF">
        <w:rPr>
          <w:rFonts w:ascii="Times New Roman" w:eastAsia="Times New Roman" w:hAnsi="Times New Roman" w:cs="Times New Roman"/>
          <w:bCs/>
          <w:sz w:val="28"/>
          <w:szCs w:val="28"/>
          <w:lang w:eastAsia="ru-RU" w:bidi="ru-RU"/>
        </w:rPr>
        <w:t>сооружений и их элементов должно осуществляться с учетом общего цветового решения и в соответствии с настоящими Правилами.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стандартов, технических норм и правил.</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Приемка работ по ремонту, отделке, окраске фасадов производится в порядке, установленном законодательством и настоящими Правилами.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sz w:val="28"/>
          <w:szCs w:val="28"/>
          <w:lang w:eastAsia="ru-RU" w:bidi="ru-RU"/>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w:t>
      </w:r>
      <w:r w:rsidRPr="00810BFF">
        <w:rPr>
          <w:rFonts w:ascii="Times New Roman" w:eastAsia="Times New Roman" w:hAnsi="Times New Roman" w:cs="Times New Roman"/>
          <w:bCs/>
          <w:color w:val="000000"/>
          <w:sz w:val="28"/>
          <w:szCs w:val="28"/>
          <w:lang w:eastAsia="ru-RU" w:bidi="ru-RU"/>
        </w:rPr>
        <w:t xml:space="preserve"> номера дома и корпуса, указатель номера подъезда и квартир, международный символ доступности объекта для инвалидов, </w:t>
      </w:r>
      <w:proofErr w:type="spellStart"/>
      <w:r w:rsidRPr="00810BFF">
        <w:rPr>
          <w:rFonts w:ascii="Times New Roman" w:eastAsia="Times New Roman" w:hAnsi="Times New Roman" w:cs="Times New Roman"/>
          <w:bCs/>
          <w:color w:val="000000"/>
          <w:sz w:val="28"/>
          <w:szCs w:val="28"/>
          <w:lang w:eastAsia="ru-RU" w:bidi="ru-RU"/>
        </w:rPr>
        <w:t>флагодержатели</w:t>
      </w:r>
      <w:proofErr w:type="spellEnd"/>
      <w:r w:rsidRPr="00810BFF">
        <w:rPr>
          <w:rFonts w:ascii="Times New Roman" w:eastAsia="Times New Roman" w:hAnsi="Times New Roman" w:cs="Times New Roman"/>
          <w:bCs/>
          <w:color w:val="000000"/>
          <w:sz w:val="28"/>
          <w:szCs w:val="28"/>
          <w:lang w:eastAsia="ru-RU" w:bidi="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Требования к архитектурным деталям и конструктивным элементам фасадов:</w:t>
      </w:r>
    </w:p>
    <w:p w:rsidR="002D0778" w:rsidRPr="00810BFF" w:rsidRDefault="002D0778" w:rsidP="002D46F7">
      <w:pPr>
        <w:widowControl w:val="0"/>
        <w:numPr>
          <w:ilvl w:val="1"/>
          <w:numId w:val="55"/>
        </w:numPr>
        <w:tabs>
          <w:tab w:val="left" w:pos="0"/>
        </w:tabs>
        <w:spacing w:after="0" w:line="240" w:lineRule="auto"/>
        <w:ind w:left="0"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Окна и витрины.</w:t>
      </w:r>
    </w:p>
    <w:p w:rsidR="002D0778" w:rsidRPr="00810BFF" w:rsidRDefault="002D0778" w:rsidP="002D0778">
      <w:pPr>
        <w:widowControl w:val="0"/>
        <w:tabs>
          <w:tab w:val="left" w:pos="1418"/>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14.1.1. Устройство, ликвидация, восстановление, изменение внешнего вида окон, витрин и их элементов, изменение габаритов и конфигурации проемов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14.1.2. Расположение окон и витрин и их элементов на фасаде, габариты, характер устройства, остекление и внешний вид должны иметь единый характер и </w:t>
      </w:r>
      <w:r w:rsidRPr="00810BFF">
        <w:rPr>
          <w:rFonts w:ascii="Times New Roman" w:eastAsia="Times New Roman" w:hAnsi="Times New Roman" w:cs="Times New Roman"/>
          <w:bCs/>
          <w:color w:val="000000"/>
          <w:spacing w:val="-10"/>
          <w:sz w:val="28"/>
          <w:szCs w:val="28"/>
          <w:lang w:eastAsia="ru-RU" w:bidi="ru-RU"/>
        </w:rPr>
        <w:lastRenderedPageBreak/>
        <w:t>соответствовать фасадным решениям и композиционным приемам здания, строения, сооружения.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14.1.3. Дополнительными элементами окон и витрин являются </w:t>
      </w:r>
      <w:r w:rsidRPr="00810BFF">
        <w:rPr>
          <w:rFonts w:ascii="Times New Roman" w:eastAsia="Times New Roman" w:hAnsi="Times New Roman" w:cs="Times New Roman"/>
          <w:color w:val="000000"/>
          <w:sz w:val="28"/>
          <w:szCs w:val="28"/>
          <w:lang w:eastAsia="ru-RU" w:bidi="ru-RU"/>
        </w:rPr>
        <w:t xml:space="preserve">декоративные решетки; защитные устройства (решетки, экраны </w:t>
      </w:r>
      <w:r w:rsidRPr="00810BFF">
        <w:rPr>
          <w:rFonts w:ascii="Times New Roman" w:eastAsia="Times New Roman" w:hAnsi="Times New Roman" w:cs="Times New Roman"/>
          <w:bCs/>
          <w:color w:val="000000"/>
          <w:spacing w:val="-10"/>
          <w:sz w:val="28"/>
          <w:szCs w:val="28"/>
          <w:lang w:eastAsia="ru-RU" w:bidi="ru-RU"/>
        </w:rPr>
        <w:t>откосы); ограждения витрин; приямки (для окон цокольного и подвального этажей); маркизы; подсветка.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14.1.4. </w:t>
      </w:r>
      <w:r w:rsidRPr="00810BFF">
        <w:rPr>
          <w:rFonts w:ascii="Times New Roman" w:eastAsia="Times New Roman" w:hAnsi="Times New Roman" w:cs="Times New Roman"/>
          <w:color w:val="000000"/>
          <w:sz w:val="28"/>
          <w:szCs w:val="28"/>
          <w:lang w:eastAsia="ru-RU" w:bidi="ru-RU"/>
        </w:rPr>
        <w:t xml:space="preserve">Наружное размещение защитных решеток разрешается по </w:t>
      </w:r>
      <w:r w:rsidRPr="00810BFF">
        <w:rPr>
          <w:rFonts w:ascii="Times New Roman" w:eastAsia="Times New Roman" w:hAnsi="Times New Roman" w:cs="Times New Roman"/>
          <w:bCs/>
          <w:color w:val="000000"/>
          <w:spacing w:val="-10"/>
          <w:sz w:val="28"/>
          <w:szCs w:val="28"/>
          <w:lang w:eastAsia="ru-RU" w:bidi="ru-RU"/>
        </w:rPr>
        <w:t>согласованию с органами пожарного надзора и в соответствии с проектом благоустройства, согласованном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14.1.5. При устройстве декоративных ограждений </w:t>
      </w:r>
      <w:r w:rsidRPr="00810BFF">
        <w:rPr>
          <w:rFonts w:ascii="Times New Roman" w:eastAsia="Times New Roman" w:hAnsi="Times New Roman" w:cs="Times New Roman"/>
          <w:color w:val="000000"/>
          <w:sz w:val="28"/>
          <w:szCs w:val="28"/>
          <w:lang w:eastAsia="ru-RU" w:bidi="ru-RU"/>
        </w:rPr>
        <w:t xml:space="preserve">и </w:t>
      </w:r>
      <w:r w:rsidRPr="00810BFF">
        <w:rPr>
          <w:rFonts w:ascii="Times New Roman" w:eastAsia="Times New Roman" w:hAnsi="Times New Roman" w:cs="Times New Roman"/>
          <w:bCs/>
          <w:color w:val="000000"/>
          <w:spacing w:val="-10"/>
          <w:sz w:val="28"/>
          <w:szCs w:val="28"/>
          <w:lang w:eastAsia="ru-RU" w:bidi="ru-RU"/>
        </w:rPr>
        <w:t xml:space="preserve">витрин </w:t>
      </w:r>
      <w:r w:rsidRPr="00810BFF">
        <w:rPr>
          <w:rFonts w:ascii="Times New Roman" w:eastAsia="Times New Roman" w:hAnsi="Times New Roman" w:cs="Times New Roman"/>
          <w:color w:val="000000"/>
          <w:sz w:val="28"/>
          <w:szCs w:val="28"/>
          <w:lang w:eastAsia="ru-RU" w:bidi="ru-RU"/>
        </w:rPr>
        <w:t>высоту ограждения витрины от поверхности тротуара должна составлять не более 1,0 м, расстояние от поверхности фасада – не более 0,2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14.1.6. </w:t>
      </w:r>
      <w:r w:rsidRPr="00810BFF">
        <w:rPr>
          <w:rFonts w:ascii="Times New Roman" w:eastAsia="Times New Roman" w:hAnsi="Times New Roman" w:cs="Times New Roman"/>
          <w:bCs/>
          <w:color w:val="000000"/>
          <w:spacing w:val="-10"/>
          <w:sz w:val="28"/>
          <w:szCs w:val="28"/>
          <w:lang w:eastAsia="ru-RU" w:bidi="ru-RU"/>
        </w:rPr>
        <w:t>Устройство глухих ограждений витрин запрещено.</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14.1.7. При устройстве маркиз над окнами и витринами первого этажа зданий и сооружений нижней кромки маркиз от поверхности тротуара следует предусматривать не менее 2,5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14.1.8. Габариты маркиз должны соответствовать габаритам и контурам архитектурного проема.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14.1.9. При устройстве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14.1.10. </w:t>
      </w:r>
      <w:r w:rsidRPr="00810BFF">
        <w:rPr>
          <w:rFonts w:ascii="Times New Roman" w:eastAsia="Times New Roman" w:hAnsi="Times New Roman" w:cs="Times New Roman"/>
          <w:bCs/>
          <w:spacing w:val="-10"/>
          <w:sz w:val="28"/>
          <w:szCs w:val="28"/>
          <w:lang w:eastAsia="ru-RU" w:bidi="ru-RU"/>
        </w:rPr>
        <w:t>Крепление маркиз на архитектурных деталях, элементах декора, на разной высоте в пределах фасада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14.1.11. Цветовое и стилевое решение маркиз должно соответствовать визуальному облику здания и проекту благоустройства, согласованному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14.2. Входы и входные группы: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spacing w:val="-10"/>
          <w:sz w:val="28"/>
          <w:szCs w:val="28"/>
          <w:lang w:eastAsia="ru-RU" w:bidi="ru-RU"/>
        </w:rPr>
        <w:t xml:space="preserve">14.2.1. </w:t>
      </w:r>
      <w:r w:rsidRPr="00810BFF">
        <w:rPr>
          <w:rFonts w:ascii="Times New Roman" w:eastAsia="Times New Roman" w:hAnsi="Times New Roman" w:cs="Times New Roman"/>
          <w:bCs/>
          <w:sz w:val="28"/>
          <w:szCs w:val="28"/>
          <w:lang w:eastAsia="ru-RU" w:bidi="ru-RU"/>
        </w:rPr>
        <w:t>Устройство, ликвидация</w:t>
      </w:r>
      <w:r w:rsidRPr="00810BFF">
        <w:rPr>
          <w:rFonts w:ascii="Times New Roman" w:eastAsia="Times New Roman" w:hAnsi="Times New Roman" w:cs="Times New Roman"/>
          <w:bCs/>
          <w:color w:val="000000"/>
          <w:sz w:val="28"/>
          <w:szCs w:val="28"/>
          <w:lang w:eastAsia="ru-RU" w:bidi="ru-RU"/>
        </w:rPr>
        <w:t>, восстановление входов и входных групп, изменение конструктивных особенностей здания габаритов и конфигураций архитектурных проемов, установка дверных конструкций, 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14.2.2. </w:t>
      </w:r>
      <w:r w:rsidRPr="00810BFF">
        <w:rPr>
          <w:rFonts w:ascii="Times New Roman" w:eastAsia="Times New Roman" w:hAnsi="Times New Roman" w:cs="Times New Roman"/>
          <w:bCs/>
          <w:color w:val="000000"/>
          <w:spacing w:val="-10"/>
          <w:sz w:val="28"/>
          <w:szCs w:val="28"/>
          <w:lang w:eastAsia="ru-RU" w:bidi="ru-RU"/>
        </w:rPr>
        <w:t>Входные группы зданий, сооружений выполняются в одном уровне с прилегающей пешеходной инфраструктурой.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14.2.3. </w:t>
      </w:r>
      <w:r w:rsidRPr="00810BFF">
        <w:rPr>
          <w:rFonts w:ascii="Times New Roman" w:eastAsia="Times New Roman" w:hAnsi="Times New Roman" w:cs="Times New Roman"/>
          <w:color w:val="000000"/>
          <w:sz w:val="28"/>
          <w:szCs w:val="28"/>
          <w:lang w:eastAsia="ru-RU" w:bidi="ru-RU"/>
        </w:rPr>
        <w:t>Входные группы зданий, сооружений необходимо о</w:t>
      </w:r>
      <w:r w:rsidRPr="00810BFF">
        <w:rPr>
          <w:rFonts w:ascii="Times New Roman" w:eastAsia="Times New Roman" w:hAnsi="Times New Roman" w:cs="Times New Roman"/>
          <w:bCs/>
          <w:color w:val="000000"/>
          <w:sz w:val="28"/>
          <w:szCs w:val="28"/>
          <w:lang w:eastAsia="ru-RU" w:bidi="ru-RU"/>
        </w:rPr>
        <w:t>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в соответствии с требованиями настоящих Правил</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bCs/>
          <w:color w:val="000000"/>
          <w:sz w:val="28"/>
          <w:szCs w:val="28"/>
          <w:lang w:eastAsia="ru-RU" w:bidi="ru-RU"/>
        </w:rPr>
        <w:t>(пандусы, перила и пр.). При входных группах размещаются площадки с твердыми видами</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bCs/>
          <w:color w:val="000000"/>
          <w:sz w:val="28"/>
          <w:szCs w:val="28"/>
          <w:lang w:eastAsia="ru-RU" w:bidi="ru-RU"/>
        </w:rPr>
        <w:t>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прилегающий к входным группам территориях общего пользования.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lastRenderedPageBreak/>
        <w:t>14.2.4.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14.2.5.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14.2.6.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14.2.8. 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обеспечения дальнейшей безопасной эксплуатации здания.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14.2.9. В случае изменения назначения помещений переустройство дверного проема в оконный разрешается с сохранением общего архитектурного стиля, в соответствии с проектом благоустройства, согласованным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14.2.10. Изменение прозрачности остекления, окраска и покрытие декоративными пленками поверхностей остекления </w:t>
      </w:r>
      <w:r w:rsidRPr="00810BFF">
        <w:rPr>
          <w:rFonts w:ascii="Times New Roman" w:eastAsia="Times New Roman" w:hAnsi="Times New Roman" w:cs="Times New Roman"/>
          <w:bCs/>
          <w:sz w:val="28"/>
          <w:szCs w:val="28"/>
          <w:lang w:eastAsia="ru-RU" w:bidi="ru-RU"/>
        </w:rPr>
        <w:t xml:space="preserve">допускается </w:t>
      </w:r>
      <w:r w:rsidRPr="00810BFF">
        <w:rPr>
          <w:rFonts w:ascii="Times New Roman" w:eastAsia="Times New Roman" w:hAnsi="Times New Roman" w:cs="Times New Roman"/>
          <w:bCs/>
          <w:color w:val="000000"/>
          <w:sz w:val="28"/>
          <w:szCs w:val="28"/>
          <w:lang w:eastAsia="ru-RU" w:bidi="ru-RU"/>
        </w:rPr>
        <w:t>с сохранением общего архитектурного стиля, в соответствии с проектом благоустройства, согласованным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14.2.11. 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14.2.12. Существующие парадные входы (порталы) и парадные входные группы изменению не подлежат.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14.2.13. 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w:t>
      </w:r>
      <w:r w:rsidRPr="00810BFF">
        <w:rPr>
          <w:rFonts w:ascii="Times New Roman" w:eastAsia="Times New Roman" w:hAnsi="Times New Roman" w:cs="Times New Roman"/>
          <w:bCs/>
          <w:color w:val="000000"/>
          <w:sz w:val="28"/>
          <w:szCs w:val="28"/>
          <w:lang w:eastAsia="ru-RU" w:bidi="ru-RU"/>
        </w:rPr>
        <w:lastRenderedPageBreak/>
        <w:t>гамме и отделке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14.2.14. 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14.2.15. 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14.2.16. При размещении маркиз над входами первого этажа высоту нижней кромки маркиз от поверхности тротуара следует предусматривать не менее 2,5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14.2.17. Габариты маркиз должны соответствовать габаритам и контурам архитектурного проема.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14.2.18. При размещении маркиз запрещается перекрытие знаков адресации, знаков дорожного движения,</w:t>
      </w:r>
      <w:r w:rsidRPr="00810BFF">
        <w:rPr>
          <w:rFonts w:ascii="Times New Roman" w:eastAsia="Times New Roman" w:hAnsi="Times New Roman" w:cs="Times New Roman"/>
          <w:bCs/>
          <w:color w:val="000000"/>
          <w:sz w:val="28"/>
          <w:szCs w:val="28"/>
          <w:lang w:eastAsia="ru-RU" w:bidi="ru-RU"/>
        </w:rPr>
        <w:tab/>
        <w:t>указателей</w:t>
      </w:r>
      <w:r w:rsidRPr="00810BFF">
        <w:rPr>
          <w:rFonts w:ascii="Times New Roman" w:eastAsia="Times New Roman" w:hAnsi="Times New Roman" w:cs="Times New Roman"/>
          <w:bCs/>
          <w:color w:val="000000"/>
          <w:sz w:val="28"/>
          <w:szCs w:val="28"/>
          <w:lang w:eastAsia="ru-RU" w:bidi="ru-RU"/>
        </w:rPr>
        <w:tab/>
        <w:t>остановок общественного транспорта, ориентирующей информации.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14.2.19. Крепления маркиз на архитектурных деталях, элементах декора, на разной высоте в пределах фасада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14.2.20. Установка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окраску, соответствующую колеру дверных конструкций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14.2.21. Повреждение архитектурных деталей, отделки, элементов декора фасада при монтаже, установке защитных устройств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14.2.22. При перепаде уровней более 0,3 м необходимо устройство ограждения. Стиль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810BFF">
        <w:rPr>
          <w:rFonts w:ascii="Times New Roman" w:eastAsia="Times New Roman" w:hAnsi="Times New Roman" w:cs="Times New Roman"/>
          <w:bCs/>
          <w:color w:val="000000"/>
          <w:sz w:val="28"/>
          <w:szCs w:val="28"/>
          <w:lang w:eastAsia="ru-RU" w:bidi="ru-RU"/>
        </w:rPr>
        <w:t>металлодекора</w:t>
      </w:r>
      <w:proofErr w:type="spellEnd"/>
      <w:r w:rsidRPr="00810BFF">
        <w:rPr>
          <w:rFonts w:ascii="Times New Roman" w:eastAsia="Times New Roman" w:hAnsi="Times New Roman" w:cs="Times New Roman"/>
          <w:bCs/>
          <w:color w:val="000000"/>
          <w:sz w:val="28"/>
          <w:szCs w:val="28"/>
          <w:lang w:eastAsia="ru-RU" w:bidi="ru-RU"/>
        </w:rPr>
        <w:t xml:space="preserve"> и оборудования.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14.2.23. Поверхность ступеней должна быть шероховатой и не допускать скольжения в любое время года.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14.2.24.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14.2.25. 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14.2.26. Ступени, лестницы, облицовка поверхностей крылец и приямков должны выполняться в соответствии со стилем и цветовой гаммой отделки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14.2.27. При проектировании входных групп, обновлении, изменении фасадов зданий, сооружений не допускается: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опорных элементов (колонн, стоек и т.д.), препятствующих движению пешеходов;</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за пределами красных линий входных групп из легких конструкций более чем на 1,5 м;</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входной группы в многоквартирном доме без получения согласия собственников помещений в многоквартирном доме;</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использование балкона для устройства входной группы без получения согласия собственника жилого помещения;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входных групп помещений, расположенных в многоквартирных домах, без согласования проекта благоустройства в установленном порядке.</w:t>
      </w:r>
    </w:p>
    <w:p w:rsidR="002D0778" w:rsidRPr="00810BFF" w:rsidRDefault="002D0778" w:rsidP="002D0778">
      <w:pPr>
        <w:widowControl w:val="0"/>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ab/>
      </w:r>
      <w:r w:rsidR="002D46F7" w:rsidRPr="00810BFF">
        <w:rPr>
          <w:rFonts w:ascii="Times New Roman" w:eastAsia="Times New Roman" w:hAnsi="Times New Roman" w:cs="Times New Roman"/>
          <w:color w:val="000000"/>
          <w:sz w:val="28"/>
          <w:szCs w:val="28"/>
          <w:lang w:eastAsia="ru-RU" w:bidi="ru-RU"/>
        </w:rPr>
        <w:t>1</w:t>
      </w:r>
      <w:r w:rsidRPr="00810BFF">
        <w:rPr>
          <w:rFonts w:ascii="Times New Roman" w:eastAsia="Times New Roman" w:hAnsi="Times New Roman" w:cs="Times New Roman"/>
          <w:sz w:val="28"/>
          <w:szCs w:val="28"/>
          <w:lang w:eastAsia="ru-RU" w:bidi="ru-RU"/>
        </w:rPr>
        <w:t>4.3. Балконы и лоджии</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4.3.1. Устройство, ликвидация, восстановление, изменение внешнего вида 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4.3.2. Основными элементами балконов и лоджий являются: ограждения; конструкции остекления.</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4.3.3. Дополнительными элементами балконов и лоджий являются: декоративные решетки; защитные устройства (решетки, экраны, жалюзи); маркизы.</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4.3.4.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4.3.5. Наружное размещение защитных решеток разрешается по согласованию с органами пожарного надзора в соответствии с проектом благоустройства.</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 xml:space="preserve">4.3.6. 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w:t>
      </w:r>
      <w:r w:rsidR="002D0778" w:rsidRPr="00810BFF">
        <w:rPr>
          <w:rFonts w:ascii="Times New Roman" w:eastAsia="Times New Roman" w:hAnsi="Times New Roman" w:cs="Times New Roman"/>
          <w:color w:val="000000"/>
          <w:sz w:val="28"/>
          <w:szCs w:val="28"/>
          <w:lang w:eastAsia="ru-RU" w:bidi="ru-RU"/>
        </w:rPr>
        <w:lastRenderedPageBreak/>
        <w:t>установленном действующим законодательством.</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4.3.7. Запрещается фрагментарная окраска или облицовка участка фасада в границах балкона или лоджии.</w:t>
      </w:r>
    </w:p>
    <w:p w:rsidR="002D0778" w:rsidRPr="00810BFF" w:rsidRDefault="002D0778" w:rsidP="002D0778">
      <w:pPr>
        <w:widowControl w:val="0"/>
        <w:spacing w:after="0" w:line="240" w:lineRule="auto"/>
        <w:ind w:left="78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7"/>
        </w:tabs>
        <w:spacing w:after="0" w:line="240" w:lineRule="auto"/>
        <w:ind w:left="284"/>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4. Подсветка зданий, декоративное освещение территорий, содержание средств освещения</w:t>
      </w:r>
    </w:p>
    <w:p w:rsidR="002D0778" w:rsidRPr="00810BFF" w:rsidRDefault="002D0778" w:rsidP="002D0778">
      <w:pPr>
        <w:widowControl w:val="0"/>
        <w:spacing w:after="0" w:line="240" w:lineRule="auto"/>
        <w:ind w:left="645"/>
        <w:jc w:val="both"/>
        <w:rPr>
          <w:rFonts w:ascii="Times New Roman" w:eastAsia="Times New Roman" w:hAnsi="Times New Roman" w:cs="Times New Roman"/>
          <w:b/>
          <w:sz w:val="28"/>
          <w:szCs w:val="28"/>
          <w:lang w:eastAsia="ru-RU" w:bidi="ru-RU"/>
        </w:rPr>
      </w:pPr>
    </w:p>
    <w:p w:rsidR="002D0778" w:rsidRPr="00810BFF" w:rsidRDefault="002D0778" w:rsidP="002D0778">
      <w:pPr>
        <w:widowControl w:val="0"/>
        <w:numPr>
          <w:ilvl w:val="0"/>
          <w:numId w:val="3"/>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наружного освещения и подсветки, зданий, строений, сооружений и земельных участков на которых они расположены,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Физическим, юридическим лицам, иным хозяйствующим субъектам, независимо от их организационно-правовой формы и формы собственности, рекомендуется обеспечить наличие и функционирование архитектурной подсветки зданий, строений, сооружений, находящихся в собственности, владении, пользовании, аренде, а также основных и прилегающих территорий.</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в обязательном порядке предусматривать подсветку входных групп, наружное освещение прилегающей территории объекта (зон отдыха, детских и спортивных площадок, путей подхода к объекту).</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отношении устройств функционального, архитектурного, информационного освещения и подсветки территорий требуется разработка и согласование проектов благоустройства в установленном порядке.</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Функциональное освещение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810BFF">
        <w:rPr>
          <w:rFonts w:ascii="Times New Roman" w:eastAsia="Times New Roman" w:hAnsi="Times New Roman" w:cs="Times New Roman"/>
          <w:color w:val="000000"/>
          <w:sz w:val="28"/>
          <w:szCs w:val="28"/>
          <w:lang w:eastAsia="ru-RU" w:bidi="ru-RU"/>
        </w:rPr>
        <w:t>высокомачтовые</w:t>
      </w:r>
      <w:proofErr w:type="spellEnd"/>
      <w:r w:rsidRPr="00810BFF">
        <w:rPr>
          <w:rFonts w:ascii="Times New Roman" w:eastAsia="Times New Roman" w:hAnsi="Times New Roman" w:cs="Times New Roman"/>
          <w:color w:val="000000"/>
          <w:sz w:val="28"/>
          <w:szCs w:val="28"/>
          <w:lang w:eastAsia="ru-RU" w:bidi="ru-RU"/>
        </w:rPr>
        <w:t>, парапетные, газонные и встроенные.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w:t>
      </w:r>
      <w:proofErr w:type="spellStart"/>
      <w:r w:rsidRPr="00810BFF">
        <w:rPr>
          <w:rFonts w:ascii="Times New Roman" w:eastAsia="Times New Roman" w:hAnsi="Times New Roman" w:cs="Times New Roman"/>
          <w:color w:val="000000"/>
          <w:sz w:val="28"/>
          <w:szCs w:val="28"/>
          <w:lang w:eastAsia="ru-RU" w:bidi="ru-RU"/>
        </w:rPr>
        <w:t>высокомачтовых</w:t>
      </w:r>
      <w:proofErr w:type="spellEnd"/>
      <w:r w:rsidRPr="00810BFF">
        <w:rPr>
          <w:rFonts w:ascii="Times New Roman" w:eastAsia="Times New Roman" w:hAnsi="Times New Roman" w:cs="Times New Roman"/>
          <w:color w:val="000000"/>
          <w:sz w:val="28"/>
          <w:szCs w:val="28"/>
          <w:lang w:eastAsia="ru-RU" w:bidi="ru-RU"/>
        </w:rPr>
        <w:t xml:space="preserve"> установках осветительные приборы (прожекторы или светильники) следует располагать на опорах на высоте 20 и более метров. Установки такого типа используются для освещения обширных пространств, транспортных развязок и магистралей, открытых паркингов.</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архитектурно-художественными аргументами в рамках разработки проекта благоустройства.</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2D0778" w:rsidRPr="00810BFF" w:rsidRDefault="002D0778" w:rsidP="002D46F7">
      <w:pPr>
        <w:widowControl w:val="0"/>
        <w:numPr>
          <w:ilvl w:val="0"/>
          <w:numId w:val="3"/>
        </w:numPr>
        <w:tabs>
          <w:tab w:val="left" w:pos="171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Архитектурное освещение</w:t>
      </w:r>
    </w:p>
    <w:p w:rsidR="002D0778" w:rsidRPr="00810BFF"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К временным установкам архитектурного освещения относится праздничная иллюминация: световые гирлянды, сетки, </w:t>
      </w:r>
      <w:proofErr w:type="spellStart"/>
      <w:r w:rsidRPr="00810BFF">
        <w:rPr>
          <w:rFonts w:ascii="Times New Roman" w:eastAsia="Times New Roman" w:hAnsi="Times New Roman" w:cs="Times New Roman"/>
          <w:color w:val="000000"/>
          <w:sz w:val="28"/>
          <w:szCs w:val="28"/>
          <w:lang w:eastAsia="ru-RU" w:bidi="ru-RU"/>
        </w:rPr>
        <w:t>светографические</w:t>
      </w:r>
      <w:proofErr w:type="spellEnd"/>
      <w:r w:rsidRPr="00810BFF">
        <w:rPr>
          <w:rFonts w:ascii="Times New Roman" w:eastAsia="Times New Roman" w:hAnsi="Times New Roman" w:cs="Times New Roman"/>
          <w:color w:val="000000"/>
          <w:sz w:val="28"/>
          <w:szCs w:val="28"/>
          <w:lang w:eastAsia="ru-RU" w:bidi="ru-RU"/>
        </w:rPr>
        <w:t xml:space="preserve"> элементы, панно и объемные композиции из ламп накаливания, разрядных, светодиодов, </w:t>
      </w:r>
      <w:proofErr w:type="spellStart"/>
      <w:r w:rsidRPr="00810BFF">
        <w:rPr>
          <w:rFonts w:ascii="Times New Roman" w:eastAsia="Times New Roman" w:hAnsi="Times New Roman" w:cs="Times New Roman"/>
          <w:color w:val="000000"/>
          <w:sz w:val="28"/>
          <w:szCs w:val="28"/>
          <w:lang w:eastAsia="ru-RU" w:bidi="ru-RU"/>
        </w:rPr>
        <w:t>световодов</w:t>
      </w:r>
      <w:proofErr w:type="spellEnd"/>
      <w:r w:rsidRPr="00810BFF">
        <w:rPr>
          <w:rFonts w:ascii="Times New Roman" w:eastAsia="Times New Roman" w:hAnsi="Times New Roman" w:cs="Times New Roman"/>
          <w:color w:val="000000"/>
          <w:sz w:val="28"/>
          <w:szCs w:val="28"/>
          <w:lang w:eastAsia="ru-RU" w:bidi="ru-RU"/>
        </w:rPr>
        <w:t xml:space="preserve">, световые проекции, лазерные рисунки и т.п. </w:t>
      </w:r>
    </w:p>
    <w:p w:rsidR="002D0778" w:rsidRPr="00810BFF"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Виды архитектурного освещения объектов и элементов благоустройства, зданий, территорий, применяемые в обязательном порядке в соответствии с проектом благоустройства, согласованным в установленном порядке:</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заливающая архитектурная подсветка (подсветка прожекторами);</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контурная подсветка (светодиодные и неоновые ленты, подчеркивающие контуры фасадов зданий); силуэтная подсветка (освещение служит задним фоном зданию, сооружению);</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цветодинамическая</w:t>
      </w:r>
      <w:proofErr w:type="spellEnd"/>
      <w:r w:rsidRPr="00810BFF">
        <w:rPr>
          <w:rFonts w:ascii="Times New Roman" w:eastAsia="Times New Roman" w:hAnsi="Times New Roman" w:cs="Times New Roman"/>
          <w:color w:val="000000"/>
          <w:sz w:val="28"/>
          <w:szCs w:val="28"/>
          <w:lang w:eastAsia="ru-RU" w:bidi="ru-RU"/>
        </w:rPr>
        <w:t xml:space="preserve"> подсветка (изменение яркости света, оттенка палитры, а также эффекта световых пятен и теней при помощи прожекторов, светильников и светодиодных лент);</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декоративная подсветка (деревьев, кустов и других объектов, которые находятся на прилегающей территории).</w:t>
      </w:r>
    </w:p>
    <w:p w:rsidR="002D0778" w:rsidRPr="00810BFF" w:rsidRDefault="002D0778" w:rsidP="002D46F7">
      <w:pPr>
        <w:widowControl w:val="0"/>
        <w:numPr>
          <w:ilvl w:val="1"/>
          <w:numId w:val="4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D0778" w:rsidRPr="00810BFF" w:rsidRDefault="002D0778" w:rsidP="002D0778">
      <w:pPr>
        <w:widowControl w:val="0"/>
        <w:numPr>
          <w:ilvl w:val="0"/>
          <w:numId w:val="3"/>
        </w:numPr>
        <w:tabs>
          <w:tab w:val="left" w:pos="1418"/>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Световая информация (далее - СИ), в том числе, световая реклама, должна помогать ориентации пешеходов и водителей автотранспорта и участвовать в решении </w:t>
      </w:r>
      <w:proofErr w:type="spellStart"/>
      <w:r w:rsidRPr="00810BFF">
        <w:rPr>
          <w:rFonts w:ascii="Times New Roman" w:eastAsia="Times New Roman" w:hAnsi="Times New Roman" w:cs="Times New Roman"/>
          <w:color w:val="000000"/>
          <w:sz w:val="28"/>
          <w:szCs w:val="28"/>
          <w:lang w:eastAsia="ru-RU" w:bidi="ru-RU"/>
        </w:rPr>
        <w:t>светокомпозиционных</w:t>
      </w:r>
      <w:proofErr w:type="spellEnd"/>
      <w:r w:rsidRPr="00810BFF">
        <w:rPr>
          <w:rFonts w:ascii="Times New Roman" w:eastAsia="Times New Roman" w:hAnsi="Times New Roman" w:cs="Times New Roman"/>
          <w:color w:val="000000"/>
          <w:sz w:val="28"/>
          <w:szCs w:val="28"/>
          <w:lang w:eastAsia="ru-RU" w:bidi="ru-RU"/>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0778" w:rsidRPr="00810BFF"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Источники света</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Источники света в установках функционального освещения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установках архитектурного освещения и световой информации следует использовать источники белого света и различного хроматического спектра, в том числе изменяющегося (</w:t>
      </w:r>
      <w:proofErr w:type="spellStart"/>
      <w:r w:rsidRPr="00810BFF">
        <w:rPr>
          <w:rFonts w:ascii="Times New Roman" w:eastAsia="Times New Roman" w:hAnsi="Times New Roman" w:cs="Times New Roman"/>
          <w:color w:val="000000"/>
          <w:sz w:val="28"/>
          <w:szCs w:val="28"/>
          <w:lang w:eastAsia="ru-RU" w:bidi="ru-RU"/>
        </w:rPr>
        <w:t>цветодинамического</w:t>
      </w:r>
      <w:proofErr w:type="spellEnd"/>
      <w:r w:rsidRPr="00810BFF">
        <w:rPr>
          <w:rFonts w:ascii="Times New Roman" w:eastAsia="Times New Roman" w:hAnsi="Times New Roman" w:cs="Times New Roman"/>
          <w:color w:val="000000"/>
          <w:sz w:val="28"/>
          <w:szCs w:val="28"/>
          <w:lang w:eastAsia="ru-RU" w:bidi="ru-RU"/>
        </w:rPr>
        <w:t>),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D0778" w:rsidRPr="00810BFF"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Освещение транспортных и пешеходных зон</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11.1.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10BFF">
        <w:rPr>
          <w:rFonts w:ascii="Times New Roman" w:eastAsia="Times New Roman" w:hAnsi="Times New Roman" w:cs="Times New Roman"/>
          <w:color w:val="000000"/>
          <w:sz w:val="28"/>
          <w:szCs w:val="28"/>
          <w:lang w:eastAsia="ru-RU" w:bidi="ru-RU"/>
        </w:rPr>
        <w:t>светораспределением</w:t>
      </w:r>
      <w:proofErr w:type="spellEnd"/>
      <w:r w:rsidRPr="00810BFF">
        <w:rPr>
          <w:rFonts w:ascii="Times New Roman" w:eastAsia="Times New Roman" w:hAnsi="Times New Roman" w:cs="Times New Roman"/>
          <w:color w:val="000000"/>
          <w:sz w:val="28"/>
          <w:szCs w:val="28"/>
          <w:lang w:eastAsia="ru-RU" w:bidi="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11.2. Для освещения проезжей части улиц и сопутствующих им тротуаров в зонах интенсивного пешеходного движения следует применять </w:t>
      </w:r>
      <w:proofErr w:type="spellStart"/>
      <w:r w:rsidRPr="00810BFF">
        <w:rPr>
          <w:rFonts w:ascii="Times New Roman" w:eastAsia="Times New Roman" w:hAnsi="Times New Roman" w:cs="Times New Roman"/>
          <w:color w:val="000000"/>
          <w:sz w:val="28"/>
          <w:szCs w:val="28"/>
          <w:lang w:eastAsia="ru-RU" w:bidi="ru-RU"/>
        </w:rPr>
        <w:t>двухконсольные</w:t>
      </w:r>
      <w:proofErr w:type="spellEnd"/>
      <w:r w:rsidRPr="00810BFF">
        <w:rPr>
          <w:rFonts w:ascii="Times New Roman" w:eastAsia="Times New Roman" w:hAnsi="Times New Roman" w:cs="Times New Roman"/>
          <w:color w:val="000000"/>
          <w:sz w:val="28"/>
          <w:szCs w:val="28"/>
          <w:lang w:eastAsia="ru-RU" w:bidi="ru-RU"/>
        </w:rPr>
        <w:t xml:space="preserve"> опоры со </w:t>
      </w:r>
      <w:r w:rsidRPr="00810BFF">
        <w:rPr>
          <w:rFonts w:ascii="Times New Roman" w:eastAsia="Times New Roman" w:hAnsi="Times New Roman" w:cs="Times New Roman"/>
          <w:sz w:val="28"/>
          <w:szCs w:val="28"/>
          <w:lang w:eastAsia="ru-RU" w:bidi="ru-RU"/>
        </w:rPr>
        <w:t xml:space="preserve">светильниками на разной высоте, снабженными </w:t>
      </w:r>
      <w:proofErr w:type="spellStart"/>
      <w:r w:rsidRPr="00810BFF">
        <w:rPr>
          <w:rFonts w:ascii="Times New Roman" w:eastAsia="Times New Roman" w:hAnsi="Times New Roman" w:cs="Times New Roman"/>
          <w:sz w:val="28"/>
          <w:szCs w:val="28"/>
          <w:lang w:eastAsia="ru-RU" w:bidi="ru-RU"/>
        </w:rPr>
        <w:t>разноспектральными</w:t>
      </w:r>
      <w:proofErr w:type="spellEnd"/>
      <w:r w:rsidRPr="00810BFF">
        <w:rPr>
          <w:rFonts w:ascii="Times New Roman" w:eastAsia="Times New Roman" w:hAnsi="Times New Roman" w:cs="Times New Roman"/>
          <w:sz w:val="28"/>
          <w:szCs w:val="28"/>
          <w:lang w:eastAsia="ru-RU" w:bidi="ru-RU"/>
        </w:rPr>
        <w:t xml:space="preserve"> источниками света.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11.3. 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810BFF">
        <w:rPr>
          <w:rFonts w:ascii="Times New Roman" w:eastAsia="Times New Roman" w:hAnsi="Times New Roman" w:cs="Times New Roman"/>
          <w:color w:val="000000"/>
          <w:sz w:val="28"/>
          <w:szCs w:val="28"/>
          <w:lang w:eastAsia="ru-RU" w:bidi="ru-RU"/>
        </w:rPr>
        <w:t>светопространств</w:t>
      </w:r>
      <w:proofErr w:type="spellEnd"/>
      <w:r w:rsidRPr="00810BFF">
        <w:rPr>
          <w:rFonts w:ascii="Times New Roman" w:eastAsia="Times New Roman" w:hAnsi="Times New Roman" w:cs="Times New Roman"/>
          <w:color w:val="000000"/>
          <w:sz w:val="28"/>
          <w:szCs w:val="28"/>
          <w:lang w:eastAsia="ru-RU" w:bidi="ru-RU"/>
        </w:rPr>
        <w:t>. 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11.4.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w:t>
      </w:r>
      <w:r w:rsidRPr="00810BFF">
        <w:rPr>
          <w:rFonts w:ascii="Times New Roman" w:eastAsia="Times New Roman" w:hAnsi="Times New Roman" w:cs="Times New Roman"/>
          <w:color w:val="000000"/>
          <w:sz w:val="28"/>
          <w:szCs w:val="28"/>
          <w:lang w:eastAsia="ru-RU" w:bidi="ru-RU"/>
        </w:rPr>
        <w:lastRenderedPageBreak/>
        <w:t>на уличной сети местного значения это расстояние допускается уменьшать до 0,3 м при условии отсутствия движения общественного транспорта,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11.6.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D0778" w:rsidRPr="00810BFF" w:rsidRDefault="002D0778" w:rsidP="002D0778">
      <w:pPr>
        <w:widowControl w:val="0"/>
        <w:numPr>
          <w:ilvl w:val="0"/>
          <w:numId w:val="3"/>
        </w:numPr>
        <w:tabs>
          <w:tab w:val="left" w:pos="171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Режимы работы осветительных установок</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 При проектировании всех трех групп осветительных установок (функциональное, архитектурное и информационное освещение)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2D0778" w:rsidRPr="00810BFF"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2D0778" w:rsidRPr="00810BFF"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 и распоряжениями администрации;</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D0778" w:rsidRPr="00810BFF" w:rsidRDefault="002D0778" w:rsidP="002D0778">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w:t>
      </w:r>
      <w:proofErr w:type="spellStart"/>
      <w:r w:rsidRPr="00810BFF">
        <w:rPr>
          <w:rFonts w:ascii="Times New Roman" w:eastAsia="Times New Roman" w:hAnsi="Times New Roman" w:cs="Times New Roman"/>
          <w:color w:val="000000"/>
          <w:sz w:val="28"/>
          <w:szCs w:val="28"/>
          <w:lang w:eastAsia="ru-RU" w:bidi="ru-RU"/>
        </w:rPr>
        <w:t>лк</w:t>
      </w:r>
      <w:proofErr w:type="spellEnd"/>
      <w:r w:rsidRPr="00810BFF">
        <w:rPr>
          <w:rFonts w:ascii="Times New Roman" w:eastAsia="Times New Roman" w:hAnsi="Times New Roman" w:cs="Times New Roman"/>
          <w:color w:val="000000"/>
          <w:sz w:val="28"/>
          <w:szCs w:val="28"/>
          <w:lang w:eastAsia="ru-RU" w:bidi="ru-RU"/>
        </w:rPr>
        <w:t>. Отключение следует производить:</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установок функционального освещения - утром при повышении освещенности до 10 </w:t>
      </w:r>
      <w:proofErr w:type="spellStart"/>
      <w:r w:rsidRPr="00810BFF">
        <w:rPr>
          <w:rFonts w:ascii="Times New Roman" w:eastAsia="Times New Roman" w:hAnsi="Times New Roman" w:cs="Times New Roman"/>
          <w:color w:val="000000"/>
          <w:sz w:val="28"/>
          <w:szCs w:val="28"/>
          <w:lang w:eastAsia="ru-RU" w:bidi="ru-RU"/>
        </w:rPr>
        <w:t>лк</w:t>
      </w:r>
      <w:proofErr w:type="spellEnd"/>
      <w:r w:rsidRPr="00810BFF">
        <w:rPr>
          <w:rFonts w:ascii="Times New Roman" w:eastAsia="Times New Roman" w:hAnsi="Times New Roman" w:cs="Times New Roman"/>
          <w:color w:val="000000"/>
          <w:sz w:val="28"/>
          <w:szCs w:val="28"/>
          <w:lang w:eastAsia="ru-RU" w:bidi="ru-RU"/>
        </w:rPr>
        <w:t>;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установок архитектурного освещения - в соответствии с решением администрации, устанавливаемой для большинства освещаемых объектов вечерний режим в зимнее и летнее полугодие до полуночи и до часу ночи </w:t>
      </w:r>
      <w:r w:rsidRPr="00810BFF">
        <w:rPr>
          <w:rFonts w:ascii="Times New Roman" w:eastAsia="Times New Roman" w:hAnsi="Times New Roman" w:cs="Times New Roman"/>
          <w:color w:val="000000"/>
          <w:sz w:val="28"/>
          <w:szCs w:val="28"/>
          <w:lang w:eastAsia="ru-RU" w:bidi="ru-RU"/>
        </w:rPr>
        <w:lastRenderedPageBreak/>
        <w:t>соответственно, а на ряде объектов (градостроительные доминанты, въезды в населенные пункты и т.п.) установки АО функционируют от заката до рассвета;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установок информационного освещения - по решению их владельцев.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12.3.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2D0778" w:rsidRPr="00810BFF" w:rsidRDefault="002D0778" w:rsidP="002D0778">
      <w:pPr>
        <w:widowControl w:val="0"/>
        <w:numPr>
          <w:ilvl w:val="0"/>
          <w:numId w:val="3"/>
        </w:numPr>
        <w:tabs>
          <w:tab w:val="left" w:pos="170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 (средств) наружного освещения</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13.2.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2D0778" w:rsidRPr="00810BFF" w:rsidRDefault="002D0778" w:rsidP="002D46F7">
      <w:pPr>
        <w:widowControl w:val="0"/>
        <w:numPr>
          <w:ilvl w:val="1"/>
          <w:numId w:val="44"/>
        </w:numPr>
        <w:tabs>
          <w:tab w:val="left" w:pos="156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двух суток.</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 в течение двух дней.</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За исправное и безопасное состояние и удовлетворительный внешний вид всех элементов и объектов, размещенных на опорах освещения и </w:t>
      </w:r>
      <w:r w:rsidRPr="00810BFF">
        <w:rPr>
          <w:rFonts w:ascii="Times New Roman" w:eastAsia="Times New Roman" w:hAnsi="Times New Roman" w:cs="Times New Roman"/>
          <w:color w:val="000000"/>
          <w:sz w:val="28"/>
          <w:szCs w:val="28"/>
          <w:lang w:eastAsia="ru-RU" w:bidi="ru-RU"/>
        </w:rPr>
        <w:lastRenderedPageBreak/>
        <w:t>опорах контактной сети общественного (железнодорожного) транспорта, несет ответственность собственник (владелец) данных опор.</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эксплуатация устройств наружного освещения при наличии обрывов проводов, повреждений опор, изоляторов.</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самовольное подсоединение и подключение проводов и кабелей к сетям и устройствам наружного освещения.</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следить за включением и отключением освещения в соответствии с установленным порядком;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соблюдать правила установки, содержания, размещения и эксплуатации наружного освещения и оформления;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своевременно производить замену фонарей наружного освещения.</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Ответственность за уборку прилегающих территорий вокруг мачт и 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 либо собственники помещений в многоквартирном доме, в зависимости от типа управления.</w:t>
      </w:r>
    </w:p>
    <w:p w:rsidR="002D0778" w:rsidRPr="00810BFF" w:rsidRDefault="002D0778" w:rsidP="002D0778">
      <w:pPr>
        <w:widowControl w:val="0"/>
        <w:tabs>
          <w:tab w:val="left" w:pos="211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2"/>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Инженерно-техническое оборудование фасадов зданий</w:t>
      </w:r>
    </w:p>
    <w:p w:rsidR="002D0778" w:rsidRPr="00810BFF" w:rsidRDefault="002D0778" w:rsidP="002D0778">
      <w:pPr>
        <w:widowControl w:val="0"/>
        <w:tabs>
          <w:tab w:val="left" w:pos="1392"/>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Деятельность, связанная с размещением инженерного и технического оборудования фасадов объектов и элементов благоустройства осуществляется с учетом назначения объекта на основании проекта благоустройства, согласованного в установленном порядке с администрацией.</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кабельные линии, настенные электрощиты, газопроводы.</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Цветовое решение инженерного и технического оборудования фасадов должно соответствовать основной цветовой гамме фасада.</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Флагштоки следует устанавливать на фасаде дома в соответствии с проектом благоустройства, согласованным в установленном порядке.</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 сохранность и исправность вышеуказанных знаков ответственность несут установившие их организации.</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стока воды со скатных крыш через водосточные трубы: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ведущее к повреждению поверхностей;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размещение наружных кондиционеров на главных и боковых фасадах зданий, расположенных на главных улицах и общегородских дорогах, перечень которых утверждается муниципальным правовым актом администрации.</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2D0778" w:rsidRPr="00810BFF" w:rsidRDefault="002D0778" w:rsidP="002D0778">
      <w:pPr>
        <w:widowControl w:val="0"/>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на главных фасадах;</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на брандмауэрах, дворовых и боковых фасадах;</w:t>
      </w:r>
    </w:p>
    <w:p w:rsidR="002D0778" w:rsidRPr="00810BFF" w:rsidRDefault="002D0778" w:rsidP="002D0778">
      <w:pPr>
        <w:widowControl w:val="0"/>
        <w:tabs>
          <w:tab w:val="left" w:pos="117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на силуэтных завершениях зданий и сооружений (башнях, куполах), на парапетах, ограждениях кровли, вентиляционных трубах;</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на угловой части фасада;</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д) на ограждениях балконов, лоджий.</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осуществляется в коробах, кабель-каналах, соответствующих по цветовой гамме фасаду здания, крепление которых необходимо осуществлять вплотную под молдингами, карнизами и иными выступающими элементами.</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Запрещается нарушение норм безопасности, санитарных норм, норм пожарной безопасности.</w:t>
      </w:r>
    </w:p>
    <w:p w:rsidR="002D0778" w:rsidRPr="00810BFF" w:rsidRDefault="002D0778" w:rsidP="002D0778">
      <w:pPr>
        <w:widowControl w:val="0"/>
        <w:tabs>
          <w:tab w:val="left" w:pos="1698"/>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spacing w:after="0" w:line="240" w:lineRule="auto"/>
        <w:jc w:val="center"/>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Глава 6. Правила размещения дополнительного оборудования на фасадах зданий и сооружений</w:t>
      </w: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C92C92">
      <w:pPr>
        <w:widowControl w:val="0"/>
        <w:numPr>
          <w:ilvl w:val="3"/>
          <w:numId w:val="47"/>
        </w:numPr>
        <w:spacing w:after="0" w:line="240" w:lineRule="auto"/>
        <w:ind w:left="0"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Размещение дополнительного оборудования на фасадах зданий и сооружений, а также любые действия, связанные с размещением дополнительного оборудования на фасадах зданий и сооружений, должны быть согласованы с администрацией.</w:t>
      </w:r>
    </w:p>
    <w:p w:rsidR="002D0778" w:rsidRPr="00810BFF"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2D0778" w:rsidRPr="00810BFF"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 Основными видами дополнительного оборудования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наружные блоки систем кондиционирования и вентиляции, вентиляционные трубопроводы;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антенны;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видеокамеры наружного наблюдения;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таксофоны;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почтовые ящики;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часы;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банкоматы;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знаки остановки городского пассажирского транспорта;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знаки дорожного движения, светофоры;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 оборудование для освещения территории;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11) кабельные линии, </w:t>
      </w:r>
      <w:proofErr w:type="spellStart"/>
      <w:r w:rsidRPr="00810BFF">
        <w:rPr>
          <w:rFonts w:ascii="Times New Roman" w:eastAsia="Arial Unicode MS" w:hAnsi="Times New Roman" w:cs="Times New Roman"/>
          <w:color w:val="000000"/>
          <w:sz w:val="28"/>
          <w:szCs w:val="28"/>
          <w:lang w:eastAsia="ru-RU" w:bidi="ru-RU"/>
        </w:rPr>
        <w:t>пристенные</w:t>
      </w:r>
      <w:proofErr w:type="spellEnd"/>
      <w:r w:rsidRPr="00810BFF">
        <w:rPr>
          <w:rFonts w:ascii="Times New Roman" w:eastAsia="Arial Unicode MS" w:hAnsi="Times New Roman" w:cs="Times New Roman"/>
          <w:color w:val="000000"/>
          <w:sz w:val="28"/>
          <w:szCs w:val="28"/>
          <w:lang w:eastAsia="ru-RU" w:bidi="ru-RU"/>
        </w:rPr>
        <w:t xml:space="preserve"> электрощиты.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4. По своему назначению дополнительное оборудование подразделяется на три группы: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 городское оборудование (таксофоны, почтовые ящики, банкоматы, </w:t>
      </w:r>
      <w:r w:rsidRPr="00810BFF">
        <w:rPr>
          <w:rFonts w:ascii="Times New Roman" w:eastAsia="Arial Unicode MS" w:hAnsi="Times New Roman" w:cs="Times New Roman"/>
          <w:color w:val="000000"/>
          <w:sz w:val="28"/>
          <w:szCs w:val="28"/>
          <w:lang w:eastAsia="ru-RU" w:bidi="ru-RU"/>
        </w:rPr>
        <w:lastRenderedPageBreak/>
        <w:t>часы, знаки остановки пассажирского транспорта, знаки дорожного движения);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 техническое оборудование (светофоры, оборудование для освещения территории, кабельные линии, </w:t>
      </w:r>
      <w:proofErr w:type="spellStart"/>
      <w:r w:rsidRPr="00810BFF">
        <w:rPr>
          <w:rFonts w:ascii="Times New Roman" w:eastAsia="Arial Unicode MS" w:hAnsi="Times New Roman" w:cs="Times New Roman"/>
          <w:color w:val="000000"/>
          <w:sz w:val="28"/>
          <w:szCs w:val="28"/>
          <w:lang w:eastAsia="ru-RU" w:bidi="ru-RU"/>
        </w:rPr>
        <w:t>пристенные</w:t>
      </w:r>
      <w:proofErr w:type="spellEnd"/>
      <w:r w:rsidRPr="00810BFF">
        <w:rPr>
          <w:rFonts w:ascii="Times New Roman" w:eastAsia="Arial Unicode MS" w:hAnsi="Times New Roman" w:cs="Times New Roman"/>
          <w:color w:val="000000"/>
          <w:sz w:val="28"/>
          <w:szCs w:val="28"/>
          <w:lang w:eastAsia="ru-RU" w:bidi="ru-RU"/>
        </w:rPr>
        <w:t xml:space="preserve"> электрощиты).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Отличительными особенностями дополнительного оборудования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современный стандартный дизайн, унификация;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утилитарное назначение.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Состав дополнительного оборудования и места размещения должны быть увязаны с архитектурным решением, комплексным оборудованием и оформлением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Общими требованиями к размещению дополнительного оборудования на фасадах зданий и сооружений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размещение без ущерба для внешнего вида и технического состояния фасадов в строго определенных местах;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безопасность для людей;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комплексное решение размещения оборудования;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размещение, не ухудшающее условий проживания, движения пешеходов и транспорта;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удобство эксплуатации и обслуживания.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Размещение элементов технического обеспечения внутренней эксплуатации зданий допускается при соблюдении следующих требований: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минимальный выход технических устройств на поверхность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компактное встроенное расположение;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маскировка наружных блоков, деталей;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группировка ряда элементов на общей несущей основе;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привязка к единой системе осей на фасаде.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Для городского оборудования выбор места определяется: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сетевой системой размещения оборудования в границах района, квартала,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унификацией мест размещения;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визуальной и физической доступностью, удобством пользования;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архитектурным решением фасада, размещением других элементов дополнительного оборудования.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 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11. Размещение наружных блоков систем кондиционирования и вентиляции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на кровле зданий и сооружений (крышные кондиционеры с внутренними </w:t>
      </w:r>
      <w:proofErr w:type="spellStart"/>
      <w:r w:rsidRPr="00810BFF">
        <w:rPr>
          <w:rFonts w:ascii="Times New Roman" w:eastAsia="Arial Unicode MS" w:hAnsi="Times New Roman" w:cs="Times New Roman"/>
          <w:color w:val="000000"/>
          <w:sz w:val="28"/>
          <w:szCs w:val="28"/>
          <w:lang w:eastAsia="ru-RU" w:bidi="ru-RU"/>
        </w:rPr>
        <w:t>воздуховодными</w:t>
      </w:r>
      <w:proofErr w:type="spellEnd"/>
      <w:r w:rsidRPr="00810BFF">
        <w:rPr>
          <w:rFonts w:ascii="Times New Roman" w:eastAsia="Arial Unicode MS" w:hAnsi="Times New Roman" w:cs="Times New Roman"/>
          <w:color w:val="000000"/>
          <w:sz w:val="28"/>
          <w:szCs w:val="28"/>
          <w:lang w:eastAsia="ru-RU" w:bidi="ru-RU"/>
        </w:rPr>
        <w:t xml:space="preserve"> каналами);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 в верхней части оконных и дверных проемов, в окнах подвального этажа без выхода за плоскость фасада с использованием маскирующих </w:t>
      </w:r>
      <w:r w:rsidRPr="00810BFF">
        <w:rPr>
          <w:rFonts w:ascii="Times New Roman" w:eastAsia="Arial Unicode MS" w:hAnsi="Times New Roman" w:cs="Times New Roman"/>
          <w:color w:val="000000"/>
          <w:sz w:val="28"/>
          <w:szCs w:val="28"/>
          <w:lang w:eastAsia="ru-RU" w:bidi="ru-RU"/>
        </w:rPr>
        <w:lastRenderedPageBreak/>
        <w:t>ограждений (решеток, жалюзи);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лоджиях, в нишах - в наиболее незаметных местах;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12. Размещение наружных </w:t>
      </w:r>
      <w:r w:rsidRPr="00810BFF">
        <w:rPr>
          <w:rFonts w:ascii="Times New Roman" w:eastAsia="Arial Unicode MS" w:hAnsi="Times New Roman" w:cs="Times New Roman"/>
          <w:sz w:val="28"/>
          <w:szCs w:val="28"/>
          <w:lang w:eastAsia="ru-RU" w:bidi="ru-RU"/>
        </w:rPr>
        <w:t xml:space="preserve">блоков систем кондиционирования и вентиляции на лицевых и дворовых фасадах допускается при обязательном условии разработки проекта размещения наружных блоков кондиционеров, с привязкой к единой системе осей на фасаде.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w:t>
      </w:r>
      <w:r w:rsidRPr="00810BFF">
        <w:rPr>
          <w:rFonts w:ascii="Times New Roman" w:eastAsia="Arial Unicode MS" w:hAnsi="Times New Roman" w:cs="Times New Roman"/>
          <w:color w:val="000000"/>
          <w:sz w:val="28"/>
          <w:szCs w:val="28"/>
          <w:lang w:bidi="ru-RU"/>
        </w:rPr>
        <w:t>роект р</w:t>
      </w:r>
      <w:r w:rsidRPr="00810BFF">
        <w:rPr>
          <w:rFonts w:ascii="Times New Roman" w:eastAsia="Arial Unicode MS" w:hAnsi="Times New Roman" w:cs="Times New Roman"/>
          <w:color w:val="000000"/>
          <w:sz w:val="28"/>
          <w:szCs w:val="28"/>
          <w:lang w:eastAsia="ru-RU" w:bidi="ru-RU"/>
        </w:rPr>
        <w:t>азмещения наружных блоков систем кондиционирования и вентиляции</w:t>
      </w:r>
      <w:r w:rsidRPr="00810BFF">
        <w:rPr>
          <w:rFonts w:ascii="Times New Roman" w:eastAsia="Arial Unicode MS" w:hAnsi="Times New Roman" w:cs="Times New Roman"/>
          <w:color w:val="000000"/>
          <w:sz w:val="28"/>
          <w:szCs w:val="28"/>
          <w:lang w:bidi="ru-RU"/>
        </w:rPr>
        <w:t xml:space="preserve"> подлежит согласованию с администрацией.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В</w:t>
      </w:r>
      <w:r w:rsidRPr="00810BFF">
        <w:rPr>
          <w:rFonts w:ascii="Times New Roman" w:eastAsia="Arial Unicode MS" w:hAnsi="Times New Roman" w:cs="Times New Roman"/>
          <w:color w:val="000000"/>
          <w:sz w:val="28"/>
          <w:szCs w:val="28"/>
          <w:lang w:bidi="ru-RU"/>
        </w:rPr>
        <w:t xml:space="preserve"> рамках разработанного проекта каждый из собственников помещений, желающий установить кондиционер, должен получить согласование на установку кондиционера в администрации, а также в ТСЖ или в управляющей организации (при управлении </w:t>
      </w:r>
      <w:r w:rsidRPr="00810BFF">
        <w:rPr>
          <w:rFonts w:ascii="Times New Roman" w:eastAsia="Arial Unicode MS" w:hAnsi="Times New Roman" w:cs="Times New Roman"/>
          <w:sz w:val="28"/>
          <w:szCs w:val="28"/>
          <w:lang w:bidi="ru-RU"/>
        </w:rPr>
        <w:t>многоквартирным жилым домом управляющей организацией).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13. 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14. Размещение</w:t>
      </w:r>
      <w:r w:rsidRPr="00810BFF">
        <w:rPr>
          <w:rFonts w:ascii="Times New Roman" w:eastAsia="Arial Unicode MS" w:hAnsi="Times New Roman" w:cs="Times New Roman"/>
          <w:color w:val="000000"/>
          <w:sz w:val="28"/>
          <w:szCs w:val="28"/>
          <w:lang w:eastAsia="ru-RU" w:bidi="ru-RU"/>
        </w:rPr>
        <w:t xml:space="preserve"> наружных блоков систем кондиционирования и вентиляции не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над </w:t>
      </w:r>
      <w:r w:rsidRPr="00810BFF">
        <w:rPr>
          <w:rFonts w:ascii="Times New Roman" w:eastAsia="Arial Unicode MS" w:hAnsi="Times New Roman" w:cs="Times New Roman"/>
          <w:sz w:val="28"/>
          <w:szCs w:val="28"/>
          <w:lang w:eastAsia="ru-RU" w:bidi="ru-RU"/>
        </w:rPr>
        <w:t>пешеходными тротуарами;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2) в оконных и дверных проемах с выступанием за плоскость фасада;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3) без использования маскирующих или декоративных ограждений.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15. Размещение антенн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1) на кровле зданий и сооружений - компактными упорядоченными группами, с использованием единой</w:t>
      </w:r>
      <w:r w:rsidRPr="00810BFF">
        <w:rPr>
          <w:rFonts w:ascii="Times New Roman" w:eastAsia="Arial Unicode MS" w:hAnsi="Times New Roman" w:cs="Times New Roman"/>
          <w:color w:val="000000"/>
          <w:sz w:val="28"/>
          <w:szCs w:val="28"/>
          <w:lang w:eastAsia="ru-RU" w:bidi="ru-RU"/>
        </w:rPr>
        <w:t xml:space="preserve"> несущей основы (при необходимости - с устройством ограждения);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дворовых фасадах, глухих стенах, брандмауэрах, не просматривающихся с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дворовых фасадах - в простенках между окнами на пересечении вертикальной оси простенка и оси, соответствующей верхней границе проема;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зданиях малоэтажной застройки - в наиболее незаметных местах, без ущерба объемным и силуэтным характеристикам зданий и сооружений.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16. Размещение антенн не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на лицевых фасадах;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кровле, дворовых фасадах и брандмауэрах, просматривающихся с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угловой части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на ограждениях балконов, лоджий.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17.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Крепление, ведущее к повреждению архитектурных поверхностей, не </w:t>
      </w:r>
      <w:r w:rsidRPr="00810BFF">
        <w:rPr>
          <w:rFonts w:ascii="Times New Roman" w:eastAsia="Arial Unicode MS" w:hAnsi="Times New Roman" w:cs="Times New Roman"/>
          <w:color w:val="000000"/>
          <w:sz w:val="28"/>
          <w:szCs w:val="28"/>
          <w:lang w:eastAsia="ru-RU" w:bidi="ru-RU"/>
        </w:rPr>
        <w:lastRenderedPageBreak/>
        <w:t>допускаются.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19. 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20.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21. Размещение таксофонов и почтовых ящиков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 местах, препятствующих движению пешеходов и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в непосредственной близости от окон жилых помещений (для таксофонов);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порталах, колоннах и других пластических элементах фасада.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22. Часы размещаются на участках фасада со значительной зоной видимости: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w:t>
      </w:r>
      <w:proofErr w:type="spellStart"/>
      <w:r w:rsidRPr="00810BFF">
        <w:rPr>
          <w:rFonts w:ascii="Times New Roman" w:eastAsia="Arial Unicode MS" w:hAnsi="Times New Roman" w:cs="Times New Roman"/>
          <w:color w:val="000000"/>
          <w:sz w:val="28"/>
          <w:szCs w:val="28"/>
          <w:lang w:eastAsia="ru-RU" w:bidi="ru-RU"/>
        </w:rPr>
        <w:t>консольно</w:t>
      </w:r>
      <w:proofErr w:type="spellEnd"/>
      <w:r w:rsidRPr="00810BFF">
        <w:rPr>
          <w:rFonts w:ascii="Times New Roman" w:eastAsia="Arial Unicode MS" w:hAnsi="Times New Roman" w:cs="Times New Roman"/>
          <w:color w:val="000000"/>
          <w:sz w:val="28"/>
          <w:szCs w:val="28"/>
          <w:lang w:eastAsia="ru-RU" w:bidi="ru-RU"/>
        </w:rPr>
        <w:t xml:space="preserve"> - на уровне первого и второго этажей;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 на угловых участках фасада - в пределах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треугольника видимости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у границы сопряжения соседних фасадов - на расстоянии не менее 5,0 м от других консольных объектов на фасаде и выступающих элементов фасада (эркеров, балконов);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над входом или рядом с входом в здание;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в соответствии с осями простенков, вертикальной координацией размещения консольных объектов на фасаде;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на участках фасада, нуждающихся в композиционном завершении.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23. Размещение банкоматов на фасадах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встроенное в объеме витрины при условии сохранения единой плоскости и общего характера витринного заполнения;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24. Знаки остановки пассажирского транспорта на фасадах размещаются: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 зоне остановки пассажирского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расстоянии не менее 5,0 м от других консольных объектов на фасаде при соблюдении приоритета над другими консольными объектами в зоне остановки пассажирского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участках фасада со значительной зоной видимости;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высоте 2,5-3,0 м от поверхности тротуара;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с привязкой к осям простенков с учетом размещения других консольных объектов на фасаде.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25. Размещение знаков остановки пассажирского транспорта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1) на цоколе балконов, козырьках, навесах;</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рядом с эркерами, балконами и другими выступающими элементами фасада;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с использованием нестандартных конструкций крепления, повреждением архитектурных поверхностей и деталей.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26. Размещение знаков дорожного движения, светофоров на фасадах осуществляется в соответствии с требованиями Правил дорожного движения в Российской Федерации по согласованию с Отделом ГИБДД УМВД России по Всеволожскому району Ленинградской области в местах с оптимальной зоной видимости при соблюдении приоритета над другими видами оборудования с использованием стандартных конструкций крепления.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27. Крепление оборудования для освещения территории к фасадам должно осуществляться на основе нормативных требований без ущерба для технического состояния и внешнего вида фасада.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28. Общими требованиями к внешнему виду дополнительного оборудования, размещаемого на фасадах, являются: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унификация;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компактные габариты;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использование современных технических решений;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использование материалов с высокими декоративными и эксплуатационными свойствами.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29.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30.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32.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33. Конструкции крепления дополнительного оборудования должны иметь нейтральную окраску, приближенную к колеру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34. Городское оборудование должно иметь унифицированный внешний облик, </w:t>
      </w:r>
      <w:r w:rsidRPr="00810BFF">
        <w:rPr>
          <w:rFonts w:ascii="Times New Roman" w:eastAsia="Arial Unicode MS" w:hAnsi="Times New Roman" w:cs="Times New Roman"/>
          <w:sz w:val="28"/>
          <w:szCs w:val="28"/>
          <w:lang w:eastAsia="ru-RU" w:bidi="ru-RU"/>
        </w:rPr>
        <w:t>окраску: таксофоны - серого, графитового, темно-зеленого цветов, почтовые ящики - темно-синего цвета.</w:t>
      </w:r>
      <w:r w:rsidRPr="00810BFF">
        <w:rPr>
          <w:rFonts w:ascii="Times New Roman" w:eastAsia="Arial Unicode MS" w:hAnsi="Times New Roman" w:cs="Times New Roman"/>
          <w:color w:val="000000"/>
          <w:sz w:val="28"/>
          <w:szCs w:val="28"/>
          <w:lang w:eastAsia="ru-RU" w:bidi="ru-RU"/>
        </w:rPr>
        <w:t xml:space="preserve"> Нестандартные цветовые решения дополнительного оборудования фасадов, обоснованные проектным решением, должны быть согласованы с администрацией.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35.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36.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37.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38.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2D0778" w:rsidRPr="00810BFF" w:rsidRDefault="002D0778" w:rsidP="002D0778">
      <w:pPr>
        <w:widowControl w:val="0"/>
        <w:tabs>
          <w:tab w:val="left" w:pos="1134"/>
        </w:tabs>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 Установка информационных конструкций (далее - вывесок), а также размещение иных графических элементов осуществляется с учетом </w:t>
      </w:r>
      <w:hyperlink r:id="rId83" w:history="1">
        <w:r w:rsidRPr="00810BFF">
          <w:rPr>
            <w:rFonts w:ascii="Times New Roman" w:eastAsia="Times New Roman" w:hAnsi="Times New Roman" w:cs="Times New Roman"/>
            <w:sz w:val="28"/>
            <w:szCs w:val="28"/>
            <w:lang w:eastAsia="ru-RU"/>
          </w:rPr>
          <w:t>части 5.8 статьи 19</w:t>
        </w:r>
      </w:hyperlink>
      <w:r w:rsidRPr="00810BFF">
        <w:rPr>
          <w:rFonts w:ascii="Times New Roman" w:eastAsia="Times New Roman" w:hAnsi="Times New Roman" w:cs="Times New Roman"/>
          <w:sz w:val="28"/>
          <w:szCs w:val="28"/>
          <w:lang w:eastAsia="ru-RU"/>
        </w:rPr>
        <w:t xml:space="preserve"> Федерального закона от 13.03.2006 № 38-ФЗ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О рекламе</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Организации, эксплуатирующие световые рекламы и вывески, обеспечивают своевременную замену перегоревших </w:t>
      </w:r>
      <w:proofErr w:type="spellStart"/>
      <w:r w:rsidRPr="00810BFF">
        <w:rPr>
          <w:rFonts w:ascii="Times New Roman" w:eastAsia="Arial Unicode MS" w:hAnsi="Times New Roman" w:cs="Times New Roman"/>
          <w:sz w:val="28"/>
          <w:szCs w:val="28"/>
          <w:lang w:eastAsia="ru-RU"/>
        </w:rPr>
        <w:t>газосветовых</w:t>
      </w:r>
      <w:proofErr w:type="spellEnd"/>
      <w:r w:rsidRPr="00810BFF">
        <w:rPr>
          <w:rFonts w:ascii="Times New Roman" w:eastAsia="Arial Unicode MS" w:hAnsi="Times New Roman" w:cs="Times New Roman"/>
          <w:sz w:val="28"/>
          <w:szCs w:val="28"/>
          <w:lang w:eastAsia="ru-RU"/>
        </w:rPr>
        <w:t xml:space="preserve"> трубок и электроламп. В случае неисправности отдельных знаков рекламы или вывески выключают их полностью.</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Реклама размещается на глухих фасадах зданий (брандмауэрах) в количестве не более 4-х.</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5. Размещение и эксплуатация рекламных конструкций осуществляется в соответствии с Федеральным законом от 13.03.2006 № 38-ФЗ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рекламе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7. Крупноформатные рекламные конструкции (</w:t>
      </w:r>
      <w:proofErr w:type="spellStart"/>
      <w:r w:rsidRPr="00810BFF">
        <w:rPr>
          <w:rFonts w:ascii="Times New Roman" w:eastAsia="Arial Unicode MS" w:hAnsi="Times New Roman" w:cs="Times New Roman"/>
          <w:sz w:val="28"/>
          <w:szCs w:val="28"/>
          <w:lang w:eastAsia="ru-RU"/>
        </w:rPr>
        <w:t>билборды</w:t>
      </w:r>
      <w:proofErr w:type="spellEnd"/>
      <w:r w:rsidRPr="00810BFF">
        <w:rPr>
          <w:rFonts w:ascii="Times New Roman" w:eastAsia="Arial Unicode MS" w:hAnsi="Times New Roman" w:cs="Times New Roman"/>
          <w:sz w:val="28"/>
          <w:szCs w:val="28"/>
          <w:lang w:eastAsia="ru-RU"/>
        </w:rPr>
        <w:t xml:space="preserve">, </w:t>
      </w:r>
      <w:proofErr w:type="spellStart"/>
      <w:r w:rsidRPr="00810BFF">
        <w:rPr>
          <w:rFonts w:ascii="Times New Roman" w:eastAsia="Arial Unicode MS" w:hAnsi="Times New Roman" w:cs="Times New Roman"/>
          <w:sz w:val="28"/>
          <w:szCs w:val="28"/>
          <w:lang w:eastAsia="ru-RU"/>
        </w:rPr>
        <w:t>суперсайты</w:t>
      </w:r>
      <w:proofErr w:type="spellEnd"/>
      <w:r w:rsidRPr="00810BFF">
        <w:rPr>
          <w:rFonts w:ascii="Times New Roman" w:eastAsia="Arial Unicode MS" w:hAnsi="Times New Roman" w:cs="Times New Roman"/>
          <w:sz w:val="28"/>
          <w:szCs w:val="28"/>
          <w:lang w:eastAsia="ru-RU"/>
        </w:rPr>
        <w:t xml:space="preserve"> и прочие) не могут быть расположены ближе 100 метров от жилых, общественных и офисных зданий.</w:t>
      </w:r>
    </w:p>
    <w:p w:rsidR="002D0778" w:rsidRPr="00810BFF" w:rsidRDefault="002D0778" w:rsidP="006623A8">
      <w:pPr>
        <w:widowControl w:val="0"/>
        <w:numPr>
          <w:ilvl w:val="0"/>
          <w:numId w:val="41"/>
        </w:numPr>
        <w:spacing w:after="0" w:line="240" w:lineRule="auto"/>
        <w:ind w:firstLine="416"/>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Вывески размещаются: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(далее - отнесенные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перпендикулярно фасаду здания, сооружения (далее -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 в витринах зданий, сооружений (далее - вывески в витринах);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 на крышах зданий, сооружений над венчающим карнизом, в уровнях кровли или над ней (далее - вывески на крышах).</w:t>
      </w:r>
    </w:p>
    <w:p w:rsidR="002D0778" w:rsidRPr="00810BFF" w:rsidRDefault="002D0778" w:rsidP="006623A8">
      <w:pPr>
        <w:widowControl w:val="0"/>
        <w:numPr>
          <w:ilvl w:val="0"/>
          <w:numId w:val="41"/>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Указатели размещаются: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перпендикулярно фасаду здания, сооружения в пределах фасада здания, сооружения, в котором расположено помещение, занимаемое заинтересованным лицом (далее - консольные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10. Меню размещается параллельно фасаду здания, сооружения, в границах занимаемого заинтересованным лицом помещения (далее -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11. Не допускается размещения вывесок, указателей, меню на фасадах в границах жилых помещений, а также в уровне выше второго </w:t>
      </w:r>
      <w:proofErr w:type="gramStart"/>
      <w:r w:rsidRPr="00810BFF">
        <w:rPr>
          <w:rFonts w:ascii="Times New Roman" w:eastAsia="Times New Roman" w:hAnsi="Times New Roman" w:cs="Times New Roman"/>
          <w:sz w:val="28"/>
          <w:szCs w:val="28"/>
          <w:lang w:eastAsia="ru-RU"/>
        </w:rPr>
        <w:t>этажа</w:t>
      </w:r>
      <w:proofErr w:type="gramEnd"/>
      <w:r w:rsidRPr="00810BFF">
        <w:rPr>
          <w:rFonts w:ascii="Times New Roman" w:eastAsia="Times New Roman" w:hAnsi="Times New Roman" w:cs="Times New Roman"/>
          <w:sz w:val="28"/>
          <w:szCs w:val="28"/>
          <w:lang w:eastAsia="ru-RU"/>
        </w:rPr>
        <w:t xml:space="preserve"> в случае если помещение, принадлежащее заинтересованному лицу, расположено в многоквартирном доме.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12. Размещение вывесок, указателей, меню разрешается в уровне не выше второго этажа, на боковых фасадах и брандмауэрах многоквартирных домов в случае, если помещение, принадлежащее заинтересованному лицу, выходит на указанные фасады и брандмауэры.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13. Не допускается размещения вывесок, указателей,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 с выступом за боковые пределы фасада здания, сооружения, за исключением консольных вывесок;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 без соблюдения архитектурных членений фасада;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3) с креплением на архитектурных деталях и элементах декора фасадов зданий, сооружений;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 на козырьках;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 над арочными проемами;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6) в поле оконных и дверных проемов с изменением их конфигурации;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7) на воротах, оградах, в том числе с креплением на ограждения витрин, приямков и на защитные решетки окон;</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8) на крышах некапитальных объектов, в том числе нестационарных торговых объектов, за исключением случаев, когда на указанных объектах имеется выделенное архитектурное поле;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9) на расстоянии более 0,3 м от стены;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10) на фасадах многоквартирных домов в уровне выше второго этажа;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11) на опорах стационарного электрического освещения, опорах контактной сети.</w:t>
      </w:r>
    </w:p>
    <w:p w:rsidR="002D0778" w:rsidRPr="00810BFF" w:rsidRDefault="002D0778" w:rsidP="006623A8">
      <w:pPr>
        <w:widowControl w:val="0"/>
        <w:numPr>
          <w:ilvl w:val="0"/>
          <w:numId w:val="44"/>
        </w:numPr>
        <w:spacing w:after="0" w:line="240" w:lineRule="auto"/>
        <w:ind w:firstLine="13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Общие требования к внешнему виду вывесок, указателей, меню:</w:t>
      </w:r>
    </w:p>
    <w:p w:rsidR="002D0778" w:rsidRPr="00810BFF" w:rsidRDefault="002D0778" w:rsidP="00C92C92">
      <w:pPr>
        <w:widowControl w:val="0"/>
        <w:numPr>
          <w:ilvl w:val="1"/>
          <w:numId w:val="5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Внешний вид вывесок, указателей, меню состоит из следующих характеристик: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объемно-пространственное решение: количество элементов, их габариты; композиционно-графическое решение, в том числе: цветовое решение, стилистическое решение, шрифтовая композиция;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конструктивное решение: несущая конструкция, информационное поле, способ крепления к фасаду, устройство подсветки и электрооборудования.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14.2. Внешний вид вывесок, указателей, меню должен соответствовать:</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архитектурно-градостроительному облику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иным элементам благоустройства, размещенным на фасаде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установленным муниципальными правовыми актами муниципального образования требованиям.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14.3. Внешний вид вывесок, указателей, меню должен формироваться с использованием: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пропорционального соотношения площади информации (изображения) по отношению к площади информационного поля;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средств гармонизации формы (принципы симметрии, ритм) и средств художественной выразительности (контраст, динамика, масштабность).</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14.4. Габариты (высота, ширина, толщина) вывесок, указателей, меню определяются по крайним точкам всех элементов, входящих в состав вывески, указателя,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14.5. Цветовое решение вывесок, указателей, меню включает в себя: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цветовое решение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цветовое решение конструкции и электрооборудования;</w:t>
      </w:r>
      <w:r w:rsidRPr="00810BFF">
        <w:rPr>
          <w:rFonts w:ascii="Times New Roman" w:eastAsia="Times New Roman" w:hAnsi="Times New Roman" w:cs="Times New Roman"/>
          <w:sz w:val="28"/>
          <w:szCs w:val="28"/>
          <w:lang w:eastAsia="ru-RU"/>
        </w:rPr>
        <w:br/>
        <w:t xml:space="preserve">в) </w:t>
      </w:r>
      <w:proofErr w:type="gramStart"/>
      <w:r w:rsidRPr="00810BFF">
        <w:rPr>
          <w:rFonts w:ascii="Times New Roman" w:eastAsia="Times New Roman" w:hAnsi="Times New Roman" w:cs="Times New Roman"/>
          <w:sz w:val="28"/>
          <w:szCs w:val="28"/>
          <w:lang w:eastAsia="ru-RU"/>
        </w:rPr>
        <w:t>свето-цветовое</w:t>
      </w:r>
      <w:proofErr w:type="gramEnd"/>
      <w:r w:rsidRPr="00810BFF">
        <w:rPr>
          <w:rFonts w:ascii="Times New Roman" w:eastAsia="Times New Roman" w:hAnsi="Times New Roman" w:cs="Times New Roman"/>
          <w:sz w:val="28"/>
          <w:szCs w:val="28"/>
          <w:lang w:eastAsia="ru-RU"/>
        </w:rPr>
        <w:t xml:space="preserve"> решение подсветки.</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Стилистическое решение вывесок, указателей, меню и выбор гарнитуры шрифта выполняются с учетом фасадных решений и композиционных приемов здания, сооружения.</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Построение шрифтовой композиции вывесок, указателей, меню выполняется с учетом соблюдения </w:t>
      </w:r>
      <w:proofErr w:type="spellStart"/>
      <w:r w:rsidRPr="00810BFF">
        <w:rPr>
          <w:rFonts w:ascii="Times New Roman" w:eastAsia="Times New Roman" w:hAnsi="Times New Roman" w:cs="Times New Roman"/>
          <w:sz w:val="28"/>
          <w:szCs w:val="28"/>
          <w:lang w:eastAsia="ru-RU"/>
        </w:rPr>
        <w:t>межбуквенного</w:t>
      </w:r>
      <w:proofErr w:type="spellEnd"/>
      <w:r w:rsidRPr="00810BFF">
        <w:rPr>
          <w:rFonts w:ascii="Times New Roman" w:eastAsia="Times New Roman" w:hAnsi="Times New Roman" w:cs="Times New Roman"/>
          <w:sz w:val="28"/>
          <w:szCs w:val="28"/>
          <w:lang w:eastAsia="ru-RU"/>
        </w:rPr>
        <w:t xml:space="preserve"> интервала, характерного для каждого шрифта.</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Количество гарнитур, используемых в оформлении одной вывески, одного указателя, одного меню или в композиции, составленной из нескольких вывесок, указателей, меню - не более двух гарнитур.</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Допускается пропорциональное изменение: увеличение, уменьшение силуэта буквенных знаков. Иные изменения силуэта буквенных </w:t>
      </w:r>
      <w:r w:rsidRPr="00810BFF">
        <w:rPr>
          <w:rFonts w:ascii="Times New Roman" w:eastAsia="Times New Roman" w:hAnsi="Times New Roman" w:cs="Times New Roman"/>
          <w:sz w:val="28"/>
          <w:szCs w:val="28"/>
          <w:lang w:eastAsia="ru-RU"/>
        </w:rPr>
        <w:lastRenderedPageBreak/>
        <w:t>знаков не допускаются.</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Допускается выполнение конструктивного решения вывесок, указателей, меню, которое обеспечивает:</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прочность, устойчивость к механическому воздействию;</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минимальный контакт с фасадом здания, сооружения;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удобство монтажа и демонтажа.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14.11. Материалы и технологии, применяемые для изготовления вывесок, указателей, меню, должны обеспечивать ровную окраску, равномерные зазоры конструкции, отсутствие внешнего технологического крепежа.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14.12. Допускается использование следующих типов конструктивных решений для настенной вывески, отнесенной вывески, настенного указателя: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отдельные буквы без фоновой основы (световые, не световые);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отдельные буквы на контурной основе, в том числе </w:t>
      </w:r>
      <w:proofErr w:type="spellStart"/>
      <w:r w:rsidRPr="00810BFF">
        <w:rPr>
          <w:rFonts w:ascii="Times New Roman" w:eastAsia="Times New Roman" w:hAnsi="Times New Roman" w:cs="Times New Roman"/>
          <w:sz w:val="28"/>
          <w:szCs w:val="28"/>
          <w:lang w:eastAsia="ru-RU"/>
        </w:rPr>
        <w:t>бесфоновой</w:t>
      </w:r>
      <w:proofErr w:type="spellEnd"/>
      <w:r w:rsidRPr="00810BFF">
        <w:rPr>
          <w:rFonts w:ascii="Times New Roman" w:eastAsia="Times New Roman" w:hAnsi="Times New Roman" w:cs="Times New Roman"/>
          <w:sz w:val="28"/>
          <w:szCs w:val="28"/>
          <w:lang w:eastAsia="ru-RU"/>
        </w:rPr>
        <w:t xml:space="preserve">; </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отдельные буквы на основе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планшет</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 xml:space="preserve">, в том числе </w:t>
      </w:r>
      <w:proofErr w:type="spellStart"/>
      <w:r w:rsidRPr="00810BFF">
        <w:rPr>
          <w:rFonts w:ascii="Times New Roman" w:eastAsia="Times New Roman" w:hAnsi="Times New Roman" w:cs="Times New Roman"/>
          <w:sz w:val="28"/>
          <w:szCs w:val="28"/>
          <w:lang w:eastAsia="ru-RU"/>
        </w:rPr>
        <w:t>бесфоновой</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фигурный световой короб; световой короб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планшет</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Крепление вывесок, указателей, меню к фасаду должно быть скрытого типа.</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Крепление вывесок, указателей, меню должно осуществляться с минимальным количеством отверстий в фасад здания, сооружения.</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Крепление вывесок, имеющих конструктивное решение в виде отдельных букв, осуществляется путем крепления каждого элемента на единую монтажную раму, которая затем крепится к фасаду.</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Подсветка вывесок, указателей, меню должна быть равномерной, обеспечивать видимость в вечернее время, излучать немерцающий, приглушенный, рассеянный свет. Применение </w:t>
      </w:r>
      <w:proofErr w:type="spellStart"/>
      <w:r w:rsidRPr="00810BFF">
        <w:rPr>
          <w:rFonts w:ascii="Times New Roman" w:eastAsia="Times New Roman" w:hAnsi="Times New Roman" w:cs="Times New Roman"/>
          <w:sz w:val="28"/>
          <w:szCs w:val="28"/>
          <w:lang w:eastAsia="ru-RU"/>
        </w:rPr>
        <w:t>цвето</w:t>
      </w:r>
      <w:proofErr w:type="spellEnd"/>
      <w:r w:rsidRPr="00810BFF">
        <w:rPr>
          <w:rFonts w:ascii="Times New Roman" w:eastAsia="Times New Roman" w:hAnsi="Times New Roman" w:cs="Times New Roman"/>
          <w:sz w:val="28"/>
          <w:szCs w:val="28"/>
          <w:lang w:eastAsia="ru-RU"/>
        </w:rPr>
        <w:t>-динамической и/или свето-динамической подсветки вывесок, указателей, меню не допускается.</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Допускается применение внутренней подсветки вывесок, указателей, меню: лицевой, боковой внутренней подсветки, внутренней подсветки в сторону фасада.</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Электрооборудование (провода) вывесок, указателей, меню подлежит окрашиванию в цвет фасада здания, сооружения.</w:t>
      </w:r>
    </w:p>
    <w:p w:rsidR="002D0778" w:rsidRPr="00810BFF" w:rsidRDefault="002D0778" w:rsidP="00C92C92">
      <w:pPr>
        <w:widowControl w:val="0"/>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настенных вывесок:</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размещения настенной вывески в выделенном горизонтальном архитектурном поясе между первым и вторым этажами здания высота каждого из полей (верхнего и нижнего) допускается не менее 30 процентов от высоты настенной вывески.</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фасадах зданий, сооружений, имеющих сложную и протяженную линию, допускается размещение: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а) нескольких вывесок, идентичных по содержанию, композиционному и техническому исполнению и принадлежащих заинтересованному лицу, в нескольких местах в пределах занимаемых заинтересованным лицом помещений. Расстояние между настенными вывесками, указанными в абзаце первом настоящего пункта, должно составлять 25 м в одной горизонтальной оси.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настенных вывесок, размещаемых на фасаде здания, сооружения в пределах занимаемым заинтересованным лицом помещений и состоящих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15.5. 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15.6.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15.7. В зависимости от фасадных решений и композиционных приемов допускается высота настенной вывески в виде отдельных букв 250-400 мм для строчных знаков.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15.8. Максимальная высота настенной вывески в виде отдельных букв - не более 550 мм. Максимальная высота настенной вывески иного конструктивного решения - не более 620 мм.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15.9. Методом композиционно-графического решения настенных вывесок является размещение композиции (букв, знаков, символов) в одну строку.</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15.10. В случае невозможности размещения композиции в одну строку допускается размещение такой информации в количестве не более двух строк.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15.11.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 не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15.12. Допускается использование цветового решения фона информационного поля настенных вывесок, цветового решения конструкции и электрооборудования соответствующих цвету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15.13. </w:t>
      </w:r>
      <w:proofErr w:type="gramStart"/>
      <w:r w:rsidRPr="00810BFF">
        <w:rPr>
          <w:rFonts w:ascii="Times New Roman" w:eastAsia="Times New Roman" w:hAnsi="Times New Roman" w:cs="Times New Roman"/>
          <w:sz w:val="28"/>
          <w:szCs w:val="28"/>
          <w:lang w:eastAsia="ru-RU"/>
        </w:rPr>
        <w:t>Свето-цветовое</w:t>
      </w:r>
      <w:proofErr w:type="gramEnd"/>
      <w:r w:rsidRPr="00810BFF">
        <w:rPr>
          <w:rFonts w:ascii="Times New Roman" w:eastAsia="Times New Roman" w:hAnsi="Times New Roman" w:cs="Times New Roman"/>
          <w:sz w:val="28"/>
          <w:szCs w:val="28"/>
          <w:lang w:eastAsia="ru-RU"/>
        </w:rPr>
        <w:t xml:space="preserve"> решение подсветки настенных вывесок определяется в соответствии с цветовым решением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15.14. На фасадах зданий с большим количеством арендаторов или собственников размещение настенных вывесок, консольных вывесок, настенных и консольных указателей, иных видов элементов наружной информации должно осуществляться упорядоченно, на основе общей архитектурно-художественной концепции (графической схемы), согласованной с администрацией.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 Специальные требования к размещению и внешнему виду вывесок в витринах.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16.1. В составе витрины допускается размещение вывески в витрине: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в виде отдельных букв, установленных непосредственно на остеклении витрины с внешней или внутренней стороны остекления;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в виде пленочного изображения.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16.2. Допускается устройство внутренней подсветки в составе вывесок в витрине при условии соблюдения требований пункта 8.16 настоящей главы.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16.3. Габариты вывесок в витринах, устанавливаемых на остеклении витрины в виде отдельных букв: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в высоту до 0,3 м, в длину - длина остекления витрины;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толщина букв - не более 50 мм;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максимальный размер высоты букв - 0,15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16.4. Допустимая площадь перекрытия поверхности витрин, при размещении элементов информационного характера в створе витрин, составляет не более 1/10 поля крупных витрин (площадью свыше 2 </w:t>
      </w:r>
      <w:proofErr w:type="spellStart"/>
      <w:r w:rsidRPr="00810BFF">
        <w:rPr>
          <w:rFonts w:ascii="Times New Roman" w:eastAsia="Times New Roman" w:hAnsi="Times New Roman" w:cs="Times New Roman"/>
          <w:sz w:val="28"/>
          <w:szCs w:val="28"/>
          <w:lang w:eastAsia="ru-RU"/>
        </w:rPr>
        <w:t>кв</w:t>
      </w:r>
      <w:proofErr w:type="gramStart"/>
      <w:r w:rsidRPr="00810BFF">
        <w:rPr>
          <w:rFonts w:ascii="Times New Roman" w:eastAsia="Times New Roman" w:hAnsi="Times New Roman" w:cs="Times New Roman"/>
          <w:sz w:val="28"/>
          <w:szCs w:val="28"/>
          <w:lang w:eastAsia="ru-RU"/>
        </w:rPr>
        <w:t>.м</w:t>
      </w:r>
      <w:proofErr w:type="spellEnd"/>
      <w:proofErr w:type="gramEnd"/>
      <w:r w:rsidRPr="00810BFF">
        <w:rPr>
          <w:rFonts w:ascii="Times New Roman" w:eastAsia="Times New Roman" w:hAnsi="Times New Roman" w:cs="Times New Roman"/>
          <w:sz w:val="28"/>
          <w:szCs w:val="28"/>
          <w:lang w:eastAsia="ru-RU"/>
        </w:rPr>
        <w:t xml:space="preserve">) и не более 1/5 поля витрин площадью до 2 </w:t>
      </w:r>
      <w:proofErr w:type="spellStart"/>
      <w:r w:rsidRPr="00810BFF">
        <w:rPr>
          <w:rFonts w:ascii="Times New Roman" w:eastAsia="Times New Roman" w:hAnsi="Times New Roman" w:cs="Times New Roman"/>
          <w:sz w:val="28"/>
          <w:szCs w:val="28"/>
          <w:lang w:eastAsia="ru-RU"/>
        </w:rPr>
        <w:t>кв.м</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16.5. В композиционно-графическом решении вывесок в витринах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размещение информации исключительно в виде текста;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использование изображений фирменных знаков и торговых марок.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16.6. Освещение витрин допускается при его соответствии санитарным правилам и должно иметь единое </w:t>
      </w:r>
      <w:proofErr w:type="gramStart"/>
      <w:r w:rsidRPr="00810BFF">
        <w:rPr>
          <w:rFonts w:ascii="Times New Roman" w:eastAsia="Times New Roman" w:hAnsi="Times New Roman" w:cs="Times New Roman"/>
          <w:sz w:val="28"/>
          <w:szCs w:val="28"/>
          <w:lang w:eastAsia="ru-RU"/>
        </w:rPr>
        <w:t>свето-цветовое</w:t>
      </w:r>
      <w:proofErr w:type="gramEnd"/>
      <w:r w:rsidRPr="00810BFF">
        <w:rPr>
          <w:rFonts w:ascii="Times New Roman" w:eastAsia="Times New Roman" w:hAnsi="Times New Roman" w:cs="Times New Roman"/>
          <w:sz w:val="28"/>
          <w:szCs w:val="28"/>
          <w:lang w:eastAsia="ru-RU"/>
        </w:rPr>
        <w:t xml:space="preserve"> решение.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 Специальные требования к размещению и внешнему виду консольных вывесок и консольных указателей: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 Консольные вывески размещаются в случае невозможности размещения настенных вывесок у арок, на границах и углах зданий, сооружений, а также при протяженной и сложной архитектурной линии фасада здания, сооружения в местах архитектурных членений фасада.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17.2. Размещение заинтересованным лицом настенной вывески исключает возможность размещения консольной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17.3. Типоразмеры консольных вывесок: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консольные вывески, информационное поле которых вертикально ориентировано по отношению к фасаду здания, сооружения и имеет соотношение ширины к высоте: 1 к 4; 1 к 5 (далее - вертикальные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консольные вывески, информационное поле которых горизонтально ориентировано по отношению к фасаду здания, сооружения и имеет соотношение ширины к высоте: 1 к 1; 2 к 1; 3 к 2 (далее - малые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Максимальная площадь одной стороны информационного поля малой консольной вывески составляет не более 1 </w:t>
      </w:r>
      <w:proofErr w:type="spellStart"/>
      <w:r w:rsidRPr="00810BFF">
        <w:rPr>
          <w:rFonts w:ascii="Times New Roman" w:eastAsia="Times New Roman" w:hAnsi="Times New Roman" w:cs="Times New Roman"/>
          <w:sz w:val="28"/>
          <w:szCs w:val="28"/>
          <w:lang w:eastAsia="ru-RU"/>
        </w:rPr>
        <w:t>кв.м</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17.4. Типоразмер консольных указателей: консольные указатели,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 объединенных между собой (далее - блочные консольные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17.5. Не допускается размещения консольных вывесок, консольных указателей в пределах входной группы, определенной фасадным решением и композиционными приемами фасада здания, сооружения играющей декоративную роль и состоящей из декоративных элементов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17.6. Не допускается размещения консольных вывесок, консольных указателей над и под другими консольными вывесками, консольными указателями, а также на расстоянии менее 5 м от уличных часов.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17.7. Размещение малых консольных вывесок и блочных консольных указателей допускается:</w:t>
      </w:r>
    </w:p>
    <w:p w:rsidR="002D0778" w:rsidRPr="00810BFF"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ниже 2,5 м от поверхности тротуара до нижнего края консоли;</w:t>
      </w:r>
    </w:p>
    <w:p w:rsidR="002D0778" w:rsidRPr="00810BFF"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между окнами первого и второго этажей на единой горизонтальной оси с настенными вывесками, а при их отсутствии - с координацией по нижнему краю консоли с имеющимися консольными вывесками;</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 нижней отметки окон второго этажа при наличии в здании высокого цокольного или первого этажей;</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протяженной и сложной архитектурной линии фасада здания, сооружения в местах ее архитектурных членений;</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 арок, на углах и границах фасадов зданий, сооружений.</w:t>
      </w:r>
    </w:p>
    <w:p w:rsidR="002D0778" w:rsidRPr="00810BFF" w:rsidRDefault="002D0778" w:rsidP="005E0DB5">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консольных вывесок, консольных указателей в пределах одного фасада здания, сооружения при одинаковом размере выступа внешнего края указанных консольных вывесок, консольных указателей.</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Выступ внешнего края консольных вывесок, консольных указателей от стены здания, сооружения не может превышать 1,1 м.</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Установка консольных вывесок и консольных указателей в пределах одного фасада здания, сооружения или на стыках зданий допускается на расстоянии не менее 10 м друг от друга.</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размещения малых консольных вывесок, вертикальных консольных вывесок над и под другими малыми консольными вывесками, вертикальными консольными вывесками, над и под блочными консольными указателями, а также на расстоянии менее 10 м друг от друга.</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Объемно-пространственное решение консольных вывесок, консольных указателей включает: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а) конструкцию из металла (несущая конструкция, кронштейны, </w:t>
      </w:r>
      <w:proofErr w:type="spellStart"/>
      <w:r w:rsidRPr="00810BFF">
        <w:rPr>
          <w:rFonts w:ascii="Times New Roman" w:eastAsia="Times New Roman" w:hAnsi="Times New Roman" w:cs="Times New Roman"/>
          <w:sz w:val="28"/>
          <w:szCs w:val="28"/>
          <w:lang w:eastAsia="ru-RU"/>
        </w:rPr>
        <w:t>металлодекор</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информационный блок или несколько блоков.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17.13. Размещение информации заинтересованного лица допускается не более чем на одной малой консольной вывеске, или на вертикальной консольной вывеске, или на одном блоке блочного консольного указателя в пределах фасада здания, сооружения, где располагается помещение заинтересованного лица.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17.14. Композиционно-графическое решение консольных вывесок, консольных указателей включает: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композиционно-графическое решение конструкции из металла;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композиционно-графическое решение информационного блока, в том числе - фон информационного блока, шрифтовая композиция размещаемой информации и ее декоративное оформление (при наличии).</w:t>
      </w:r>
    </w:p>
    <w:p w:rsidR="00C92C92" w:rsidRPr="00810BFF" w:rsidRDefault="002D0778" w:rsidP="00C92C92">
      <w:pPr>
        <w:widowControl w:val="0"/>
        <w:numPr>
          <w:ilvl w:val="0"/>
          <w:numId w:val="62"/>
        </w:numPr>
        <w:spacing w:after="0" w:line="240" w:lineRule="auto"/>
        <w:ind w:left="-142"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отнесенных вывесок:</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Отнесенные вывески размещаются на боковых фасадах зданий, сооружений, брандмауэрах.</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отнесенных вывесок на лицевом фасаде здания не допускается.</w:t>
      </w:r>
    </w:p>
    <w:p w:rsidR="002D0778"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Обязательной частью композиционно-графического решения отнесенной вывески является наличие элемента навигации (указание на местонахождение).</w:t>
      </w:r>
    </w:p>
    <w:p w:rsidR="002D0778" w:rsidRPr="00810BFF" w:rsidRDefault="002D0778" w:rsidP="002D0778">
      <w:pPr>
        <w:spacing w:after="0" w:line="240" w:lineRule="auto"/>
        <w:ind w:left="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19. Специальные требования к размещению и внешнему виду настенных указателей:</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Настенные указатели размещаются на боковых фасадах зданий, сооружений, брандмауэрах.</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Настенный блочный указатель устанавливается в границах входной группы, непосредственно у входа (справа или слева) в помещение, занимаемое заинтересованными организациями, заинтересованным индивидуальным предпринимателем, или на входных дверях в него, но не выше уровня верхнего края дверного проема.</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если организации находятся во дворе, допускается размещение настенного блочного указателя вблизи арочных проездов или на откосах арки.</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Обязательной частью композиционно-графического решения настенного указателя является наличие элемента навигации (указание на местонахождение, направление движения).</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Настенный блочный указатель должен состоять из блоков, одинаковых по размеру и имеющих единый цвет фона и масштаб графической композиции информационного поля.</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настенного блочного указателя определяются с учетом мест размещения на фасаде и не должны превышать 1,2 м по высоте и 0,7 м по ширине.</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20. Специальные требования к размещению и внешнему виду меню:</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Меню размещается на плоских участках фасада здания, сооружения, свободных от декоративных элементов фасада здания, сооружения, непосредственно у входа (справа или слева) в помещение, занимаемое заинтересованным лицом или на входных дверях в него, не выше уровня верхнего края дверного проема.</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В случае если один вход в здание, сооружение обеспечивает проход к нескольким организациям (более одной), а также в случае, если во дворе </w:t>
      </w:r>
      <w:r w:rsidRPr="00810BFF">
        <w:rPr>
          <w:rFonts w:ascii="Times New Roman" w:eastAsia="Times New Roman" w:hAnsi="Times New Roman" w:cs="Times New Roman"/>
          <w:sz w:val="28"/>
          <w:szCs w:val="28"/>
          <w:lang w:eastAsia="ru-RU"/>
        </w:rPr>
        <w:lastRenderedPageBreak/>
        <w:t>здания, сооружения размещается несколько организаций (более одной), допускается размещение информации только в составе блочного настенного указателя.</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не более одного меню у входа в занимаемое помещение.</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если помещение, занимаемое заинтересованным лицом, имеет протяженность более 25 м, допускается размещение нескольких меню с расстоянием между ними не менее 25 м.</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меню не должны превышать 0,80 м по высоте и 0,60 м по ширине.</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Допустимые габариты меню определяются в зависимости от архитектурного решения фасада здания, сооружения, на котором устанавливается данная конструкция. </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Толщина меню не должна превышать 50 мм.</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композиционно-графическом решении меню допускается: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размещение информации исключительно в виде текста;</w:t>
      </w:r>
      <w:r w:rsidRPr="00810BFF">
        <w:rPr>
          <w:rFonts w:ascii="Times New Roman" w:eastAsia="Times New Roman" w:hAnsi="Times New Roman" w:cs="Times New Roman"/>
          <w:sz w:val="28"/>
          <w:szCs w:val="28"/>
          <w:lang w:eastAsia="ru-RU"/>
        </w:rPr>
        <w:br/>
        <w:t>б) использование изображений фирменных знаков и торговых марок.</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20.9. Цветовое решение фона информационного поля меню и цветовое решение конструкции должны соответствовать цвету фасада здания, сооружения.</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 Требования к размещению и внешнему виду пилонов автозаправочных станций, пилонов автодилеров, отдельно стоящих указателей, информационных стендов (далее - отдельно стоящие элементы):</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21.1. При размещении отдельно стоящих элементов, планируемых к размещению в одном направлении (на одной стороне проезда, улицы, магистрали, одном разделительном газоне) и предназначенных для обзора с одного направления: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расстояние от края отдельно стоящего элемента до фасада ближайшего здания, сооружения или его любого конструктивного элемента, а также ограждения должно составлять не менее 3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расстояние от края отдельно стоящего элемента до края проезжей части должно составлять не менее 2,5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21.2. 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21.3. Максимальная высота отдельно стоящих элементов для территории, на которой расположены объекты жилой застройки, составляет 3 м, в остальных случаях - 18 м.</w:t>
      </w:r>
    </w:p>
    <w:p w:rsidR="002D0778" w:rsidRPr="00810BFF" w:rsidRDefault="00C92C92"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w:t>
      </w:r>
      <w:r w:rsidR="002D0778" w:rsidRPr="00810BFF">
        <w:rPr>
          <w:rFonts w:ascii="Times New Roman" w:eastAsia="Times New Roman" w:hAnsi="Times New Roman" w:cs="Times New Roman"/>
          <w:sz w:val="28"/>
          <w:szCs w:val="28"/>
          <w:lang w:eastAsia="ru-RU"/>
        </w:rPr>
        <w:t>Запрещается размещение отдельно стоящих элементов:</w:t>
      </w:r>
      <w:r w:rsidR="002D0778" w:rsidRPr="00810BFF">
        <w:rPr>
          <w:rFonts w:ascii="Times New Roman" w:eastAsia="Times New Roman" w:hAnsi="Times New Roman" w:cs="Times New Roman"/>
          <w:sz w:val="28"/>
          <w:szCs w:val="28"/>
          <w:lang w:eastAsia="ru-RU"/>
        </w:rPr>
        <w:br/>
        <w:t>а) в радиусе 50 м от границ территорий кладбищ;</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б) под эстакадами транспортных развязок; </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перекрывающих обзор сформированного ландшафта;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 на тротуарах, за исключением элементов городской ориентирующей информации.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Запрещается размещение отдельно стоящих элементов, </w:t>
      </w:r>
      <w:r w:rsidRPr="00810BFF">
        <w:rPr>
          <w:rFonts w:ascii="Times New Roman" w:eastAsia="Times New Roman" w:hAnsi="Times New Roman" w:cs="Times New Roman"/>
          <w:sz w:val="28"/>
          <w:szCs w:val="28"/>
          <w:lang w:eastAsia="ru-RU"/>
        </w:rPr>
        <w:lastRenderedPageBreak/>
        <w:t>ограничивающих видимость объектов, предназначенных для организации дорожного движения, а также на подпорных стенах, деревьях и других природных объектах ближе 25 м от остановок маршрутных транспортных средств.</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Запрещается размещение отдельно стоящих элементов, перекрывающих знаки адресации, в непосредственной близости к другим отдельно стоящим объектам наружной рекламы и информации, в результате которой происходит визуальное объединение их информационных (рекламных) полей.</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Запрещается размещение отдельно стоящих элементов путем нанесения либо вкрапления с использованием строительных материалов, краски дорожной разметки на поверхности автомобильных дорог и улиц.</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Фундаменты отдельно стоящих элементов должны быть заглублены не менее чем на 15-20 см ниже уровня грунта с последующим восстановлением газона (дорожного покрытия) на месте установки.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Использование воздушных коммуникаций для подключения отдельно стоящих элементов к линиям электропередач не допускается.</w:t>
      </w:r>
    </w:p>
    <w:p w:rsidR="002D0778" w:rsidRPr="00810BFF" w:rsidRDefault="002D0778"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Информационное поле (торцы, стороны) отдельно стоящего элемента, не предназначенное для размещения изображения, информации, подлежит обязательному укрытию (декорированию).</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Внешний вид отдельно стоящего элемента определяется: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архитектурно-градостроительным обликом объектов, окружающих отдельно стоящий элемент;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смысловым содержанием размещаемой информации.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аналогии (визуального сходства) внешнего вида отдельно стоящего элемента с внешним видом технического средства организации дорожного движения.</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Электрооборудование, обеспечивающее эксплуатацию отдельно стоящих элементов, подлежит монтажу внутри опоры.</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trike/>
          <w:sz w:val="28"/>
          <w:szCs w:val="28"/>
          <w:lang w:eastAsia="ru-RU"/>
        </w:rPr>
      </w:pPr>
      <w:r w:rsidRPr="00810BFF">
        <w:rPr>
          <w:rFonts w:ascii="Times New Roman" w:eastAsia="Times New Roman" w:hAnsi="Times New Roman" w:cs="Times New Roman"/>
          <w:sz w:val="28"/>
          <w:szCs w:val="28"/>
          <w:lang w:eastAsia="ru-RU"/>
        </w:rPr>
        <w:t xml:space="preserve"> Использование свето-динамической подсветки при размещении отдельно стоящего элемента не допускается.</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Запрещается использование в составе отдельно стоящих элементов:</w:t>
      </w:r>
    </w:p>
    <w:p w:rsidR="002D0778" w:rsidRPr="00810BFF"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светодиодных табло, за исключением светодиодных табло в составе автозаправочных станций;</w:t>
      </w:r>
    </w:p>
    <w:p w:rsidR="002D0778" w:rsidRPr="00810BFF"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конструкций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бегущая строка</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размещение отдельно стоящих элементов из винилового и иного полотна без использования несущей конструкции (металлического каркаса), обеспечивающей равномерную плотность натяжения.</w:t>
      </w:r>
    </w:p>
    <w:p w:rsidR="002D0778" w:rsidRPr="00810BFF" w:rsidRDefault="002D0778" w:rsidP="00C92C92">
      <w:pPr>
        <w:widowControl w:val="0"/>
        <w:numPr>
          <w:ilvl w:val="0"/>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Требования к размещению и внешнему виду вывесок на крышах:</w:t>
      </w:r>
    </w:p>
    <w:p w:rsidR="002D0778" w:rsidRPr="00810BFF" w:rsidRDefault="002D0778" w:rsidP="00C92C92">
      <w:pPr>
        <w:widowControl w:val="0"/>
        <w:numPr>
          <w:ilvl w:val="1"/>
          <w:numId w:val="66"/>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крыше допускается на магистралях и площадях с благоприятными условиями визуального восприятия.</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крыше допускается только в случае, если здание принадлежит заинтересованному лицу на праве собственности.</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На крыше здания, сооружения допускается размещение не более одной вывески на крыше в одной плоскости фасада здания, сооружения с учетом требований пункта 1.10.1 настоящих требований.</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нескольких вывесок на крышах зданий торговых комплексов допускается в случае, если указанные вывески предусмотрены общей архитектурно-художественной концепцией (графической схемой) согласованной с администрацией.</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неравномерной высоте застройки размещение вывесок на крышах зданий, сооружений должно осуществляться на здании или на части здания, имеющей меньшую высоту.</w:t>
      </w:r>
    </w:p>
    <w:p w:rsidR="002D0778" w:rsidRPr="00810BFF" w:rsidRDefault="002D0778" w:rsidP="00C92C92">
      <w:pPr>
        <w:widowControl w:val="0"/>
        <w:numPr>
          <w:ilvl w:val="1"/>
          <w:numId w:val="66"/>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Установка вывесок на крышах зданий, сооружений должна осуществляться на расстоянии не более 1,0 м от карниза и не менее 1,0 м от края кровли в глубину, если это не противоречит архитектурно-градостроительному облику здания, сооружения.</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крышах зданий, сооружений допускается только в виде отдельных букв, обозначений и элементов без использования фоновой основы.</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Вывески на крышах зданий, сооружений, должны размещаться в соответствии с вертикальными членениями фасада и быть соразмерными фасаду.</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Высота вывесок на крышах: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0,80 м для 1-2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1,20 м для 3-5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1,80 м для 6-9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2,20 м для 10-15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3 м - для объектов, имеющих 16 и более этажей.</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Ширина вывесок на крыше здания, сооружения не может превышать половину ширины фасада здания, сооружения, на котором они размещены.</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Габариты вывесок на крышах зданий, сооружений, рассматриваются с учетом </w:t>
      </w:r>
      <w:proofErr w:type="gramStart"/>
      <w:r w:rsidRPr="00810BFF">
        <w:rPr>
          <w:rFonts w:ascii="Times New Roman" w:eastAsia="Times New Roman" w:hAnsi="Times New Roman" w:cs="Times New Roman"/>
          <w:sz w:val="28"/>
          <w:szCs w:val="28"/>
          <w:lang w:eastAsia="ru-RU"/>
        </w:rPr>
        <w:t>свето-цветового</w:t>
      </w:r>
      <w:proofErr w:type="gramEnd"/>
      <w:r w:rsidRPr="00810BFF">
        <w:rPr>
          <w:rFonts w:ascii="Times New Roman" w:eastAsia="Times New Roman" w:hAnsi="Times New Roman" w:cs="Times New Roman"/>
          <w:sz w:val="28"/>
          <w:szCs w:val="28"/>
          <w:lang w:eastAsia="ru-RU"/>
        </w:rPr>
        <w:t xml:space="preserve"> решения указанных конструкций.</w:t>
      </w:r>
    </w:p>
    <w:p w:rsidR="002D0778" w:rsidRPr="00810BFF" w:rsidRDefault="002D0778" w:rsidP="00F95C20">
      <w:pPr>
        <w:widowControl w:val="0"/>
        <w:numPr>
          <w:ilvl w:val="0"/>
          <w:numId w:val="66"/>
        </w:numPr>
        <w:spacing w:after="0" w:line="240" w:lineRule="auto"/>
        <w:ind w:left="0" w:firstLine="567"/>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информационных щитов:</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Информационные щиты размещаются:</w:t>
      </w:r>
    </w:p>
    <w:p w:rsidR="002D0778" w:rsidRPr="00810BFF" w:rsidRDefault="002D0778" w:rsidP="00F95C20">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ограждениях строительных площадок на период строительства, реконструкции, капитального ремонта.</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информационных щитов на ограждении территории строительства, высота которых не превышает высоты ограждения.</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информационного щита определяются с учетом габаритов секции ограждения и должны составлять в длину 2,5-5,0 м, в высоту 1,5-2,0 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 улице, проезде не более 30 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Допускается размещение изображения возводимого объекта капитального строительства в составе общей площади изображения </w:t>
      </w:r>
      <w:r w:rsidRPr="00810BFF">
        <w:rPr>
          <w:rFonts w:ascii="Times New Roman" w:eastAsia="Times New Roman" w:hAnsi="Times New Roman" w:cs="Times New Roman"/>
          <w:sz w:val="28"/>
          <w:szCs w:val="28"/>
          <w:lang w:eastAsia="ru-RU"/>
        </w:rPr>
        <w:lastRenderedPageBreak/>
        <w:t>информационного щита в соотношении не более 20 процентов от общей площади графической композиции.</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текстового блока в составе изображения с информацией, обязательной к размещению в соответствии с федеральным законодательством.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Размер шрифтового блока с указанием номера телефона не должен превышать размеры названия возводимого объекта капитального строительства и логотипа компании застройщика и не должен превышать 1/3 высоты изображения.</w:t>
      </w:r>
    </w:p>
    <w:p w:rsidR="002D0778" w:rsidRPr="00810BFF"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Внешние характеристики вывесок определяются администрацией 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w:t>
      </w:r>
    </w:p>
    <w:p w:rsidR="002D0778" w:rsidRPr="00810BFF"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размещении и эксплуатации вывесок запрещается:</w:t>
      </w:r>
    </w:p>
    <w:p w:rsidR="002D0778" w:rsidRPr="00810BFF" w:rsidRDefault="002D0778" w:rsidP="00F95C20">
      <w:pPr>
        <w:widowControl w:val="0"/>
        <w:numPr>
          <w:ilvl w:val="0"/>
          <w:numId w:val="49"/>
        </w:numPr>
        <w:tabs>
          <w:tab w:val="left" w:pos="0"/>
          <w:tab w:val="left" w:pos="1118"/>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окраска, покрытие декоративными пленками либо перекрытие иным способом более чем 30% площади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2D0778" w:rsidRPr="00810BFF" w:rsidRDefault="002D0778" w:rsidP="00F95C20">
      <w:pPr>
        <w:widowControl w:val="0"/>
        <w:numPr>
          <w:ilvl w:val="0"/>
          <w:numId w:val="49"/>
        </w:numPr>
        <w:tabs>
          <w:tab w:val="left" w:pos="111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w:t>
      </w:r>
      <w:r w:rsidRPr="00810BFF">
        <w:rPr>
          <w:rFonts w:ascii="Times New Roman" w:eastAsia="Times New Roman" w:hAnsi="Times New Roman" w:cs="Times New Roman"/>
          <w:color w:val="000000"/>
          <w:sz w:val="28"/>
          <w:szCs w:val="28"/>
          <w:lang w:eastAsia="ru-RU" w:bidi="ru-RU"/>
        </w:rPr>
        <w:t xml:space="preserve"> обликом здания, строения, сооружения; над арочными проемами;</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консольных вывесок, максимальный размер по высоте одной стороны информационного поля которых превышает 1 метр;</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размещать плакаты, афиши, устанавливать приспособления в полосе отвода дороги, а также производить разметку, которые могут быть приняты за дорожные знаки или другие технические средства организации дорожного движения либо могут снижать их видимость или эффективность, либо ослеплять участников движения или отвлекать их внимание, создавая тем самым опасность для дорожного движения;</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(нанесение) на стенах и кровлях зданий, строений, сооружений, ограждениях (капитальных и временных) фоновых и </w:t>
      </w:r>
      <w:proofErr w:type="spellStart"/>
      <w:r w:rsidRPr="00810BFF">
        <w:rPr>
          <w:rFonts w:ascii="Times New Roman" w:eastAsia="Times New Roman" w:hAnsi="Times New Roman" w:cs="Times New Roman"/>
          <w:color w:val="000000"/>
          <w:sz w:val="28"/>
          <w:szCs w:val="28"/>
          <w:lang w:eastAsia="ru-RU" w:bidi="ru-RU"/>
        </w:rPr>
        <w:t>бесфоновых</w:t>
      </w:r>
      <w:proofErr w:type="spellEnd"/>
      <w:r w:rsidRPr="00810BFF">
        <w:rPr>
          <w:rFonts w:ascii="Times New Roman" w:eastAsia="Times New Roman" w:hAnsi="Times New Roman" w:cs="Times New Roman"/>
          <w:color w:val="000000"/>
          <w:sz w:val="28"/>
          <w:szCs w:val="28"/>
          <w:lang w:eastAsia="ru-RU" w:bidi="ru-RU"/>
        </w:rPr>
        <w:t xml:space="preserve"> конструкций, не согласованных с администрацией, а также с собственником или иным законным владельцем в установленном законом порядке;</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w:t>
      </w:r>
      <w:r w:rsidRPr="00810BFF">
        <w:rPr>
          <w:rFonts w:ascii="Times New Roman" w:eastAsia="Times New Roman" w:hAnsi="Times New Roman" w:cs="Times New Roman"/>
          <w:color w:val="000000"/>
          <w:sz w:val="28"/>
          <w:szCs w:val="28"/>
          <w:lang w:eastAsia="ru-RU" w:bidi="ru-RU"/>
        </w:rPr>
        <w:lastRenderedPageBreak/>
        <w:t>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2D0778" w:rsidRPr="00810BFF"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w:t>
      </w:r>
      <w:proofErr w:type="spellStart"/>
      <w:r w:rsidRPr="00810BFF">
        <w:rPr>
          <w:rFonts w:ascii="Times New Roman" w:eastAsia="Times New Roman" w:hAnsi="Times New Roman" w:cs="Times New Roman"/>
          <w:color w:val="000000"/>
          <w:sz w:val="28"/>
          <w:szCs w:val="28"/>
          <w:lang w:eastAsia="ru-RU" w:bidi="ru-RU"/>
        </w:rPr>
        <w:t>бесфоновые</w:t>
      </w:r>
      <w:proofErr w:type="spellEnd"/>
      <w:r w:rsidRPr="00810BFF">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810BFF" w:rsidRDefault="002D0778" w:rsidP="00F95C20">
      <w:pPr>
        <w:widowControl w:val="0"/>
        <w:numPr>
          <w:ilvl w:val="0"/>
          <w:numId w:val="6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2D0778" w:rsidRPr="00810BFF"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объектов наружной рекламы обязаны осуществлять текущий ремонт и содержание объектов в надлежащем состоянии в соответствии с требованиями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810BFF"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2D0778" w:rsidRPr="00810BFF"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для объявлений граждан, афиш культурных и спортивных мероприятий.</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обеспечить эстетический вид и своевременное санитарное содержание данной установки и прилегающей к ней территории.</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Стенды для объявлений могут размещаться в виде отдельно стоящих объектов или в виде навесных щитов на зданиях или сооружениях.</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w:t>
      </w:r>
      <w:proofErr w:type="spellStart"/>
      <w:r w:rsidRPr="00810BFF">
        <w:rPr>
          <w:rFonts w:ascii="Times New Roman" w:eastAsia="Times New Roman" w:hAnsi="Times New Roman" w:cs="Times New Roman"/>
          <w:color w:val="000000"/>
          <w:sz w:val="28"/>
          <w:szCs w:val="28"/>
          <w:lang w:eastAsia="ru-RU" w:bidi="ru-RU"/>
        </w:rPr>
        <w:t>бесфоновые</w:t>
      </w:r>
      <w:proofErr w:type="spellEnd"/>
      <w:r w:rsidRPr="00810BFF">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установок для объявлений граждан, афиш обязаны осуществлять текущий ремонт и содержание данных объектов в надлежащем состоянии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D0778" w:rsidRPr="00810BFF" w:rsidRDefault="002D0778" w:rsidP="002D0778">
      <w:pPr>
        <w:widowControl w:val="0"/>
        <w:tabs>
          <w:tab w:val="left" w:pos="6668"/>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1"/>
        </w:tabs>
        <w:spacing w:after="0" w:line="240" w:lineRule="auto"/>
        <w:ind w:left="78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Домовые знаки (аншлаги)</w:t>
      </w:r>
    </w:p>
    <w:p w:rsidR="002D0778" w:rsidRPr="00810BFF" w:rsidRDefault="002D0778" w:rsidP="002D0778">
      <w:pPr>
        <w:widowControl w:val="0"/>
        <w:tabs>
          <w:tab w:val="left" w:pos="1481"/>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Здания, строения, сооружения и иные объекты недвижимости, подлежащие адресации, должны быть оборудованы домовыми знаками.</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параметры и внешний вид которых утверждаются постановлением </w:t>
      </w:r>
      <w:r w:rsidRPr="00810BFF">
        <w:rPr>
          <w:rFonts w:ascii="Times New Roman" w:eastAsia="Times New Roman" w:hAnsi="Times New Roman" w:cs="Times New Roman"/>
          <w:sz w:val="28"/>
          <w:szCs w:val="28"/>
          <w:lang w:eastAsia="ru-RU" w:bidi="ru-RU"/>
        </w:rPr>
        <w:t>администрации, жилые дома - указателями номеров подъездов и квартир.</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Аншлаги выполняются в едином стиле шрифтом одинакового размера на русском языке.</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Общими требованиями к размещению</w:t>
      </w:r>
      <w:r w:rsidRPr="00810BFF">
        <w:rPr>
          <w:rFonts w:ascii="Times New Roman" w:eastAsia="Times New Roman" w:hAnsi="Times New Roman" w:cs="Times New Roman"/>
          <w:color w:val="000000"/>
          <w:sz w:val="28"/>
          <w:szCs w:val="28"/>
          <w:lang w:eastAsia="ru-RU" w:bidi="ru-RU"/>
        </w:rPr>
        <w:t xml:space="preserve"> аншлагов являются:</w:t>
      </w:r>
    </w:p>
    <w:p w:rsidR="002D0778" w:rsidRPr="00810BFF"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унификация мест размещения, соблюдение единых правил размещения;</w:t>
      </w:r>
    </w:p>
    <w:p w:rsidR="002D0778" w:rsidRPr="00810BFF"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D0778" w:rsidRPr="00810BFF" w:rsidRDefault="002D0778" w:rsidP="006623A8">
      <w:pPr>
        <w:widowControl w:val="0"/>
        <w:numPr>
          <w:ilvl w:val="2"/>
          <w:numId w:val="38"/>
        </w:numPr>
        <w:tabs>
          <w:tab w:val="left" w:pos="0"/>
        </w:tabs>
        <w:spacing w:after="0" w:line="240" w:lineRule="auto"/>
        <w:ind w:hanging="1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аншлагов должно отвечать следующим требованиям:</w:t>
      </w:r>
    </w:p>
    <w:p w:rsidR="002D0778" w:rsidRPr="00810BFF" w:rsidRDefault="002D0778" w:rsidP="002D0778">
      <w:pPr>
        <w:widowControl w:val="0"/>
        <w:tabs>
          <w:tab w:val="left" w:pos="191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от поверхности земли - 2,5 - 3,5 м (в районах современной высотной застройки - до 5 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на участке фасада, свободном от выступающих архитектурных деталей;</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привязка к вертикальной оси простенка, архитектурным членениям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единая вертикальная отметка размещения знаков на соседних фасадах;</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отсутствие внешних заслоняющих объектов (деревьев, построек).</w:t>
      </w:r>
    </w:p>
    <w:p w:rsidR="002D0778" w:rsidRPr="00810BFF" w:rsidRDefault="002D0778" w:rsidP="002D0778">
      <w:pPr>
        <w:widowControl w:val="0"/>
        <w:tabs>
          <w:tab w:val="left" w:pos="1910"/>
        </w:tabs>
        <w:spacing w:after="0" w:line="240" w:lineRule="auto"/>
        <w:ind w:left="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6.Номерные знаки должны быть размещены:</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на главном фасаде - в простенке с правой стороны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улицах с односторонним движением транспорта - на стороне фасада, ближней по направлению движения транспорта;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арки или главного входа - с правой стороны или над проемом;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дворовых фасадах - в простенке со стороны внутриквартального проезда;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длине фасада более 50 м - на его противоположных сторонах;</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оградах и корпусах промышленных предприятий - справа от главного входа, въезда;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перекрестка улиц - в простенке на угловом участке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размещении рядом с номерным знаком - на единой вертикальной оси над номерным знаком.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Специальные требования к размещению и внешнему виду знаков адресации:</w:t>
      </w:r>
    </w:p>
    <w:p w:rsidR="002D0778" w:rsidRPr="00810BFF" w:rsidRDefault="002D0778" w:rsidP="006623A8">
      <w:pPr>
        <w:widowControl w:val="0"/>
        <w:numPr>
          <w:ilvl w:val="1"/>
          <w:numId w:val="67"/>
        </w:numPr>
        <w:spacing w:after="0" w:line="240" w:lineRule="auto"/>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Знаки адресации размещаются:</w:t>
      </w:r>
    </w:p>
    <w:p w:rsidR="002D0778" w:rsidRPr="00810BFF" w:rsidRDefault="002D0778" w:rsidP="00F95C20">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лицевом фасаде здания, сооружения - в простенке с правой стороны фасада;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улицах с односторонним движением транспорта - на угловом участке фасада здания, сооружения, ближайшем по направлению движения транспорта;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дворовых фасадах - в простенке со стороны внутриквартального проезда;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длине фасада более 100 м - на его противоположных угловых участках;</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ограждениях и корпусах промышленных предприятий - справа от главного входа, въезда;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участке фасада, свободном от выступающих архитектурных деталей и элементов декора, за исключением отделки фасада;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Указатели наименования улицы, площади с обозначением нумерации домов на участке улицы, в квартале размещаются:</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а) у перекрестка улиц в простенке на угловом участке фасада;</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 xml:space="preserve">б) при размещении рядом с номерным знаком - на единой вертикальной </w:t>
      </w:r>
      <w:r w:rsidRPr="00810BFF">
        <w:rPr>
          <w:rFonts w:ascii="Times New Roman" w:eastAsia="Times New Roman" w:hAnsi="Times New Roman" w:cs="Times New Roman"/>
          <w:sz w:val="28"/>
          <w:szCs w:val="28"/>
          <w:lang w:eastAsia="ru-RU"/>
        </w:rPr>
        <w:lastRenderedPageBreak/>
        <w:t>оси над номерным знаком.</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(вертикальная табличка).</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Номерные знаки, обозначающие номера домов, размещаются совместно с указателями названий улицы, площади.</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w:t>
      </w:r>
      <w:r w:rsidRPr="00810BFF">
        <w:rPr>
          <w:rFonts w:ascii="Times New Roman" w:eastAsia="Times New Roman" w:hAnsi="Times New Roman" w:cs="Times New Roman"/>
          <w:color w:val="000000"/>
          <w:sz w:val="28"/>
          <w:szCs w:val="28"/>
          <w:lang w:eastAsia="ru-RU" w:bidi="ru-RU"/>
        </w:rPr>
        <w:tab/>
        <w:t>а также организации, осуществляющие управление многоквартирными домами.</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Не допускается:</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рядом с номерным знаком выступающих вывесок, консолей, а также объектов, затрудняющих его восприятие;</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произвольное перемещение аншлагов с установленного места.</w:t>
      </w:r>
    </w:p>
    <w:p w:rsidR="002D0778" w:rsidRPr="00810BFF" w:rsidRDefault="002D0778" w:rsidP="002D0778">
      <w:pPr>
        <w:widowControl w:val="0"/>
        <w:tabs>
          <w:tab w:val="left" w:pos="9391"/>
        </w:tabs>
        <w:spacing w:after="0" w:line="240" w:lineRule="auto"/>
        <w:ind w:left="780"/>
        <w:jc w:val="both"/>
        <w:rPr>
          <w:rFonts w:ascii="Times New Roman" w:eastAsia="Times New Roman" w:hAnsi="Times New Roman" w:cs="Times New Roman"/>
          <w:b/>
          <w:color w:val="000000"/>
          <w:sz w:val="28"/>
          <w:szCs w:val="28"/>
          <w:lang w:eastAsia="ru-RU" w:bidi="ru-RU"/>
        </w:rPr>
      </w:pPr>
      <w:r w:rsidRPr="00810BFF">
        <w:rPr>
          <w:rFonts w:ascii="Times New Roman" w:eastAsia="Times New Roman" w:hAnsi="Times New Roman" w:cs="Times New Roman"/>
          <w:b/>
          <w:color w:val="000000"/>
          <w:sz w:val="28"/>
          <w:szCs w:val="28"/>
          <w:lang w:eastAsia="ru-RU" w:bidi="ru-RU"/>
        </w:rPr>
        <w:tab/>
      </w: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Глава 9. Порядок размещения и использования нестационарных торговых объектов</w:t>
      </w: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2D0778" w:rsidRPr="00810BFF" w:rsidRDefault="002D0778" w:rsidP="00BC7923">
      <w:pPr>
        <w:widowControl w:val="0"/>
        <w:numPr>
          <w:ilvl w:val="0"/>
          <w:numId w:val="72"/>
        </w:numPr>
        <w:autoSpaceDE w:val="0"/>
        <w:autoSpaceDN w:val="0"/>
        <w:adjustRightInd w:val="0"/>
        <w:spacing w:after="0" w:line="240" w:lineRule="auto"/>
        <w:ind w:left="0"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торговая палатка, елочный базар, торговая тележка, торговая галерея и др.).</w:t>
      </w:r>
    </w:p>
    <w:p w:rsidR="002D0778" w:rsidRPr="00810BFF" w:rsidRDefault="002D0778" w:rsidP="00BC7923">
      <w:pPr>
        <w:widowControl w:val="0"/>
        <w:numPr>
          <w:ilvl w:val="0"/>
          <w:numId w:val="72"/>
        </w:numPr>
        <w:autoSpaceDE w:val="0"/>
        <w:autoSpaceDN w:val="0"/>
        <w:adjustRightInd w:val="0"/>
        <w:spacing w:after="0" w:line="240" w:lineRule="auto"/>
        <w:ind w:left="0" w:firstLine="826"/>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При размещении нестационарных торговых объектов учитываются</w:t>
      </w:r>
    </w:p>
    <w:p w:rsidR="002D0778" w:rsidRPr="00810BFF"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обеспечение беспрепятственного развития улично-дорожной сети;</w:t>
      </w:r>
    </w:p>
    <w:p w:rsidR="002D0778" w:rsidRPr="00810BFF"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обеспечение беспрепятственного движения транспорта и пешеходов;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84" w:history="1">
        <w:r w:rsidRPr="00810BFF">
          <w:rPr>
            <w:rFonts w:ascii="Times New Roman" w:eastAsia="Arial Unicode MS" w:hAnsi="Times New Roman" w:cs="Times New Roman"/>
            <w:sz w:val="28"/>
            <w:szCs w:val="28"/>
            <w:lang w:eastAsia="ru-RU"/>
          </w:rPr>
          <w:t>Постановлением</w:t>
        </w:r>
      </w:hyperlink>
      <w:r w:rsidRPr="00810BFF">
        <w:rPr>
          <w:rFonts w:ascii="Times New Roman" w:eastAsia="Arial Unicode MS" w:hAnsi="Times New Roman" w:cs="Times New Roman"/>
          <w:sz w:val="28"/>
          <w:szCs w:val="28"/>
          <w:lang w:eastAsia="ru-RU"/>
        </w:rPr>
        <w:t xml:space="preserve"> Правительства Российской Федерации от 25.04.2012 № 390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противопожарном режиме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необходимость обеспечения благоустройства и оборудования мест размещения нестационарных торговых объектов, в том числе:</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благоустройство площадки для размещения нестационарного торгового объекта и прилегающей территории;</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 возможность подключения нестационарных торговых объектов к сетям инженерно-технического обеспечения (при необходимости);</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удобный подъезд автотранспорта, не создающий помех для прохода пешеходов, заездные карманы;</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ограничения и запреты розничной торговли табачной продукцией, установленные </w:t>
      </w:r>
      <w:hyperlink r:id="rId85" w:history="1">
        <w:r w:rsidRPr="00810BFF">
          <w:rPr>
            <w:rFonts w:ascii="Times New Roman" w:eastAsia="Arial Unicode MS" w:hAnsi="Times New Roman" w:cs="Times New Roman"/>
            <w:sz w:val="28"/>
            <w:szCs w:val="28"/>
            <w:lang w:eastAsia="ru-RU"/>
          </w:rPr>
          <w:t>статьей 19</w:t>
        </w:r>
      </w:hyperlink>
      <w:r w:rsidRPr="00810BFF">
        <w:rPr>
          <w:rFonts w:ascii="Times New Roman" w:eastAsia="Arial Unicode MS" w:hAnsi="Times New Roman" w:cs="Times New Roman"/>
          <w:sz w:val="28"/>
          <w:szCs w:val="28"/>
          <w:lang w:eastAsia="ru-RU"/>
        </w:rPr>
        <w:t xml:space="preserve"> Федерального закона от 23 февраля 2013 года N 15-ФЗ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охране здоровья граждан от воздействия окружающего табачного дыма и последствий потребления табака</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требования к розничной продаже алкогольной продукции, установленные </w:t>
      </w:r>
      <w:hyperlink r:id="rId86" w:history="1">
        <w:r w:rsidRPr="00810BFF">
          <w:rPr>
            <w:rFonts w:ascii="Times New Roman" w:eastAsia="Arial Unicode MS" w:hAnsi="Times New Roman" w:cs="Times New Roman"/>
            <w:sz w:val="28"/>
            <w:szCs w:val="28"/>
            <w:lang w:eastAsia="ru-RU"/>
          </w:rPr>
          <w:t>статьей 16</w:t>
        </w:r>
      </w:hyperlink>
      <w:r w:rsidRPr="00810BFF">
        <w:rPr>
          <w:rFonts w:ascii="Times New Roman" w:eastAsia="Arial Unicode MS" w:hAnsi="Times New Roman" w:cs="Times New Roman"/>
          <w:sz w:val="28"/>
          <w:szCs w:val="28"/>
          <w:lang w:eastAsia="ru-RU"/>
        </w:rPr>
        <w:t xml:space="preserve"> Федерального закона от 22 ноября 1995 года N 171-ФЗ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3.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sidRPr="00810BFF">
        <w:rPr>
          <w:rFonts w:ascii="Times New Roman" w:eastAsia="Arial Unicode MS" w:hAnsi="Times New Roman" w:cs="Times New Roman"/>
          <w:sz w:val="28"/>
          <w:szCs w:val="28"/>
          <w:lang w:eastAsia="ru-RU"/>
        </w:rPr>
        <w:t>безбарьерной</w:t>
      </w:r>
      <w:proofErr w:type="spellEnd"/>
      <w:r w:rsidRPr="00810BFF">
        <w:rPr>
          <w:rFonts w:ascii="Times New Roman" w:eastAsia="Arial Unicode MS" w:hAnsi="Times New Roman" w:cs="Times New Roman"/>
          <w:sz w:val="28"/>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требованиям муниципальных правовых актов муниципального образования к архитектурному облику нестационарных торговых объектов, требованиям настоящих Правил.</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5. 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87" w:history="1">
        <w:r w:rsidRPr="00810BFF">
          <w:rPr>
            <w:rFonts w:ascii="Times New Roman" w:eastAsia="Arial Unicode MS" w:hAnsi="Times New Roman" w:cs="Times New Roman"/>
            <w:sz w:val="28"/>
            <w:szCs w:val="28"/>
            <w:lang w:eastAsia="ru-RU"/>
          </w:rPr>
          <w:t>ГОСТ Р 54608-2011</w:t>
        </w:r>
      </w:hyperlink>
      <w:r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Национальный стандарт Российской Федерации. Услуги торговли. Общие требования к объектам мелкорозничной торговли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утвержденным </w:t>
      </w:r>
      <w:hyperlink r:id="rId88" w:history="1">
        <w:r w:rsidRPr="00810BFF">
          <w:rPr>
            <w:rFonts w:ascii="Times New Roman" w:eastAsia="Arial Unicode MS" w:hAnsi="Times New Roman" w:cs="Times New Roman"/>
            <w:sz w:val="28"/>
            <w:szCs w:val="28"/>
            <w:lang w:eastAsia="ru-RU"/>
          </w:rPr>
          <w:t>приказом</w:t>
        </w:r>
      </w:hyperlink>
      <w:r w:rsidRPr="00810BFF">
        <w:rPr>
          <w:rFonts w:ascii="Times New Roman" w:eastAsia="Arial Unicode MS" w:hAnsi="Times New Roman" w:cs="Times New Roman"/>
          <w:sz w:val="28"/>
          <w:szCs w:val="28"/>
          <w:lang w:eastAsia="ru-RU"/>
        </w:rPr>
        <w:t xml:space="preserve"> Федерального агентства по техническому регулированию и метрологии от 08.12.2011 № 742-ст.</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Не допускается размещение нестационарных торговых объектов: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местах, не включенных в схему размещения нестационарных торговых объектов;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арках зданий, на газонах (без устройства настила), площадках (детских, для отдыха, спортивных, транспортных стоянках);</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color w:val="FF0000"/>
          <w:sz w:val="28"/>
          <w:szCs w:val="28"/>
          <w:lang w:eastAsia="ru-RU"/>
        </w:rPr>
      </w:pPr>
      <w:r w:rsidRPr="00810BFF">
        <w:rPr>
          <w:rFonts w:ascii="Times New Roman" w:eastAsia="Arial Unicode MS" w:hAnsi="Times New Roman" w:cs="Times New Roman"/>
          <w:sz w:val="28"/>
          <w:szCs w:val="28"/>
          <w:lang w:eastAsia="ru-RU"/>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89" w:history="1">
        <w:r w:rsidRPr="00810BFF">
          <w:rPr>
            <w:rFonts w:ascii="Times New Roman" w:eastAsia="Arial Unicode MS" w:hAnsi="Times New Roman" w:cs="Times New Roman"/>
            <w:sz w:val="28"/>
            <w:szCs w:val="28"/>
            <w:lang w:eastAsia="ru-RU"/>
          </w:rPr>
          <w:t>СП 42.13330.2011</w:t>
        </w:r>
      </w:hyperlink>
      <w:r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Градостроительство. Планировка и застройка городских и сельских поселений. Актуализированная редакция СНиП 2.07.01-89</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25 метров - от вентиляционных шахт, 15 метров - от окон жилых помещений, перед витринами торговых организаций;</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 территории выделенных технических (охранных) зон;</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под железнодорожными путепроводами и автомобильными эстакадами, мостами;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надземных и подземных переходах, а также в 50-метровой охранной зоне от входов (выходов) в подземные переходы, за исключением объектов, используемых для реализации периодической печатной продукции;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территории муниципального образования.</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 нестационарные торговые объекты общественного питания быстрого обслуживания, к которым могут относиться палатки, автоприцепы, фургоны и другие и которые организуются на согласованной в установленном порядке территории, распространяются требования санитарно-эпидемиологических правил к организациям общественного питания, в том числе:</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 отвечающей требованиям качества воды централизованного водоснабжения, и обеспечивается вывоз стоков, с последующей дезинфекцией емкостей для питьевой воды и емкостей для стоков в установленном </w:t>
      </w:r>
      <w:hyperlink r:id="rId90" w:history="1">
        <w:r w:rsidRPr="00810BFF">
          <w:rPr>
            <w:rFonts w:ascii="Times New Roman" w:eastAsia="Arial Unicode MS" w:hAnsi="Times New Roman" w:cs="Times New Roman"/>
            <w:sz w:val="28"/>
            <w:szCs w:val="28"/>
            <w:lang w:eastAsia="ru-RU"/>
          </w:rPr>
          <w:t>порядке</w:t>
        </w:r>
      </w:hyperlink>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организации быстрого обслуживания обеспечивается туалетом для персонала, расположенным в радиусе не более 100 м от рабочего места.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8. 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по строительству и размещению нестационарного торгового объекта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w:t>
      </w:r>
      <w:r w:rsidRPr="00810BFF">
        <w:rPr>
          <w:rFonts w:ascii="Times New Roman" w:eastAsia="Times New Roman" w:hAnsi="Times New Roman" w:cs="Times New Roman"/>
          <w:color w:val="000000"/>
          <w:sz w:val="28"/>
          <w:szCs w:val="28"/>
          <w:lang w:eastAsia="ru-RU" w:bidi="ru-RU"/>
        </w:rPr>
        <w:lastRenderedPageBreak/>
        <w:t xml:space="preserve">строительству и </w:t>
      </w:r>
      <w:r w:rsidRPr="00810BFF">
        <w:rPr>
          <w:rFonts w:ascii="Times New Roman" w:eastAsia="Times New Roman" w:hAnsi="Times New Roman" w:cs="Times New Roman"/>
          <w:sz w:val="28"/>
          <w:szCs w:val="28"/>
          <w:lang w:eastAsia="ru-RU" w:bidi="ru-RU"/>
        </w:rPr>
        <w:t>размещению нестационарного торгового объекта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2D0778" w:rsidRPr="00810BFF" w:rsidRDefault="002D0778" w:rsidP="002D0778">
      <w:pPr>
        <w:widowControl w:val="0"/>
        <w:tabs>
          <w:tab w:val="left" w:pos="428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10. Инженерная подготовка и защита территории</w:t>
      </w:r>
    </w:p>
    <w:p w:rsidR="002D0778" w:rsidRPr="00810BFF" w:rsidRDefault="002D0778" w:rsidP="002D0778">
      <w:pPr>
        <w:widowControl w:val="0"/>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рамках разработки проекта благоустройства, включающего раздел, содержащий мероприятия по организации рельефа и стока поверхностных вод, дренажных систем и прочих элементов, обеспечивающих инженерную защиту территорий, в том числе сопряжение поверхностей.</w:t>
      </w:r>
    </w:p>
    <w:p w:rsidR="002D0778" w:rsidRPr="00810BFF" w:rsidRDefault="002D0778" w:rsidP="002D0778">
      <w:pPr>
        <w:widowControl w:val="0"/>
        <w:numPr>
          <w:ilvl w:val="0"/>
          <w:numId w:val="5"/>
        </w:numPr>
        <w:tabs>
          <w:tab w:val="left" w:pos="1276"/>
          <w:tab w:val="left" w:pos="483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естественного рельефа, почвенного покрова, имеющихся зеленых насаждений, условий существующего поверхностного водоотвода, минимального объема земляных работ и использование вытесняемых грунтов на площадке строительства.</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 в соответствии с действующими нормам и правилами.</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Подпорные стенки следует проектировать с учетом конструкций и разницы высот сопрягаемых террас в зависимости от каждого конкретного проектного решения.</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благоустройстве пространств следует организовывать системы поверхностного водоотвода и инфильтрации поверхностного стока. При работе </w:t>
      </w:r>
      <w:r w:rsidRPr="00810BFF">
        <w:rPr>
          <w:rFonts w:ascii="Times New Roman" w:eastAsia="Times New Roman" w:hAnsi="Times New Roman" w:cs="Times New Roman"/>
          <w:color w:val="000000"/>
          <w:sz w:val="28"/>
          <w:szCs w:val="28"/>
          <w:lang w:eastAsia="ru-RU" w:bidi="ru-RU"/>
        </w:rPr>
        <w:lastRenderedPageBreak/>
        <w:t>на природных комплексах и озелененных территориях и других объектах благоустройства ландшафтно</w:t>
      </w:r>
      <w:r w:rsidRPr="00810BFF">
        <w:rPr>
          <w:rFonts w:ascii="Times New Roman" w:eastAsia="Times New Roman" w:hAnsi="Times New Roman" w:cs="Times New Roman"/>
          <w:color w:val="000000"/>
          <w:sz w:val="28"/>
          <w:szCs w:val="28"/>
          <w:lang w:eastAsia="ru-RU" w:bidi="ru-RU"/>
        </w:rPr>
        <w:softHyphen/>
        <w:t>-архитектурными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с высоким уровнем стояния грунтовых вод, на заболоченных участках следует осуществлять мероприятия по понижению уровня грунтовых вод в соответствии с требованиями технических норм и правил.</w:t>
      </w:r>
    </w:p>
    <w:p w:rsidR="002D0778" w:rsidRPr="00810BFF" w:rsidRDefault="002D0778" w:rsidP="002D0778">
      <w:pPr>
        <w:widowControl w:val="0"/>
        <w:numPr>
          <w:ilvl w:val="0"/>
          <w:numId w:val="5"/>
        </w:numPr>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810BFF">
        <w:rPr>
          <w:rFonts w:ascii="Times New Roman" w:eastAsia="Times New Roman" w:hAnsi="Times New Roman" w:cs="Times New Roman"/>
          <w:color w:val="000000"/>
          <w:sz w:val="28"/>
          <w:szCs w:val="28"/>
          <w:lang w:eastAsia="ru-RU" w:bidi="ru-RU"/>
        </w:rPr>
        <w:t>водопоглощения</w:t>
      </w:r>
      <w:proofErr w:type="spellEnd"/>
      <w:r w:rsidRPr="00810BFF">
        <w:rPr>
          <w:rFonts w:ascii="Times New Roman" w:eastAsia="Times New Roman" w:hAnsi="Times New Roman" w:cs="Times New Roman"/>
          <w:color w:val="000000"/>
          <w:sz w:val="28"/>
          <w:szCs w:val="28"/>
          <w:lang w:eastAsia="ru-RU" w:bidi="ru-RU"/>
        </w:rPr>
        <w:t>. Линейный водоотвод обязательно должен быть связан с общей системой ливневой канализации.</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с целью исключения образования потоков воды на тротуарах около зданий, а в холодное время года - обледенения участков возле водосточных труб.</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организации стока следует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810BFF">
        <w:rPr>
          <w:rFonts w:ascii="Times New Roman" w:eastAsia="Times New Roman" w:hAnsi="Times New Roman" w:cs="Times New Roman"/>
          <w:color w:val="000000"/>
          <w:sz w:val="28"/>
          <w:szCs w:val="28"/>
          <w:lang w:eastAsia="ru-RU" w:bidi="ru-RU"/>
        </w:rPr>
        <w:t>одерновка</w:t>
      </w:r>
      <w:proofErr w:type="spellEnd"/>
      <w:r w:rsidRPr="00810BFF">
        <w:rPr>
          <w:rFonts w:ascii="Times New Roman" w:eastAsia="Times New Roman" w:hAnsi="Times New Roman" w:cs="Times New Roman"/>
          <w:color w:val="000000"/>
          <w:sz w:val="28"/>
          <w:szCs w:val="28"/>
          <w:lang w:eastAsia="ru-RU" w:bidi="ru-RU"/>
        </w:rPr>
        <w:t>, каменное мощение, монолитный бетон, сборный железобетон, керамика и др.), угол откосов кюветов принимается в зависимости от видов грунтов.</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Минимальные и максимальные уклоны следует назначать с учетом </w:t>
      </w:r>
      <w:proofErr w:type="spellStart"/>
      <w:r w:rsidRPr="00810BFF">
        <w:rPr>
          <w:rFonts w:ascii="Times New Roman" w:eastAsia="Times New Roman" w:hAnsi="Times New Roman" w:cs="Times New Roman"/>
          <w:color w:val="000000"/>
          <w:sz w:val="28"/>
          <w:szCs w:val="28"/>
          <w:lang w:eastAsia="ru-RU" w:bidi="ru-RU"/>
        </w:rPr>
        <w:t>неразмывающих</w:t>
      </w:r>
      <w:proofErr w:type="spellEnd"/>
      <w:r w:rsidRPr="00810BFF">
        <w:rPr>
          <w:rFonts w:ascii="Times New Roman" w:eastAsia="Times New Roman" w:hAnsi="Times New Roman" w:cs="Times New Roman"/>
          <w:color w:val="000000"/>
          <w:sz w:val="28"/>
          <w:szCs w:val="28"/>
          <w:lang w:eastAsia="ru-RU" w:bidi="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w:t>
      </w:r>
      <w:proofErr w:type="spellStart"/>
      <w:r w:rsidRPr="00810BFF">
        <w:rPr>
          <w:rFonts w:ascii="Times New Roman" w:eastAsia="Times New Roman" w:hAnsi="Times New Roman" w:cs="Times New Roman"/>
          <w:color w:val="000000"/>
          <w:sz w:val="28"/>
          <w:szCs w:val="28"/>
          <w:lang w:eastAsia="ru-RU" w:bidi="ru-RU"/>
        </w:rPr>
        <w:t>замоноличивать</w:t>
      </w:r>
      <w:proofErr w:type="spellEnd"/>
      <w:r w:rsidRPr="00810BFF">
        <w:rPr>
          <w:rFonts w:ascii="Times New Roman" w:eastAsia="Times New Roman" w:hAnsi="Times New Roman" w:cs="Times New Roman"/>
          <w:color w:val="000000"/>
          <w:sz w:val="28"/>
          <w:szCs w:val="28"/>
          <w:lang w:eastAsia="ru-RU" w:bidi="ru-RU"/>
        </w:rPr>
        <w:t xml:space="preserve"> раствором высококачественной глины.</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населенных пунктов не следует обустраивать поглощающие колодцы и испарительные площадки.</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810BFF" w:rsidRDefault="002D0778" w:rsidP="002D0778">
      <w:pPr>
        <w:widowControl w:val="0"/>
        <w:numPr>
          <w:ilvl w:val="0"/>
          <w:numId w:val="5"/>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стока воды со скатных крыш через водосточные трубы:</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предусматривать устройство дренажа в местах стока воды из трубы на газон или иные мягкие виды покрытия.</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Сопряжение поверхностей</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19.1. К элементам сопряжения поверхностей относят различные виды бортовых камней, пандусы, ступени, лестницы.</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19.2.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19.3. При сопряжении покрытия пешеходных коммуникаций с газоном следует устанавливать садовый борт, что защищает газон и предотвращает </w:t>
      </w:r>
      <w:r w:rsidRPr="00810BFF">
        <w:rPr>
          <w:rFonts w:ascii="Times New Roman" w:eastAsia="Times New Roman" w:hAnsi="Times New Roman" w:cs="Times New Roman"/>
          <w:color w:val="000000"/>
          <w:sz w:val="28"/>
          <w:szCs w:val="28"/>
          <w:lang w:eastAsia="ru-RU" w:bidi="ru-RU"/>
        </w:rPr>
        <w:lastRenderedPageBreak/>
        <w:t>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19.4. Для сопряжения поверхностей площадки и газона следует применять садовые бортовые камни со скошенными или закругленными краями.</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19.6. Тротуары и </w:t>
      </w:r>
      <w:r w:rsidRPr="00810BFF">
        <w:rPr>
          <w:rFonts w:ascii="Times New Roman" w:eastAsia="Times New Roman" w:hAnsi="Times New Roman" w:cs="Times New Roman"/>
          <w:sz w:val="28"/>
          <w:szCs w:val="28"/>
          <w:lang w:eastAsia="ru-RU" w:bidi="ru-RU"/>
        </w:rPr>
        <w:t>велосипедные дорожки следует устраивать приподнятыми на 15 см над уровнем проездов. Пересечения тротуаров и велосипедных дорожек с проездами, на подходах к школам и детским дошкольным учреждениям, а также в иных случаях, содержащих в техническом задании приоритет пешеходного трафика, выполняются в одном уровне с поднятием уровня дорожного покрытия до уровня прилегающего тротуара или велодорожки. В остальных случаях предусматриваются бордюрные пандусы для обеспечения спуска с покрытия тротуара или велодорожки на уровень дорожного покрытия. Край тротуаров должен быть оборудован ограничивающим бордюром, высотой не менее 50 мм.</w:t>
      </w:r>
    </w:p>
    <w:p w:rsidR="002D0778" w:rsidRPr="00810BFF" w:rsidRDefault="002D0778" w:rsidP="002D0778">
      <w:pPr>
        <w:widowControl w:val="0"/>
        <w:numPr>
          <w:ilvl w:val="0"/>
          <w:numId w:val="5"/>
        </w:numPr>
        <w:tabs>
          <w:tab w:val="left" w:pos="1418"/>
        </w:tabs>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Бортовые камни</w:t>
      </w:r>
    </w:p>
    <w:p w:rsidR="002D0778" w:rsidRPr="00810BFF" w:rsidRDefault="002D0778" w:rsidP="002D0778">
      <w:pPr>
        <w:widowControl w:val="0"/>
        <w:tabs>
          <w:tab w:val="left" w:pos="1418"/>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20.1. Дорожные бортовые камни</w:t>
      </w:r>
      <w:r w:rsidRPr="00810BFF">
        <w:rPr>
          <w:rFonts w:ascii="Times New Roman" w:eastAsia="Times New Roman" w:hAnsi="Times New Roman" w:cs="Times New Roman"/>
          <w:color w:val="000000"/>
          <w:sz w:val="28"/>
          <w:szCs w:val="28"/>
          <w:lang w:eastAsia="ru-RU" w:bidi="ru-RU"/>
        </w:rPr>
        <w:t xml:space="preserve">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20.2.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20.3. При сопряжении покрытия пешеходных коммуникаций с газоном необходимо устанавливать садовый борт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20.4.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810BFF" w:rsidRDefault="002D0778" w:rsidP="002D0778">
      <w:pPr>
        <w:widowControl w:val="0"/>
        <w:tabs>
          <w:tab w:val="left" w:pos="1974"/>
        </w:tabs>
        <w:spacing w:after="0" w:line="240" w:lineRule="auto"/>
        <w:ind w:left="760"/>
        <w:jc w:val="both"/>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865"/>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11. Ступени, лестницы, пандусы</w:t>
      </w:r>
    </w:p>
    <w:p w:rsidR="002D0778" w:rsidRPr="00810BFF" w:rsidRDefault="002D0778" w:rsidP="002D0778">
      <w:pPr>
        <w:widowControl w:val="0"/>
        <w:tabs>
          <w:tab w:val="left" w:pos="1865"/>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проектировании объектов благоустройства необходимо придерживаться принципов </w:t>
      </w:r>
      <w:proofErr w:type="spellStart"/>
      <w:r w:rsidRPr="00810BFF">
        <w:rPr>
          <w:rFonts w:ascii="Times New Roman" w:eastAsia="Times New Roman" w:hAnsi="Times New Roman" w:cs="Times New Roman"/>
          <w:color w:val="000000"/>
          <w:sz w:val="28"/>
          <w:szCs w:val="28"/>
          <w:lang w:eastAsia="ru-RU" w:bidi="ru-RU"/>
        </w:rPr>
        <w:t>безбарьерной</w:t>
      </w:r>
      <w:proofErr w:type="spellEnd"/>
      <w:r w:rsidRPr="00810BFF">
        <w:rPr>
          <w:rFonts w:ascii="Times New Roman" w:eastAsia="Times New Roman" w:hAnsi="Times New Roman" w:cs="Times New Roman"/>
          <w:color w:val="000000"/>
          <w:sz w:val="28"/>
          <w:szCs w:val="28"/>
          <w:lang w:eastAsia="ru-RU" w:bidi="ru-RU"/>
        </w:rPr>
        <w:t xml:space="preserve"> среды. При наличии технической возможности, прилегающие друг к другу территории и объекты благоустройства, содержащие элементы пешеходной инфраструктуры, выполняются в одном уровне. </w:t>
      </w:r>
    </w:p>
    <w:p w:rsidR="002D0778" w:rsidRPr="00810BFF"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уклонах пешеходных коммуникаций более 60 промилле следует </w:t>
      </w:r>
      <w:r w:rsidRPr="00810BFF">
        <w:rPr>
          <w:rFonts w:ascii="Times New Roman" w:eastAsia="Times New Roman" w:hAnsi="Times New Roman" w:cs="Times New Roman"/>
          <w:color w:val="000000"/>
          <w:sz w:val="28"/>
          <w:szCs w:val="28"/>
          <w:lang w:eastAsia="ru-RU" w:bidi="ru-RU"/>
        </w:rPr>
        <w:lastRenderedPageBreak/>
        <w:t>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пересечении пешеходных коммуникаций с проездами или в иных случаях, указанных в техническом задании на подготовку проекта благоустройства, уровень дорожного покрытия поднимается до уровня прилегающего пешеходного полотна либо предусматривается бордюрный пандус для обеспечения спуска с покрытия тротуара на уровень дорожного покрытия.</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проектировании открытых лестниц на перепадах рельефа высоту ступеней назначать не более 120 мм, ширину - не менее 400 мм и уклон 10-20 промилле в сторону вышележащей ступени. После </w:t>
      </w:r>
      <w:r w:rsidRPr="00810BFF">
        <w:rPr>
          <w:rFonts w:ascii="Times New Roman" w:eastAsia="Times New Roman" w:hAnsi="Times New Roman" w:cs="Times New Roman"/>
          <w:sz w:val="28"/>
          <w:szCs w:val="28"/>
          <w:lang w:eastAsia="ru-RU" w:bidi="ru-RU"/>
        </w:rPr>
        <w:t>каждых 10 - 12 ступеней следует устраивать площадки длиной не менее 1,5 м. Ширина лестничных маршей открытых лестниц должна быть не менее 1,35 м. При наличии возможности, открытые лестницы на перепадах рельефа дублируются пологими спусками.</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Край первых ступеней лестниц при спуске и подъеме следует выделять полосами яркой контрастной окраски желтого цвета. Все ступени лестниц в пределах одного марша устанавливаются одинаковыми по форме в плане, по</w:t>
      </w:r>
      <w:r w:rsidRPr="00810BFF">
        <w:rPr>
          <w:rFonts w:ascii="Times New Roman" w:eastAsia="Times New Roman" w:hAnsi="Times New Roman" w:cs="Times New Roman"/>
          <w:color w:val="000000"/>
          <w:sz w:val="28"/>
          <w:szCs w:val="28"/>
          <w:lang w:eastAsia="ru-RU" w:bidi="ru-RU"/>
        </w:rPr>
        <w:t xml:space="preserve">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D0778" w:rsidRPr="00810BFF" w:rsidRDefault="002D0778" w:rsidP="002D0778">
      <w:pPr>
        <w:widowControl w:val="0"/>
        <w:numPr>
          <w:ilvl w:val="0"/>
          <w:numId w:val="6"/>
        </w:numPr>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Покрытие пандуса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в соответствии с действующими техническими нормами и правилами. Уклон бордюрного пандуса принимают 1:12.</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Длина марша пандуса не должна превышать 9,0 м, а уклон не круче 1:20. Ширина между поручнями пандуса должна быть в пределах 0,9</w:t>
      </w:r>
      <w:r w:rsidRPr="00810BFF">
        <w:rPr>
          <w:rFonts w:ascii="Times New Roman" w:eastAsia="Times New Roman" w:hAnsi="Times New Roman" w:cs="Times New Roman"/>
          <w:color w:val="000000"/>
          <w:sz w:val="28"/>
          <w:szCs w:val="28"/>
          <w:lang w:eastAsia="ru-RU" w:bidi="ru-RU"/>
        </w:rPr>
        <w:softHyphen/>
        <w:t xml:space="preserve"> - 1,0 м. Пандус с расчетной длиной 36,0 м и более или высотой более 3,0 м следует заменять подъемными устройствами.</w:t>
      </w:r>
    </w:p>
    <w:p w:rsidR="002D0778" w:rsidRPr="00810BFF" w:rsidRDefault="002D0778" w:rsidP="002D0778">
      <w:pPr>
        <w:widowControl w:val="0"/>
        <w:numPr>
          <w:ilvl w:val="0"/>
          <w:numId w:val="6"/>
        </w:numPr>
        <w:tabs>
          <w:tab w:val="left" w:pos="1276"/>
          <w:tab w:val="left" w:pos="1701"/>
        </w:tabs>
        <w:spacing w:after="0" w:line="240" w:lineRule="auto"/>
        <w:ind w:firstLine="80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х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отличающимися от окружающих поверхностей и отчетливо маркированными текстурой или </w:t>
      </w:r>
      <w:r w:rsidRPr="00810BFF">
        <w:rPr>
          <w:rFonts w:ascii="Times New Roman" w:eastAsia="Times New Roman" w:hAnsi="Times New Roman" w:cs="Times New Roman"/>
          <w:sz w:val="28"/>
          <w:szCs w:val="28"/>
          <w:lang w:eastAsia="ru-RU" w:bidi="ru-RU"/>
        </w:rPr>
        <w:t>цветом, контрастными относительно прилегающей поверхности.</w:t>
      </w:r>
    </w:p>
    <w:p w:rsidR="002D0778" w:rsidRPr="00810BFF" w:rsidRDefault="002D0778" w:rsidP="002D0778">
      <w:pPr>
        <w:widowControl w:val="0"/>
        <w:numPr>
          <w:ilvl w:val="0"/>
          <w:numId w:val="6"/>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По обеим сторонам лестницы или пандуса, а также с одной из сторон пологого спуска следует предусматривать поручни на высоте 700 - 920 мм </w:t>
      </w:r>
      <w:r w:rsidRPr="00810BFF">
        <w:rPr>
          <w:rFonts w:ascii="Times New Roman" w:eastAsia="Times New Roman" w:hAnsi="Times New Roman" w:cs="Times New Roman"/>
          <w:sz w:val="28"/>
          <w:szCs w:val="28"/>
          <w:lang w:eastAsia="ru-RU" w:bidi="ru-RU"/>
        </w:rPr>
        <w:lastRenderedPageBreak/>
        <w:t>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устанавливается больше длины</w:t>
      </w:r>
      <w:r w:rsidRPr="00810BFF">
        <w:rPr>
          <w:rFonts w:ascii="Times New Roman" w:eastAsia="Times New Roman" w:hAnsi="Times New Roman" w:cs="Times New Roman"/>
          <w:color w:val="000000"/>
          <w:sz w:val="28"/>
          <w:szCs w:val="28"/>
          <w:lang w:eastAsia="ru-RU" w:bidi="ru-RU"/>
        </w:rPr>
        <w:t xml:space="preserve"> пандуса или лестницы с каждой стороны не менее чем на 0,3 м, с округленными и гладкими концами поручней.</w:t>
      </w:r>
    </w:p>
    <w:p w:rsidR="002D0778" w:rsidRPr="00810BFF" w:rsidRDefault="002D0778" w:rsidP="002D0778">
      <w:pPr>
        <w:widowControl w:val="0"/>
        <w:tabs>
          <w:tab w:val="left" w:pos="1701"/>
        </w:tabs>
        <w:spacing w:after="0" w:line="240" w:lineRule="auto"/>
        <w:ind w:left="800"/>
        <w:jc w:val="both"/>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486"/>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12. Ограждения, парковочные барьеры</w:t>
      </w:r>
    </w:p>
    <w:p w:rsidR="002D0778" w:rsidRPr="00810BFF" w:rsidRDefault="002D0778" w:rsidP="002D0778">
      <w:pPr>
        <w:widowControl w:val="0"/>
        <w:tabs>
          <w:tab w:val="left" w:pos="1486"/>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находящихся в частной собственности и не имеющих ограждения, установленного по границе земельного участка, допускается в рамках согласования проекта благоустройства администрацией в установленном порядке.</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предназначенных для размещения и эксплуатации многоквартирных жилых домов, допускается в рамках согласования проекта благоустройства администрацией в установленном порядке, при условии согласования общим собранием собственников помещений многоквартирного жилого дома размещения таких объектов.</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Запрещается установка ограждений и иных конструкций для обозначения (выделения) мест в целях размещения,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Запрещается самовольная установка и (или) использование самовольно установленных ограждений и иных конструкций для обозначения (выделения) мест в целях размещения, остановки, стоянки транспортных средств на территориях, прилегающих к многоквартирным жилым домам, а так же на территориях, находящихся в собственности (аренде либо ином виде права) физических и юридических лиц.</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Порядок демонтажа самовольно размещенных ограждений и иных конструкций для обозначения (выделения) мест в целях размещения, остановки, стоянки транспортных средств утверждается постановлением администрации.</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ограждений (оград) садов, парков, скверов, придомовых территорий многоквартирных жилых домов, участков индивидуальной жилой </w:t>
      </w:r>
      <w:r w:rsidRPr="00810BFF">
        <w:rPr>
          <w:rFonts w:ascii="Times New Roman" w:eastAsia="Times New Roman" w:hAnsi="Times New Roman" w:cs="Times New Roman"/>
          <w:color w:val="000000"/>
          <w:sz w:val="28"/>
          <w:szCs w:val="28"/>
          <w:lang w:eastAsia="ru-RU" w:bidi="ru-RU"/>
        </w:rPr>
        <w:lastRenderedPageBreak/>
        <w:t>застройки, предприятий, больниц, детских учреждений, платных автостоянок, открытых торговых и спортивно-игровых комплексов, производственных предприятий осуществляется с применением типовых образцов ограждений, параметры и внешний вид которых утверждены муниципальным правовым актом, либо выполненных в соответствии с проектом благоустройства, согласованным в установленном порядке, с соблюдением требований градостроительных и технических регламентов и в соответствии с назначением, планировкой объекта благоустройства и стилевыми характеристиками окружающих архитектурных объектов.</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и тип ограждений определяются настоящими Правилами и другими нормативными актами и техническими документами.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ограждений: газонное ограждение - 0,3 - 0,5 метра; декоративное ограждение - 0,6 - 1,2 метра; ограждение площадок - 0,6 - 3,0 метра; дорожное ограждение - 0,9 метра; техническое и другие виды ограждения - высота в соответствии с требованиями действующего законодательства.</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Проектирование ограждений производится в зависимости от их местоположения и назначения.</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Ограждения магистралей и транспортных сооружений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 ГОСТ 23407-78.</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сооружении в зависимости от каждого конкретного проектного решения.</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общественного, жилого, рекреационного назначения запрещено проектирование глухих и железобетонных ограждений. Следует применять декоративные ограждения, параметры и внешний вид которых утверждены муниципальным правовым актом.</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установка сплошного ограждения многоквартирных домов.</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2D0778" w:rsidRPr="00810BFF" w:rsidRDefault="002D0778" w:rsidP="002D0778">
      <w:pPr>
        <w:widowControl w:val="0"/>
        <w:numPr>
          <w:ilvl w:val="0"/>
          <w:numId w:val="7"/>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D0778" w:rsidRPr="00810BFF" w:rsidRDefault="002D0778" w:rsidP="002D0778">
      <w:pPr>
        <w:widowControl w:val="0"/>
        <w:numPr>
          <w:ilvl w:val="0"/>
          <w:numId w:val="7"/>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проектировании ограждений необходимо учитывать следующие </w:t>
      </w:r>
      <w:r w:rsidRPr="00810BFF">
        <w:rPr>
          <w:rFonts w:ascii="Times New Roman" w:eastAsia="Times New Roman" w:hAnsi="Times New Roman" w:cs="Times New Roman"/>
          <w:color w:val="000000"/>
          <w:sz w:val="28"/>
          <w:szCs w:val="28"/>
          <w:lang w:eastAsia="ru-RU" w:bidi="ru-RU"/>
        </w:rPr>
        <w:lastRenderedPageBreak/>
        <w:t>требования: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разграничить зеленую зону (газоны, клумбы, парки) с маршрутами пешеходов и транспорта;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выполнять проектирование дорожек и тротуаров с учетом потоков людей и маршрутов;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проектировать изменение высоты и геометрии бордюрного камня с учетом сезонных снежных отвалов;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 использовать (в особенности на границах зеленых зон) многолетних всесезонных кустистых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ж) использовать светоотражающие фасадные конструкции для затененных участков газонов;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 </w:t>
      </w:r>
      <w:proofErr w:type="spellStart"/>
      <w:r w:rsidRPr="00810BFF">
        <w:rPr>
          <w:rFonts w:ascii="Times New Roman" w:eastAsia="Times New Roman" w:hAnsi="Times New Roman" w:cs="Times New Roman"/>
          <w:color w:val="000000"/>
          <w:sz w:val="28"/>
          <w:szCs w:val="28"/>
          <w:lang w:eastAsia="ru-RU" w:bidi="ru-RU"/>
        </w:rPr>
        <w:t>цвето</w:t>
      </w:r>
      <w:proofErr w:type="spellEnd"/>
      <w:r w:rsidRPr="00810BFF">
        <w:rPr>
          <w:rFonts w:ascii="Times New Roman" w:eastAsia="Times New Roman" w:hAnsi="Times New Roman" w:cs="Times New Roman"/>
          <w:color w:val="000000"/>
          <w:sz w:val="28"/>
          <w:szCs w:val="28"/>
          <w:lang w:eastAsia="ru-RU" w:bidi="ru-RU"/>
        </w:rPr>
        <w:t>-графическое оформление ограждений (как и остальных городских объектов) выполняется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96"/>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13. Покрытия поверхностей</w:t>
      </w:r>
    </w:p>
    <w:p w:rsidR="002D0778" w:rsidRPr="00810BFF" w:rsidRDefault="002D0778" w:rsidP="002D0778">
      <w:pPr>
        <w:widowControl w:val="0"/>
        <w:tabs>
          <w:tab w:val="left" w:pos="1496"/>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810BFF"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Покрытия поверхностей обеспечивают на территории условия безопасного и комфортного передвижения, а также формируют архитектурный облик сложившейся застройки города.</w:t>
      </w:r>
    </w:p>
    <w:p w:rsidR="002D0778" w:rsidRPr="00810BFF"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целей благоустройства определены следующие виды покрытий:</w:t>
      </w:r>
    </w:p>
    <w:p w:rsidR="002D0778" w:rsidRPr="00810BFF"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твердые (капитальные) покрытия - монолитные или сборные покрытия, выполняемые в том числе из асфальтобетона, </w:t>
      </w:r>
      <w:proofErr w:type="spellStart"/>
      <w:r w:rsidRPr="00810BFF">
        <w:rPr>
          <w:rFonts w:ascii="Times New Roman" w:eastAsia="Times New Roman" w:hAnsi="Times New Roman" w:cs="Times New Roman"/>
          <w:color w:val="000000"/>
          <w:sz w:val="28"/>
          <w:szCs w:val="28"/>
          <w:lang w:eastAsia="ru-RU" w:bidi="ru-RU"/>
        </w:rPr>
        <w:t>цементобетона</w:t>
      </w:r>
      <w:proofErr w:type="spellEnd"/>
      <w:r w:rsidRPr="00810BFF">
        <w:rPr>
          <w:rFonts w:ascii="Times New Roman" w:eastAsia="Times New Roman" w:hAnsi="Times New Roman" w:cs="Times New Roman"/>
          <w:color w:val="000000"/>
          <w:sz w:val="28"/>
          <w:szCs w:val="28"/>
          <w:lang w:eastAsia="ru-RU" w:bidi="ru-RU"/>
        </w:rPr>
        <w:t>, природного камня;</w:t>
      </w:r>
    </w:p>
    <w:p w:rsidR="002D0778" w:rsidRPr="00810BFF"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2D0778" w:rsidRPr="00810BFF"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газонные покрытия - покрытия, выполняемые по специальным технологиям подготовки и посадки травяного покрова;</w:t>
      </w:r>
    </w:p>
    <w:p w:rsidR="002D0778" w:rsidRPr="00810BFF"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2D0778" w:rsidRPr="00810BFF"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 Применяемый в проекте вид покрытия следует устанавливать прочным, </w:t>
      </w:r>
      <w:proofErr w:type="spellStart"/>
      <w:r w:rsidRPr="00810BFF">
        <w:rPr>
          <w:rFonts w:ascii="Times New Roman" w:eastAsia="Times New Roman" w:hAnsi="Times New Roman" w:cs="Times New Roman"/>
          <w:color w:val="000000"/>
          <w:sz w:val="28"/>
          <w:szCs w:val="28"/>
          <w:lang w:eastAsia="ru-RU" w:bidi="ru-RU"/>
        </w:rPr>
        <w:t>ремонтопригодным</w:t>
      </w:r>
      <w:proofErr w:type="spellEnd"/>
      <w:r w:rsidRPr="00810BFF">
        <w:rPr>
          <w:rFonts w:ascii="Times New Roman" w:eastAsia="Times New Roman" w:hAnsi="Times New Roman" w:cs="Times New Roman"/>
          <w:color w:val="000000"/>
          <w:sz w:val="28"/>
          <w:szCs w:val="28"/>
          <w:lang w:eastAsia="ru-RU" w:bidi="ru-RU"/>
        </w:rPr>
        <w:t xml:space="preserve">, </w:t>
      </w:r>
      <w:proofErr w:type="spellStart"/>
      <w:r w:rsidRPr="00810BFF">
        <w:rPr>
          <w:rFonts w:ascii="Times New Roman" w:eastAsia="Times New Roman" w:hAnsi="Times New Roman" w:cs="Times New Roman"/>
          <w:color w:val="000000"/>
          <w:sz w:val="28"/>
          <w:szCs w:val="28"/>
          <w:lang w:eastAsia="ru-RU" w:bidi="ru-RU"/>
        </w:rPr>
        <w:t>экологичным</w:t>
      </w:r>
      <w:proofErr w:type="spellEnd"/>
      <w:r w:rsidRPr="00810BFF">
        <w:rPr>
          <w:rFonts w:ascii="Times New Roman" w:eastAsia="Times New Roman" w:hAnsi="Times New Roman" w:cs="Times New Roman"/>
          <w:color w:val="000000"/>
          <w:sz w:val="28"/>
          <w:szCs w:val="28"/>
          <w:lang w:eastAsia="ru-RU" w:bidi="ru-RU"/>
        </w:rPr>
        <w:t>, не допускающим скольжения.</w:t>
      </w:r>
    </w:p>
    <w:p w:rsidR="002D0778" w:rsidRPr="00810BFF"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Выбор видов покрытия следует осуществлять в соответствии с их целевым назначением:</w:t>
      </w:r>
    </w:p>
    <w:p w:rsidR="002D0778" w:rsidRPr="00810BFF"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2D0778" w:rsidRPr="00810BFF"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2D0778" w:rsidRPr="00810BFF" w:rsidRDefault="002D0778" w:rsidP="002D0778">
      <w:pPr>
        <w:widowControl w:val="0"/>
        <w:numPr>
          <w:ilvl w:val="0"/>
          <w:numId w:val="9"/>
        </w:numPr>
        <w:tabs>
          <w:tab w:val="left" w:pos="11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газонных и комбинированных как наиболее экологичных.</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благоустраиваемых территориях муниципального образования не допускать наличия участков без перечисленных видов покрытий, за исключением дорожной сети, особо охраняемых природных территорий и участков территории в процессе реконструкции и строительства.</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использовать для покрытия (мощения) дорог, тротуаров, пешеходных дорожек, открытых лестниц материалов, ухудшающих эстетические и эксплуатационные характеристики покрытия (мощения) по сравнению с заменяемым, экологически опасных материалов.</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C7923" w:rsidRPr="00810BFF" w:rsidRDefault="002D0778" w:rsidP="002D0778">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Уклон поверхности твердых видов покрытия, обеспечивающий отвод поверхностных вод, предусматривать:</w:t>
      </w:r>
    </w:p>
    <w:p w:rsidR="002D0778" w:rsidRPr="00810BFF" w:rsidRDefault="002D0778" w:rsidP="00BC7923">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водоразделах при наличии системы дождевой канализации не менее 4 промилле;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отсутствии системы дождевой канализации - не менее 5 промилле.</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Максимальные уклоны назначаются в зависимости от условий движения транспорта и пешеходов.</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2D0778" w:rsidRPr="00810BFF" w:rsidRDefault="002D0778" w:rsidP="00BC7923">
      <w:pPr>
        <w:widowControl w:val="0"/>
        <w:numPr>
          <w:ilvl w:val="0"/>
          <w:numId w:val="45"/>
        </w:numPr>
        <w:tabs>
          <w:tab w:val="left" w:pos="1276"/>
        </w:tabs>
        <w:spacing w:after="0" w:line="240" w:lineRule="auto"/>
        <w:ind w:left="0" w:firstLine="85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w:t>
      </w:r>
      <w:r w:rsidRPr="00810BFF">
        <w:rPr>
          <w:rFonts w:ascii="Times New Roman" w:eastAsia="Times New Roman" w:hAnsi="Times New Roman" w:cs="Times New Roman"/>
          <w:color w:val="000000"/>
          <w:sz w:val="28"/>
          <w:szCs w:val="28"/>
          <w:lang w:eastAsia="ru-RU" w:bidi="ru-RU"/>
        </w:rPr>
        <w:lastRenderedPageBreak/>
        <w:t>продольные бороздки шириной более 15 мм и глубиной более 6 мм, их не допускается располагать вдоль направления движения.</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обеспечивать выполнение защитных видов покрытий в радиусе не менее 1,5 м от ствола дерева: щебеночное, галечное, газонные решетки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соты</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с засевом газона. Защитное покрытие может быть выполнено в одном уровне или выше покрытия пешеходных коммуникаций.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D0778" w:rsidRPr="00810BFF" w:rsidRDefault="002D0778" w:rsidP="00BC7923">
      <w:pPr>
        <w:widowControl w:val="0"/>
        <w:numPr>
          <w:ilvl w:val="0"/>
          <w:numId w:val="45"/>
        </w:numPr>
        <w:tabs>
          <w:tab w:val="left" w:pos="1276"/>
          <w:tab w:val="left" w:pos="170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Цветовая гамма применяемого вида покрытия должно учитывать цветовое решение формируемой среды.</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Участки озеленения на территориях мест отдыха и массового пребывания людей необходимо проектировать в виде </w:t>
      </w:r>
      <w:r w:rsidRPr="00810BFF">
        <w:rPr>
          <w:rFonts w:ascii="Times New Roman" w:eastAsia="Times New Roman" w:hAnsi="Times New Roman" w:cs="Times New Roman"/>
          <w:sz w:val="28"/>
          <w:szCs w:val="28"/>
          <w:lang w:eastAsia="ru-RU" w:bidi="ru-RU"/>
        </w:rPr>
        <w:t>цветников, газонов, одиночных, групповых, рядовых посадок, вертикальных, многоярусных, мобильных форм озеленения. Допускается проектирование озеленения в виде природных зеленых насаждений, включая лесные массивы, а также применение цветников и мобильных форм озеленения для целей осуществления сезонного или временного благоустройства.</w:t>
      </w:r>
    </w:p>
    <w:p w:rsidR="002D0778" w:rsidRPr="00810BFF" w:rsidRDefault="002D0778" w:rsidP="002D0778">
      <w:pPr>
        <w:widowControl w:val="0"/>
        <w:tabs>
          <w:tab w:val="left" w:pos="1701"/>
        </w:tabs>
        <w:spacing w:after="0" w:line="312" w:lineRule="exact"/>
        <w:ind w:left="800"/>
        <w:jc w:val="both"/>
        <w:rPr>
          <w:rFonts w:ascii="Times New Roman" w:eastAsia="Times New Roman" w:hAnsi="Times New Roman" w:cs="Times New Roman"/>
          <w:sz w:val="28"/>
          <w:szCs w:val="28"/>
          <w:lang w:eastAsia="ru-RU" w:bidi="ru-RU"/>
        </w:rPr>
      </w:pPr>
    </w:p>
    <w:p w:rsidR="002D0778" w:rsidRPr="00810BFF"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r w:rsidRPr="00810BFF">
        <w:rPr>
          <w:rFonts w:ascii="Times New Roman" w:eastAsia="Arial Unicode MS" w:hAnsi="Times New Roman" w:cs="Times New Roman"/>
          <w:sz w:val="28"/>
          <w:szCs w:val="28"/>
          <w:lang w:eastAsia="ru-RU"/>
        </w:rPr>
        <w:t>Глава 14. Организация озеленения территории муниципального образования, включая порядок создания, содержания, восстановления и охраны</w:t>
      </w:r>
      <w:r w:rsidR="003710A1" w:rsidRPr="00810BFF">
        <w:rPr>
          <w:rFonts w:ascii="Times New Roman" w:eastAsia="Arial Unicode MS" w:hAnsi="Times New Roman" w:cs="Times New Roman"/>
          <w:b/>
          <w:sz w:val="28"/>
          <w:szCs w:val="28"/>
          <w:lang w:eastAsia="ru-RU"/>
        </w:rPr>
        <w:t xml:space="preserve">, </w:t>
      </w:r>
      <w:r w:rsidRPr="00810BFF">
        <w:rPr>
          <w:rFonts w:ascii="Times New Roman" w:eastAsia="Arial Unicode MS" w:hAnsi="Times New Roman" w:cs="Times New Roman"/>
          <w:sz w:val="28"/>
          <w:szCs w:val="28"/>
          <w:lang w:eastAsia="ru-RU"/>
        </w:rPr>
        <w:t>расположенных в границах населенных пунктов газонов, цветников и иных территорий, занятых зелеными насаждениями</w:t>
      </w:r>
    </w:p>
    <w:p w:rsidR="002D0778" w:rsidRPr="00810BFF"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w:t>
      </w:r>
      <w:r w:rsidRPr="00810BFF">
        <w:rPr>
          <w:rFonts w:ascii="Times New Roman" w:eastAsia="Arial Unicode MS" w:hAnsi="Times New Roman" w:cs="Times New Roman"/>
          <w:color w:val="000000"/>
          <w:sz w:val="28"/>
          <w:szCs w:val="28"/>
          <w:lang w:eastAsia="ru-RU" w:bidi="ru-RU"/>
        </w:rPr>
        <w:lastRenderedPageBreak/>
        <w:t>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При реконструкции объектов рекреации предусматриваются: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 для парков и садов: реконструкция планировочной структуры (например, изменение плотности дорожно-</w:t>
      </w:r>
      <w:proofErr w:type="spellStart"/>
      <w:r w:rsidRPr="00810BFF">
        <w:rPr>
          <w:rFonts w:ascii="Times New Roman" w:eastAsia="Arial Unicode MS" w:hAnsi="Times New Roman" w:cs="Times New Roman"/>
          <w:color w:val="000000"/>
          <w:sz w:val="28"/>
          <w:szCs w:val="28"/>
          <w:lang w:eastAsia="ru-RU" w:bidi="ru-RU"/>
        </w:rPr>
        <w:t>тропиночной</w:t>
      </w:r>
      <w:proofErr w:type="spellEnd"/>
      <w:r w:rsidRPr="00810BFF">
        <w:rPr>
          <w:rFonts w:ascii="Times New Roman" w:eastAsia="Arial Unicode MS" w:hAnsi="Times New Roman" w:cs="Times New Roman"/>
          <w:color w:val="000000"/>
          <w:sz w:val="28"/>
          <w:szCs w:val="28"/>
          <w:lang w:eastAsia="ru-RU" w:bidi="ru-RU"/>
        </w:rPr>
        <w:t xml:space="preserve"> сети), </w:t>
      </w:r>
      <w:proofErr w:type="spellStart"/>
      <w:r w:rsidRPr="00810BFF">
        <w:rPr>
          <w:rFonts w:ascii="Times New Roman" w:eastAsia="Arial Unicode MS" w:hAnsi="Times New Roman" w:cs="Times New Roman"/>
          <w:color w:val="000000"/>
          <w:sz w:val="28"/>
          <w:szCs w:val="28"/>
          <w:lang w:eastAsia="ru-RU" w:bidi="ru-RU"/>
        </w:rPr>
        <w:t>разреживание</w:t>
      </w:r>
      <w:proofErr w:type="spellEnd"/>
      <w:r w:rsidRPr="00810BFF">
        <w:rPr>
          <w:rFonts w:ascii="Times New Roman" w:eastAsia="Arial Unicode MS" w:hAnsi="Times New Roman" w:cs="Times New Roman"/>
          <w:color w:val="000000"/>
          <w:sz w:val="28"/>
          <w:szCs w:val="28"/>
          <w:lang w:eastAsia="ru-RU" w:bidi="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Проектирование инженерных коммуникаций на территориях рекреационного назначения проводится с учетом экологических особенностей территории, преимущественно в проходных коллекторах или в обход объекта рекреации.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Уборка территории объекта рекреационного назначения производится собственником объекта или иным лицом в соответствии с заключенным договором (контрактом). Уборка территории объекта производится ежедневно. Вывоз (вынос) мусора с объекта производится не менее 1 раза в день или по мере наполнения мусоросборников, не допуская их переполнения.</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На территории зоны отдыха, парка, сада, бульвара, сквера запрещается:</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бросать мусор;</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разводить костры;</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пользоваться мангалами;</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пользоваться взрывчатыми и легковоспламеняющимися веществами, пиротехникой;</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портить деревья и кустарники;</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приносить и распивать </w:t>
      </w:r>
      <w:r w:rsidRPr="00810BFF">
        <w:rPr>
          <w:rFonts w:ascii="Times New Roman" w:eastAsia="Arial Unicode MS" w:hAnsi="Times New Roman" w:cs="Times New Roman"/>
          <w:sz w:val="28"/>
          <w:szCs w:val="28"/>
          <w:lang w:eastAsia="ru-RU" w:bidi="ru-RU"/>
        </w:rPr>
        <w:t>спиртные напитки, а также находится на территории парка в нетрезвом состоянии;</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движение на моторизированных транспортных средствах;</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4"/>
          <w:lang w:eastAsia="ru-RU" w:bidi="ru-RU"/>
        </w:rPr>
      </w:pPr>
      <w:r w:rsidRPr="00810BFF">
        <w:rPr>
          <w:rFonts w:ascii="Times New Roman" w:eastAsia="Arial Unicode MS" w:hAnsi="Times New Roman" w:cs="Times New Roman"/>
          <w:sz w:val="28"/>
          <w:szCs w:val="24"/>
          <w:lang w:eastAsia="ru-RU" w:bidi="ru-RU"/>
        </w:rPr>
        <w:t>нарушение комфорта других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Зоны отдыха - территории, предназначенные и обустроенные для организации активного массового отдыха, купания и рекреации.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При проектировании зон отдыха в прибрежной части водоемов </w:t>
      </w:r>
      <w:r w:rsidRPr="00810BFF">
        <w:rPr>
          <w:rFonts w:ascii="Times New Roman" w:eastAsia="Arial Unicode MS" w:hAnsi="Times New Roman" w:cs="Times New Roman"/>
          <w:color w:val="000000"/>
          <w:sz w:val="28"/>
          <w:szCs w:val="28"/>
          <w:lang w:eastAsia="ru-RU" w:bidi="ru-RU"/>
        </w:rPr>
        <w:lastRenderedPageBreak/>
        <w:t>площадь пляжа и протяженность береговой линии пляжей обычно принимаются по расчету количества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8.2.</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На территории зоны отдыха размещают: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Медпункт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w:t>
      </w:r>
      <w:proofErr w:type="spellStart"/>
      <w:r w:rsidRPr="00810BFF">
        <w:rPr>
          <w:rFonts w:ascii="Times New Roman" w:eastAsia="Arial Unicode MS" w:hAnsi="Times New Roman" w:cs="Times New Roman"/>
          <w:color w:val="000000"/>
          <w:sz w:val="28"/>
          <w:szCs w:val="28"/>
          <w:lang w:eastAsia="ru-RU" w:bidi="ru-RU"/>
        </w:rPr>
        <w:t>кв.м</w:t>
      </w:r>
      <w:proofErr w:type="spellEnd"/>
      <w:r w:rsidRPr="00810BFF">
        <w:rPr>
          <w:rFonts w:ascii="Times New Roman" w:eastAsia="Arial Unicode MS" w:hAnsi="Times New Roman" w:cs="Times New Roman"/>
          <w:color w:val="000000"/>
          <w:sz w:val="28"/>
          <w:szCs w:val="28"/>
          <w:lang w:eastAsia="ru-RU" w:bidi="ru-RU"/>
        </w:rPr>
        <w:t>., имеющее естественное и искусственное освещение, водопровод и туалет.</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Перечень элементов благоустройства на территории зоны отдыха может включать: твердые или комбинированные виды покрытия проездов и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8.4.</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проектировании озеленения обеспечиваются: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а) сохранение травяного покрова, древесно-кустарниковой и прибрежной растительности не менее чем на 80% общей площади зоны отдыха;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 озеленение и формирование берегов водоема (берегоукрепительный пояс на оползневых склонах, склоновые водозадерживающие пояса и пр.);</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недопущение использования территории зоны отдыха для иных целей (выгуливания собак, устройства игровых городков, аттракционов и т.п.).</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9.</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На территории населенных пунктов муниципального образования проектируются следующие виды парков: </w:t>
      </w:r>
      <w:r w:rsidRPr="00810BFF">
        <w:rPr>
          <w:rFonts w:ascii="Times New Roman" w:eastAsia="Arial Unicode MS" w:hAnsi="Times New Roman" w:cs="Times New Roman"/>
          <w:sz w:val="28"/>
          <w:szCs w:val="28"/>
          <w:lang w:eastAsia="ru-RU" w:bidi="ru-RU"/>
        </w:rPr>
        <w:t>многофункциональные, специализированные, парки жилых районов</w:t>
      </w:r>
      <w:r w:rsidRPr="00810BFF">
        <w:rPr>
          <w:rFonts w:ascii="Times New Roman" w:eastAsia="Arial Unicode MS" w:hAnsi="Times New Roman" w:cs="Times New Roman"/>
          <w:sz w:val="28"/>
          <w:szCs w:val="24"/>
          <w:lang w:eastAsia="ru-RU" w:bidi="ru-RU"/>
        </w:rPr>
        <w:t>. Проектирование благоустройства парка зависит от его функционального назначения, местоположения, площади и рельефа, потребностей жителей.</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Arial Unicode MS" w:hAnsi="Times New Roman" w:cs="Times New Roman"/>
          <w:sz w:val="28"/>
          <w:szCs w:val="28"/>
          <w:lang w:eastAsia="ru-RU" w:bidi="ru-RU"/>
        </w:rPr>
        <w:t xml:space="preserve">9.1. </w:t>
      </w:r>
      <w:r w:rsidRPr="00810BFF">
        <w:rPr>
          <w:rFonts w:ascii="Times New Roman" w:eastAsia="Times New Roman" w:hAnsi="Times New Roman" w:cs="Times New Roman"/>
          <w:bCs/>
          <w:sz w:val="28"/>
          <w:szCs w:val="28"/>
          <w:lang w:eastAsia="ru-RU"/>
        </w:rPr>
        <w:t>Многофункциональный парк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9.1.1.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Многофункциональный парк обычно предназначен для периодического массового отдыха, развлечения, активного и тихого отдыха всех групп населения.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9.1.2.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На территории многофункционального парка предусматривается</w:t>
      </w:r>
      <w:r w:rsidRPr="00810BFF">
        <w:rPr>
          <w:rFonts w:ascii="Times New Roman" w:eastAsia="Arial Unicode MS" w:hAnsi="Times New Roman" w:cs="Times New Roman"/>
          <w:color w:val="000000"/>
          <w:sz w:val="28"/>
          <w:szCs w:val="28"/>
          <w:lang w:eastAsia="ru-RU" w:bidi="ru-RU"/>
        </w:rPr>
        <w:t xml:space="preserve">: система аллей, дорожек и площадок, парковые сооружения (беседки, павильоны, туалеты и др.).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9.1.3. Обязательный перечень элементов </w:t>
      </w:r>
      <w:r w:rsidRPr="00810BFF">
        <w:rPr>
          <w:rFonts w:ascii="Times New Roman" w:eastAsia="Arial Unicode MS" w:hAnsi="Times New Roman" w:cs="Times New Roman"/>
          <w:sz w:val="28"/>
          <w:szCs w:val="28"/>
          <w:lang w:eastAsia="ru-RU" w:bidi="ru-RU"/>
        </w:rPr>
        <w:t xml:space="preserve">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w:t>
      </w:r>
      <w:proofErr w:type="spellStart"/>
      <w:r w:rsidRPr="00810BFF">
        <w:rPr>
          <w:rFonts w:ascii="Times New Roman" w:eastAsia="Arial Unicode MS" w:hAnsi="Times New Roman" w:cs="Times New Roman"/>
          <w:sz w:val="28"/>
          <w:szCs w:val="24"/>
          <w:lang w:eastAsia="ru-RU" w:bidi="ru-RU"/>
        </w:rPr>
        <w:t>безбарьерной</w:t>
      </w:r>
      <w:proofErr w:type="spellEnd"/>
      <w:r w:rsidRPr="00810BFF">
        <w:rPr>
          <w:rFonts w:ascii="Times New Roman" w:eastAsia="Arial Unicode MS" w:hAnsi="Times New Roman" w:cs="Times New Roman"/>
          <w:sz w:val="28"/>
          <w:szCs w:val="24"/>
          <w:lang w:eastAsia="ru-RU" w:bidi="ru-RU"/>
        </w:rPr>
        <w:t xml:space="preserve"> среды</w:t>
      </w:r>
      <w:r w:rsidRPr="00810BFF">
        <w:rPr>
          <w:rFonts w:ascii="Times New Roman" w:eastAsia="Arial Unicode MS" w:hAnsi="Times New Roman" w:cs="Times New Roman"/>
          <w:sz w:val="28"/>
          <w:szCs w:val="28"/>
          <w:lang w:eastAsia="ru-RU" w:bidi="ru-RU"/>
        </w:rPr>
        <w:t xml:space="preserve"> и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w:t>
      </w:r>
      <w:r w:rsidRPr="00810BFF">
        <w:rPr>
          <w:rFonts w:ascii="Times New Roman" w:eastAsia="Arial Unicode MS" w:hAnsi="Times New Roman" w:cs="Times New Roman"/>
          <w:sz w:val="28"/>
          <w:szCs w:val="28"/>
          <w:lang w:eastAsia="ru-RU" w:bidi="ru-RU"/>
        </w:rPr>
        <w:lastRenderedPageBreak/>
        <w:t>о зоне парка или о парке в целом.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9.1.4.</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Применяются различные виды и приемы озеленения: вертикальное (трельяжи, шпалеры), мобильное (контейнеры, вазоны), создаются декоративные композиции из деревьев, кустарников, цветочного оформления.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9.1.5.</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Возможно размещение некапитальных нестационарных сооружений мелкорозничной торговли и питания, общественных туалетов, выполненных в единой стилистике с архитектурной концепцией парка.</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Arial Unicode MS" w:hAnsi="Times New Roman" w:cs="Times New Roman"/>
          <w:sz w:val="28"/>
          <w:szCs w:val="28"/>
          <w:lang w:eastAsia="ru-RU" w:bidi="ru-RU"/>
        </w:rPr>
        <w:t xml:space="preserve">9.2. </w:t>
      </w:r>
      <w:r w:rsidRPr="00810BFF">
        <w:rPr>
          <w:rFonts w:ascii="Times New Roman" w:eastAsia="Times New Roman" w:hAnsi="Times New Roman" w:cs="Times New Roman"/>
          <w:bCs/>
          <w:sz w:val="28"/>
          <w:szCs w:val="28"/>
          <w:lang w:eastAsia="ru-RU"/>
        </w:rPr>
        <w:t>Специализированные парки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9.2.1.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w:t>
      </w:r>
      <w:r w:rsidRPr="00810BFF">
        <w:rPr>
          <w:rFonts w:ascii="Times New Roman" w:eastAsia="Arial Unicode MS" w:hAnsi="Times New Roman" w:cs="Times New Roman"/>
          <w:color w:val="000000"/>
          <w:sz w:val="28"/>
          <w:szCs w:val="28"/>
          <w:lang w:eastAsia="ru-RU" w:bidi="ru-RU"/>
        </w:rPr>
        <w:t xml:space="preserve"> зависят от тематической направленности парка, определяются заданием на проектирование и проектным решением.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9.2.2.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общественных туалетов.</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Times New Roman" w:hAnsi="Times New Roman" w:cs="Times New Roman"/>
          <w:bCs/>
          <w:sz w:val="28"/>
          <w:szCs w:val="28"/>
          <w:lang w:eastAsia="ru-RU"/>
        </w:rPr>
        <w:t>9.3. Парк жилого района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9.3.1.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9.3.2.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w:t>
      </w:r>
      <w:proofErr w:type="spellStart"/>
      <w:r w:rsidRPr="00810BFF">
        <w:rPr>
          <w:rFonts w:ascii="Times New Roman" w:eastAsia="Arial Unicode MS" w:hAnsi="Times New Roman" w:cs="Times New Roman"/>
          <w:sz w:val="28"/>
          <w:szCs w:val="28"/>
          <w:lang w:eastAsia="ru-RU" w:bidi="ru-RU"/>
        </w:rPr>
        <w:t>безбарьерной</w:t>
      </w:r>
      <w:proofErr w:type="spellEnd"/>
      <w:r w:rsidRPr="00810BFF">
        <w:rPr>
          <w:rFonts w:ascii="Times New Roman" w:eastAsia="Arial Unicode MS" w:hAnsi="Times New Roman" w:cs="Times New Roman"/>
          <w:sz w:val="28"/>
          <w:szCs w:val="28"/>
          <w:lang w:eastAsia="ru-RU" w:bidi="ru-RU"/>
        </w:rPr>
        <w:t xml:space="preserve"> среды и сопряжения поверхностей, озеленение, скамьи, урны и малые контейнеры для мусора, оборудование площадок, осветительное</w:t>
      </w:r>
      <w:r w:rsidRPr="00810BFF">
        <w:rPr>
          <w:rFonts w:ascii="Times New Roman" w:eastAsia="Arial Unicode MS" w:hAnsi="Times New Roman" w:cs="Times New Roman"/>
          <w:color w:val="000000"/>
          <w:sz w:val="28"/>
          <w:szCs w:val="28"/>
          <w:lang w:eastAsia="ru-RU" w:bidi="ru-RU"/>
        </w:rPr>
        <w:t xml:space="preserve"> оборудование.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9.3.3.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9.3.4. Предусматривается ограждение территории парка, размещение уличного технического оборудования.</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810BFF">
        <w:rPr>
          <w:rFonts w:ascii="Times New Roman" w:eastAsia="Arial Unicode MS" w:hAnsi="Times New Roman" w:cs="Times New Roman"/>
          <w:color w:val="000000"/>
          <w:sz w:val="28"/>
          <w:szCs w:val="28"/>
          <w:lang w:eastAsia="ru-RU" w:bidi="ru-RU"/>
        </w:rPr>
        <w:t xml:space="preserve">9.4. </w:t>
      </w:r>
      <w:r w:rsidRPr="00810BFF">
        <w:rPr>
          <w:rFonts w:ascii="Times New Roman" w:eastAsia="Times New Roman" w:hAnsi="Times New Roman" w:cs="Times New Roman"/>
          <w:bCs/>
          <w:color w:val="000000"/>
          <w:sz w:val="28"/>
          <w:szCs w:val="28"/>
          <w:lang w:eastAsia="ru-RU"/>
        </w:rPr>
        <w:t>Сады отдыха и прогулок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9.4.3.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w:t>
      </w:r>
      <w:r w:rsidRPr="00810BFF">
        <w:rPr>
          <w:rFonts w:ascii="Times New Roman" w:eastAsia="Arial Unicode MS" w:hAnsi="Times New Roman" w:cs="Times New Roman"/>
          <w:color w:val="000000"/>
          <w:sz w:val="28"/>
          <w:szCs w:val="28"/>
          <w:lang w:eastAsia="ru-RU" w:bidi="ru-RU"/>
        </w:rPr>
        <w:lastRenderedPageBreak/>
        <w:t xml:space="preserve">урны, уличное техническое оборудование, </w:t>
      </w:r>
      <w:r w:rsidRPr="00810BFF">
        <w:rPr>
          <w:rFonts w:ascii="Times New Roman" w:eastAsia="Arial Unicode MS" w:hAnsi="Times New Roman" w:cs="Times New Roman"/>
          <w:sz w:val="28"/>
          <w:szCs w:val="28"/>
          <w:lang w:eastAsia="ru-RU" w:bidi="ru-RU"/>
        </w:rPr>
        <w:t>осветительное оборудование.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9.4.4.</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9.4.5. Допускается размещение ограждения, некапитальных нестационарных сооружений питания (летние кафе) в соответствие с проектом благоустройства.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9.4.6.</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w:t>
      </w:r>
      <w:r w:rsidRPr="00810BFF">
        <w:rPr>
          <w:rFonts w:ascii="Times New Roman" w:eastAsia="Arial Unicode MS" w:hAnsi="Times New Roman" w:cs="Times New Roman"/>
          <w:color w:val="000000"/>
          <w:sz w:val="28"/>
          <w:szCs w:val="28"/>
          <w:lang w:eastAsia="ru-RU" w:bidi="ru-RU"/>
        </w:rPr>
        <w:t xml:space="preserve"> эвакуацию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9.4.7.</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9.4.8.</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9.4.9. 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9.4.10.</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810BFF">
        <w:rPr>
          <w:rFonts w:ascii="Times New Roman" w:eastAsia="Times New Roman" w:hAnsi="Times New Roman" w:cs="Times New Roman"/>
          <w:bCs/>
          <w:color w:val="000000"/>
          <w:sz w:val="28"/>
          <w:szCs w:val="28"/>
          <w:lang w:eastAsia="ru-RU"/>
        </w:rPr>
        <w:t>9.5. Бульвары, скверы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Бульвары и скверы обычно предназначены для организации кратковременного отдыха, прогулок, транзитных пешеходных передвижений.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9.5.2.</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Обязательный перечень </w:t>
      </w:r>
      <w:r w:rsidRPr="00810BFF">
        <w:rPr>
          <w:rFonts w:ascii="Times New Roman" w:eastAsia="Arial Unicode MS" w:hAnsi="Times New Roman" w:cs="Times New Roman"/>
          <w:sz w:val="28"/>
          <w:szCs w:val="28"/>
          <w:lang w:eastAsia="ru-RU" w:bidi="ru-RU"/>
        </w:rPr>
        <w:t xml:space="preserve">элементов благоустройства на территории бульваров и скверов включает: твердые виды покрытия дорожек и площадок, элементы </w:t>
      </w:r>
      <w:proofErr w:type="spellStart"/>
      <w:r w:rsidRPr="00810BFF">
        <w:rPr>
          <w:rFonts w:ascii="Times New Roman" w:eastAsia="Arial Unicode MS" w:hAnsi="Times New Roman" w:cs="Times New Roman"/>
          <w:sz w:val="28"/>
          <w:szCs w:val="28"/>
          <w:lang w:eastAsia="ru-RU" w:bidi="ru-RU"/>
        </w:rPr>
        <w:t>безбарьерной</w:t>
      </w:r>
      <w:proofErr w:type="spellEnd"/>
      <w:r w:rsidRPr="00810BFF">
        <w:rPr>
          <w:rFonts w:ascii="Times New Roman" w:eastAsia="Arial Unicode MS" w:hAnsi="Times New Roman" w:cs="Times New Roman"/>
          <w:sz w:val="28"/>
          <w:szCs w:val="28"/>
          <w:lang w:eastAsia="ru-RU" w:bidi="ru-RU"/>
        </w:rPr>
        <w:t xml:space="preserve"> среды и сопряжения поверхностей</w:t>
      </w:r>
      <w:r w:rsidRPr="00810BFF">
        <w:rPr>
          <w:rFonts w:ascii="Times New Roman" w:eastAsia="Arial Unicode MS" w:hAnsi="Times New Roman" w:cs="Times New Roman"/>
          <w:color w:val="000000"/>
          <w:sz w:val="28"/>
          <w:szCs w:val="28"/>
          <w:lang w:eastAsia="ru-RU" w:bidi="ru-RU"/>
        </w:rPr>
        <w:t>, озеленение, скамьи, урны или малые контейнеры для мусора, осветительное оборудование, оборудование архитектурно-декоративного освещения.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Покрытие дорожек проектируется преимущественно в виде плиточного мощения, предусматривается колористическое решение покрытия, </w:t>
      </w:r>
      <w:r w:rsidRPr="00810BFF">
        <w:rPr>
          <w:rFonts w:ascii="Times New Roman" w:eastAsia="Arial Unicode MS" w:hAnsi="Times New Roman" w:cs="Times New Roman"/>
          <w:color w:val="000000"/>
          <w:sz w:val="28"/>
          <w:szCs w:val="28"/>
          <w:lang w:eastAsia="ru-RU" w:bidi="ru-RU"/>
        </w:rPr>
        <w:lastRenderedPageBreak/>
        <w:t>размещение элементов декоративно-прикладного оформления, низких декоративных ограждений.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9.5.4.</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9.6. Озеленение и содержание зеленых насаждений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 Уход и содержание элементов озеленения осуществляется в соответствии с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Рекомендуется обеспечивать обслуживание зеленых насаждений, расположенных на прилегающих территориях.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 определенные в соответствии с законодательством, выполняющими работы по текущему содержанию и капитальному ремонту объектов зеленого хозяйства.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Контроль за надлежащим выполнением работ по уходу за зелеными насаждениями общего пользования в рамках муниципальных контрактов возлагается на муниципального заказчика.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Новые посадки деревьев и кустарников, цветочное оформление скверов и парков, работы по пересадке, капитальному ремонту, реконструкции и новому строительству объектов зеленого хозяйства рекомендуется выполнять по проектам озеленения, согласованным администрацией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9.6.7.</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Лица, на обслуживании которых находятся зеленые насаждения, обязаны:</w:t>
      </w:r>
    </w:p>
    <w:p w:rsidR="002D0778" w:rsidRPr="00810BFF" w:rsidRDefault="002D0778" w:rsidP="002D0778">
      <w:pPr>
        <w:widowControl w:val="0"/>
        <w:numPr>
          <w:ilvl w:val="0"/>
          <w:numId w:val="10"/>
        </w:numPr>
        <w:tabs>
          <w:tab w:val="left" w:pos="1087"/>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сохранность насаждений;</w:t>
      </w:r>
    </w:p>
    <w:p w:rsidR="002D0778" w:rsidRPr="00810BFF" w:rsidRDefault="002D0778" w:rsidP="002D0778">
      <w:pPr>
        <w:widowControl w:val="0"/>
        <w:numPr>
          <w:ilvl w:val="0"/>
          <w:numId w:val="10"/>
        </w:numPr>
        <w:tabs>
          <w:tab w:val="left" w:pos="141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квалифицированный уход за насаждениями, дорожками и оборудованием в соответствии с технологиями содержания зеленых насаждений;</w:t>
      </w:r>
    </w:p>
    <w:p w:rsidR="002D0778" w:rsidRPr="00810BFF" w:rsidRDefault="002D0778" w:rsidP="002D0778">
      <w:pPr>
        <w:widowControl w:val="0"/>
        <w:numPr>
          <w:ilvl w:val="0"/>
          <w:numId w:val="10"/>
        </w:numPr>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Доводить до сведения администрации обо всех случаях массового появления вредителей и болезней и принимать меры борьбы с ними, </w:t>
      </w:r>
      <w:r w:rsidRPr="00810BFF">
        <w:rPr>
          <w:rFonts w:ascii="Times New Roman" w:eastAsia="Times New Roman" w:hAnsi="Times New Roman" w:cs="Times New Roman"/>
          <w:color w:val="000000"/>
          <w:sz w:val="28"/>
          <w:szCs w:val="28"/>
          <w:lang w:eastAsia="ru-RU" w:bidi="ru-RU"/>
        </w:rPr>
        <w:lastRenderedPageBreak/>
        <w:t>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9.6.8.</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На каждый объект зеленого хозяйства (парк, сквер, бульвар, рядовая посадка деревьев вдоль улиц) оформляется паспорт объекта. Ежегодно по состоянию на 1 января все текущие изменения, происшедшие с насаждениями (прирост и ликвидация зеленых насаждений, посадки и убыль деревьев, кустарников и т.д.), вносятся в паспорт.</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9.6.9.</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На территории муниципального образования запрещается осуществлять не согласованные в установленном порядке и наносящие ущерб зеленым насаждениям следующие действия:</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вырубка деревьев и кустарников в нарушение установленного муниципальными правовыми актами и настоящими Правилами порядка;</w:t>
      </w:r>
    </w:p>
    <w:p w:rsidR="002D0778" w:rsidRPr="00810BFF" w:rsidRDefault="002D0778" w:rsidP="002D0778">
      <w:pPr>
        <w:widowControl w:val="0"/>
        <w:tabs>
          <w:tab w:val="left" w:pos="982"/>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повреждение, уничтожение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самовольная вырубка сухостойных деревьев;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уничтожение или повреждение деревьев и кустарников в результате поджога или небрежного обращения с огнем;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 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810BFF"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е) </w:t>
      </w:r>
      <w:proofErr w:type="spellStart"/>
      <w:r w:rsidRPr="00810BFF">
        <w:rPr>
          <w:rFonts w:ascii="Times New Roman" w:eastAsia="Times New Roman" w:hAnsi="Times New Roman" w:cs="Times New Roman"/>
          <w:color w:val="000000"/>
          <w:sz w:val="28"/>
          <w:szCs w:val="28"/>
          <w:lang w:eastAsia="ru-RU" w:bidi="ru-RU"/>
        </w:rPr>
        <w:t>окольцовка</w:t>
      </w:r>
      <w:proofErr w:type="spellEnd"/>
      <w:r w:rsidRPr="00810BFF">
        <w:rPr>
          <w:rFonts w:ascii="Times New Roman" w:eastAsia="Times New Roman" w:hAnsi="Times New Roman" w:cs="Times New Roman"/>
          <w:color w:val="000000"/>
          <w:sz w:val="28"/>
          <w:szCs w:val="28"/>
          <w:lang w:eastAsia="ru-RU" w:bidi="ru-RU"/>
        </w:rPr>
        <w:t xml:space="preserve"> стволов, подсочка;</w:t>
      </w:r>
    </w:p>
    <w:p w:rsidR="002D0778" w:rsidRPr="00810BFF"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ж) прочие повреждения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9.6.10.</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 садах, парках, скверах и на территориях зеленых насаждений, в т.ч. газонах (дернине),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складировать и хранить любые материалы (в том числе строительные), тару, оборудование, грунт, мусор (в том числе песок, смет с тротуаров и проезжей части улиц) снег, сколы льда, скошенную траву, древесину и порубочные остатки, мусор, иные предметы;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применять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-соляную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осуществлять самовольную посадку и пересадку деревьев, кустарников, устройство огородов, теплиц, выпас скота, использовать под иную сельскохозяйственную деятельность.</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отводить участки под строительство в границах городских объектов озеленения, определенных правилами землепользования и застройки, генеральным планом муниципального образования (скверы, бульвары, сады).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самовольно размещать объекты розничной торговли и общественного питания, в том числе сезонные, торговые павильоны, киоски, торговые палатки, елочные базары, торговые тележки, торговые ряды, объекты наружной рекламы, устраивать торговлю с рук, ящиков, автомашин.</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допускать остановку, стоянку, хранение и мытье всех видов транспортных средств и механизмов вне зависимости от времени года.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ходить по газонам (дернине), проводить различные зрелищно-массовые </w:t>
      </w:r>
      <w:r w:rsidRPr="00810BFF">
        <w:rPr>
          <w:rFonts w:ascii="Times New Roman" w:eastAsia="Times New Roman" w:hAnsi="Times New Roman" w:cs="Times New Roman"/>
          <w:color w:val="000000"/>
          <w:sz w:val="28"/>
          <w:szCs w:val="28"/>
          <w:lang w:eastAsia="ru-RU" w:bidi="ru-RU"/>
        </w:rPr>
        <w:lastRenderedPageBreak/>
        <w:t>мероприятия, загорать, устраивать игры, купаться в водоемах в не отведенных для этого местах, разжигать костры и нарушать правила противопожарной безопасности.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добывать из деревьев сок, смолу, делать надрезы, надписи и наносить им другие механические повреждения.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рвать цветы и ломать ветви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повреждать газоны, цветники, растительный слой земли, выгуливать домашних животных.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устраивать свалки ТКО.</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производить побелку и окраску стволов деревьев на территории муниципального образования.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(расстояние менее 10 метров от общественных туалетов, мест сбора мусора и бытовых отходов, предприятий химической и пищевой промышленности).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9.6.11.</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Не допускать касания ветвей деревьев линий электропередачи и иных объектов электросетевого хозяйства, роста ветвей, скрывающего указатели улиц и номерные знаки домов.</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Своевременную обрезку ветвей в охранных зонах (в радиусе одного метра) линий электропередачи и последующей уборкой отходов, обеспечивают сетевые организации или организации, действующие на основании соответствующих договоров с сетевыми организациями.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 случае расположения линий электропередачи на придомовой территории, своевременную обрезку ветвей в охранных зонах (в радиусе одного метра) линий электропередачи и последующей уборкой отходов, обеспечивают организации, осуществляющие управление многоквартирными домами.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Обрезка производится с соблюдением требований безопасности при производстве работ, при необходимости с отключением электроэнергии.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Обрезку ветвей, закрывающих указатели улиц и номерные знаки домов с соблюдением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Рекомендаций по санитарной, омолаживающей и формовочной обрезке деревьев</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и последующей уборкой отходов,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Местоположение и границы озелененных территорий </w:t>
      </w:r>
      <w:r w:rsidRPr="00810BFF">
        <w:rPr>
          <w:rFonts w:ascii="Times New Roman" w:eastAsia="Times New Roman" w:hAnsi="Times New Roman" w:cs="Times New Roman"/>
          <w:color w:val="000000"/>
          <w:sz w:val="28"/>
          <w:szCs w:val="28"/>
          <w:lang w:eastAsia="ru-RU" w:bidi="ru-RU"/>
        </w:rPr>
        <w:lastRenderedPageBreak/>
        <w:t>определяются генеральным планом муниципального образования и Правилами землепользования и застройки на территории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9.6.17. Элементами озеленения территорий являются зеленые насаждения - деревья, кустарники, газоны, цветники и естественные природные растения.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9.6.18. 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9.6.19. 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rsidR="002D0778" w:rsidRDefault="002D0778"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9.6.20. Новые посадки деревьев и кустарников рекомендуется производить в соответствии с проектами озеленения, согласованными с администрацией, с учетом следующих минимальных расстояний от зданий, сооружений, приводимых в таблице:</w:t>
      </w:r>
    </w:p>
    <w:p w:rsidR="00292C0D"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p w:rsidR="00292C0D" w:rsidRPr="00810BFF"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2246"/>
        <w:gridCol w:w="2256"/>
      </w:tblGrid>
      <w:tr w:rsidR="002D0778" w:rsidRPr="00810BFF" w:rsidTr="002D46F7">
        <w:trPr>
          <w:trHeight w:hRule="exact" w:val="394"/>
          <w:jc w:val="center"/>
        </w:trPr>
        <w:tc>
          <w:tcPr>
            <w:tcW w:w="5069" w:type="dxa"/>
            <w:vMerge w:val="restart"/>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и сооружения, объекты</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инженерного благоустройства, от</w:t>
            </w:r>
          </w:p>
          <w:p w:rsidR="002D0778" w:rsidRPr="00810BFF"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которых исчисляются расстояния</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ind w:left="30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Расстояния до</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32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Расстояние до</w:t>
            </w:r>
          </w:p>
        </w:tc>
      </w:tr>
      <w:tr w:rsidR="002D0778" w:rsidRPr="00810BFF" w:rsidTr="002D46F7">
        <w:trPr>
          <w:trHeight w:hRule="exact" w:val="350"/>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оси ствола</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22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оси кустарника,</w:t>
            </w:r>
          </w:p>
        </w:tc>
      </w:tr>
      <w:tr w:rsidR="002D0778" w:rsidRPr="00810BFF" w:rsidTr="002D46F7">
        <w:trPr>
          <w:trHeight w:hRule="exact" w:val="283"/>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дерева, м</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наружных стен зданий и сооружений</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края трамвайного полотна</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края тротуаров и дорожек</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0,7</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0,5</w:t>
            </w:r>
          </w:p>
        </w:tc>
      </w:tr>
      <w:tr w:rsidR="002D0778" w:rsidRPr="00810BFF" w:rsidTr="002D46F7">
        <w:trPr>
          <w:trHeight w:hRule="exact" w:val="350"/>
          <w:jc w:val="center"/>
        </w:trPr>
        <w:tc>
          <w:tcPr>
            <w:tcW w:w="5069" w:type="dxa"/>
            <w:tcBorders>
              <w:top w:val="single" w:sz="4" w:space="0" w:color="auto"/>
              <w:left w:val="single" w:sz="4" w:space="0" w:color="auto"/>
            </w:tcBorders>
            <w:shd w:val="clear" w:color="auto" w:fill="FFFFFF"/>
            <w:vAlign w:val="center"/>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Край проезжей части улиц, кромок</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31"/>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укрепленных обочин дорог или бровок</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07"/>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канав</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41"/>
          <w:jc w:val="center"/>
        </w:trPr>
        <w:tc>
          <w:tcPr>
            <w:tcW w:w="5069" w:type="dxa"/>
            <w:vMerge w:val="restart"/>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мачт и опор осветительной сети, трамвая, мостовых опор и эстакад</w:t>
            </w:r>
          </w:p>
          <w:p w:rsidR="002D0778" w:rsidRPr="00810BFF"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трамвая, мостовых опор и эстакад</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12"/>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36"/>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подошвы откосов, террас и др.</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0,5</w:t>
            </w:r>
          </w:p>
        </w:tc>
      </w:tr>
      <w:tr w:rsidR="002D0778" w:rsidRPr="00810BFF" w:rsidTr="002D46F7">
        <w:trPr>
          <w:trHeight w:hRule="exact" w:val="360"/>
          <w:jc w:val="center"/>
        </w:trPr>
        <w:tc>
          <w:tcPr>
            <w:tcW w:w="5069" w:type="dxa"/>
            <w:vMerge w:val="restart"/>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подошвы или внутренней грани подпорных стенок</w:t>
            </w:r>
          </w:p>
          <w:p w:rsidR="002D0778" w:rsidRPr="00810BFF"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подпорных стенок</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293"/>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41"/>
          <w:jc w:val="center"/>
        </w:trPr>
        <w:tc>
          <w:tcPr>
            <w:tcW w:w="5069"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подземных сетей:</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top w:val="single" w:sz="4" w:space="0" w:color="auto"/>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26"/>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газопроводов, канализации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12"/>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теплопроводов (от стенок канала) 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12"/>
          <w:jc w:val="center"/>
        </w:trPr>
        <w:tc>
          <w:tcPr>
            <w:tcW w:w="5069" w:type="dxa"/>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трубопроводов, тепловых сетей при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55"/>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lastRenderedPageBreak/>
              <w:t>бесканальной</w:t>
            </w:r>
            <w:proofErr w:type="spellEnd"/>
            <w:r w:rsidRPr="00810BFF">
              <w:rPr>
                <w:rFonts w:ascii="Times New Roman" w:eastAsia="Times New Roman" w:hAnsi="Times New Roman" w:cs="Times New Roman"/>
                <w:color w:val="000000"/>
                <w:sz w:val="28"/>
                <w:szCs w:val="28"/>
                <w:lang w:eastAsia="ru-RU" w:bidi="ru-RU"/>
              </w:rPr>
              <w:t xml:space="preserve"> прокладке</w:t>
            </w: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02"/>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водопроводов, дренажей</w:t>
            </w: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106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79"/>
          <w:jc w:val="center"/>
        </w:trPr>
        <w:tc>
          <w:tcPr>
            <w:tcW w:w="5069" w:type="dxa"/>
            <w:tcBorders>
              <w:left w:val="single" w:sz="4" w:space="0" w:color="auto"/>
              <w:bottom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силовых кабелей и кабелей связи</w:t>
            </w:r>
          </w:p>
        </w:tc>
        <w:tc>
          <w:tcPr>
            <w:tcW w:w="2246" w:type="dxa"/>
            <w:tcBorders>
              <w:left w:val="single" w:sz="4" w:space="0" w:color="auto"/>
              <w:bottom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bottom w:val="single" w:sz="4" w:space="0" w:color="auto"/>
              <w:righ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0,7</w:t>
            </w:r>
          </w:p>
        </w:tc>
      </w:tr>
    </w:tbl>
    <w:p w:rsidR="00292C0D" w:rsidRDefault="00292C0D"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Приведенные нормы относятся к деревьям с диаметром крон не более 5 м и должны быть увеличены для деревьев с кроной большего диаметра.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Расстояния от воздушных линий электропередачи до деревьев следует принимать в соответствии с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Правилами охраны электрических сетей до 1000 вольт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(М., 1973).</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Деревья, высаживаемые у зданий, не должны препятствовать инсоляции и освещенности жилых и общественных помещений.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 улицах с троллейбусным движением деревья следует удалять от края тротуара на 4 - 5 м, чтобы от соприкосновения с машиной они не повреждались и их ветви не задевали провода.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9.6.21. Наиболее оптимальным временем посадки растений являются весна и осень, когда растения находятся в естественном </w:t>
      </w:r>
      <w:proofErr w:type="spellStart"/>
      <w:r w:rsidRPr="00810BFF">
        <w:rPr>
          <w:rFonts w:ascii="Times New Roman" w:eastAsia="Times New Roman" w:hAnsi="Times New Roman" w:cs="Times New Roman"/>
          <w:color w:val="000000"/>
          <w:sz w:val="28"/>
          <w:szCs w:val="28"/>
          <w:lang w:eastAsia="ru-RU" w:bidi="ru-RU"/>
        </w:rPr>
        <w:t>обезлиственном</w:t>
      </w:r>
      <w:proofErr w:type="spellEnd"/>
      <w:r w:rsidRPr="00810BFF">
        <w:rPr>
          <w:rFonts w:ascii="Times New Roman" w:eastAsia="Times New Roman" w:hAnsi="Times New Roman" w:cs="Times New Roman"/>
          <w:color w:val="000000"/>
          <w:sz w:val="28"/>
          <w:szCs w:val="28"/>
          <w:lang w:eastAsia="ru-RU" w:bidi="ru-RU"/>
        </w:rPr>
        <w:t xml:space="preserve"> состоянии (листопадные виды) или в состоянии активности физиологических процессов растительного организма.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9.6.22. Деревья, высаживаемые у зданий, не должны препятствовать инсоляции и освещенности жилых и общественных помещений.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9.6.23. Расстояния между деревьями и кустарниками, высаживаемыми вдоль магистралей, определяются проектом.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9.6.24. Содержание и охрана зеленых насаждений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именно:</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систематически производить работы по санитарному содержанию, уборке и очистке от мусора, сорной растительности, сучьев, опавших листьев;</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выполнение </w:t>
      </w:r>
      <w:proofErr w:type="spellStart"/>
      <w:r w:rsidRPr="00810BFF">
        <w:rPr>
          <w:rFonts w:ascii="Times New Roman" w:eastAsia="Times New Roman" w:hAnsi="Times New Roman" w:cs="Times New Roman"/>
          <w:color w:val="000000"/>
          <w:sz w:val="28"/>
          <w:szCs w:val="28"/>
          <w:lang w:eastAsia="ru-RU" w:bidi="ru-RU"/>
        </w:rPr>
        <w:t>уходных</w:t>
      </w:r>
      <w:proofErr w:type="spellEnd"/>
      <w:r w:rsidRPr="00810BFF">
        <w:rPr>
          <w:rFonts w:ascii="Times New Roman" w:eastAsia="Times New Roman" w:hAnsi="Times New Roman" w:cs="Times New Roman"/>
          <w:color w:val="000000"/>
          <w:sz w:val="28"/>
          <w:szCs w:val="28"/>
          <w:lang w:eastAsia="ru-RU" w:bidi="ru-RU"/>
        </w:rPr>
        <w:t>, ремонтных работ, полива;</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своевременную защиту от болезней и вредителей зеленых насаждений, предусмотрев меры безопасности для населения, животных и окружающей среды;</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предупреждения повреждения растений при налипании снега обеспечить их своевременную очистку;</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регулярную стрижку партерных и декоративных газонов газонокосилками, выдерживающими заданную высоту по всей площади кошениями 5-7 см;</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использовать ручные травокосилки и газонокосилки только в труднодоступных местах, по обочинам дорог, для </w:t>
      </w:r>
      <w:proofErr w:type="spellStart"/>
      <w:r w:rsidRPr="00810BFF">
        <w:rPr>
          <w:rFonts w:ascii="Times New Roman" w:eastAsia="Times New Roman" w:hAnsi="Times New Roman" w:cs="Times New Roman"/>
          <w:color w:val="000000"/>
          <w:sz w:val="28"/>
          <w:szCs w:val="28"/>
          <w:lang w:eastAsia="ru-RU" w:bidi="ru-RU"/>
        </w:rPr>
        <w:t>обкашивания</w:t>
      </w:r>
      <w:proofErr w:type="spellEnd"/>
      <w:r w:rsidRPr="00810BFF">
        <w:rPr>
          <w:rFonts w:ascii="Times New Roman" w:eastAsia="Times New Roman" w:hAnsi="Times New Roman" w:cs="Times New Roman"/>
          <w:color w:val="000000"/>
          <w:sz w:val="28"/>
          <w:szCs w:val="28"/>
          <w:lang w:eastAsia="ru-RU" w:bidi="ru-RU"/>
        </w:rPr>
        <w:t xml:space="preserve"> опор ограждений, мачт уличного освещения и т.п.;</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w:t>
      </w:r>
      <w:proofErr w:type="spellStart"/>
      <w:r w:rsidRPr="00810BFF">
        <w:rPr>
          <w:rFonts w:ascii="Times New Roman" w:eastAsia="Times New Roman" w:hAnsi="Times New Roman" w:cs="Times New Roman"/>
          <w:color w:val="000000"/>
          <w:sz w:val="28"/>
          <w:szCs w:val="28"/>
          <w:lang w:eastAsia="ru-RU" w:bidi="ru-RU"/>
        </w:rPr>
        <w:t>обкашивании</w:t>
      </w:r>
      <w:proofErr w:type="spellEnd"/>
      <w:r w:rsidRPr="00810BFF">
        <w:rPr>
          <w:rFonts w:ascii="Times New Roman" w:eastAsia="Times New Roman" w:hAnsi="Times New Roman" w:cs="Times New Roman"/>
          <w:color w:val="000000"/>
          <w:sz w:val="28"/>
          <w:szCs w:val="28"/>
          <w:lang w:eastAsia="ru-RU" w:bidi="ru-RU"/>
        </w:rPr>
        <w:t xml:space="preserve"> древесно-кустарниковой растительности отступать от стволов растений на расстояние 0,3 метра. Образовавшийся приствольный круг пропалывать вручную </w:t>
      </w:r>
      <w:proofErr w:type="spellStart"/>
      <w:r w:rsidRPr="00810BFF">
        <w:rPr>
          <w:rFonts w:ascii="Times New Roman" w:eastAsia="Times New Roman" w:hAnsi="Times New Roman" w:cs="Times New Roman"/>
          <w:color w:val="000000"/>
          <w:sz w:val="28"/>
          <w:szCs w:val="28"/>
          <w:lang w:eastAsia="ru-RU" w:bidi="ru-RU"/>
        </w:rPr>
        <w:t>полотиками</w:t>
      </w:r>
      <w:proofErr w:type="spellEnd"/>
      <w:r w:rsidRPr="00810BFF">
        <w:rPr>
          <w:rFonts w:ascii="Times New Roman" w:eastAsia="Times New Roman" w:hAnsi="Times New Roman" w:cs="Times New Roman"/>
          <w:color w:val="000000"/>
          <w:sz w:val="28"/>
          <w:szCs w:val="28"/>
          <w:lang w:eastAsia="ru-RU" w:bidi="ru-RU"/>
        </w:rPr>
        <w:t xml:space="preserve"> с одновременным рыхлением почвы;</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восстанавливать и сохранять плодородие почв путем регулярного внесения органических и минеральных удобрений;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рекомендуется производить своевременный </w:t>
      </w:r>
      <w:r w:rsidRPr="00810BFF">
        <w:rPr>
          <w:rFonts w:ascii="Times New Roman" w:eastAsia="Times New Roman" w:hAnsi="Times New Roman" w:cs="Times New Roman"/>
          <w:sz w:val="28"/>
          <w:szCs w:val="28"/>
          <w:lang w:eastAsia="ru-RU" w:bidi="ru-RU"/>
        </w:rPr>
        <w:t xml:space="preserve">снос деревьев, включая сухие, больные, деревья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угрозы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при наличии письменного разрешения администрации с единовременной вывозкой порубочных остатков и высадкой равнозначного количества (не менее) молодых деревьев (взрослые деревья заменяются молодыми деревьями высотой не менее 3 метров);</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производить декоративное озеленение территорий свободных от покрытий и застройки, пригодных для произрастания растений;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администрации;</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производить посадку цветов и текущий уход за ними;</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предусматривать в годовых сметах выделение средств на текущее содержание, капитальный ремонт, реконструкцию зеленых насаждений, их охрану и защиту от вредителей и болезней, в соответствии с комплексом агротехнических требований.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капитальному ремонту и реконструкции зеленых насаждений производить на основании утвержденной проектно-сметной документации за счет средств владельцев зеленых насаждений с привлечением специализированного предприятия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9.6.25. Санитарная рубка (спил), санитарная, омолаживающая и формовочная обрезка древесно-кустарниковых растений осуществляется в соответствии с настоящими Правилами и иными муниципальными правовыми актами. Санитарная, омолаживающая и формовочная обрезка деревьев производится в осенне-зимний период с 01 октября по 01 апреля.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9.6.26. Погибшие и потерявшие декоративность растения должны сразу удаляться с одновременной посадкой новых растений в соответствии с проектом благоустройства.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9.6.27. Упавшие деревья должны быть удалены правообладателем земельного участка немедленно с проезжей части дорог, тротуаров, от </w:t>
      </w:r>
      <w:proofErr w:type="spellStart"/>
      <w:r w:rsidRPr="00810BFF">
        <w:rPr>
          <w:rFonts w:ascii="Times New Roman" w:eastAsia="Times New Roman" w:hAnsi="Times New Roman" w:cs="Times New Roman"/>
          <w:color w:val="000000"/>
          <w:sz w:val="28"/>
          <w:szCs w:val="28"/>
          <w:lang w:eastAsia="ru-RU" w:bidi="ru-RU"/>
        </w:rPr>
        <w:t>токонесущих</w:t>
      </w:r>
      <w:proofErr w:type="spellEnd"/>
      <w:r w:rsidRPr="00810BFF">
        <w:rPr>
          <w:rFonts w:ascii="Times New Roman" w:eastAsia="Times New Roman" w:hAnsi="Times New Roman" w:cs="Times New Roman"/>
          <w:color w:val="000000"/>
          <w:sz w:val="28"/>
          <w:szCs w:val="28"/>
          <w:lang w:eastAsia="ru-RU" w:bidi="ru-RU"/>
        </w:rPr>
        <w:t xml:space="preserve"> проводов, фасадов жилых и производственных зданий, а с других территорий - в течение 6 часов с момента обнаружения.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9.6.28. Пни, оставшиеся после вырезки сухостойных, аварийных деревьев, должны быть удалены в течение суток с улиц муниципального образования и в течение трех суток - с дворовых территорий.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9.6.29. Санитарные рубки древесных растений производятся в соответствии с муниципальными правовыми актами и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9.6.30. Санитарным рубкам подлежат нижеследующие категории древесных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погибшие, в том числе сухостойные, и значительно поврежденные, не поддающиеся восстановлению;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аварийные (имеющие признаки выворота корневой системы, либо деревья, стволы которых имеют наклон более 45 градусов);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расположенные ближе 5 м от фундамента зданий;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поражённые корневой, комлевой или стволовой гнилью;</w:t>
      </w:r>
    </w:p>
    <w:p w:rsidR="002D0778" w:rsidRPr="00810BFF" w:rsidRDefault="002D0778" w:rsidP="002D0778">
      <w:pPr>
        <w:widowControl w:val="0"/>
        <w:tabs>
          <w:tab w:val="left" w:pos="709"/>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полностью утратившие декоративный вид.</w:t>
      </w:r>
    </w:p>
    <w:p w:rsidR="002D0778" w:rsidRPr="00810BFF" w:rsidRDefault="002D0778" w:rsidP="002D0778">
      <w:pPr>
        <w:widowControl w:val="0"/>
        <w:tabs>
          <w:tab w:val="left" w:pos="1134"/>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9.6.31. Содержание газонов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газонов заключается в регулярном кошении, поливе, подкормках, борьбе с сорняками, аэрации дернины, обрезке бровок, землевании, удалении опавших листьев осенью и ремонте.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Обыкновенные газоны скашивают при высоте травостоя 10-15 см через каждые 10-15 дней; высота оставляемого травостоя 3-5 см. Для предохранения основании стволиков молодых деревьев и кустарников, растущих на газоне без устройства приствольных кругов, на них следует устанавливать съёмные защитные гильзы.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15-20 см или после цветения трав, последующие - один-два раза в месяц, оставляя травостой высотой 5-10 см.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9.6.32.Требования к цветникам</w:t>
      </w:r>
    </w:p>
    <w:p w:rsidR="002D0778" w:rsidRPr="00810BFF" w:rsidRDefault="002D0778" w:rsidP="002D0778">
      <w:pPr>
        <w:widowControl w:val="0"/>
        <w:tabs>
          <w:tab w:val="left" w:pos="2126"/>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Цветник должен иметь:</w:t>
      </w:r>
    </w:p>
    <w:p w:rsidR="002D0778" w:rsidRPr="00810BFF" w:rsidRDefault="002D0778" w:rsidP="002D0778">
      <w:pPr>
        <w:widowControl w:val="0"/>
        <w:tabs>
          <w:tab w:val="left" w:pos="1032"/>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декоративный, ухоженный вид;</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четкие границы и художественный замысел;</w:t>
      </w:r>
    </w:p>
    <w:p w:rsidR="002D0778" w:rsidRPr="00810BFF" w:rsidRDefault="002D0778" w:rsidP="002D0778">
      <w:pPr>
        <w:widowControl w:val="0"/>
        <w:tabs>
          <w:tab w:val="left" w:pos="1042"/>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хорошо развитую рассаду в цветущем состоянии.</w:t>
      </w:r>
    </w:p>
    <w:p w:rsidR="002D0778" w:rsidRPr="00810BFF" w:rsidRDefault="002D0778" w:rsidP="002D0778">
      <w:pPr>
        <w:widowControl w:val="0"/>
        <w:tabs>
          <w:tab w:val="left" w:pos="21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цветнике не допускается наличие переросшей, усыхающей, поврежденной рассады, а также примеси сорной растительности.</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цветников заключается в поливе цветочных растений, рыхлении почвы и удалении сорняков, внесении удобрений, мульчировании, обрезке отцветших цветков и соцветий, защите от вредителей и болезней. Полив цветочных растений должен быть равномерным с таким расчетом, чтобы земля увлажнялась на глубину залегания корней. Цветники поливают вечером после 18-00 или утром до 9-00. В зависимости от погодных условий, вида цветочных растений и фазы их развития, цветники, в среднем, поливают с интервалом в 7-10 дней. Высаженную рассаду до её полного укоренения и цветники из ковровых растений (не суккулентов) поливают ежедневно; многолетники, начиная со второго года, раз в 5-7 дней. Расход воды на кв. м, в зависимости от обстоятельств, составляет от 3 до 10 литров. Цветники поливают способом дождевания, используя стационарные и переносные дождевальные установки, поливомоечные машины, вручную из шлангов с поливочными насадками, сочетая полив с обмывкой надземной части цветочных растений. В сухую, жаркую погоду вечером между поливами проводят освежающий полив.</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Рыхление почвы, в зависимости от сезона года, проводят по мере уплотнения почвы вручную раз в 10-20 дней, совмещая его с удалением </w:t>
      </w:r>
      <w:r w:rsidRPr="00810BFF">
        <w:rPr>
          <w:rFonts w:ascii="Times New Roman" w:eastAsia="Times New Roman" w:hAnsi="Times New Roman" w:cs="Times New Roman"/>
          <w:color w:val="000000"/>
          <w:sz w:val="28"/>
          <w:szCs w:val="28"/>
          <w:lang w:eastAsia="ru-RU" w:bidi="ru-RU"/>
        </w:rPr>
        <w:lastRenderedPageBreak/>
        <w:t>сорняков. Средняя глубина рыхления 3-5 см и зависит от характера корневой системы конкретной цветочной культуры.</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9.6.33. Запрещается осуществлять не согласованные в установленном порядке и наносящие ущерб растительности действия. Несогласованными признаются:</w:t>
      </w:r>
    </w:p>
    <w:p w:rsidR="002D0778" w:rsidRPr="00810BFF" w:rsidRDefault="002D0778" w:rsidP="002D0778">
      <w:pPr>
        <w:widowControl w:val="0"/>
        <w:tabs>
          <w:tab w:val="left" w:pos="10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вырубка деревьев и кустарников в нарушение установленного муниципальными правовыми актами и настоящими Правилами порядка;</w:t>
      </w:r>
    </w:p>
    <w:p w:rsidR="002D0778" w:rsidRPr="00810BFF" w:rsidRDefault="002D0778" w:rsidP="002D0778">
      <w:pPr>
        <w:widowControl w:val="0"/>
        <w:tabs>
          <w:tab w:val="left" w:pos="112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растущих деревьев и кустарников до степени прекращения роста (уничтожение);</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самовольная вырубка сухостойных деревьев;</w:t>
      </w:r>
    </w:p>
    <w:p w:rsidR="002D0778" w:rsidRPr="00810BFF" w:rsidRDefault="002D0778" w:rsidP="002D0778">
      <w:pPr>
        <w:widowControl w:val="0"/>
        <w:tabs>
          <w:tab w:val="left" w:pos="97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уничтожение или повреждение деревьев и кустарников в результате поджога или небрежного обращения с огнем;</w:t>
      </w:r>
    </w:p>
    <w:p w:rsidR="002D0778" w:rsidRPr="00810BFF" w:rsidRDefault="002D0778" w:rsidP="002D0778">
      <w:pPr>
        <w:widowControl w:val="0"/>
        <w:tabs>
          <w:tab w:val="left" w:pos="96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окольцовка</w:t>
      </w:r>
      <w:proofErr w:type="spellEnd"/>
      <w:r w:rsidRPr="00810BFF">
        <w:rPr>
          <w:rFonts w:ascii="Times New Roman" w:eastAsia="Times New Roman" w:hAnsi="Times New Roman" w:cs="Times New Roman"/>
          <w:color w:val="000000"/>
          <w:sz w:val="28"/>
          <w:szCs w:val="28"/>
          <w:lang w:eastAsia="ru-RU" w:bidi="ru-RU"/>
        </w:rPr>
        <w:t xml:space="preserve"> ствола, подсочка;</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прочие повреждения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9.6.34. Юридические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2D0778" w:rsidRPr="00810BFF" w:rsidRDefault="002D0778" w:rsidP="002D0778">
      <w:pPr>
        <w:widowControl w:val="0"/>
        <w:tabs>
          <w:tab w:val="left" w:pos="1037"/>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8"/>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15. Площадки</w:t>
      </w:r>
    </w:p>
    <w:p w:rsidR="002D0778" w:rsidRPr="00810BFF" w:rsidRDefault="002D0778" w:rsidP="002D0778">
      <w:pPr>
        <w:widowControl w:val="0"/>
        <w:tabs>
          <w:tab w:val="left" w:pos="1488"/>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парковок велосипедов.</w:t>
      </w:r>
    </w:p>
    <w:p w:rsidR="002D0778" w:rsidRPr="00810BFF"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Придомовые территории следует обеспечивать детскими игровыми и спортивными площадками. Площадки должны быть снабжены исправным и </w:t>
      </w:r>
      <w:proofErr w:type="spellStart"/>
      <w:r w:rsidRPr="00810BFF">
        <w:rPr>
          <w:rFonts w:ascii="Times New Roman" w:eastAsia="Times New Roman" w:hAnsi="Times New Roman" w:cs="Times New Roman"/>
          <w:color w:val="000000"/>
          <w:sz w:val="28"/>
          <w:szCs w:val="28"/>
          <w:lang w:eastAsia="ru-RU" w:bidi="ru-RU"/>
        </w:rPr>
        <w:t>травмобезопасным</w:t>
      </w:r>
      <w:proofErr w:type="spellEnd"/>
      <w:r w:rsidRPr="00810BFF">
        <w:rPr>
          <w:rFonts w:ascii="Times New Roman" w:eastAsia="Times New Roman" w:hAnsi="Times New Roman" w:cs="Times New Roman"/>
          <w:color w:val="000000"/>
          <w:sz w:val="28"/>
          <w:szCs w:val="28"/>
          <w:lang w:eastAsia="ru-RU" w:bidi="ru-RU"/>
        </w:rPr>
        <w:t xml:space="preserve"> инвентарем.</w:t>
      </w:r>
    </w:p>
    <w:p w:rsidR="002D0778" w:rsidRPr="00810BFF"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Детские площадки</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Детские площадки предназначены для игр и активного отдыха детей разных возрастов: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следует организовывать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w:t>
      </w:r>
      <w:r w:rsidRPr="00810BFF">
        <w:rPr>
          <w:rFonts w:ascii="Times New Roman" w:eastAsia="Times New Roman" w:hAnsi="Times New Roman" w:cs="Times New Roman"/>
          <w:color w:val="000000"/>
          <w:sz w:val="28"/>
          <w:szCs w:val="28"/>
          <w:lang w:eastAsia="ru-RU" w:bidi="ru-RU"/>
        </w:rPr>
        <w:lastRenderedPageBreak/>
        <w:t xml:space="preserve">игровых площадок - не менее 40 м, спортивно-игровых комплексов - не менее 100 м. Детские площадки для дошкольного и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для игр детей на территориях жилого назначения следует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для детей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следует устанавливать не менее 80 кв. м.</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Минимальный размер игровых площадок следует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- 25 м, </w:t>
      </w:r>
      <w:proofErr w:type="spellStart"/>
      <w:r w:rsidRPr="00810BFF">
        <w:rPr>
          <w:rFonts w:ascii="Times New Roman" w:eastAsia="Times New Roman" w:hAnsi="Times New Roman" w:cs="Times New Roman"/>
          <w:color w:val="000000"/>
          <w:sz w:val="28"/>
          <w:szCs w:val="28"/>
          <w:lang w:eastAsia="ru-RU" w:bidi="ru-RU"/>
        </w:rPr>
        <w:t>отстойно</w:t>
      </w:r>
      <w:proofErr w:type="spellEnd"/>
      <w:r w:rsidRPr="00810BFF">
        <w:rPr>
          <w:rFonts w:ascii="Times New Roman" w:eastAsia="Times New Roman" w:hAnsi="Times New Roman" w:cs="Times New Roman"/>
          <w:color w:val="000000"/>
          <w:sz w:val="28"/>
          <w:szCs w:val="28"/>
          <w:lang w:eastAsia="ru-RU" w:bidi="ru-RU"/>
        </w:rPr>
        <w:t>-разворотных площадок на конечных остановках маршрутов пассажирского транспорта - не менее 50 м.</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обеспечивать планировку поверхности, не допускающую неровностей.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Указанные элементы благоустройства детских площадок должны </w:t>
      </w:r>
      <w:r w:rsidRPr="00810BFF">
        <w:rPr>
          <w:rFonts w:ascii="Times New Roman" w:eastAsia="Times New Roman" w:hAnsi="Times New Roman" w:cs="Times New Roman"/>
          <w:color w:val="000000"/>
          <w:sz w:val="28"/>
          <w:szCs w:val="28"/>
          <w:lang w:eastAsia="ru-RU" w:bidi="ru-RU"/>
        </w:rPr>
        <w:lastRenderedPageBreak/>
        <w:t>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игровых комплексов и т.п.), а материалы и отделка - санитарно-гигиеническим требованиям.</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На детских площадках допустима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рекомендуется выполнять из дерева, с различными видами водоустойчивой обработки (пропиткой).</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Ответственность за содержание детских площадок</w:t>
      </w:r>
      <w:r w:rsidRPr="00810BFF">
        <w:rPr>
          <w:rFonts w:ascii="Times New Roman" w:eastAsia="Times New Roman" w:hAnsi="Times New Roman" w:cs="Times New Roman"/>
          <w:color w:val="000000"/>
          <w:sz w:val="28"/>
          <w:szCs w:val="28"/>
          <w:lang w:eastAsia="ru-RU" w:bidi="ru-RU"/>
        </w:rPr>
        <w:tab/>
        <w:t>и обеспечение безопасности на них возлагается на организации, осуществляющие управление многоквартирным домом, в случае расположения площадки на территории соответствующего многоквартирного дома, либо хозяйствующие субъекты, ответственные за благоустройство территории, в случае размещения площадок в границах соответствующей территории.</w:t>
      </w:r>
    </w:p>
    <w:p w:rsidR="002D0778" w:rsidRPr="00810BFF" w:rsidRDefault="002D0778" w:rsidP="006A666D">
      <w:pPr>
        <w:widowControl w:val="0"/>
        <w:numPr>
          <w:ilvl w:val="0"/>
          <w:numId w:val="48"/>
        </w:numPr>
        <w:tabs>
          <w:tab w:val="left" w:pos="1134"/>
        </w:tabs>
        <w:spacing w:after="0" w:line="240" w:lineRule="auto"/>
        <w:ind w:firstLine="43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Спортивные площадки</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Спортивные площадки проектируются в зависимости от вида специализации площадки. Обустройство муниципальных спортивных площадок и их количество проектируется в зависимости от численности населения. Схема размещения спортивных площадок публикуется в средствах массовой информации.</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 Обязательный перечень элементов благоустройства территории на спортивной площадке включает: мягкие и газонные виды покрытия, элементы сопряжения поверхности площадки с газоном, спортивное оборудование, озеленение и ограждение площадки, игровое и спортивное оборудование, скамьи и урны, осветительное оборудование.</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Указанные элементы благоустройства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комплексов и т.п.), а материалы и отделка - санитарно-гигиеническим требованиям.</w:t>
      </w:r>
    </w:p>
    <w:p w:rsidR="002D0778" w:rsidRPr="00810BFF" w:rsidRDefault="002D0778" w:rsidP="00BC7923">
      <w:pPr>
        <w:widowControl w:val="0"/>
        <w:numPr>
          <w:ilvl w:val="1"/>
          <w:numId w:val="48"/>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Оборудование спортивно-игровых площадок должно соответствовать установленным стандартам и утвержденным проектным решениям.</w:t>
      </w:r>
    </w:p>
    <w:p w:rsidR="002D0778" w:rsidRPr="00810BFF" w:rsidRDefault="002D0778" w:rsidP="006A666D">
      <w:pPr>
        <w:widowControl w:val="0"/>
        <w:numPr>
          <w:ilvl w:val="0"/>
          <w:numId w:val="48"/>
        </w:numPr>
        <w:tabs>
          <w:tab w:val="left" w:pos="1134"/>
        </w:tabs>
        <w:spacing w:after="0" w:line="240" w:lineRule="auto"/>
        <w:ind w:firstLine="43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отдыха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w:t>
      </w:r>
      <w:proofErr w:type="spellStart"/>
      <w:r w:rsidRPr="00810BFF">
        <w:rPr>
          <w:rFonts w:ascii="Times New Roman" w:eastAsia="Times New Roman" w:hAnsi="Times New Roman" w:cs="Times New Roman"/>
          <w:color w:val="000000"/>
          <w:sz w:val="28"/>
          <w:szCs w:val="28"/>
          <w:lang w:eastAsia="ru-RU" w:bidi="ru-RU"/>
        </w:rPr>
        <w:t>отстойно</w:t>
      </w:r>
      <w:proofErr w:type="spellEnd"/>
      <w:r w:rsidRPr="00810BFF">
        <w:rPr>
          <w:rFonts w:ascii="Times New Roman" w:eastAsia="Times New Roman" w:hAnsi="Times New Roman" w:cs="Times New Roman"/>
          <w:color w:val="000000"/>
          <w:sz w:val="28"/>
          <w:szCs w:val="28"/>
          <w:lang w:eastAsia="ru-RU" w:bidi="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 лужаек для отдыха на траве. Обустройство муниципальных площадок отдыха и их количество проектируется в зависимости от численности населения. Схема размещения площадок отдыха публикуется в средствах массовой информации.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Покрытие площадки рекомендуется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Следует применять периметральное озеленение, одиночные посадки деревьев и кустарников, цветники, вертикальное и мобильное озеленение. </w:t>
      </w:r>
      <w:r w:rsidRPr="00810BFF">
        <w:rPr>
          <w:rFonts w:ascii="Times New Roman" w:eastAsia="Times New Roman" w:hAnsi="Times New Roman" w:cs="Times New Roman"/>
          <w:color w:val="000000"/>
          <w:sz w:val="28"/>
          <w:szCs w:val="28"/>
          <w:lang w:eastAsia="ru-RU" w:bidi="ru-RU"/>
        </w:rPr>
        <w:lastRenderedPageBreak/>
        <w:t>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требованиям государственных и национальных стандартов, технических норм и правил. Не допускается применение растений с ядовитыми плодами.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Функционирование осветительного оборудования следует обеспечивать в режиме освещения территории, на которой расположена площадка.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Минимальный размер площадки с установкой одного стола со скамьями для настольных игр следует устанавливать в пределах 12 - 15 кв. м.</w:t>
      </w:r>
    </w:p>
    <w:p w:rsidR="002D0778" w:rsidRPr="00810BFF" w:rsidRDefault="002D0778" w:rsidP="00BC7923">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Площадка для выгула собак</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для выгула собак размещаются в местах, согласованных с администрацией, на территориях общего пользования жилых районов, свободных от зеленых насаждений, под линиями электропередач с напряжением не более 110 </w:t>
      </w:r>
      <w:proofErr w:type="spellStart"/>
      <w:r w:rsidRPr="00810BFF">
        <w:rPr>
          <w:rFonts w:ascii="Times New Roman" w:eastAsia="Times New Roman" w:hAnsi="Times New Roman" w:cs="Times New Roman"/>
          <w:color w:val="000000"/>
          <w:sz w:val="28"/>
          <w:szCs w:val="28"/>
          <w:lang w:eastAsia="ru-RU" w:bidi="ru-RU"/>
        </w:rPr>
        <w:t>кВ</w:t>
      </w:r>
      <w:proofErr w:type="spellEnd"/>
      <w:r w:rsidRPr="00810BFF">
        <w:rPr>
          <w:rFonts w:ascii="Times New Roman" w:eastAsia="Times New Roman" w:hAnsi="Times New Roman" w:cs="Times New Roman"/>
          <w:color w:val="000000"/>
          <w:sz w:val="28"/>
          <w:szCs w:val="28"/>
          <w:lang w:eastAsia="ru-RU" w:bidi="ru-RU"/>
        </w:rPr>
        <w:t>, за пределами санитарной зоны источников водоснабжения первого и второго поясов. Для размещения площадки на территориях природного комплекса требуется согласование с администрацией. Схема размещения площадок для выгула собак публикуется в средствах массовой информации.</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для выгула собак, размещаемые на территориях жилого назначения рекомендуется выделять площадью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Доступность площадок следует обеспечивать не более 400 м. На территории микрорайонов с плотной жилой застройкой - не более 600 м.</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Следует предусматривать периметральное озеленение.</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обеспечивающая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Ограждение площадки, как правило, выполняется из легкой </w:t>
      </w:r>
      <w:r w:rsidRPr="00810BFF">
        <w:rPr>
          <w:rFonts w:ascii="Times New Roman" w:eastAsia="Times New Roman" w:hAnsi="Times New Roman" w:cs="Times New Roman"/>
          <w:color w:val="000000"/>
          <w:sz w:val="28"/>
          <w:szCs w:val="28"/>
          <w:lang w:eastAsia="ru-RU" w:bidi="ru-RU"/>
        </w:rPr>
        <w:lastRenderedPageBreak/>
        <w:t>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Владельцы домашних животных самостоятельно осуществляют уборку и утилизацию экскрементов своих питомцев.</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2D0778" w:rsidRPr="00810BFF"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D0778" w:rsidRPr="00810BFF"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территории площадок для выгула собак необходимо регулярно проводить комплекс организационных, санитарно-</w:t>
      </w:r>
      <w:r w:rsidRPr="00810BFF">
        <w:rPr>
          <w:rFonts w:ascii="Times New Roman" w:eastAsia="Times New Roman" w:hAnsi="Times New Roman" w:cs="Times New Roman"/>
          <w:color w:val="000000"/>
          <w:sz w:val="28"/>
          <w:szCs w:val="28"/>
          <w:lang w:eastAsia="ru-RU" w:bidi="ru-RU"/>
        </w:rPr>
        <w:softHyphen/>
        <w:t>противоэпидемических (профилактических) мероприятий, направленных на предупреждение возникновения и распространения паразитарных заболевании, осуществляемых в соответствии и с периодичностью, установленными законодательством Российской Федерации.</w:t>
      </w:r>
    </w:p>
    <w:p w:rsidR="002D0778" w:rsidRPr="00810BFF" w:rsidRDefault="002D0778" w:rsidP="00BC7923">
      <w:pPr>
        <w:widowControl w:val="0"/>
        <w:numPr>
          <w:ilvl w:val="0"/>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автостоянок</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карманов</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и отступов от проезжей части), гостевых (на участке жилой </w:t>
      </w:r>
      <w:r w:rsidRPr="00810BFF">
        <w:rPr>
          <w:rFonts w:ascii="Times New Roman" w:eastAsia="Times New Roman" w:hAnsi="Times New Roman" w:cs="Times New Roman"/>
          <w:sz w:val="28"/>
          <w:szCs w:val="28"/>
          <w:lang w:eastAsia="ru-RU" w:bidi="ru-RU"/>
        </w:rPr>
        <w:t xml:space="preserve">застройки), для хранения автомобилей населения (микрорайонные, районные), </w:t>
      </w:r>
      <w:proofErr w:type="spellStart"/>
      <w:r w:rsidRPr="00810BFF">
        <w:rPr>
          <w:rFonts w:ascii="Times New Roman" w:eastAsia="Times New Roman" w:hAnsi="Times New Roman" w:cs="Times New Roman"/>
          <w:sz w:val="28"/>
          <w:szCs w:val="28"/>
          <w:lang w:eastAsia="ru-RU" w:bidi="ru-RU"/>
        </w:rPr>
        <w:t>приобъектных</w:t>
      </w:r>
      <w:proofErr w:type="spellEnd"/>
      <w:r w:rsidRPr="00810BFF">
        <w:rPr>
          <w:rFonts w:ascii="Times New Roman" w:eastAsia="Times New Roman" w:hAnsi="Times New Roman" w:cs="Times New Roman"/>
          <w:sz w:val="28"/>
          <w:szCs w:val="28"/>
          <w:lang w:eastAsia="ru-RU" w:bidi="ru-RU"/>
        </w:rPr>
        <w:t xml:space="preserve"> (у объекта или группы объектов), прочих (грузовых, перехватывающих и др.). Для хранения автомобилей рекомендуется организация многоуровневых паркингов, выполняемых под землей либо в виде отдельно-стоящего здания, выполненного в едином архитектурном облике с городской застройкой.</w:t>
      </w:r>
    </w:p>
    <w:p w:rsidR="002D0778" w:rsidRPr="00810BFF" w:rsidRDefault="002D0778" w:rsidP="00BC7923">
      <w:pPr>
        <w:widowControl w:val="0"/>
        <w:numPr>
          <w:ilvl w:val="1"/>
          <w:numId w:val="48"/>
        </w:numPr>
        <w:tabs>
          <w:tab w:val="left" w:pos="0"/>
        </w:tabs>
        <w:spacing w:after="0" w:line="240" w:lineRule="auto"/>
        <w:ind w:left="0" w:firstLine="709"/>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w:t>
      </w:r>
      <w:r w:rsidRPr="00810BFF">
        <w:rPr>
          <w:rFonts w:ascii="Times New Roman" w:eastAsia="Times New Roman" w:hAnsi="Times New Roman" w:cs="Times New Roman"/>
          <w:color w:val="000000"/>
          <w:sz w:val="28"/>
          <w:szCs w:val="28"/>
          <w:lang w:eastAsia="ru-RU" w:bidi="ru-RU"/>
        </w:rPr>
        <w:t xml:space="preserve"> по благоустройству обеспечивают разработку проектной документации по строительству и размещению площадки автостоянки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w:t>
      </w:r>
      <w:r w:rsidRPr="00810BFF">
        <w:rPr>
          <w:rFonts w:ascii="Times New Roman" w:eastAsia="Times New Roman" w:hAnsi="Times New Roman" w:cs="Times New Roman"/>
          <w:sz w:val="28"/>
          <w:szCs w:val="28"/>
          <w:lang w:eastAsia="ru-RU" w:bidi="ru-RU"/>
        </w:rPr>
        <w:t xml:space="preserve">размещению площадки автостоянки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w:t>
      </w:r>
      <w:r w:rsidRPr="00810BFF">
        <w:rPr>
          <w:rFonts w:ascii="Times New Roman" w:eastAsia="Times New Roman" w:hAnsi="Times New Roman" w:cs="Times New Roman"/>
          <w:sz w:val="28"/>
          <w:szCs w:val="28"/>
          <w:lang w:eastAsia="ru-RU" w:bidi="ru-RU"/>
        </w:rPr>
        <w:lastRenderedPageBreak/>
        <w:t>приемке работ. В состав Комиссии входят сотрудники администрации, лицо, реализовавшее проект благоустройства, иные лица (по согласованию).</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810BFF">
        <w:rPr>
          <w:rFonts w:ascii="Times New Roman" w:eastAsia="Times New Roman" w:hAnsi="Times New Roman" w:cs="Times New Roman"/>
          <w:color w:val="000000"/>
          <w:sz w:val="28"/>
          <w:szCs w:val="28"/>
          <w:lang w:eastAsia="ru-RU" w:bidi="ru-RU"/>
        </w:rPr>
        <w:t>приобъектных</w:t>
      </w:r>
      <w:proofErr w:type="spellEnd"/>
      <w:r w:rsidRPr="00810BFF">
        <w:rPr>
          <w:rFonts w:ascii="Times New Roman" w:eastAsia="Times New Roman" w:hAnsi="Times New Roman" w:cs="Times New Roman"/>
          <w:color w:val="000000"/>
          <w:sz w:val="28"/>
          <w:szCs w:val="28"/>
          <w:lang w:eastAsia="ru-RU" w:bidi="ru-RU"/>
        </w:rPr>
        <w:t xml:space="preserve"> автостоянок долю мест для автомобилей инвалидов следует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Покрытие площадок следует проектировать аналогичным покрытию транспортных проездов.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площадках для </w:t>
      </w:r>
      <w:r w:rsidRPr="00810BFF">
        <w:rPr>
          <w:rFonts w:ascii="Times New Roman" w:eastAsia="Times New Roman" w:hAnsi="Times New Roman" w:cs="Times New Roman"/>
          <w:sz w:val="28"/>
          <w:szCs w:val="28"/>
          <w:lang w:eastAsia="ru-RU" w:bidi="ru-RU"/>
        </w:rPr>
        <w:t xml:space="preserve">хранения автомобилей населения и </w:t>
      </w:r>
      <w:proofErr w:type="spellStart"/>
      <w:r w:rsidRPr="00810BFF">
        <w:rPr>
          <w:rFonts w:ascii="Times New Roman" w:eastAsia="Times New Roman" w:hAnsi="Times New Roman" w:cs="Times New Roman"/>
          <w:sz w:val="28"/>
          <w:szCs w:val="28"/>
          <w:lang w:eastAsia="ru-RU" w:bidi="ru-RU"/>
        </w:rPr>
        <w:t>приобъектных</w:t>
      </w:r>
      <w:proofErr w:type="spellEnd"/>
      <w:r w:rsidRPr="00810BFF">
        <w:rPr>
          <w:rFonts w:ascii="Times New Roman" w:eastAsia="Times New Roman" w:hAnsi="Times New Roman" w:cs="Times New Roman"/>
          <w:sz w:val="28"/>
          <w:szCs w:val="28"/>
          <w:lang w:eastAsia="ru-RU" w:bidi="ru-RU"/>
        </w:rPr>
        <w:t xml:space="preserve"> площадках рекомендуется предусматривать станции зарядки электромобилей и иного электрического транспорта.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 При размещении многоярусного</w:t>
      </w:r>
      <w:r w:rsidRPr="00810BFF">
        <w:rPr>
          <w:rFonts w:ascii="Times New Roman" w:eastAsia="Times New Roman" w:hAnsi="Times New Roman" w:cs="Times New Roman"/>
          <w:color w:val="000000"/>
          <w:sz w:val="28"/>
          <w:szCs w:val="28"/>
          <w:lang w:eastAsia="ru-RU" w:bidi="ru-RU"/>
        </w:rPr>
        <w:t xml:space="preserve"> паркинга в структуре общественного пространства рекомендуется размещать в первых этажах коммерческие помещения.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810BFF">
        <w:rPr>
          <w:rFonts w:ascii="Times New Roman" w:eastAsia="Times New Roman" w:hAnsi="Times New Roman" w:cs="Times New Roman"/>
          <w:color w:val="000000"/>
          <w:sz w:val="28"/>
          <w:szCs w:val="28"/>
          <w:lang w:eastAsia="ru-RU" w:bidi="ru-RU"/>
        </w:rPr>
        <w:t>полуприватных</w:t>
      </w:r>
      <w:proofErr w:type="spellEnd"/>
      <w:r w:rsidRPr="00810BFF">
        <w:rPr>
          <w:rFonts w:ascii="Times New Roman" w:eastAsia="Times New Roman" w:hAnsi="Times New Roman" w:cs="Times New Roman"/>
          <w:color w:val="000000"/>
          <w:sz w:val="28"/>
          <w:szCs w:val="28"/>
          <w:lang w:eastAsia="ru-RU" w:bidi="ru-RU"/>
        </w:rPr>
        <w:t xml:space="preserve">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2D0778" w:rsidRPr="00810BFF" w:rsidRDefault="002D0778" w:rsidP="00BC7923">
      <w:pPr>
        <w:widowControl w:val="0"/>
        <w:numPr>
          <w:ilvl w:val="1"/>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и подземные паркинги должны соответствовать требованиям в области безопасности. Такие объекты необходимо обеспечить охраной и системой видеонаблюдения.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При проектировании парковочной инфраструктуры необходимо </w:t>
      </w:r>
      <w:r w:rsidRPr="00810BFF">
        <w:rPr>
          <w:rFonts w:ascii="Times New Roman" w:eastAsia="Times New Roman" w:hAnsi="Times New Roman" w:cs="Times New Roman"/>
          <w:color w:val="000000"/>
          <w:sz w:val="28"/>
          <w:szCs w:val="28"/>
          <w:lang w:eastAsia="ru-RU" w:bidi="ru-RU"/>
        </w:rPr>
        <w:lastRenderedPageBreak/>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Велосипедная парковка.</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Следует создать условия для парковки велосипедов в безопасных местах, вдали от пешеходных дорожек,  обеспечивать защиту велосипедной парковки от неблагоприятных атмосферных условий. </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велосипедной парковке должно быть достаточно места для модифицированных велосипедов и тандемов.</w:t>
      </w:r>
    </w:p>
    <w:p w:rsidR="002D0778" w:rsidRPr="00810BFF" w:rsidRDefault="002D0778" w:rsidP="005E0DB5">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242424"/>
          <w:sz w:val="28"/>
          <w:szCs w:val="28"/>
          <w:lang w:eastAsia="ru-RU" w:bidi="ru-RU"/>
        </w:rPr>
        <w:t>Требования к</w:t>
      </w:r>
      <w:r w:rsidRPr="00810BFF">
        <w:rPr>
          <w:rFonts w:ascii="Times New Roman" w:eastAsia="Times New Roman" w:hAnsi="Times New Roman" w:cs="Times New Roman"/>
          <w:b/>
          <w:color w:val="242424"/>
          <w:sz w:val="28"/>
          <w:szCs w:val="28"/>
          <w:lang w:eastAsia="ru-RU" w:bidi="ru-RU"/>
        </w:rPr>
        <w:t xml:space="preserve"> </w:t>
      </w:r>
      <w:r w:rsidRPr="00810BFF">
        <w:rPr>
          <w:rFonts w:ascii="Times New Roman" w:eastAsia="Calibri" w:hAnsi="Times New Roman" w:cs="Times New Roman"/>
          <w:color w:val="000000"/>
          <w:sz w:val="28"/>
          <w:szCs w:val="28"/>
          <w:lang w:eastAsia="ru-RU" w:bidi="ru-RU"/>
        </w:rPr>
        <w:t>местам (площадкам)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 создаются администрацией, за исключением установленных законодательством Российской Федерации случаев, когда такая обязанность лежит на других лицах. Администрация создает места (площадки) накопления твердых коммунальных отходов путем принятия решения в соответствии с требованиями настоящих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в порядке, установленном постановлением Правительства РФ от 31.08.2018 № 1039 </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Об утверждении Правил обустройства мест (площадок) накопления твердых коммунальных отходов и ведения их реестра</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Места </w:t>
      </w:r>
      <w:r w:rsidRPr="00810BFF">
        <w:rPr>
          <w:rFonts w:ascii="Times New Roman" w:eastAsia="Calibri" w:hAnsi="Times New Roman" w:cs="Times New Roman"/>
          <w:color w:val="000000"/>
          <w:sz w:val="28"/>
          <w:szCs w:val="28"/>
          <w:lang w:eastAsia="ru-RU" w:bidi="ru-RU"/>
        </w:rPr>
        <w:t>(площадки) накопления твердых коммунальных отходов – специально оборудованные площадки для сбора и временного хранения твердых коммунальных отходов с установкой необходимого количества контейнеров и бункеров-накопителей, размещаемые на территории муниципального образования в соответствии со схемой размещения мест (площадок) накопления твердых коммунальных отходов, утвержденной постановлением администрации,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 xml:space="preserve">Конструкция ограждений мест (площадок) накопления твердых коммунальных отходов, форма и размеры должна не допускать разлета мусора </w:t>
      </w:r>
      <w:r w:rsidRPr="00810BFF">
        <w:rPr>
          <w:rFonts w:ascii="Times New Roman" w:eastAsia="Calibri" w:hAnsi="Times New Roman" w:cs="Times New Roman"/>
          <w:color w:val="000000"/>
          <w:sz w:val="28"/>
          <w:szCs w:val="28"/>
          <w:lang w:eastAsia="ru-RU" w:bidi="ru-RU"/>
        </w:rPr>
        <w:lastRenderedPageBreak/>
        <w:t>по территории.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w:t>
      </w:r>
      <w:r w:rsidRPr="00810BFF">
        <w:rPr>
          <w:rFonts w:ascii="Times New Roman" w:eastAsia="Times New Roman" w:hAnsi="Times New Roman" w:cs="Times New Roman"/>
          <w:color w:val="000000"/>
          <w:sz w:val="28"/>
          <w:szCs w:val="28"/>
          <w:lang w:eastAsia="ru-RU" w:bidi="ru-RU"/>
        </w:rPr>
        <w:tab/>
        <w:t xml:space="preserve">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w:t>
      </w:r>
      <w:r w:rsidRPr="00810BFF">
        <w:rPr>
          <w:rFonts w:ascii="Times New Roman" w:eastAsia="Calibri" w:hAnsi="Times New Roman" w:cs="Times New Roman"/>
          <w:color w:val="000000"/>
          <w:sz w:val="28"/>
          <w:szCs w:val="28"/>
          <w:lang w:eastAsia="ru-RU" w:bidi="ru-RU"/>
        </w:rPr>
        <w:t>со схемой размещения мест (площадок)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Обязанность</w:t>
      </w:r>
      <w:r w:rsidRPr="00810BFF">
        <w:rPr>
          <w:rFonts w:ascii="Times New Roman" w:eastAsia="Times New Roman" w:hAnsi="Times New Roman" w:cs="Times New Roman"/>
          <w:color w:val="000000"/>
          <w:sz w:val="28"/>
          <w:szCs w:val="28"/>
          <w:lang w:eastAsia="ru-RU" w:bidi="ru-RU"/>
        </w:rPr>
        <w:tab/>
        <w:t>по содержанию</w:t>
      </w:r>
      <w:r w:rsidRPr="00810BFF">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810BFF">
        <w:rPr>
          <w:rFonts w:ascii="Times New Roman" w:eastAsia="Times New Roman" w:hAnsi="Times New Roman" w:cs="Times New Roman"/>
          <w:color w:val="000000"/>
          <w:sz w:val="28"/>
          <w:szCs w:val="28"/>
          <w:lang w:eastAsia="ru-RU" w:bidi="ru-RU"/>
        </w:rPr>
        <w:t>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Обязанность</w:t>
      </w:r>
      <w:r w:rsidRPr="00810BFF">
        <w:rPr>
          <w:rFonts w:ascii="Times New Roman" w:eastAsia="Times New Roman" w:hAnsi="Times New Roman" w:cs="Times New Roman"/>
          <w:color w:val="000000"/>
          <w:sz w:val="28"/>
          <w:szCs w:val="28"/>
          <w:lang w:eastAsia="ru-RU" w:bidi="ru-RU"/>
        </w:rPr>
        <w:tab/>
        <w:t>по содержанию</w:t>
      </w:r>
      <w:r w:rsidRPr="00810BFF">
        <w:rPr>
          <w:rFonts w:ascii="Times New Roman" w:eastAsia="Times New Roman" w:hAnsi="Times New Roman" w:cs="Times New Roman"/>
          <w:color w:val="000000"/>
          <w:sz w:val="28"/>
          <w:szCs w:val="28"/>
          <w:lang w:eastAsia="ru-RU" w:bidi="ru-RU"/>
        </w:rPr>
        <w:tab/>
      </w:r>
      <w:r w:rsidRPr="00810BFF">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810BFF">
        <w:rPr>
          <w:rFonts w:ascii="Times New Roman" w:eastAsia="Times New Roman" w:hAnsi="Times New Roman" w:cs="Times New Roman"/>
          <w:color w:val="000000"/>
          <w:sz w:val="28"/>
          <w:szCs w:val="28"/>
          <w:lang w:eastAsia="ru-RU" w:bidi="ru-RU"/>
        </w:rPr>
        <w:t>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(владельцы) земельного участка, на котором расположены такие площадки и территория.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Лицо, ответственное за содержание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содержать контейнеры и бункеры-накопители в технически исправном состоянии, окрашенными,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обеспечить наличие маркировки.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xml:space="preserve"> следует,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Замена контейнеров и бункеров-накопителей для сбора ТКО осуществляется организацией, организующей вывоз ТКО, по мере необходимости, но не реже 1 раза в 2 года.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Контейнеры, бункеры-накопители и площадки под ними должны не реже 1 раза в 10 дней (в летний период) промываться и обрабатываться дезинфицирующими составами силами организаций, осуществляющих вывоз ТКО и крупногабаритных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Наличие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xml:space="preserve"> следует предусматривать в составе территорий и участков любого </w:t>
      </w:r>
      <w:r w:rsidRPr="00810BFF">
        <w:rPr>
          <w:rFonts w:ascii="Times New Roman" w:eastAsia="Times New Roman" w:hAnsi="Times New Roman" w:cs="Times New Roman"/>
          <w:color w:val="000000"/>
          <w:sz w:val="28"/>
          <w:szCs w:val="28"/>
          <w:lang w:eastAsia="ru-RU" w:bidi="ru-RU"/>
        </w:rPr>
        <w:lastRenderedPageBreak/>
        <w:t>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Запрещено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 случаях, установленных законодательством Ленинградской области,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 должны соответствовать следующим требованиям:</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должны располагаться с подветренной стороны по отношению к жилой застройке;</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поверхность открытых бункеров-накопителей должна быть защищена от воздействия атмосферных осадков и ветров (укрытие брезентом, оборудование навесом и т.д.);</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lastRenderedPageBreak/>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rsidR="002D0778" w:rsidRPr="00810BFF" w:rsidRDefault="002D0778" w:rsidP="00BC7923">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w:t>
      </w:r>
      <w:r w:rsidRPr="00810BFF">
        <w:rPr>
          <w:rFonts w:ascii="Times New Roman" w:eastAsia="Arial Unicode MS" w:hAnsi="Times New Roman" w:cs="Times New Roman"/>
          <w:color w:val="000000"/>
          <w:sz w:val="28"/>
          <w:szCs w:val="28"/>
          <w:lang w:eastAsia="ru-RU" w:bidi="ru-RU"/>
        </w:rPr>
        <w:t>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местах, где невозможно выполнить указанные условия,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следует размещать по согласованию с юридическими, физическими лицами и администрацией.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810BFF">
        <w:rPr>
          <w:rFonts w:ascii="Times New Roman" w:eastAsia="Arial Unicode MS" w:hAnsi="Times New Roman" w:cs="Times New Roman"/>
          <w:color w:val="000000"/>
          <w:sz w:val="28"/>
          <w:szCs w:val="28"/>
          <w:lang w:eastAsia="ru-RU" w:bidi="ru-RU"/>
        </w:rPr>
        <w:t>комиссионно</w:t>
      </w:r>
      <w:proofErr w:type="spellEnd"/>
      <w:r w:rsidRPr="00810BFF">
        <w:rPr>
          <w:rFonts w:ascii="Times New Roman" w:eastAsia="Arial Unicode MS" w:hAnsi="Times New Roman" w:cs="Times New Roman"/>
          <w:color w:val="000000"/>
          <w:sz w:val="28"/>
          <w:szCs w:val="28"/>
          <w:lang w:eastAsia="ru-RU" w:bidi="ru-RU"/>
        </w:rPr>
        <w:t>: с участием представителя администрации, организациями, осуществляющими управление жилищным фондом, представителями Роспотребнадзора и с участием представителей организации, осуществляющей очистку контейнеров. Акты комиссии утверждаются администрацией.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Размер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устанавливается в зависимости от назначения и количества контейнеров, используемых для сбора отходов, но не более предусмотренных санитарно-эпидемиологическими требованиями.</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Покрытие </w:t>
      </w: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Сопряжение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 прилегающим проездом осуществляется в одном уровне, без укладки </w:t>
      </w:r>
      <w:r w:rsidRPr="00810BFF">
        <w:rPr>
          <w:rFonts w:ascii="Times New Roman" w:eastAsia="Arial Unicode MS" w:hAnsi="Times New Roman" w:cs="Times New Roman"/>
          <w:color w:val="000000"/>
          <w:sz w:val="28"/>
          <w:szCs w:val="28"/>
          <w:lang w:eastAsia="ru-RU" w:bidi="ru-RU"/>
        </w:rPr>
        <w:lastRenderedPageBreak/>
        <w:t>бордюрного камня, с газоном - садовым бортом или декоративной стенкой.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Функционирование осветительного оборудования следует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и выполнено в антивандальном исполнении, с автоматическим включением по наступлении темного времени суток.</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Мероприятия по озеленению прилегающих территорий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рекомендуется производить по проекту озеленения деревьями с высокой степенью </w:t>
      </w:r>
      <w:proofErr w:type="spellStart"/>
      <w:r w:rsidRPr="00810BFF">
        <w:rPr>
          <w:rFonts w:ascii="Times New Roman" w:eastAsia="Arial Unicode MS" w:hAnsi="Times New Roman" w:cs="Times New Roman"/>
          <w:color w:val="000000"/>
          <w:sz w:val="28"/>
          <w:szCs w:val="28"/>
          <w:lang w:eastAsia="ru-RU" w:bidi="ru-RU"/>
        </w:rPr>
        <w:t>фитонцидности</w:t>
      </w:r>
      <w:proofErr w:type="spellEnd"/>
      <w:r w:rsidRPr="00810BFF">
        <w:rPr>
          <w:rFonts w:ascii="Times New Roman" w:eastAsia="Arial Unicode MS" w:hAnsi="Times New Roman" w:cs="Times New Roman"/>
          <w:color w:val="000000"/>
          <w:sz w:val="28"/>
          <w:szCs w:val="28"/>
          <w:lang w:eastAsia="ru-RU" w:bidi="ru-RU"/>
        </w:rPr>
        <w:t>, хорошо развитой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 xml:space="preserve">Администрация ведет реестр мест (площадок) накопления твердых коммунальных отходов в порядке, установленном постановлением Правительства РФ от 31.08.2018 № 1039 </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Об утверждении Правил обустройства мест (площадок) накопления твердых коммунальных отходов и ведения их реестра.</w:t>
      </w:r>
    </w:p>
    <w:p w:rsidR="002D0778" w:rsidRPr="00810BFF" w:rsidRDefault="002D0778" w:rsidP="005E0DB5">
      <w:pPr>
        <w:spacing w:after="0" w:line="240" w:lineRule="auto"/>
        <w:contextualSpacing/>
        <w:jc w:val="both"/>
        <w:rPr>
          <w:rFonts w:ascii="Times New Roman" w:eastAsia="Calibri" w:hAnsi="Times New Roman" w:cs="Times New Roman"/>
          <w:b/>
          <w:color w:val="000000"/>
          <w:sz w:val="28"/>
          <w:szCs w:val="28"/>
          <w:lang w:eastAsia="ru-RU" w:bidi="ru-RU"/>
        </w:rPr>
      </w:pPr>
    </w:p>
    <w:p w:rsidR="002D0778" w:rsidRPr="00810BFF" w:rsidRDefault="002D0778" w:rsidP="002D0778">
      <w:pPr>
        <w:spacing w:after="0" w:line="240" w:lineRule="auto"/>
        <w:ind w:left="420"/>
        <w:contextualSpacing/>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810BFF" w:rsidRDefault="002D0778" w:rsidP="002D0778">
      <w:pPr>
        <w:spacing w:after="0" w:line="240" w:lineRule="auto"/>
        <w:ind w:left="645"/>
        <w:contextualSpacing/>
        <w:jc w:val="both"/>
        <w:rPr>
          <w:rFonts w:ascii="Times New Roman" w:eastAsia="Arial Unicode MS" w:hAnsi="Times New Roman" w:cs="Times New Roman"/>
          <w:color w:val="000000"/>
          <w:sz w:val="28"/>
          <w:szCs w:val="28"/>
          <w:lang w:eastAsia="ru-RU" w:bidi="ru-RU"/>
        </w:rPr>
      </w:pPr>
    </w:p>
    <w:p w:rsidR="002D0778" w:rsidRPr="00810BFF"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х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соблюдать требования государственных и национальных стандартов, технических </w:t>
      </w:r>
      <w:r w:rsidRPr="00810BFF">
        <w:rPr>
          <w:rFonts w:ascii="Times New Roman" w:eastAsia="Times New Roman" w:hAnsi="Times New Roman" w:cs="Times New Roman"/>
          <w:sz w:val="28"/>
          <w:szCs w:val="28"/>
          <w:lang w:eastAsia="ru-RU" w:bidi="ru-RU"/>
        </w:rPr>
        <w:t>норм и правил.</w:t>
      </w:r>
    </w:p>
    <w:p w:rsidR="002D0778" w:rsidRPr="00810BFF"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Остановочные павильоны выполняются в единой стилистике, соответствующей архитектурной концепции населённого пункта. Объёмно-планировочные решения остановочных павильонов обеспечивают условия для комфортного ожидания транспорта.</w:t>
      </w:r>
    </w:p>
    <w:p w:rsidR="002D0778" w:rsidRPr="00810BFF" w:rsidRDefault="002D0778" w:rsidP="00BC7923">
      <w:pPr>
        <w:widowControl w:val="0"/>
        <w:numPr>
          <w:ilvl w:val="3"/>
          <w:numId w:val="32"/>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w:t>
      </w:r>
      <w:r w:rsidRPr="00810BFF">
        <w:rPr>
          <w:rFonts w:ascii="Times New Roman" w:eastAsia="Times New Roman" w:hAnsi="Times New Roman" w:cs="Times New Roman"/>
          <w:color w:val="000000"/>
          <w:sz w:val="28"/>
          <w:szCs w:val="28"/>
          <w:lang w:eastAsia="ru-RU" w:bidi="ru-RU"/>
        </w:rPr>
        <w:t>, граффити. В зимний период должны быть очищены от снега, в том числе должна быть очищена прилегающая территория.</w:t>
      </w:r>
    </w:p>
    <w:p w:rsidR="002D0778" w:rsidRPr="00810BFF" w:rsidRDefault="002D0778" w:rsidP="00BC7923">
      <w:pPr>
        <w:widowControl w:val="0"/>
        <w:numPr>
          <w:ilvl w:val="3"/>
          <w:numId w:val="32"/>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павильонов ожидания общественного транспорта должна осуществляться в соответствии с требованиями настоящих Правил.</w:t>
      </w:r>
    </w:p>
    <w:p w:rsidR="002D0778" w:rsidRPr="00810BFF"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Конструкции павильонов ожидания общественного транспорта </w:t>
      </w:r>
      <w:r w:rsidRPr="00810BFF">
        <w:rPr>
          <w:rFonts w:ascii="Times New Roman" w:eastAsia="Times New Roman" w:hAnsi="Times New Roman" w:cs="Times New Roman"/>
          <w:color w:val="000000"/>
          <w:sz w:val="28"/>
          <w:szCs w:val="28"/>
          <w:lang w:eastAsia="ru-RU" w:bidi="ru-RU"/>
        </w:rPr>
        <w:lastRenderedPageBreak/>
        <w:t xml:space="preserve">должны оборудоваться подсветкой, навесами, </w:t>
      </w:r>
      <w:r w:rsidRPr="00810BFF">
        <w:rPr>
          <w:rFonts w:ascii="Times New Roman" w:eastAsia="Times New Roman" w:hAnsi="Times New Roman" w:cs="Times New Roman"/>
          <w:sz w:val="28"/>
          <w:szCs w:val="28"/>
          <w:lang w:eastAsia="ru-RU" w:bidi="ru-RU"/>
        </w:rPr>
        <w:t>табличкой с расписанием движения общественного транспорта, скамейками, урнами. На павильоне указываются название остановки, номера и расписание маршрутов общественного транспорта. Допускается оборудование остановочных павильонов информационными либо графическими панелями, в том числе рекламного характера, при этом информационные панели рекламного характера не могут размещаться более чем на одной плоскости остановочного павильона.</w:t>
      </w:r>
    </w:p>
    <w:p w:rsidR="002D0778" w:rsidRPr="00810BFF"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Допускается блокирование остановочного павильона с встроенными торговыми помещениями в рамках единой конструкции, при этом площадь встроенного помещения не может превышать 50% от площади всего павильона. В случае блокировки остановочного павильона с встроенными помещениями размещение дополнительных информационных панелей не допускается. Общее число сблокированных остановочных павильонов определяется в индивидуальном порядке и не может превышать 20% от общего числа остановочных павильонов населённого пункта. В населенных пунктах с числом остановочных павильонов менее 5 допускается размещение не более чем одного сблокированного павильона.</w:t>
      </w:r>
    </w:p>
    <w:p w:rsidR="002D0778" w:rsidRPr="00810BFF" w:rsidRDefault="002D0778" w:rsidP="002D0778">
      <w:pPr>
        <w:widowControl w:val="0"/>
        <w:tabs>
          <w:tab w:val="left" w:pos="1418"/>
        </w:tabs>
        <w:spacing w:after="0" w:line="240" w:lineRule="auto"/>
        <w:jc w:val="both"/>
        <w:rPr>
          <w:rFonts w:ascii="Times New Roman" w:eastAsia="Times New Roman" w:hAnsi="Times New Roman" w:cs="Times New Roman"/>
          <w:color w:val="000000"/>
          <w:sz w:val="28"/>
          <w:szCs w:val="28"/>
          <w:lang w:eastAsia="ru-RU" w:bidi="ru-RU"/>
        </w:rPr>
      </w:pPr>
    </w:p>
    <w:bookmarkEnd w:id="1"/>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III</w:t>
      </w:r>
      <w:r w:rsidRPr="00810BFF">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810BFF" w:rsidRDefault="002D0778" w:rsidP="002D0778">
      <w:pPr>
        <w:widowControl w:val="0"/>
        <w:tabs>
          <w:tab w:val="left" w:pos="1729"/>
        </w:tabs>
        <w:spacing w:after="0" w:line="240" w:lineRule="auto"/>
        <w:ind w:left="74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02"/>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 Содержание фасадов зданий, строений, сооружений и земельных участков, на которых они расположены</w:t>
      </w:r>
    </w:p>
    <w:p w:rsidR="002D0778" w:rsidRPr="00810BFF" w:rsidRDefault="002D0778" w:rsidP="002D0778">
      <w:pPr>
        <w:widowControl w:val="0"/>
        <w:tabs>
          <w:tab w:val="left" w:pos="1402"/>
        </w:tabs>
        <w:spacing w:after="0" w:line="240" w:lineRule="auto"/>
        <w:ind w:left="7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 настоящими Правилами порядке.</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w:t>
      </w:r>
      <w:r w:rsidRPr="00810BFF">
        <w:rPr>
          <w:rFonts w:ascii="Times New Roman" w:eastAsia="Times New Roman" w:hAnsi="Times New Roman" w:cs="Times New Roman"/>
          <w:color w:val="000000"/>
          <w:sz w:val="28"/>
          <w:szCs w:val="28"/>
          <w:lang w:eastAsia="ru-RU" w:bidi="ru-RU"/>
        </w:rPr>
        <w:softHyphen/>
        <w:t xml:space="preserve">-гигиеническую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w:t>
      </w:r>
      <w:r w:rsidRPr="00810BFF">
        <w:rPr>
          <w:rFonts w:ascii="Times New Roman" w:eastAsia="Times New Roman" w:hAnsi="Times New Roman" w:cs="Times New Roman"/>
          <w:color w:val="000000"/>
          <w:sz w:val="28"/>
          <w:szCs w:val="28"/>
          <w:lang w:eastAsia="ru-RU" w:bidi="ru-RU"/>
        </w:rPr>
        <w:lastRenderedPageBreak/>
        <w:t>требования установленные настоящими Правилами.</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Текущий ремонт фасадов.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облицовки); повреждения, утраты, выветривания примыканий, соединений и стыков отделки (швов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утраты цоколя в камне, облицовки с предварительной очисткой и последующей </w:t>
      </w:r>
      <w:proofErr w:type="spellStart"/>
      <w:r w:rsidRPr="00810BFF">
        <w:rPr>
          <w:rFonts w:ascii="Times New Roman" w:eastAsia="Times New Roman" w:hAnsi="Times New Roman" w:cs="Times New Roman"/>
          <w:color w:val="000000"/>
          <w:sz w:val="28"/>
          <w:szCs w:val="28"/>
          <w:lang w:eastAsia="ru-RU" w:bidi="ru-RU"/>
        </w:rPr>
        <w:t>гидрофобизацией</w:t>
      </w:r>
      <w:proofErr w:type="spellEnd"/>
      <w:r w:rsidRPr="00810BFF">
        <w:rPr>
          <w:rFonts w:ascii="Times New Roman" w:eastAsia="Times New Roman" w:hAnsi="Times New Roman" w:cs="Times New Roman"/>
          <w:color w:val="000000"/>
          <w:sz w:val="28"/>
          <w:szCs w:val="28"/>
          <w:lang w:eastAsia="ru-RU" w:bidi="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(отливов)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Капитальный ремонт фасадов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Окраска фасадов проводится только после выполнения штукатурных, кровельных и лепных работ и в соответствии с согласованным проектом благоустройства фасада здания,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Приемка работ по ремонту, отделке, окраске фасадов </w:t>
      </w:r>
      <w:r w:rsidRPr="00810BFF">
        <w:rPr>
          <w:rFonts w:ascii="Times New Roman" w:eastAsia="Times New Roman" w:hAnsi="Times New Roman" w:cs="Times New Roman"/>
          <w:color w:val="000000"/>
          <w:sz w:val="28"/>
          <w:szCs w:val="28"/>
          <w:lang w:eastAsia="ru-RU" w:bidi="ru-RU"/>
        </w:rPr>
        <w:lastRenderedPageBreak/>
        <w:t>производится собственником объекта (заказчиком работ) в порядке, установленном законодательством и настоящими Правилами.</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фасадов зданий, сооружений включает:</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наличия и содержания в исправном состоянии водостоков, водосточных труб и сливов;</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герметизацию, заполнение и расшивку швов, трещин и выбоин;</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ремонт и своевременную очистку входных групп, отмосток, приямков цокольных окон и входов в подвалы;</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поддержание в исправном состоянии размещенного на фасаде электроосвещения и включение его с наступлением темноты;</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своевременную очистку и мойку поверхностей фасадов, в том числе элементов фасадов, в зависимости от их состояния и условий эксплуатации;</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мытье окон и витрин, вывесок и указателей в случае появления подтеков, запыления, уменьшения светопропускания.</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очистку от надписей, рисунков, объявлений, плакатов и иной информационно-печатной продукции, а также нанесенных граффити.</w:t>
      </w:r>
    </w:p>
    <w:p w:rsidR="002D0778" w:rsidRPr="00810BFF"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состав элементов фасадов зданий, строений и сооружений, подлежащих содержанию, входят:</w:t>
      </w:r>
    </w:p>
    <w:p w:rsidR="002D0778" w:rsidRPr="00810BFF" w:rsidRDefault="002D0778" w:rsidP="002D0778">
      <w:pPr>
        <w:widowControl w:val="0"/>
        <w:numPr>
          <w:ilvl w:val="0"/>
          <w:numId w:val="12"/>
        </w:numPr>
        <w:tabs>
          <w:tab w:val="left" w:pos="1192"/>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приямки, входы в подвальные помещения и </w:t>
      </w:r>
      <w:proofErr w:type="spellStart"/>
      <w:r w:rsidRPr="00810BFF">
        <w:rPr>
          <w:rFonts w:ascii="Times New Roman" w:eastAsia="Times New Roman" w:hAnsi="Times New Roman" w:cs="Times New Roman"/>
          <w:color w:val="000000"/>
          <w:sz w:val="28"/>
          <w:szCs w:val="28"/>
          <w:lang w:eastAsia="ru-RU" w:bidi="ru-RU"/>
        </w:rPr>
        <w:t>мусорокамеры</w:t>
      </w:r>
      <w:proofErr w:type="spellEnd"/>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numPr>
          <w:ilvl w:val="0"/>
          <w:numId w:val="12"/>
        </w:numPr>
        <w:tabs>
          <w:tab w:val="left" w:pos="1122"/>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входные группы (ступени, площадки, перила, козырьки над входом, ограждения, стены, двери и др.);</w:t>
      </w:r>
    </w:p>
    <w:p w:rsidR="002D0778" w:rsidRPr="00810BFF" w:rsidRDefault="002D0778" w:rsidP="002D0778">
      <w:pPr>
        <w:widowControl w:val="0"/>
        <w:numPr>
          <w:ilvl w:val="0"/>
          <w:numId w:val="12"/>
        </w:numPr>
        <w:tabs>
          <w:tab w:val="left" w:pos="121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цоколь и отмостка;</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плоскости стен;</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выступающие элементы фасадов (балконы, лоджии, эркеры, карнизы</w:t>
      </w:r>
    </w:p>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 др.);</w:t>
      </w:r>
    </w:p>
    <w:p w:rsidR="002D0778" w:rsidRPr="00810BFF" w:rsidRDefault="002D0778" w:rsidP="002D0778">
      <w:pPr>
        <w:widowControl w:val="0"/>
        <w:numPr>
          <w:ilvl w:val="0"/>
          <w:numId w:val="12"/>
        </w:numPr>
        <w:tabs>
          <w:tab w:val="left" w:pos="113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кровли, включая вентиляционные и дымовые трубы, ограждающие решетки, выходы на кровлю и т.д.;</w:t>
      </w:r>
    </w:p>
    <w:p w:rsidR="002D0778" w:rsidRPr="00810BFF" w:rsidRDefault="002D0778" w:rsidP="002D0778">
      <w:pPr>
        <w:widowControl w:val="0"/>
        <w:numPr>
          <w:ilvl w:val="0"/>
          <w:numId w:val="12"/>
        </w:numPr>
        <w:tabs>
          <w:tab w:val="left" w:pos="11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архитектурные детали и облицовка (колонны, пилястры, розетки, капители, фризы, пояски и др.);</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водосточные трубы, включая воронки;</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парапетные и оконные ограждения, решетки;</w:t>
      </w:r>
    </w:p>
    <w:p w:rsidR="002D0778" w:rsidRPr="00810BFF" w:rsidRDefault="002D0778" w:rsidP="002D0778">
      <w:pPr>
        <w:widowControl w:val="0"/>
        <w:numPr>
          <w:ilvl w:val="0"/>
          <w:numId w:val="12"/>
        </w:numPr>
        <w:tabs>
          <w:tab w:val="left" w:pos="126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металлическая отделка окон, балконов, поясков, выступов цоколя, свесов и т.п.;</w:t>
      </w:r>
    </w:p>
    <w:p w:rsidR="002D0778" w:rsidRPr="00810BFF" w:rsidRDefault="002D0778" w:rsidP="002D0778">
      <w:pPr>
        <w:widowControl w:val="0"/>
        <w:numPr>
          <w:ilvl w:val="0"/>
          <w:numId w:val="12"/>
        </w:numPr>
        <w:tabs>
          <w:tab w:val="left" w:pos="125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навесные металлические конструкции (</w:t>
      </w:r>
      <w:proofErr w:type="spellStart"/>
      <w:r w:rsidRPr="00810BFF">
        <w:rPr>
          <w:rFonts w:ascii="Times New Roman" w:eastAsia="Times New Roman" w:hAnsi="Times New Roman" w:cs="Times New Roman"/>
          <w:color w:val="000000"/>
          <w:sz w:val="28"/>
          <w:szCs w:val="28"/>
          <w:lang w:eastAsia="ru-RU" w:bidi="ru-RU"/>
        </w:rPr>
        <w:t>флагодержатели</w:t>
      </w:r>
      <w:proofErr w:type="spellEnd"/>
      <w:r w:rsidRPr="00810BFF">
        <w:rPr>
          <w:rFonts w:ascii="Times New Roman" w:eastAsia="Times New Roman" w:hAnsi="Times New Roman" w:cs="Times New Roman"/>
          <w:color w:val="000000"/>
          <w:sz w:val="28"/>
          <w:szCs w:val="28"/>
          <w:lang w:eastAsia="ru-RU" w:bidi="ru-RU"/>
        </w:rPr>
        <w:t>, анкеры, пожарные лестницы, вентиляционное оборудование и т.п.);</w:t>
      </w:r>
    </w:p>
    <w:p w:rsidR="002D0778" w:rsidRPr="00810BFF" w:rsidRDefault="002D0778" w:rsidP="002D0778">
      <w:pPr>
        <w:widowControl w:val="0"/>
        <w:numPr>
          <w:ilvl w:val="0"/>
          <w:numId w:val="12"/>
        </w:numPr>
        <w:tabs>
          <w:tab w:val="left" w:pos="125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горизонтальные и вертикальные швы между панелями и блоками (фасады крупнопанельных и крупноблочных зданий);</w:t>
      </w:r>
    </w:p>
    <w:p w:rsidR="002D0778" w:rsidRPr="00810BFF"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стекла, рамы, балконные двери;</w:t>
      </w:r>
    </w:p>
    <w:p w:rsidR="002D0778" w:rsidRPr="00810BFF"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стационарные ограждения, прилегающие к зданиям.</w:t>
      </w:r>
    </w:p>
    <w:p w:rsidR="002D0778" w:rsidRPr="00810BFF"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Собственники, иные правообладатели зданий, сооружений, </w:t>
      </w:r>
      <w:r w:rsidRPr="00810BFF">
        <w:rPr>
          <w:rFonts w:ascii="Times New Roman" w:eastAsia="Times New Roman" w:hAnsi="Times New Roman" w:cs="Times New Roman"/>
          <w:color w:val="000000"/>
          <w:sz w:val="28"/>
          <w:szCs w:val="28"/>
          <w:lang w:eastAsia="ru-RU" w:bidi="ru-RU"/>
        </w:rPr>
        <w:lastRenderedPageBreak/>
        <w:t>встроенно-пристроенных нежилых помещений и иные лица, на которых возложены соответствующие обязанности, обязаны: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проводить текущий ремонт, в том числе окраску фасада, с периодичностью в пределах 2-3 лет с учетом фактического состояния фасада;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2D0778" w:rsidRPr="00810BFF" w:rsidRDefault="002D0778" w:rsidP="002D0778">
      <w:pPr>
        <w:widowControl w:val="0"/>
        <w:numPr>
          <w:ilvl w:val="0"/>
          <w:numId w:val="11"/>
        </w:numPr>
        <w:tabs>
          <w:tab w:val="left" w:pos="171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(загрязнение) поверхности стен фасадов зданий и сооружений: наличие следов подтеков, протечек, сырости, плесени, шелушение окраски, трещин, отслоившейся штукатурки, облицовки, повреждение кирпичной кладки, отслоение защитного слоя железобетонных конструкций и т.п.;</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нарушение герметизации межпанельных стыков;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повреждение (загрязнение) выступающих элементов фасадов зданий и сооружений: балконов, лоджий, эркеров, тамбуров, карнизов, козырьков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разрушение (отсутствие, загрязнение) ограждений балконов, лоджий, парапетов, эксплуатируемой кровли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держателей флагов, флагштоков без наличия проекта благоустройства, согласованного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средств размещения наружной информации без наличия проекта благоустройства, согласованного в установленном порядке, за исключением учрежденческих досок, режимных табличек, предусмотренных в проекте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окраска фасадов до восстановления разрушенных или поврежденных архитектурных деталей;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частичная (неоднородная) окраска фасадов (исключение составляет полная окраска первых этажей зданий);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установка глухих металлических полотен на зданиях и сооружениях с </w:t>
      </w:r>
      <w:r w:rsidRPr="00810BFF">
        <w:rPr>
          <w:rFonts w:ascii="Times New Roman" w:eastAsia="Times New Roman" w:hAnsi="Times New Roman" w:cs="Times New Roman"/>
          <w:color w:val="000000"/>
          <w:sz w:val="28"/>
          <w:szCs w:val="28"/>
          <w:lang w:eastAsia="ru-RU" w:bidi="ru-RU"/>
        </w:rPr>
        <w:lastRenderedPageBreak/>
        <w:t>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изменение расположения дверного блока в проеме по отношению к плоскости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некачественное выполнение швов между оконной и дверной коробкой и проемом, ухудшающее внешний вид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бельевых кронштейнов и иных приспособлений для сушки белья, кроме стационарных;</w:t>
      </w:r>
    </w:p>
    <w:p w:rsidR="002D0778" w:rsidRPr="00810BFF" w:rsidRDefault="002D0778" w:rsidP="002D0778">
      <w:pPr>
        <w:widowControl w:val="0"/>
        <w:numPr>
          <w:ilvl w:val="0"/>
          <w:numId w:val="11"/>
        </w:numPr>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Допускается:</w:t>
      </w:r>
    </w:p>
    <w:p w:rsidR="002D0778" w:rsidRPr="00810BFF" w:rsidRDefault="002D0778" w:rsidP="002D0778">
      <w:pPr>
        <w:widowControl w:val="0"/>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информационных стендов при входах в подъезды;</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691"/>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2. Кровли</w:t>
      </w:r>
    </w:p>
    <w:p w:rsidR="002D0778" w:rsidRPr="00810BFF" w:rsidRDefault="002D0778" w:rsidP="002D0778">
      <w:pPr>
        <w:widowControl w:val="0"/>
        <w:tabs>
          <w:tab w:val="left" w:pos="1691"/>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2"/>
          <w:numId w:val="13"/>
        </w:numPr>
        <w:tabs>
          <w:tab w:val="left" w:pos="1446"/>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2D0778" w:rsidRPr="00810BFF" w:rsidRDefault="002D0778" w:rsidP="002D0778">
      <w:pPr>
        <w:widowControl w:val="0"/>
        <w:numPr>
          <w:ilvl w:val="2"/>
          <w:numId w:val="13"/>
        </w:numPr>
        <w:tabs>
          <w:tab w:val="left" w:pos="1450"/>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зимнее время собственниками и иными правообладателями зданий, а также управляющими организациями при управлении </w:t>
      </w:r>
      <w:r w:rsidRPr="00810BFF">
        <w:rPr>
          <w:rFonts w:ascii="Times New Roman" w:eastAsia="Times New Roman" w:hAnsi="Times New Roman" w:cs="Times New Roman"/>
          <w:color w:val="000000"/>
          <w:sz w:val="28"/>
          <w:szCs w:val="28"/>
          <w:lang w:eastAsia="ru-RU" w:bidi="ru-RU"/>
        </w:rPr>
        <w:lastRenderedPageBreak/>
        <w:t>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2D0778" w:rsidRPr="00810BFF" w:rsidRDefault="002D0778" w:rsidP="002D0778">
      <w:pPr>
        <w:widowControl w:val="0"/>
        <w:numPr>
          <w:ilvl w:val="2"/>
          <w:numId w:val="13"/>
        </w:numPr>
        <w:tabs>
          <w:tab w:val="left" w:pos="1441"/>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D0778" w:rsidRPr="00810BFF" w:rsidRDefault="002D0778" w:rsidP="002D0778">
      <w:pPr>
        <w:widowControl w:val="0"/>
        <w:numPr>
          <w:ilvl w:val="2"/>
          <w:numId w:val="13"/>
        </w:numPr>
        <w:tabs>
          <w:tab w:val="left" w:pos="147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D0778" w:rsidRPr="00810BFF" w:rsidRDefault="002D0778" w:rsidP="002D0778">
      <w:pPr>
        <w:widowControl w:val="0"/>
        <w:numPr>
          <w:ilvl w:val="2"/>
          <w:numId w:val="13"/>
        </w:numPr>
        <w:tabs>
          <w:tab w:val="left" w:pos="15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сброс с кровель зданий льда, снега и мусора в воронки водосточных труб.</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25"/>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3. Содержание земельных участков</w:t>
      </w:r>
    </w:p>
    <w:p w:rsidR="002D0778" w:rsidRPr="00810BFF" w:rsidRDefault="002D0778" w:rsidP="002D0778">
      <w:pPr>
        <w:widowControl w:val="0"/>
        <w:tabs>
          <w:tab w:val="left" w:pos="1425"/>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земельных участков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w:t>
      </w:r>
    </w:p>
    <w:p w:rsidR="002D0778" w:rsidRPr="00810BFF"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территорий земельных участков включает в себя:</w:t>
      </w:r>
    </w:p>
    <w:p w:rsidR="002D0778" w:rsidRPr="00810BFF" w:rsidRDefault="002D0778" w:rsidP="009D5170">
      <w:pPr>
        <w:widowControl w:val="0"/>
        <w:tabs>
          <w:tab w:val="left" w:pos="1464"/>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ежедневную уборку от мусора, листвы, снега и льда (наледи);</w:t>
      </w:r>
    </w:p>
    <w:p w:rsidR="002D0778" w:rsidRPr="00810BFF" w:rsidRDefault="002D0778" w:rsidP="009D5170">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 xml:space="preserve">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w:t>
      </w:r>
      <w:r w:rsidRPr="00810BFF">
        <w:rPr>
          <w:rFonts w:ascii="Times New Roman" w:eastAsia="Arial Unicode MS" w:hAnsi="Times New Roman" w:cs="Times New Roman"/>
          <w:color w:val="000000"/>
          <w:sz w:val="28"/>
          <w:szCs w:val="28"/>
          <w:shd w:val="clear" w:color="auto" w:fill="FFFFFF"/>
          <w:lang w:eastAsia="ru-RU" w:bidi="ru-RU"/>
        </w:rPr>
        <w:lastRenderedPageBreak/>
        <w:t>жилищной застройки, придомовых территорий многоквартирных домов и прилегающей территории, мест общего пользования;</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обработку противогололедными материалами покрытий проезжей части дорог, мостов, улиц, тротуаров, проездов, пешеходных территорий;</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сгребание и подметание снега;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снега и льда (снежно-ледяных образований) в места, установленные уполномоченным органом;</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уборку, мойку и дезинфекцию мусороприемных камер, контейнеров (бункеров) и контейнерных площадок;</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отвод дождевых и талых вод;</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сбор и вывоз твердых бытовых, крупногабаритных и иных отходов;</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полив территории для уменьшения пылеобразования и увлажнения воздуха;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сохранности зеленых насаждений и уход за</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ними;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содержание смотровых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D0778" w:rsidRPr="00810BFF"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2"/>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4. Ограждения</w:t>
      </w:r>
    </w:p>
    <w:p w:rsidR="002D0778" w:rsidRPr="00810BFF"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но не реже одного раза в год в весенний период.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территории путем ежедневного осмотра внешнего вида.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3. При эксплуатации капитальных ограждений не допускается повреждение (загрязнение) поверхности ограждений и сооружений: следов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Содержание дорог</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Улицы и дороги на территории муниципального образования по назначению и транспортным характеристикам подразделяются на магистральные улицы федерального, областного значения и дороги местного значения.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Виды и конструкции дорожного покрытия проектируются с учетом категории улицы и обеспечением безопасности движения.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Размещение зеленых насаждений у поворотов и остановок при нерегулируемом движении следует обеспечивать треугольником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х 40 м при разрешенной скорости движения транспорта 40 км/ч; 10 х 50 м - при скорости 60 км/ч.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w:t>
      </w:r>
      <w:r w:rsidRPr="00810BFF">
        <w:rPr>
          <w:rFonts w:ascii="Times New Roman" w:eastAsia="Times New Roman" w:hAnsi="Times New Roman" w:cs="Times New Roman"/>
          <w:color w:val="000000"/>
          <w:sz w:val="28"/>
          <w:szCs w:val="28"/>
          <w:lang w:eastAsia="ru-RU" w:bidi="ru-RU"/>
        </w:rPr>
        <w:lastRenderedPageBreak/>
        <w:t xml:space="preserve">высоты </w:t>
      </w:r>
      <w:r w:rsidRPr="00810BFF">
        <w:rPr>
          <w:rFonts w:ascii="Times New Roman" w:eastAsia="Times New Roman" w:hAnsi="Times New Roman" w:cs="Times New Roman"/>
          <w:sz w:val="28"/>
          <w:szCs w:val="28"/>
          <w:lang w:eastAsia="ru-RU" w:bidi="ru-RU"/>
        </w:rPr>
        <w:t xml:space="preserve">их установки, но не более 50 м. Возможно размещение оборудования декоративно-художественного (праздничного) освещения.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8. Содержание дорог осуществляют специализированные организации, выигравшие конкурс на проведение данных видов работ по результатам</w:t>
      </w:r>
      <w:r w:rsidRPr="00810BFF">
        <w:rPr>
          <w:rFonts w:ascii="Times New Roman" w:eastAsia="Times New Roman" w:hAnsi="Times New Roman" w:cs="Times New Roman"/>
          <w:color w:val="000000"/>
          <w:sz w:val="28"/>
          <w:szCs w:val="28"/>
          <w:lang w:eastAsia="ru-RU" w:bidi="ru-RU"/>
        </w:rPr>
        <w:t xml:space="preserve"> размещения муниципального заказа.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Содержание территорий дорог включает в себя:</w:t>
      </w:r>
    </w:p>
    <w:p w:rsidR="002D0778" w:rsidRPr="00810BFF"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дорог, тротуаров, искусственных дорожных сооружений, внутриквартальных проездов;</w:t>
      </w:r>
    </w:p>
    <w:p w:rsidR="002D0778" w:rsidRPr="00810BFF"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уборку грязи, мусора, снега и льда (наледи) с тротуаров (пешеходных зон, дорожек) и проезжей части дорог, искусственных дорожных сооружений;</w:t>
      </w:r>
    </w:p>
    <w:p w:rsidR="002D0778" w:rsidRPr="00810BFF" w:rsidRDefault="002D0778" w:rsidP="002D0778">
      <w:pPr>
        <w:widowControl w:val="0"/>
        <w:numPr>
          <w:ilvl w:val="0"/>
          <w:numId w:val="14"/>
        </w:numPr>
        <w:tabs>
          <w:tab w:val="left" w:pos="1241"/>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мойку и полив дорожных покрытий;</w:t>
      </w:r>
    </w:p>
    <w:p w:rsidR="002D0778" w:rsidRPr="00810BFF" w:rsidRDefault="002D0778" w:rsidP="002D0778">
      <w:pPr>
        <w:widowControl w:val="0"/>
        <w:numPr>
          <w:ilvl w:val="0"/>
          <w:numId w:val="14"/>
        </w:numPr>
        <w:tabs>
          <w:tab w:val="left" w:pos="124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уход за газонами и зелеными насаждениями;</w:t>
      </w:r>
    </w:p>
    <w:p w:rsidR="002D0778" w:rsidRPr="00810BFF" w:rsidRDefault="002D0778" w:rsidP="002D0778">
      <w:pPr>
        <w:widowControl w:val="0"/>
        <w:numPr>
          <w:ilvl w:val="0"/>
          <w:numId w:val="14"/>
        </w:numPr>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ремонт опор наружного освещения и контактной сети общественного и железнодорожного транспорта;</w:t>
      </w:r>
    </w:p>
    <w:p w:rsidR="002D0778" w:rsidRPr="00810BFF" w:rsidRDefault="002D0778" w:rsidP="002D0778">
      <w:pPr>
        <w:widowControl w:val="0"/>
        <w:numPr>
          <w:ilvl w:val="0"/>
          <w:numId w:val="14"/>
        </w:numPr>
        <w:tabs>
          <w:tab w:val="left" w:pos="123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и окраску малых архитектурных форм;</w:t>
      </w:r>
    </w:p>
    <w:p w:rsidR="002D0778" w:rsidRPr="00810BFF" w:rsidRDefault="002D0778" w:rsidP="002D0778">
      <w:pPr>
        <w:widowControl w:val="0"/>
        <w:numPr>
          <w:ilvl w:val="0"/>
          <w:numId w:val="14"/>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устройство, ремонт и очистку смотровых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нагорных канав и открытых лотков, входящих в состав искусственных дорожных сооружений;</w:t>
      </w:r>
    </w:p>
    <w:p w:rsidR="002D0778" w:rsidRPr="00810BFF" w:rsidRDefault="002D0778" w:rsidP="002D0778">
      <w:pPr>
        <w:widowControl w:val="0"/>
        <w:numPr>
          <w:ilvl w:val="0"/>
          <w:numId w:val="14"/>
        </w:numPr>
        <w:tabs>
          <w:tab w:val="left" w:pos="113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ремонт и ежегодную окраску ограждений, заборов, турникетов, малых архитектурных форм.</w:t>
      </w:r>
    </w:p>
    <w:p w:rsidR="002D0778" w:rsidRPr="00810BFF" w:rsidRDefault="002D0778" w:rsidP="002D0778">
      <w:pPr>
        <w:widowControl w:val="0"/>
        <w:tabs>
          <w:tab w:val="left" w:pos="1136"/>
        </w:tabs>
        <w:spacing w:after="0" w:line="240" w:lineRule="auto"/>
        <w:ind w:left="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целях сохранения дорожных покрытий не допускается:</w:t>
      </w:r>
    </w:p>
    <w:p w:rsidR="002D0778" w:rsidRPr="00810BFF" w:rsidRDefault="002D0778" w:rsidP="002D0778">
      <w:pPr>
        <w:widowControl w:val="0"/>
        <w:numPr>
          <w:ilvl w:val="0"/>
          <w:numId w:val="15"/>
        </w:numPr>
        <w:tabs>
          <w:tab w:val="left" w:pos="121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подвоз груза волоком;</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перегон по улицам города, имеющим твердое покрытие, машин на гусеничном ходу;</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движение и стоянка большегрузного транспорта на внутриквартальных пешеходных дорожках, тротуарах;</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сбрасывание и (или) складирование строительных материалов и строительных отходов на проезжей части и тротуарах.</w:t>
      </w:r>
    </w:p>
    <w:p w:rsidR="002D0778" w:rsidRPr="00810BFF" w:rsidRDefault="002D0778" w:rsidP="002D0778">
      <w:pPr>
        <w:widowControl w:val="0"/>
        <w:tabs>
          <w:tab w:val="left" w:pos="1132"/>
        </w:tabs>
        <w:spacing w:after="0" w:line="240" w:lineRule="auto"/>
        <w:ind w:left="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Требования к отдельным элементам обустройства дорог:</w:t>
      </w:r>
    </w:p>
    <w:p w:rsidR="002D0778" w:rsidRPr="00810BFF" w:rsidRDefault="002D0778" w:rsidP="002D0778">
      <w:pPr>
        <w:widowControl w:val="0"/>
        <w:numPr>
          <w:ilvl w:val="0"/>
          <w:numId w:val="16"/>
        </w:numPr>
        <w:tabs>
          <w:tab w:val="left" w:pos="1207"/>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r w:rsidRPr="00810BFF">
        <w:rPr>
          <w:rFonts w:ascii="Times New Roman" w:eastAsia="Times New Roman" w:hAnsi="Times New Roman" w:cs="Times New Roman"/>
          <w:color w:val="000000"/>
          <w:sz w:val="28"/>
          <w:szCs w:val="28"/>
          <w:lang w:eastAsia="ru-RU" w:bidi="ru-RU"/>
        </w:rPr>
        <w:tab/>
        <w:t>’</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дорожная разметка дорог должна обеспечивать требуемые </w:t>
      </w:r>
      <w:proofErr w:type="spellStart"/>
      <w:r w:rsidRPr="00810BFF">
        <w:rPr>
          <w:rFonts w:ascii="Times New Roman" w:eastAsia="Times New Roman" w:hAnsi="Times New Roman" w:cs="Times New Roman"/>
          <w:color w:val="000000"/>
          <w:sz w:val="28"/>
          <w:szCs w:val="28"/>
          <w:lang w:eastAsia="ru-RU" w:bidi="ru-RU"/>
        </w:rPr>
        <w:t>цвето</w:t>
      </w:r>
      <w:proofErr w:type="spellEnd"/>
      <w:r w:rsidRPr="00810BFF">
        <w:rPr>
          <w:rFonts w:ascii="Times New Roman" w:eastAsia="Times New Roman" w:hAnsi="Times New Roman" w:cs="Times New Roman"/>
          <w:color w:val="000000"/>
          <w:sz w:val="28"/>
          <w:szCs w:val="28"/>
          <w:lang w:eastAsia="ru-RU" w:bidi="ru-RU"/>
        </w:rPr>
        <w:t xml:space="preserve">- и светотехнические характеристики, коэффициент сцепления, сохранность по </w:t>
      </w:r>
      <w:r w:rsidRPr="00810BFF">
        <w:rPr>
          <w:rFonts w:ascii="Times New Roman" w:eastAsia="Times New Roman" w:hAnsi="Times New Roman" w:cs="Times New Roman"/>
          <w:color w:val="000000"/>
          <w:sz w:val="28"/>
          <w:szCs w:val="28"/>
          <w:lang w:eastAsia="ru-RU" w:bidi="ru-RU"/>
        </w:rPr>
        <w:lastRenderedPageBreak/>
        <w:t>площади в течение всего периода эксплуатации;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конструкции и системы крепления дорожных знаков выбираются в зависимости от условий видимости и возможности монтажа;</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визуально-коммуникационной системы: указатели направлений движения транспорта и пешех</w:t>
      </w:r>
      <w:r w:rsidR="00AD1FB2" w:rsidRPr="00810BFF">
        <w:rPr>
          <w:rFonts w:ascii="Times New Roman" w:eastAsia="Times New Roman" w:hAnsi="Times New Roman" w:cs="Times New Roman"/>
          <w:color w:val="000000"/>
          <w:sz w:val="28"/>
          <w:szCs w:val="28"/>
          <w:lang w:eastAsia="ru-RU" w:bidi="ru-RU"/>
        </w:rPr>
        <w:t xml:space="preserve">одов, указатели </w:t>
      </w:r>
      <w:proofErr w:type="spellStart"/>
      <w:r w:rsidR="00AD1FB2" w:rsidRPr="00810BFF">
        <w:rPr>
          <w:rFonts w:ascii="Times New Roman" w:eastAsia="Times New Roman" w:hAnsi="Times New Roman" w:cs="Times New Roman"/>
          <w:color w:val="000000"/>
          <w:sz w:val="28"/>
          <w:szCs w:val="28"/>
          <w:lang w:eastAsia="ru-RU" w:bidi="ru-RU"/>
        </w:rPr>
        <w:t>планировочно</w:t>
      </w:r>
      <w:proofErr w:type="spellEnd"/>
      <w:r w:rsidR="00AD1FB2" w:rsidRPr="00810BFF">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структурных элементов города (поселков, жилых районов, микрорайонов) устанавливаются на дорогах и транспортных развязках для указания направления движения к ним;</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парковки (парковочные места), являющиеся в том числе частью автомобильной дороги общего пользования местного значения муниципального образования (или) примыкающие к проезжей части и (или) тротуару, обочине, должны содержаться в порядке, установленном настоящими Правилами.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rsidR="002D0778" w:rsidRPr="00810BFF" w:rsidRDefault="002D0778" w:rsidP="002D0778">
      <w:pPr>
        <w:widowControl w:val="0"/>
        <w:tabs>
          <w:tab w:val="left" w:pos="1699"/>
        </w:tabs>
        <w:spacing w:after="0" w:line="240" w:lineRule="auto"/>
        <w:ind w:left="21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810BFF" w:rsidRDefault="002D0778" w:rsidP="002D0778">
      <w:pPr>
        <w:widowControl w:val="0"/>
        <w:tabs>
          <w:tab w:val="left" w:pos="1409"/>
        </w:tabs>
        <w:spacing w:after="0" w:line="240" w:lineRule="auto"/>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Собственники (арендаторы, пользователи, наниматели) индивидуальных жилых домов, если иное не предусмотрено законом или договором, обязаны:</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на жилом доме знаки адресации и поддерживать их в исправном состоянии;</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в исправном состоянии и обеспечивать включение осветительных устройств в темное время суток;</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в порядке и обеспечивать надлежащее санитарное состояние основной территории домовладения;</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обеспечивать надлежащее состояние дорожного покрытия (асфальтовое, бетонное, покрытие тротуарной плиткой) подъездного участка к входной группе домовладения;</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содержать в порядке зеленые насаждения в границах основной территории домовладения: обеспечивать посадку декоративных растений около входной группы домовладения (при наличии территории) или устанавливать вазоны с декоративными растениями; проводить санитарную обрезку </w:t>
      </w:r>
      <w:r w:rsidRPr="00810BFF">
        <w:rPr>
          <w:rFonts w:ascii="Times New Roman" w:eastAsia="Times New Roman" w:hAnsi="Times New Roman" w:cs="Times New Roman"/>
          <w:color w:val="000000"/>
          <w:sz w:val="28"/>
          <w:szCs w:val="28"/>
          <w:lang w:eastAsia="ru-RU" w:bidi="ru-RU"/>
        </w:rPr>
        <w:lastRenderedPageBreak/>
        <w:t>кустарников и деревьев; своевременно формировать (выполнять обрезку) живой зеленой изгороди (при наличии); не допускать посадок деревьев в охранной зоне газопроводов, кабельных и воздушных линий электропередач и других инженерных сетей;</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очищать канавы и трубы для стока воды, в весенний период обеспечивать проход талых вод;</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заключать договоры</w:t>
      </w:r>
      <w:r w:rsidRPr="00810BFF">
        <w:rPr>
          <w:rFonts w:ascii="Times New Roman" w:eastAsia="Times New Roman" w:hAnsi="Times New Roman" w:cs="Times New Roman"/>
          <w:color w:val="000000"/>
          <w:sz w:val="28"/>
          <w:szCs w:val="28"/>
          <w:lang w:eastAsia="ru-RU" w:bidi="ru-RU"/>
        </w:rPr>
        <w:tab/>
        <w:t>самостоятельно</w:t>
      </w:r>
      <w:r w:rsidRPr="00810BFF">
        <w:rPr>
          <w:rFonts w:ascii="Times New Roman" w:eastAsia="Times New Roman" w:hAnsi="Times New Roman" w:cs="Times New Roman"/>
          <w:color w:val="000000"/>
          <w:sz w:val="28"/>
          <w:szCs w:val="28"/>
          <w:lang w:eastAsia="ru-RU" w:bidi="ru-RU"/>
        </w:rPr>
        <w:tab/>
        <w:t>или с помощью администрации, на своевременный сбор и вывоз твердых коммунальных и крупногабаритных отходов за счет собственных средств;</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shd w:val="clear" w:color="auto" w:fill="FFFFFF"/>
          <w:lang w:eastAsia="ru-RU" w:bidi="ru-RU"/>
        </w:rPr>
        <w:t>обеспечивать скашивание травы – по мере необходимости (допустимая высота травостоя не более 15 см), прополку газонов и цветников, посев трав, уничтожение сорной, дикорастущей травы, корчевание и удаление дикорастущего кустарника.</w:t>
      </w:r>
    </w:p>
    <w:p w:rsidR="002D0778" w:rsidRPr="00810BFF" w:rsidRDefault="002D0778" w:rsidP="002D0778">
      <w:pPr>
        <w:widowControl w:val="0"/>
        <w:tabs>
          <w:tab w:val="left" w:pos="1144"/>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На территории домовладений индивидуальных жилых домов не допускается:</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ограждение за границами основной территории домовладения;</w:t>
      </w:r>
    </w:p>
    <w:p w:rsidR="002D0778" w:rsidRPr="00810BFF" w:rsidRDefault="002D0778" w:rsidP="002D0778">
      <w:pPr>
        <w:widowControl w:val="0"/>
        <w:numPr>
          <w:ilvl w:val="0"/>
          <w:numId w:val="18"/>
        </w:numPr>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территориях домовладений;</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разрушать и портить объекты и элементы благоустройства территории, засорять водоемы;</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хранить разукомплектованное (неисправное) транспортное средство вне границы основной территорией домовладения;</w:t>
      </w:r>
    </w:p>
    <w:p w:rsidR="002D0778" w:rsidRPr="00810BFF" w:rsidRDefault="002D0778" w:rsidP="002D0778">
      <w:pPr>
        <w:widowControl w:val="0"/>
        <w:numPr>
          <w:ilvl w:val="0"/>
          <w:numId w:val="18"/>
        </w:numPr>
        <w:tabs>
          <w:tab w:val="left" w:pos="120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на основной и прилегающей территориях отходы.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Собственникам (арендаторам, пользователям, нанимателям) индивидуальных жилых домов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rsidR="002D0778" w:rsidRPr="00810BFF" w:rsidRDefault="002D0778" w:rsidP="002D0778">
      <w:pPr>
        <w:widowControl w:val="0"/>
        <w:tabs>
          <w:tab w:val="left" w:pos="1452"/>
        </w:tabs>
        <w:spacing w:after="0" w:line="240" w:lineRule="auto"/>
        <w:ind w:left="14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452"/>
        </w:tabs>
        <w:spacing w:after="0" w:line="240" w:lineRule="auto"/>
        <w:ind w:left="14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Содержание подъездов многоквартирных домов</w:t>
      </w:r>
    </w:p>
    <w:p w:rsidR="002D0778" w:rsidRPr="00810BFF" w:rsidRDefault="002D0778" w:rsidP="002D0778">
      <w:pPr>
        <w:widowControl w:val="0"/>
        <w:tabs>
          <w:tab w:val="left" w:pos="1452"/>
        </w:tabs>
        <w:spacing w:after="0" w:line="240" w:lineRule="auto"/>
        <w:ind w:left="14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подъездов включает в себя: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техническое обслуживание управляющими организациями (</w:t>
      </w:r>
      <w:r w:rsidRPr="00810BFF">
        <w:rPr>
          <w:rFonts w:ascii="Times New Roman" w:eastAsia="Times New Roman" w:hAnsi="Times New Roman" w:cs="Times New Roman"/>
          <w:sz w:val="28"/>
          <w:szCs w:val="28"/>
          <w:lang w:eastAsia="ru-RU"/>
        </w:rPr>
        <w:t xml:space="preserve">жилищно-эксплуатационными организациями): </w:t>
      </w:r>
      <w:r w:rsidRPr="00810BFF">
        <w:rPr>
          <w:rFonts w:ascii="Times New Roman" w:eastAsia="Times New Roman" w:hAnsi="Times New Roman" w:cs="Times New Roman"/>
          <w:color w:val="000000"/>
          <w:sz w:val="28"/>
          <w:szCs w:val="28"/>
          <w:lang w:eastAsia="ru-RU" w:bidi="ru-RU"/>
        </w:rPr>
        <w:t>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мероприятия, проводимые управляющими организациями, обеспечивающие нормативно-влажностный режим на лестничных клетках;</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обслуживание мусоропроводов;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4) обслуживание автоматических запирающихся устройств, входных дверей, самозакрывающихся устройств;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обслуживание лифтового оборудования;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обслуживание системы домоуправления.</w:t>
      </w:r>
    </w:p>
    <w:p w:rsidR="002D0778" w:rsidRPr="00810BFF" w:rsidRDefault="002D0778" w:rsidP="002D0778">
      <w:pPr>
        <w:widowControl w:val="0"/>
        <w:spacing w:after="0" w:line="240" w:lineRule="auto"/>
        <w:ind w:left="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Вход в подъезд должен быть оборудован светильниками.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В подъездах необходимо проводить уборку по мере загрязнения, но не реже чем один раз в неделю.</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Ремонт подъездов должен проводиться один раз в пять либо в три года в зависимости от физического износа и классификации зданий. При 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Внешние площадки у входных дверей и тамбуры должны ежедневно очищаться от мусора силами управляющих организаций.</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Шкафы с </w:t>
      </w:r>
      <w:proofErr w:type="spellStart"/>
      <w:r w:rsidRPr="00810BFF">
        <w:rPr>
          <w:rFonts w:ascii="Times New Roman" w:eastAsia="Times New Roman" w:hAnsi="Times New Roman" w:cs="Times New Roman"/>
          <w:color w:val="000000"/>
          <w:sz w:val="28"/>
          <w:szCs w:val="28"/>
          <w:lang w:eastAsia="ru-RU" w:bidi="ru-RU"/>
        </w:rPr>
        <w:t>электрощитками</w:t>
      </w:r>
      <w:proofErr w:type="spellEnd"/>
      <w:r w:rsidRPr="00810BFF">
        <w:rPr>
          <w:rFonts w:ascii="Times New Roman" w:eastAsia="Times New Roman" w:hAnsi="Times New Roman" w:cs="Times New Roman"/>
          <w:color w:val="000000"/>
          <w:sz w:val="28"/>
          <w:szCs w:val="28"/>
          <w:lang w:eastAsia="ru-RU" w:bidi="ru-RU"/>
        </w:rPr>
        <w:t xml:space="preserve"> и электроизмерительными приборами, а также электромонтажные ниши на лестничных клетках должны всегда быть закрыты.</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Работы по содержанию подъездов должны производиться в рамках договоров заключенных со специализированными организациями или собственниками жилых помещений.</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9240"/>
        </w:tabs>
        <w:spacing w:after="0" w:line="240" w:lineRule="auto"/>
        <w:ind w:firstLine="80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810BFF" w:rsidRDefault="002D0778" w:rsidP="002D0778">
      <w:pPr>
        <w:widowControl w:val="0"/>
        <w:tabs>
          <w:tab w:val="left" w:pos="9240"/>
        </w:tabs>
        <w:spacing w:after="0" w:line="240" w:lineRule="auto"/>
        <w:ind w:firstLine="80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Смотровые и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Содержание и эксплуатация магистральных и внутриквартальных сетей ливневой канализации на территории муниципального образования осуществляются на основании договоров, заключенных со специализированными организациями в пределах средств, предусмотренных на эти цели в бюджете муниципального образования.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4. Содержание и эксплуатация ведомственных сетей ливневой </w:t>
      </w:r>
      <w:r w:rsidRPr="00810BFF">
        <w:rPr>
          <w:rFonts w:ascii="Times New Roman" w:eastAsia="Times New Roman" w:hAnsi="Times New Roman" w:cs="Times New Roman"/>
          <w:color w:val="000000"/>
          <w:sz w:val="28"/>
          <w:szCs w:val="28"/>
          <w:lang w:eastAsia="ru-RU" w:bidi="ru-RU"/>
        </w:rPr>
        <w:lastRenderedPageBreak/>
        <w:t>канализации производятся за счет средств соответствующих организаций.</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Канавы,</w:t>
      </w:r>
      <w:r w:rsidRPr="00810BFF">
        <w:rPr>
          <w:rFonts w:ascii="Times New Roman" w:eastAsia="Times New Roman" w:hAnsi="Times New Roman" w:cs="Times New Roman"/>
          <w:color w:val="000000"/>
          <w:sz w:val="28"/>
          <w:szCs w:val="28"/>
          <w:lang w:eastAsia="ru-RU" w:bidi="ru-RU"/>
        </w:rPr>
        <w:tab/>
        <w:t xml:space="preserve">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 администрацией. Извлечение загрязнений производится по мере необходимости, но не реже двух раз в год с немедленным их вывозом.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целях сохранности коллекторов ливневой канализации устанавливается охранная зона —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земляные работы;</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сети ливневой канализации, взламывать или разрушать водоприемные люки;</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строительство, устанавливать торговые, хозяйственные и бытовые сооружения;</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сбрасывать промышленные, бытовые отходы, мусор и иные материалы.</w:t>
      </w:r>
    </w:p>
    <w:p w:rsidR="002D0778" w:rsidRPr="00810BFF" w:rsidRDefault="002D0778" w:rsidP="002D0778">
      <w:pPr>
        <w:widowControl w:val="0"/>
        <w:tabs>
          <w:tab w:val="left" w:pos="113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Запрещено производить смет грунта, песка, мусора, в том числе с тротуаров и проезжей части улиц, в ливнесточные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13. 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На территории муниципального образования не допускается устройство поглощающих колодцев и испарительных площадок.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Ликвидация последствий утечки выполняется силами и за счет средств владельцев поврежденных инженерных сетей.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8"/>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810BFF" w:rsidRDefault="002D0778" w:rsidP="002D0778">
      <w:pPr>
        <w:widowControl w:val="0"/>
        <w:spacing w:after="0" w:line="240" w:lineRule="auto"/>
        <w:ind w:firstLine="708"/>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Не допускается использовать в качестве крепления подвесных линий связи и воздушно-кабельных переходов:</w:t>
      </w:r>
    </w:p>
    <w:p w:rsidR="002D0778" w:rsidRPr="00810BFF" w:rsidRDefault="002D0778" w:rsidP="009D5170">
      <w:pPr>
        <w:widowControl w:val="0"/>
        <w:numPr>
          <w:ilvl w:val="0"/>
          <w:numId w:val="20"/>
        </w:numPr>
        <w:tabs>
          <w:tab w:val="left" w:pos="284"/>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опоры и элементы подвеса контактных сетей общественного и железнодорожного транспорта;</w:t>
      </w:r>
    </w:p>
    <w:p w:rsidR="002D0778" w:rsidRPr="00810BFF" w:rsidRDefault="002D0778" w:rsidP="009D5170">
      <w:pPr>
        <w:widowControl w:val="0"/>
        <w:numPr>
          <w:ilvl w:val="0"/>
          <w:numId w:val="20"/>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2D0778" w:rsidRPr="00810BFF" w:rsidRDefault="002D0778" w:rsidP="009D5170">
      <w:pPr>
        <w:widowControl w:val="0"/>
        <w:numPr>
          <w:ilvl w:val="0"/>
          <w:numId w:val="20"/>
        </w:numPr>
        <w:tabs>
          <w:tab w:val="left" w:pos="1195"/>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фасадов, крыш, стен зданий и сооружений (дымоходы,</w:t>
      </w:r>
    </w:p>
    <w:p w:rsidR="002D0778" w:rsidRPr="00810BFF" w:rsidRDefault="002D0778" w:rsidP="009D5170">
      <w:pPr>
        <w:widowControl w:val="0"/>
        <w:tabs>
          <w:tab w:val="left" w:pos="924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вентиляция, антенны систем коллективного приема телевидения и радио, фронтоны, козырьки, двери, окна).</w:t>
      </w:r>
    </w:p>
    <w:p w:rsidR="002D0778" w:rsidRPr="00810BFF" w:rsidRDefault="002D0778" w:rsidP="002D0778">
      <w:pPr>
        <w:widowControl w:val="0"/>
        <w:tabs>
          <w:tab w:val="left" w:pos="924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Не допускается:</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пересекать дороги при прокладке кабелей связи воздушным способом от одного здания к другому;</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запасы кабеля вне распределительного муфтового шкафа;</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2D0778" w:rsidRPr="00810BFF" w:rsidRDefault="002D0778" w:rsidP="002D0778">
      <w:pPr>
        <w:widowControl w:val="0"/>
        <w:numPr>
          <w:ilvl w:val="2"/>
          <w:numId w:val="13"/>
        </w:numPr>
        <w:tabs>
          <w:tab w:val="left" w:pos="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настоящими Правилами порядке.</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Мемориальные доски, бюсты, памятные знаки устанавливаются на основании решения комиссии (комиссии по наименованиям) муниципального образования.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4. В целях сохранения объектов лицом, организацией, органом, </w:t>
      </w:r>
      <w:r w:rsidRPr="00810BFF">
        <w:rPr>
          <w:rFonts w:ascii="Times New Roman" w:eastAsia="Times New Roman" w:hAnsi="Times New Roman" w:cs="Times New Roman"/>
          <w:color w:val="000000"/>
          <w:sz w:val="28"/>
          <w:szCs w:val="28"/>
          <w:lang w:eastAsia="ru-RU" w:bidi="ru-RU"/>
        </w:rPr>
        <w:lastRenderedPageBreak/>
        <w:t>ответственными за содержание данной территории, либо органом, ответственным за содержание в соответствии с охранным обязательством, проводятся:</w:t>
      </w:r>
      <w:r w:rsidRPr="00810BFF">
        <w:rPr>
          <w:rFonts w:ascii="Times New Roman" w:eastAsia="Times New Roman" w:hAnsi="Times New Roman" w:cs="Times New Roman"/>
          <w:color w:val="000000"/>
          <w:sz w:val="28"/>
          <w:szCs w:val="28"/>
          <w:lang w:eastAsia="ru-RU" w:bidi="ru-RU"/>
        </w:rPr>
        <w:tab/>
        <w:t>’</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регулярное визуальное обследование объектов;</w:t>
      </w:r>
    </w:p>
    <w:p w:rsidR="002D0778" w:rsidRPr="00810BFF"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w:t>
      </w:r>
    </w:p>
    <w:p w:rsidR="002D0778" w:rsidRPr="00810BFF"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объектов.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Регулярные визуальные обследования объектов проводятся ежемесячно. В ходе обследований осуществляется контроль за состоянием объектов в целом, их отдельных элементов, прилегающей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Состав работ по содержанию объектов включает сезонные расчистки и промывки от загрязнений, восполнение утрат красочного слоя.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 Восполнение шовного заполнения - вид работ, направленный на герметизацию межблочных и </w:t>
      </w:r>
      <w:proofErr w:type="spellStart"/>
      <w:r w:rsidRPr="00810BFF">
        <w:rPr>
          <w:rFonts w:ascii="Times New Roman" w:eastAsia="Times New Roman" w:hAnsi="Times New Roman" w:cs="Times New Roman"/>
          <w:color w:val="000000"/>
          <w:sz w:val="28"/>
          <w:szCs w:val="28"/>
          <w:lang w:eastAsia="ru-RU" w:bidi="ru-RU"/>
        </w:rPr>
        <w:t>межплиточных</w:t>
      </w:r>
      <w:proofErr w:type="spellEnd"/>
      <w:r w:rsidRPr="00810BFF">
        <w:rPr>
          <w:rFonts w:ascii="Times New Roman" w:eastAsia="Times New Roman" w:hAnsi="Times New Roman" w:cs="Times New Roman"/>
          <w:color w:val="000000"/>
          <w:sz w:val="28"/>
          <w:szCs w:val="28"/>
          <w:lang w:eastAsia="ru-RU" w:bidi="ru-RU"/>
        </w:rPr>
        <w:t xml:space="preserve"> швов путем заполнения их герметиками.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Не допускается:</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использовать объекты не по назначению;</w:t>
      </w:r>
    </w:p>
    <w:p w:rsidR="002D0778" w:rsidRPr="00810BFF" w:rsidRDefault="002D0778" w:rsidP="002D0778">
      <w:pPr>
        <w:widowControl w:val="0"/>
        <w:tabs>
          <w:tab w:val="left" w:pos="117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развешивать и наклеивать любую информационно-печатную продукцию на объекты, наносить граффити и другие надписи;</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ломать и повреждать объекты и их конструктивные элементы.</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6"/>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Глава 11. Содержание нестационарных объектов</w:t>
      </w:r>
    </w:p>
    <w:p w:rsidR="002D0778" w:rsidRPr="00810BFF" w:rsidRDefault="002D0778" w:rsidP="002D0778">
      <w:pPr>
        <w:widowControl w:val="0"/>
        <w:tabs>
          <w:tab w:val="left" w:pos="1486"/>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Некапитальными нестационарными объектами являются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 предусматривающие устройство заглубленных фундаментов и подземных сооружений.</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 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810BFF">
        <w:rPr>
          <w:rFonts w:ascii="Times New Roman" w:eastAsia="Times New Roman" w:hAnsi="Times New Roman" w:cs="Times New Roman"/>
          <w:color w:val="000000"/>
          <w:sz w:val="28"/>
          <w:szCs w:val="28"/>
          <w:lang w:eastAsia="ru-RU" w:bidi="ru-RU"/>
        </w:rPr>
        <w:t>безбарьерной</w:t>
      </w:r>
      <w:proofErr w:type="spellEnd"/>
      <w:r w:rsidRPr="00810BFF">
        <w:rPr>
          <w:rFonts w:ascii="Times New Roman" w:eastAsia="Times New Roman" w:hAnsi="Times New Roman" w:cs="Times New Roman"/>
          <w:color w:val="000000"/>
          <w:sz w:val="28"/>
          <w:szCs w:val="28"/>
          <w:lang w:eastAsia="ru-RU" w:bidi="ru-RU"/>
        </w:rPr>
        <w:t xml:space="preserve"> среды жизнедеятельности инвалидов и других маломобильных групп населения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6. </w:t>
      </w:r>
      <w:r w:rsidRPr="00810BFF">
        <w:rPr>
          <w:rFonts w:ascii="Times New Roman" w:eastAsia="Times New Roman" w:hAnsi="Times New Roman" w:cs="Times New Roman"/>
          <w:sz w:val="28"/>
          <w:szCs w:val="28"/>
          <w:lang w:eastAsia="ru-RU" w:bidi="ru-RU"/>
        </w:rPr>
        <w:t>Н</w:t>
      </w:r>
      <w:r w:rsidRPr="00810BFF">
        <w:rPr>
          <w:rFonts w:ascii="Times New Roman" w:eastAsia="Times New Roman" w:hAnsi="Times New Roman" w:cs="Times New Roman"/>
          <w:color w:val="000000"/>
          <w:sz w:val="28"/>
          <w:szCs w:val="28"/>
          <w:lang w:eastAsia="ru-RU" w:bidi="ru-RU"/>
        </w:rPr>
        <w:t xml:space="preserve">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w:t>
      </w:r>
      <w:r w:rsidRPr="00810BFF">
        <w:rPr>
          <w:rFonts w:ascii="Times New Roman" w:eastAsia="Times New Roman" w:hAnsi="Times New Roman" w:cs="Times New Roman"/>
          <w:color w:val="000000"/>
          <w:sz w:val="28"/>
          <w:szCs w:val="28"/>
          <w:lang w:eastAsia="ru-RU" w:bidi="ru-RU"/>
        </w:rPr>
        <w:lastRenderedPageBreak/>
        <w:t>инженерно-технического обеспечения, трубопроводов, а также ближе 5 м от остановочных павильонов и технических сооружений, 25 м - от вентиляционных шахт, 15 м - от окон жилых помещений, перед витринами торговых предприятий, 3 м</w:t>
      </w:r>
      <w:r w:rsidRPr="00810BFF">
        <w:rPr>
          <w:rFonts w:ascii="Times New Roman" w:eastAsia="Times New Roman" w:hAnsi="Times New Roman" w:cs="Times New Roman"/>
          <w:color w:val="000000"/>
          <w:sz w:val="28"/>
          <w:szCs w:val="28"/>
          <w:lang w:eastAsia="ru-RU" w:bidi="ru-RU"/>
        </w:rPr>
        <w:softHyphen/>
        <w:t>от ствола дерева.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8. Сооружения предприятий мелкорозничной торговли, бытового обслуживания и питания следует устанавливать на твердые виды покрытия, оборудовать осветительным оборудованием, урнами и малыми контейнерами для мусора. </w:t>
      </w:r>
      <w:r w:rsidRPr="00810BFF">
        <w:rPr>
          <w:rFonts w:ascii="Times New Roman" w:eastAsia="Times New Roman" w:hAnsi="Times New Roman" w:cs="Times New Roman"/>
          <w:sz w:val="28"/>
          <w:szCs w:val="28"/>
          <w:lang w:eastAsia="ru-RU"/>
        </w:rPr>
        <w:t>Временные организации быстрого обслуживания (павильоны, палатки, фургоны и др.) размещаются в местах, оборудованных общественными туалетами.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9. Допускается временное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w:t>
      </w:r>
      <w:r w:rsidRPr="00810BFF">
        <w:rPr>
          <w:rFonts w:ascii="Times New Roman" w:eastAsia="Times New Roman" w:hAnsi="Times New Roman" w:cs="Times New Roman"/>
          <w:color w:val="000000"/>
          <w:sz w:val="28"/>
          <w:szCs w:val="28"/>
          <w:lang w:eastAsia="ru-RU" w:bidi="ru-RU"/>
        </w:rPr>
        <w:t xml:space="preserve"> объектах торговли и услуг, на территории объектов рекреации и зонах отдыха (парках, садах), </w:t>
      </w:r>
      <w:r w:rsidRPr="00810BFF">
        <w:rPr>
          <w:rFonts w:ascii="Times New Roman" w:eastAsia="Times New Roman" w:hAnsi="Times New Roman" w:cs="Times New Roman"/>
          <w:sz w:val="28"/>
          <w:szCs w:val="28"/>
          <w:lang w:eastAsia="ru-RU" w:bidi="ru-RU"/>
        </w:rPr>
        <w:t>в местах установки городских АЗС, на автостоянках</w:t>
      </w:r>
      <w:r w:rsidRPr="00810BFF">
        <w:rPr>
          <w:rFonts w:ascii="Times New Roman" w:eastAsia="Times New Roman" w:hAnsi="Times New Roman" w:cs="Times New Roman"/>
          <w:color w:val="000000"/>
          <w:sz w:val="28"/>
          <w:szCs w:val="28"/>
          <w:lang w:eastAsia="ru-RU" w:bidi="ru-RU"/>
        </w:rPr>
        <w:t>.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По истечении срока договора на размещение нестационарного объекта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Юридические и физические лица, являющиеся собственниками нестационарных объектов, обязаны:</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согласованной в порядке, установленном настоящими Правилами;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Не допускается: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возводить к нестационарным объектам пристройки, козырьки, навесы и </w:t>
      </w:r>
      <w:r w:rsidRPr="00810BFF">
        <w:rPr>
          <w:rFonts w:ascii="Times New Roman" w:eastAsia="Times New Roman" w:hAnsi="Times New Roman" w:cs="Times New Roman"/>
          <w:color w:val="000000"/>
          <w:sz w:val="28"/>
          <w:szCs w:val="28"/>
          <w:lang w:eastAsia="ru-RU" w:bidi="ru-RU"/>
        </w:rPr>
        <w:lastRenderedPageBreak/>
        <w:t>прочие конструкции, не предусмотренные проектами;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выставлять торгово-холодильное оборудование около нестационарных объектов;</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загромождать оборудованием, отходами противопожарные разрывы между нестационарными объектами.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719"/>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12. Содержание мест производства строительных работ</w:t>
      </w:r>
    </w:p>
    <w:p w:rsidR="002D0778" w:rsidRPr="00810BFF" w:rsidRDefault="002D0778" w:rsidP="002D0778">
      <w:pPr>
        <w:widowControl w:val="0"/>
        <w:tabs>
          <w:tab w:val="left" w:pos="1719"/>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 Проведение строительных работ, работ по капитальному ремонту и ремонтно-восстановительных работ, кроме проведения аварийно-</w:t>
      </w:r>
      <w:r w:rsidRPr="00810BFF">
        <w:rPr>
          <w:rFonts w:ascii="Times New Roman" w:eastAsia="Times New Roman" w:hAnsi="Times New Roman" w:cs="Times New Roman"/>
          <w:sz w:val="28"/>
          <w:szCs w:val="28"/>
          <w:lang w:eastAsia="ru-RU" w:bidi="ru-RU"/>
        </w:rPr>
        <w:softHyphen/>
        <w:t>спасательных работ, в жилых зонах разрешается проводить с 9-00 до 19-00, за исключением выходных и праздничных дней.</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До начала, а также в период производства строительных, ремонтных и иных видов работ необходимо:</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t>ус</w:t>
      </w:r>
      <w:r w:rsidRPr="00810BFF">
        <w:rPr>
          <w:rFonts w:ascii="Times New Roman" w:eastAsia="Times New Roman" w:hAnsi="Times New Roman" w:cs="Times New Roman"/>
          <w:color w:val="000000"/>
          <w:sz w:val="28"/>
          <w:szCs w:val="28"/>
          <w:lang w:eastAsia="ru-RU" w:bidi="ru-RU"/>
        </w:rPr>
        <w:t>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соответствии с требованиями правовых актов муниципального образования.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видов муниципального образования, согласованных администрацией. Ограждения, непосредственно примыкающие к тротуарам, пешеходным дорожкам, следует оборудовать защитным козырьком;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оградить опасные зоны работ за пределами строительной площадки в соответствии с требованиями нормативных документов;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w:t>
      </w:r>
      <w:r w:rsidRPr="00810BFF">
        <w:rPr>
          <w:rFonts w:ascii="Times New Roman" w:eastAsia="Times New Roman" w:hAnsi="Times New Roman" w:cs="Times New Roman"/>
          <w:color w:val="000000"/>
          <w:sz w:val="28"/>
          <w:szCs w:val="28"/>
          <w:lang w:eastAsia="ru-RU" w:bidi="ru-RU"/>
        </w:rPr>
        <w:lastRenderedPageBreak/>
        <w:t>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устройство временных тротуаров для пешеходов;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освещение строительной площадки и наружное освещение по периметру строительной площадки, временных проездов и проходов;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колес оборудовать в местах, определенных администрацией;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биотуалет или стационарный туалет с подключением к сетям канализации и обеспечивать его обслуживание;</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вывоз снега, убранного с территории строительной площадки и не содержащего отходы,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или в специально отведенные места, согласованные в установленном порядке уполномоченным органом;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при производстве работ ежедневную уборку территории строительной площадки, подъездов к ней и тротуаров от грязи, мусора, снега, льда, учитывая время года (зима, лето);</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обеспечить при производстве работ сохранность действующих подземных инженерных коммуникаций, сетей наружного освещения, зеленых </w:t>
      </w:r>
      <w:r w:rsidRPr="00810BFF">
        <w:rPr>
          <w:rFonts w:ascii="Times New Roman" w:eastAsia="Times New Roman" w:hAnsi="Times New Roman" w:cs="Times New Roman"/>
          <w:sz w:val="28"/>
          <w:szCs w:val="28"/>
          <w:lang w:eastAsia="ru-RU" w:bidi="ru-RU"/>
        </w:rPr>
        <w:lastRenderedPageBreak/>
        <w:t>насаждений и малых архитектурных форм;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ф</w:t>
      </w:r>
      <w:r w:rsidRPr="00810BFF">
        <w:rPr>
          <w:rFonts w:ascii="Times New Roman" w:eastAsia="Times New Roman" w:hAnsi="Times New Roman" w:cs="Times New Roman"/>
          <w:color w:val="000000"/>
          <w:sz w:val="28"/>
          <w:szCs w:val="28"/>
          <w:lang w:eastAsia="ru-RU" w:bidi="ru-RU"/>
        </w:rPr>
        <w:t>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администрацией.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Требования к строительным лесам: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7.1. При проведении строительных работ, работ по размещению объектов и элементов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w:t>
      </w:r>
      <w:r w:rsidRPr="00810BFF">
        <w:rPr>
          <w:rFonts w:ascii="Times New Roman" w:eastAsia="Times New Roman" w:hAnsi="Times New Roman" w:cs="Times New Roman"/>
          <w:bCs/>
          <w:sz w:val="28"/>
          <w:szCs w:val="28"/>
          <w:lang w:eastAsia="ru-RU"/>
        </w:rPr>
        <w:t xml:space="preserve">ГОСТ 27321-2018. </w:t>
      </w:r>
      <w:r w:rsidRPr="00810BFF">
        <w:rPr>
          <w:rFonts w:ascii="Times New Roman" w:eastAsia="Times New Roman" w:hAnsi="Times New Roman" w:cs="Times New Roman"/>
          <w:color w:val="000000"/>
          <w:sz w:val="28"/>
          <w:szCs w:val="28"/>
          <w:lang w:eastAsia="ru-RU" w:bidi="ru-RU"/>
        </w:rPr>
        <w:t>Не допускается использование строительных лесов, материалом изготовления которых является дерево (деревянные леса).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7.2. Конструкции строительных лесов должны отвечать следующим требованиям:</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устойчивость, прочность и надежность конструкции;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устойчивость к атмосферным осадкам и коррозии;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длительный срок службы;</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надежность эксплуатации;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простота и удобство монтажа.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7.3. Металлические строительные леса должны быть заземлены (</w:t>
      </w:r>
      <w:proofErr w:type="spellStart"/>
      <w:r w:rsidRPr="00810BFF">
        <w:rPr>
          <w:rFonts w:ascii="Times New Roman" w:eastAsia="Times New Roman" w:hAnsi="Times New Roman" w:cs="Times New Roman"/>
          <w:color w:val="000000"/>
          <w:sz w:val="28"/>
          <w:szCs w:val="28"/>
          <w:lang w:eastAsia="ru-RU" w:bidi="ru-RU"/>
        </w:rPr>
        <w:t>занулены</w:t>
      </w:r>
      <w:proofErr w:type="spellEnd"/>
      <w:r w:rsidRPr="00810BFF">
        <w:rPr>
          <w:rFonts w:ascii="Times New Roman" w:eastAsia="Times New Roman" w:hAnsi="Times New Roman" w:cs="Times New Roman"/>
          <w:color w:val="000000"/>
          <w:sz w:val="28"/>
          <w:szCs w:val="28"/>
          <w:lang w:eastAsia="ru-RU" w:bidi="ru-RU"/>
        </w:rPr>
        <w:t>) согласно действующим нормам сразу после их установки на место, до начала каких-либо работ (СНиП 12-03-2001).</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7.4. Не допускается: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и проведение вблизи жило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сужение или закрытие проезжей части дорог и тротуаров без соответствующего разрешения (распоряжения) администрации;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вынос грунта и грязи колесами автотранспорта на городскую территорию;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ограждения за пределами территории строительных площадок;</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огораживать территории строительной площадки при ее неиспользовании и </w:t>
      </w:r>
      <w:proofErr w:type="spellStart"/>
      <w:r w:rsidRPr="00810BFF">
        <w:rPr>
          <w:rFonts w:ascii="Times New Roman" w:eastAsia="Times New Roman" w:hAnsi="Times New Roman" w:cs="Times New Roman"/>
          <w:color w:val="000000"/>
          <w:sz w:val="28"/>
          <w:szCs w:val="28"/>
          <w:lang w:eastAsia="ru-RU" w:bidi="ru-RU"/>
        </w:rPr>
        <w:t>неосваивании</w:t>
      </w:r>
      <w:proofErr w:type="spellEnd"/>
      <w:r w:rsidRPr="00810BFF">
        <w:rPr>
          <w:rFonts w:ascii="Times New Roman" w:eastAsia="Times New Roman" w:hAnsi="Times New Roman" w:cs="Times New Roman"/>
          <w:color w:val="000000"/>
          <w:sz w:val="28"/>
          <w:szCs w:val="28"/>
          <w:lang w:eastAsia="ru-RU" w:bidi="ru-RU"/>
        </w:rPr>
        <w:t xml:space="preserve"> по назначению (строительство), а также в отсутствие выданного разрешения на строительство.</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13. Содержание мест погребения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2D0778" w:rsidRPr="00810BFF" w:rsidRDefault="002D0778" w:rsidP="006623A8">
      <w:pPr>
        <w:widowControl w:val="0"/>
        <w:numPr>
          <w:ilvl w:val="3"/>
          <w:numId w:val="47"/>
        </w:numPr>
        <w:tabs>
          <w:tab w:val="left" w:pos="709"/>
        </w:tabs>
        <w:spacing w:after="0" w:line="240" w:lineRule="auto"/>
        <w:ind w:left="851" w:hanging="1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содержанию мест погребения включают: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покос травы с периодичностью, которая обеспечит высоту травяного покрова не выше 15 сантиметров;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снос аварийных и сухих деревьев, кустарников, а также посадку новых деревьев, кустарников в случае их сноса;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обустройство и содержание контейнерных площадок для сбора мусора;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своевременный сбор и вывоз мусора;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контейнеров для сбора мусора, указателей с наименованием кварталов и аллей, включая их покраску;</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содержание общественных туалетов (туалетных кабин) и вывоз жидких </w:t>
      </w:r>
      <w:r w:rsidRPr="00810BFF">
        <w:rPr>
          <w:rFonts w:ascii="Times New Roman" w:eastAsia="Times New Roman" w:hAnsi="Times New Roman" w:cs="Times New Roman"/>
          <w:color w:val="000000"/>
          <w:sz w:val="28"/>
          <w:szCs w:val="28"/>
          <w:lang w:eastAsia="ru-RU" w:bidi="ru-RU"/>
        </w:rPr>
        <w:lastRenderedPageBreak/>
        <w:t>отходов;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 наружного освещения мест погребения.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На территории мест погребения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портить намогильные сооружения, оборудование мест погребения, засорять территорию;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ломать зеленые насаждения, рвать цветы;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выгул собак, ловлю птиц;</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разводить костры, добывать песок и глину, срезать дерн;</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передвигаться на велосипедах, мопедах, мотоциклах, лыжах и санях;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распивать спиртные напитки и находиться в нетрезвом состоянии;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находиться на территории места погребения после его закрытия;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въезжать на территорию места погребения на автомобильном транспорте, за исключением лиц с ограниченными возможностями здоровья.</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810BFF" w:rsidRDefault="002D0778" w:rsidP="002D0778">
      <w:pPr>
        <w:widowControl w:val="0"/>
        <w:tabs>
          <w:tab w:val="left" w:pos="1701"/>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Собственники, пользователи, арендаторы земельных участков, на которых расположены стоянки, обязаны: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на территориях стоянок мойку автомобилей и стоянку автомобилей, имеющих течь горюче-смазочных материалов;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территории стоянок с соблюдением санитарных и противопожарных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обеспечить беспрепятственный доступ инвалидов на территорию стоянок. </w:t>
      </w:r>
      <w:r w:rsidRPr="00810BFF">
        <w:rPr>
          <w:rFonts w:ascii="Times New Roman" w:eastAsia="Times New Roman" w:hAnsi="Times New Roman" w:cs="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 xml:space="preserve">3. </w:t>
      </w:r>
      <w:r w:rsidRPr="00810BFF">
        <w:rPr>
          <w:rFonts w:ascii="Times New Roman" w:eastAsia="Times New Roman" w:hAnsi="Times New Roman" w:cs="Times New Roman"/>
          <w:color w:val="000000"/>
          <w:sz w:val="28"/>
          <w:szCs w:val="28"/>
          <w:lang w:eastAsia="ru-RU" w:bidi="ru-RU"/>
        </w:rPr>
        <w:t>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D0778" w:rsidRPr="00810BFF" w:rsidRDefault="002D0778" w:rsidP="002D0778">
      <w:pPr>
        <w:widowControl w:val="0"/>
        <w:tabs>
          <w:tab w:val="left" w:pos="1699"/>
        </w:tabs>
        <w:spacing w:after="0" w:line="322" w:lineRule="exact"/>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241"/>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IV</w:t>
      </w:r>
      <w:r w:rsidRPr="00810BFF">
        <w:rPr>
          <w:rFonts w:ascii="Times New Roman" w:eastAsia="Times New Roman" w:hAnsi="Times New Roman" w:cs="Times New Roman"/>
          <w:color w:val="000000"/>
          <w:sz w:val="28"/>
          <w:szCs w:val="28"/>
          <w:lang w:eastAsia="ru-RU" w:bidi="ru-RU"/>
        </w:rPr>
        <w:t>. Уборка территории</w:t>
      </w:r>
    </w:p>
    <w:p w:rsidR="002D0778" w:rsidRPr="00810BFF" w:rsidRDefault="002D0778" w:rsidP="002D0778">
      <w:pPr>
        <w:widowControl w:val="0"/>
        <w:tabs>
          <w:tab w:val="left" w:pos="1241"/>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512"/>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 Общие требования к уборке и содержанию территории</w:t>
      </w:r>
    </w:p>
    <w:p w:rsidR="002D0778" w:rsidRPr="00810BFF" w:rsidRDefault="002D0778" w:rsidP="002D0778">
      <w:pPr>
        <w:widowControl w:val="0"/>
        <w:tabs>
          <w:tab w:val="left" w:pos="151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Организация уборки муниципальной территории осуществляется администрацией.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8.00 часов.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(далее - КЧС). Решения КЧС обязательны к исполнению всеми юридическими и физическими лицами.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3.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На территории муниципального образования запрещается: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сброс мусора, в том числе некрупногабаритных отходов (оберток, тары, упаковок и т.п.), вне контейнеров для сбора отходов и урн;</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размещение всех видов контейнеров и бункеров- 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муниципального образования при их транспортировке от места сбора, хранения до места переработки, а также в местах перегрузки и при дальнейшей транспортировке;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мойку автомобилей и любых</w:t>
      </w:r>
      <w:r w:rsidRPr="00810BFF">
        <w:rPr>
          <w:rFonts w:ascii="Times New Roman" w:eastAsia="Times New Roman" w:hAnsi="Times New Roman" w:cs="Times New Roman"/>
          <w:color w:val="000000"/>
          <w:sz w:val="28"/>
          <w:szCs w:val="28"/>
          <w:lang w:eastAsia="ru-RU" w:bidi="ru-RU"/>
        </w:rPr>
        <w:tab/>
        <w:t>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муниципального </w:t>
      </w:r>
      <w:r w:rsidRPr="00810BFF">
        <w:rPr>
          <w:rFonts w:ascii="Times New Roman" w:eastAsia="Times New Roman" w:hAnsi="Times New Roman" w:cs="Times New Roman"/>
          <w:color w:val="000000"/>
          <w:sz w:val="28"/>
          <w:szCs w:val="28"/>
          <w:lang w:eastAsia="ru-RU" w:bidi="ru-RU"/>
        </w:rPr>
        <w:lastRenderedPageBreak/>
        <w:t>образования;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в местах, специально для этого не отведенных;</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размещать постоянно или временно механические транспортные средства на детских площадках, а также в местах, препятствующих вывозу бытовых отходов;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самовольное нанесение</w:t>
      </w:r>
      <w:r w:rsidRPr="00810BFF">
        <w:rPr>
          <w:rFonts w:ascii="Times New Roman" w:eastAsia="Times New Roman" w:hAnsi="Times New Roman" w:cs="Times New Roman"/>
          <w:color w:val="000000"/>
          <w:sz w:val="28"/>
          <w:szCs w:val="28"/>
          <w:lang w:eastAsia="ru-RU" w:bidi="ru-RU"/>
        </w:rPr>
        <w:tab/>
        <w:t>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Уборка объектов, территорию которых невозможно убирать механизированным способом (из-за недостаточной ширины или сложной конфигурации), производится вручную.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w:t>
      </w:r>
      <w:proofErr w:type="spellStart"/>
      <w:r w:rsidRPr="00810BFF">
        <w:rPr>
          <w:rFonts w:ascii="Times New Roman" w:eastAsia="Times New Roman" w:hAnsi="Times New Roman" w:cs="Times New Roman"/>
          <w:color w:val="000000"/>
          <w:sz w:val="28"/>
          <w:szCs w:val="28"/>
          <w:lang w:eastAsia="ru-RU" w:bidi="ru-RU"/>
        </w:rPr>
        <w:t>неосваиваемых</w:t>
      </w:r>
      <w:proofErr w:type="spellEnd"/>
      <w:r w:rsidRPr="00810BFF">
        <w:rPr>
          <w:rFonts w:ascii="Times New Roman" w:eastAsia="Times New Roman" w:hAnsi="Times New Roman" w:cs="Times New Roman"/>
          <w:color w:val="000000"/>
          <w:sz w:val="28"/>
          <w:szCs w:val="28"/>
          <w:lang w:eastAsia="ru-RU" w:bidi="ru-RU"/>
        </w:rPr>
        <w:t xml:space="preserve"> территорий земельных участков, территорий после сноса строений, находящихся в их собственности, пользовании или аренде.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9. 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 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w:t>
      </w:r>
      <w:proofErr w:type="spellStart"/>
      <w:r w:rsidRPr="00810BFF">
        <w:rPr>
          <w:rFonts w:ascii="Times New Roman" w:eastAsia="Times New Roman" w:hAnsi="Times New Roman" w:cs="Times New Roman"/>
          <w:color w:val="000000"/>
          <w:sz w:val="28"/>
          <w:szCs w:val="28"/>
          <w:lang w:eastAsia="ru-RU" w:bidi="ru-RU"/>
        </w:rPr>
        <w:t>мусоровывозящими</w:t>
      </w:r>
      <w:proofErr w:type="spellEnd"/>
      <w:r w:rsidRPr="00810BFF">
        <w:rPr>
          <w:rFonts w:ascii="Times New Roman" w:eastAsia="Times New Roman" w:hAnsi="Times New Roman" w:cs="Times New Roman"/>
          <w:color w:val="000000"/>
          <w:sz w:val="28"/>
          <w:szCs w:val="28"/>
          <w:lang w:eastAsia="ru-RU" w:bidi="ru-RU"/>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 Не допускать переполнения контейнеров, бункеров-накопителей и урн мусором.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Сбор и вывоз отходов производства и потребления следует осуществлять по контейнерной или бестарной системе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Разрешение на размещение мест временного хранения отходов выдает администрация.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sidRPr="00810BFF">
        <w:rPr>
          <w:rFonts w:ascii="Times New Roman" w:eastAsia="Times New Roman" w:hAnsi="Times New Roman" w:cs="Times New Roman"/>
          <w:color w:val="000000"/>
          <w:sz w:val="28"/>
          <w:szCs w:val="28"/>
          <w:lang w:eastAsia="ru-RU" w:bidi="ru-RU"/>
        </w:rPr>
        <w:lastRenderedPageBreak/>
        <w:t>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Установка урн, баков осуществляется администрацией - на территориях общего пользования, за границами территорий, находящихся в пользовании физических и юридических лиц.</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 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 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24. 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соответствующим юридическими и физическими лицами, иными хозяйствующими субъектами по мере их заполнения, но не реже двух раз в день.</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 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 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либо иного уполномоченного органа.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10BFF">
        <w:rPr>
          <w:rFonts w:ascii="Times New Roman" w:eastAsia="Times New Roman" w:hAnsi="Times New Roman" w:cs="Times New Roman"/>
          <w:color w:val="000000"/>
          <w:sz w:val="28"/>
          <w:szCs w:val="28"/>
          <w:lang w:eastAsia="ru-RU" w:bidi="ru-RU"/>
        </w:rPr>
        <w:t>мусоровозный</w:t>
      </w:r>
      <w:proofErr w:type="spellEnd"/>
      <w:r w:rsidRPr="00810BFF">
        <w:rPr>
          <w:rFonts w:ascii="Times New Roman" w:eastAsia="Times New Roman" w:hAnsi="Times New Roman" w:cs="Times New Roman"/>
          <w:color w:val="000000"/>
          <w:sz w:val="28"/>
          <w:szCs w:val="28"/>
          <w:lang w:eastAsia="ru-RU" w:bidi="ru-RU"/>
        </w:rPr>
        <w:t xml:space="preserve"> транспорт, следует производить работникам </w:t>
      </w:r>
      <w:r w:rsidRPr="00810BFF">
        <w:rPr>
          <w:rFonts w:ascii="Times New Roman" w:eastAsia="Times New Roman" w:hAnsi="Times New Roman" w:cs="Times New Roman"/>
          <w:color w:val="000000"/>
          <w:sz w:val="28"/>
          <w:szCs w:val="28"/>
          <w:lang w:eastAsia="ru-RU" w:bidi="ru-RU"/>
        </w:rPr>
        <w:lastRenderedPageBreak/>
        <w:t>организации, осуществляющей вывоз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30.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31. При уборке в ночное время следует принимать меры, предупреждающие шум.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32. 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33. Эксплуатацию и содержание в надлежащем санитарно</w:t>
      </w:r>
      <w:r w:rsidRPr="00810BFF">
        <w:rPr>
          <w:rFonts w:ascii="Times New Roman" w:eastAsia="Times New Roman" w:hAnsi="Times New Roman" w:cs="Times New Roman"/>
          <w:color w:val="000000"/>
          <w:sz w:val="28"/>
          <w:szCs w:val="28"/>
          <w:lang w:eastAsia="ru-RU" w:bidi="ru-RU"/>
        </w:rPr>
        <w:softHyphen/>
        <w:t>-техническом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34.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35. Содержание и уборка скверов и прилегающих к ним тротуаров, проездов и газонов осуществляется специализированными организациями.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36.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37. Содержание и уборка территории предусматривает обязанность предприятий, организаций, учреждений, иных хозяйствующих субъектов, собственников индивидуальной жилищной застройки, управляющие организации осуществлять 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территориях многоквартирных домов и прилегающей территории, мест общего пользования.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38.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производится организациями, обслуживающими данные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39. Ответственность за уборку территорий, прилегающих к </w:t>
      </w:r>
      <w:r w:rsidRPr="00810BFF">
        <w:rPr>
          <w:rFonts w:ascii="Times New Roman" w:eastAsia="Times New Roman" w:hAnsi="Times New Roman" w:cs="Times New Roman"/>
          <w:color w:val="000000"/>
          <w:sz w:val="28"/>
          <w:szCs w:val="28"/>
          <w:lang w:eastAsia="ru-RU" w:bidi="ru-RU"/>
        </w:rPr>
        <w:lastRenderedPageBreak/>
        <w:t>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40. 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41. На территории муниципального образования 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42. Жидкие бытовые отходы следует вывозить по договорам или разовым заявкам организациям, имеющим специальный транспорт,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43. Собственникам помещений следует обеспечивать подъезды непосредственно к мусоросборникам и выгребным ямам.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45. 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46.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47. 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48.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49. Уборка и очистка территорий, отведенных для размещения и</w:t>
      </w:r>
    </w:p>
    <w:p w:rsidR="002D0778" w:rsidRPr="00810BFF" w:rsidRDefault="002D0778" w:rsidP="002D0778">
      <w:pPr>
        <w:widowControl w:val="0"/>
        <w:tabs>
          <w:tab w:val="left" w:pos="8947"/>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эксплуатации линейных объектов и инженерных сетей, осуществляется силами и средствами организаций, эксплуатирующих указанные линейные объекта и сети. В случае если указанные в данном пункте сети являются бесхозяйными, уборку и очистку территорий осуществляют организации, с которыми заключен </w:t>
      </w:r>
      <w:r w:rsidRPr="00810BFF">
        <w:rPr>
          <w:rFonts w:ascii="Times New Roman" w:eastAsia="Times New Roman" w:hAnsi="Times New Roman" w:cs="Times New Roman"/>
          <w:color w:val="000000"/>
          <w:sz w:val="28"/>
          <w:szCs w:val="28"/>
          <w:lang w:eastAsia="ru-RU" w:bidi="ru-RU"/>
        </w:rPr>
        <w:lastRenderedPageBreak/>
        <w:t>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50.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51. Запрещено складирование нечистот на проезжую часть улиц, тротуары и газоны.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52. Сбор брошенных на улицах предметов, создающих помехи дорожному движению, возлагается на организации, обслуживающие данные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934"/>
        </w:tabs>
        <w:spacing w:after="0" w:line="240" w:lineRule="auto"/>
        <w:ind w:left="740"/>
        <w:jc w:val="center"/>
        <w:outlineLvl w:val="3"/>
        <w:rPr>
          <w:rFonts w:ascii="Times New Roman" w:eastAsia="Times New Roman" w:hAnsi="Times New Roman" w:cs="Times New Roman"/>
          <w:bCs/>
          <w:color w:val="000000"/>
          <w:sz w:val="28"/>
          <w:szCs w:val="28"/>
          <w:lang w:eastAsia="ru-RU" w:bidi="ru-RU"/>
        </w:rPr>
      </w:pPr>
      <w:bookmarkStart w:id="5" w:name="bookmark12"/>
      <w:r w:rsidRPr="00810BFF">
        <w:rPr>
          <w:rFonts w:ascii="Times New Roman" w:eastAsia="Times New Roman" w:hAnsi="Times New Roman" w:cs="Times New Roman"/>
          <w:bCs/>
          <w:color w:val="000000"/>
          <w:sz w:val="28"/>
          <w:szCs w:val="28"/>
          <w:lang w:eastAsia="ru-RU" w:bidi="ru-RU"/>
        </w:rPr>
        <w:t>Глава 2. Особенности уборки территории в весенне-летний период</w:t>
      </w:r>
      <w:bookmarkEnd w:id="5"/>
    </w:p>
    <w:p w:rsidR="002D0778" w:rsidRPr="00810BFF" w:rsidRDefault="002D0778" w:rsidP="002D0778">
      <w:pPr>
        <w:keepNext/>
        <w:keepLines/>
        <w:widowControl w:val="0"/>
        <w:tabs>
          <w:tab w:val="left" w:pos="1934"/>
        </w:tabs>
        <w:spacing w:after="0" w:line="240" w:lineRule="auto"/>
        <w:ind w:left="740"/>
        <w:jc w:val="both"/>
        <w:outlineLvl w:val="3"/>
        <w:rPr>
          <w:rFonts w:ascii="Times New Roman" w:eastAsia="Times New Roman" w:hAnsi="Times New Roman" w:cs="Times New Roman"/>
          <w:b/>
          <w:bCs/>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Период летней уборки устанавливается с 1 апреля по 30 сентября. В случае резкого изменения погодных условий администрацией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Весенне-летняя уборка территории предусматривает мойку, полив и подметание проезжей части улиц, тротуаров, площадей.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Мойке следует подвергать всю ширину проезжей части улиц и площадей.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 - в ночное время.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Уборку лотков и бордюров от песка, пыли, мусора после мойки следует заканчивать к 7.00 часам утра.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Мойка тротуарного покрытия должна осуществляться по мере загрязнения при невозможности очистить его ручным и механизированным способом.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977"/>
        </w:tabs>
        <w:spacing w:after="0" w:line="240" w:lineRule="auto"/>
        <w:ind w:left="780"/>
        <w:jc w:val="center"/>
        <w:outlineLvl w:val="3"/>
        <w:rPr>
          <w:rFonts w:ascii="Times New Roman" w:eastAsia="Times New Roman" w:hAnsi="Times New Roman" w:cs="Times New Roman"/>
          <w:bCs/>
          <w:sz w:val="28"/>
          <w:szCs w:val="28"/>
          <w:lang w:eastAsia="ru-RU" w:bidi="ru-RU"/>
        </w:rPr>
      </w:pPr>
      <w:bookmarkStart w:id="6" w:name="bookmark13"/>
      <w:r w:rsidRPr="00810BFF">
        <w:rPr>
          <w:rFonts w:ascii="Times New Roman" w:eastAsia="Times New Roman" w:hAnsi="Times New Roman" w:cs="Times New Roman"/>
          <w:bCs/>
          <w:sz w:val="28"/>
          <w:szCs w:val="28"/>
          <w:lang w:eastAsia="ru-RU" w:bidi="ru-RU"/>
        </w:rPr>
        <w:t>Глава 3. Особенности уборки территории в осенне-зимний период</w:t>
      </w:r>
      <w:bookmarkEnd w:id="6"/>
    </w:p>
    <w:p w:rsidR="002D0778" w:rsidRPr="00810BFF" w:rsidRDefault="002D0778" w:rsidP="002D0778">
      <w:pPr>
        <w:keepNext/>
        <w:keepLines/>
        <w:widowControl w:val="0"/>
        <w:tabs>
          <w:tab w:val="left" w:pos="1977"/>
        </w:tabs>
        <w:spacing w:after="0" w:line="240" w:lineRule="auto"/>
        <w:ind w:left="780"/>
        <w:jc w:val="both"/>
        <w:outlineLvl w:val="3"/>
        <w:rPr>
          <w:rFonts w:ascii="Times New Roman" w:eastAsia="Times New Roman" w:hAnsi="Times New Roman" w:cs="Times New Roman"/>
          <w:b/>
          <w:bCs/>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Зимняя уборка территории муниципального образования ответственными лицами осуществляется в следующем порядке:</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расчистка проезжей части улиц и тротуаров (пешеходных дорог) от снежных завалов и заносов;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обработка проезжей части улиц противогололедными материалами; </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формирование снежных валов в </w:t>
      </w:r>
      <w:proofErr w:type="spellStart"/>
      <w:r w:rsidRPr="00810BFF">
        <w:rPr>
          <w:rFonts w:ascii="Times New Roman" w:eastAsia="Arial Unicode MS" w:hAnsi="Times New Roman" w:cs="Times New Roman"/>
          <w:color w:val="000000"/>
          <w:sz w:val="28"/>
          <w:szCs w:val="28"/>
          <w:lang w:eastAsia="ru-RU" w:bidi="ru-RU"/>
        </w:rPr>
        <w:t>прилотковой</w:t>
      </w:r>
      <w:proofErr w:type="spellEnd"/>
      <w:r w:rsidRPr="00810BFF">
        <w:rPr>
          <w:rFonts w:ascii="Times New Roman" w:eastAsia="Arial Unicode MS" w:hAnsi="Times New Roman" w:cs="Times New Roman"/>
          <w:color w:val="000000"/>
          <w:sz w:val="28"/>
          <w:szCs w:val="28"/>
          <w:lang w:eastAsia="ru-RU" w:bidi="ru-RU"/>
        </w:rPr>
        <w:t xml:space="preserve"> части с необходимыми промежутками между ними;</w:t>
      </w:r>
    </w:p>
    <w:p w:rsidR="002D0778" w:rsidRPr="00810BFF" w:rsidRDefault="002D0778" w:rsidP="002D0778">
      <w:pPr>
        <w:widowControl w:val="0"/>
        <w:tabs>
          <w:tab w:val="left" w:pos="709"/>
          <w:tab w:val="left" w:pos="851"/>
          <w:tab w:val="left" w:pos="993"/>
          <w:tab w:val="left" w:pos="8530"/>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удаление снега с улиц и других территорий;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зачистка дорожных лотков после удаления снега; подметание дорог при длительном отсутствии снегопадов.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Крышки люков, водопроводных и канализационных колодцев должны полностью очищаться от снега и льда.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Обработка проезжей части противогололедными материалами должна производиться ответственными лицами немедленно после начала снегопада, а при угрозе массового гололеда - до начала выпадения осадков. С началом снегопада в первую очередь обрабатываются наиболее опасные участки городских дорог:</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уличные перекрестки и подъезды к ним в пределах 50 метров (в первую очередь с наибольшей интенсивностью движения);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пешеходные переходы через проезжую часть;</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проезжая часть мостов и подъезды к ним в пределах 100 метров;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подъемы и спуски проезжей части;</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остановки общественного транспорта и подъезды к ним в пределах 30 метров. Время, необходимое для первоочередного обслуживания всей закрепленной территории, не должно превышать 5 часов с начала снегопада.</w:t>
      </w:r>
    </w:p>
    <w:p w:rsidR="002D0778"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классов согласно таблице:</w:t>
      </w:r>
    </w:p>
    <w:p w:rsidR="00CD05BA" w:rsidRPr="00810BFF" w:rsidRDefault="00CD05BA"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1838"/>
      </w:tblGrid>
      <w:tr w:rsidR="002D0778" w:rsidRPr="00810BFF" w:rsidTr="002D46F7">
        <w:tc>
          <w:tcPr>
            <w:tcW w:w="2475" w:type="dxa"/>
            <w:vMerge w:val="restart"/>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lastRenderedPageBreak/>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Периодичность, ч, при температуре воздуха, град. С</w:t>
            </w:r>
          </w:p>
        </w:tc>
        <w:tc>
          <w:tcPr>
            <w:tcW w:w="1838" w:type="dxa"/>
            <w:vMerge w:val="restart"/>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Периодичность при отсутствии снегопада, сутки</w:t>
            </w:r>
          </w:p>
        </w:tc>
      </w:tr>
      <w:tr w:rsidR="002D0778" w:rsidRPr="00810BFF" w:rsidTr="002D46F7">
        <w:tc>
          <w:tcPr>
            <w:tcW w:w="2475" w:type="dxa"/>
            <w:vMerge/>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rPr>
                <w:rFonts w:ascii="Times New Roman" w:eastAsia="Arial Unicode MS" w:hAnsi="Times New Roman" w:cs="Times New Roman"/>
                <w:color w:val="000000"/>
                <w:sz w:val="26"/>
                <w:szCs w:val="26"/>
                <w:lang w:eastAsia="ru-RU" w:bidi="ru-RU"/>
              </w:rPr>
            </w:pPr>
          </w:p>
        </w:tc>
        <w:tc>
          <w:tcPr>
            <w:tcW w:w="2805" w:type="dxa"/>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ниже -2</w:t>
            </w:r>
          </w:p>
        </w:tc>
        <w:tc>
          <w:tcPr>
            <w:tcW w:w="2805" w:type="dxa"/>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выше -2</w:t>
            </w:r>
          </w:p>
        </w:tc>
        <w:tc>
          <w:tcPr>
            <w:tcW w:w="1838" w:type="dxa"/>
            <w:vMerge/>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tc>
      </w:tr>
      <w:tr w:rsidR="002D0778" w:rsidRPr="00810BFF" w:rsidTr="002D46F7">
        <w:tc>
          <w:tcPr>
            <w:tcW w:w="2475" w:type="dxa"/>
            <w:tcBorders>
              <w:top w:val="single" w:sz="4" w:space="0" w:color="auto"/>
              <w:lef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1</w:t>
            </w:r>
          </w:p>
        </w:tc>
        <w:tc>
          <w:tcPr>
            <w:tcW w:w="2805" w:type="dxa"/>
            <w:tcBorders>
              <w:top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3</w:t>
            </w:r>
          </w:p>
        </w:tc>
        <w:tc>
          <w:tcPr>
            <w:tcW w:w="2805" w:type="dxa"/>
            <w:tcBorders>
              <w:top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1,5</w:t>
            </w:r>
          </w:p>
        </w:tc>
        <w:tc>
          <w:tcPr>
            <w:tcW w:w="1838" w:type="dxa"/>
            <w:tcBorders>
              <w:top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3</w:t>
            </w:r>
          </w:p>
        </w:tc>
      </w:tr>
      <w:tr w:rsidR="002D0778" w:rsidRPr="00810BFF" w:rsidTr="002D46F7">
        <w:tc>
          <w:tcPr>
            <w:tcW w:w="2475" w:type="dxa"/>
            <w:tcBorders>
              <w:lef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2</w:t>
            </w:r>
          </w:p>
        </w:tc>
        <w:tc>
          <w:tcPr>
            <w:tcW w:w="2805" w:type="dxa"/>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2</w:t>
            </w:r>
          </w:p>
        </w:tc>
        <w:tc>
          <w:tcPr>
            <w:tcW w:w="2805" w:type="dxa"/>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c>
          <w:tcPr>
            <w:tcW w:w="1838" w:type="dxa"/>
            <w:tcBorders>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2</w:t>
            </w:r>
          </w:p>
        </w:tc>
      </w:tr>
      <w:tr w:rsidR="002D0778" w:rsidRPr="00810BFF" w:rsidTr="002D46F7">
        <w:tc>
          <w:tcPr>
            <w:tcW w:w="2475" w:type="dxa"/>
            <w:tcBorders>
              <w:left w:val="single" w:sz="4" w:space="0" w:color="auto"/>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3</w:t>
            </w:r>
          </w:p>
        </w:tc>
        <w:tc>
          <w:tcPr>
            <w:tcW w:w="2805" w:type="dxa"/>
            <w:tcBorders>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c>
          <w:tcPr>
            <w:tcW w:w="2805" w:type="dxa"/>
            <w:tcBorders>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0,5</w:t>
            </w:r>
          </w:p>
        </w:tc>
        <w:tc>
          <w:tcPr>
            <w:tcW w:w="1838" w:type="dxa"/>
            <w:tcBorders>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r>
    </w:tbl>
    <w:p w:rsidR="00CD05BA" w:rsidRDefault="00CD05BA"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*Класс тротуара (интенсивность движения пешеходов по тротуарам) – среднее количество пешеходов в час, полученное в результате подсчета пешеходов с 8 до 18 ч. в полосе движения шириной 0,75 м:</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до 50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1 класс;</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от 51 до 100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2 класс;</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от 101 и более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3 класс.</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посыпка-подметание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w:t>
      </w:r>
    </w:p>
    <w:p w:rsidR="002D0778" w:rsidRPr="00810BFF" w:rsidRDefault="002D0778" w:rsidP="00F0251C">
      <w:pPr>
        <w:widowControl w:val="0"/>
        <w:numPr>
          <w:ilvl w:val="0"/>
          <w:numId w:val="57"/>
        </w:numPr>
        <w:tabs>
          <w:tab w:val="left" w:pos="851"/>
          <w:tab w:val="left" w:pos="993"/>
        </w:tabs>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Укладка свежевыпавшего снега в валы и кучи разрешается на всех улицах, площадях, набережных, бульварах и скверах с последующей вывозкой.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Формирование снежных валов не допускается: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ближе 5 метров от начала перекрестка дорог во всех направлениях; ближе 5 метров от пешеходного перехода;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вблизи железнодорожных переездов в зоне треугольника видимости; ближе 20 метров от остановки общественного транспорта;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 участках дорог, оборудованных транспортными ограждениями или повышенным бордюром; на тротуарах; на газонах.</w:t>
      </w:r>
    </w:p>
    <w:p w:rsidR="002D0778" w:rsidRPr="00810BFF"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снега на территории зеленых насаждений, если это наносит ущерб зеленым насаждениям, не допускается.</w:t>
      </w:r>
    </w:p>
    <w:p w:rsidR="002D0778" w:rsidRPr="00810BFF"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w:t>
      </w:r>
      <w:r w:rsidRPr="00810BFF">
        <w:rPr>
          <w:rFonts w:ascii="Times New Roman" w:eastAsia="Arial Unicode MS" w:hAnsi="Times New Roman" w:cs="Times New Roman"/>
          <w:color w:val="000000"/>
          <w:sz w:val="28"/>
          <w:szCs w:val="28"/>
          <w:lang w:eastAsia="ru-RU" w:bidi="ru-RU"/>
        </w:rPr>
        <w:tab/>
        <w:t xml:space="preserve"> Тротуары и посадочные площадки городского транспорта, имеющие </w:t>
      </w:r>
      <w:r w:rsidRPr="00810BFF">
        <w:rPr>
          <w:rFonts w:ascii="Times New Roman" w:eastAsia="Arial Unicode MS" w:hAnsi="Times New Roman" w:cs="Times New Roman"/>
          <w:color w:val="000000"/>
          <w:sz w:val="28"/>
          <w:szCs w:val="28"/>
          <w:lang w:eastAsia="ru-RU" w:bidi="ru-RU"/>
        </w:rPr>
        <w:lastRenderedPageBreak/>
        <w:t>усовершенствованное покрытие, должны быть полностью очищены от снежно-ледяных образований и содержаться в безопасном для движения состоянии.</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w:t>
      </w:r>
      <w:r w:rsidRPr="00810BFF">
        <w:rPr>
          <w:rFonts w:ascii="Times New Roman" w:eastAsia="Arial Unicode MS" w:hAnsi="Times New Roman" w:cs="Times New Roman"/>
          <w:color w:val="000000"/>
          <w:sz w:val="28"/>
          <w:szCs w:val="28"/>
          <w:lang w:eastAsia="ru-RU" w:bidi="ru-RU"/>
        </w:rPr>
        <w:tab/>
        <w:t xml:space="preserve">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w:t>
      </w:r>
      <w:r w:rsidRPr="00810BFF">
        <w:rPr>
          <w:rFonts w:ascii="Times New Roman" w:eastAsia="Arial Unicode MS" w:hAnsi="Times New Roman" w:cs="Times New Roman"/>
          <w:color w:val="000000"/>
          <w:sz w:val="28"/>
          <w:szCs w:val="28"/>
          <w:lang w:eastAsia="ru-RU" w:bidi="ru-RU"/>
        </w:rPr>
        <w:tab/>
        <w:t xml:space="preserve"> Ежедневная уборка улиц и тротуаров в осенне-зимний период и обработка противогололедными средствами должны производиться в течение дня.</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11. Посыпка песком с примесью хлоридов начинается немедленно с начала снегопада или появления гололеда.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12. В первую очередь при гололеде посыпаются спуски, подъемы, перекрестки, места остановок общественного транспорта, пешеходные переходы.</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13. Тротуары посыпаются сухим песком без хлоридов.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14. При возникновении скользкости обработка дорожных покрытий </w:t>
      </w:r>
      <w:proofErr w:type="spellStart"/>
      <w:r w:rsidRPr="00810BFF">
        <w:rPr>
          <w:rFonts w:ascii="Times New Roman" w:eastAsia="Arial Unicode MS" w:hAnsi="Times New Roman" w:cs="Times New Roman"/>
          <w:color w:val="000000"/>
          <w:sz w:val="28"/>
          <w:szCs w:val="28"/>
          <w:lang w:eastAsia="ru-RU" w:bidi="ru-RU"/>
        </w:rPr>
        <w:t>песко</w:t>
      </w:r>
      <w:proofErr w:type="spellEnd"/>
      <w:r w:rsidRPr="00810BFF">
        <w:rPr>
          <w:rFonts w:ascii="Times New Roman" w:eastAsia="Arial Unicode MS" w:hAnsi="Times New Roman" w:cs="Times New Roman"/>
          <w:color w:val="000000"/>
          <w:sz w:val="28"/>
          <w:szCs w:val="28"/>
          <w:lang w:eastAsia="ru-RU" w:bidi="ru-RU"/>
        </w:rPr>
        <w:t>-соляной смесью должна производиться по норме 0,2-0,3 кг/м при помощи распределителей.</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15. Время проведения обработки покрытий </w:t>
      </w:r>
      <w:proofErr w:type="spellStart"/>
      <w:r w:rsidRPr="00810BFF">
        <w:rPr>
          <w:rFonts w:ascii="Times New Roman" w:eastAsia="Arial Unicode MS" w:hAnsi="Times New Roman" w:cs="Times New Roman"/>
          <w:color w:val="000000"/>
          <w:sz w:val="28"/>
          <w:szCs w:val="28"/>
          <w:lang w:eastAsia="ru-RU" w:bidi="ru-RU"/>
        </w:rPr>
        <w:t>песко</w:t>
      </w:r>
      <w:proofErr w:type="spellEnd"/>
      <w:r w:rsidRPr="00810BFF">
        <w:rPr>
          <w:rFonts w:ascii="Times New Roman" w:eastAsia="Arial Unicode MS" w:hAnsi="Times New Roman" w:cs="Times New Roman"/>
          <w:color w:val="000000"/>
          <w:sz w:val="28"/>
          <w:szCs w:val="28"/>
          <w:lang w:eastAsia="ru-RU" w:bidi="ru-RU"/>
        </w:rPr>
        <w:t>-соляной смесью первоочередных территорий не должно превышать 1,5 ч, а срок окончания всех работ - 3 ч.</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16.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19.</w:t>
      </w:r>
      <w:r w:rsidRPr="00810BFF">
        <w:rPr>
          <w:rFonts w:ascii="Times New Roman" w:eastAsia="Arial Unicode MS" w:hAnsi="Times New Roman" w:cs="Times New Roman"/>
          <w:color w:val="000000"/>
          <w:sz w:val="28"/>
          <w:szCs w:val="28"/>
          <w:lang w:eastAsia="ru-RU" w:bidi="ru-RU"/>
        </w:rPr>
        <w:tab/>
        <w:t xml:space="preserve">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Накапливающийся на крышах снег должен по мере необходимости сбрасываться на землю и перемещаться в </w:t>
      </w:r>
      <w:proofErr w:type="spellStart"/>
      <w:r w:rsidRPr="00810BFF">
        <w:rPr>
          <w:rFonts w:ascii="Times New Roman" w:eastAsia="Arial Unicode MS" w:hAnsi="Times New Roman" w:cs="Times New Roman"/>
          <w:color w:val="000000"/>
          <w:sz w:val="28"/>
          <w:szCs w:val="28"/>
          <w:lang w:eastAsia="ru-RU" w:bidi="ru-RU"/>
        </w:rPr>
        <w:t>прилотковую</w:t>
      </w:r>
      <w:proofErr w:type="spellEnd"/>
      <w:r w:rsidRPr="00810BFF">
        <w:rPr>
          <w:rFonts w:ascii="Times New Roman" w:eastAsia="Arial Unicode MS" w:hAnsi="Times New Roman" w:cs="Times New Roman"/>
          <w:color w:val="000000"/>
          <w:sz w:val="28"/>
          <w:szCs w:val="28"/>
          <w:lang w:eastAsia="ru-RU" w:bidi="ru-RU"/>
        </w:rPr>
        <w:t xml:space="preserve"> полосу, а на широких тротуарах - формироваться в валы.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По окончании сбрасывания с крыш, снег и ледяные сосульки убираются в валы и вывозятся в течение 6 часов. Ответственные лица отвечают за </w:t>
      </w:r>
      <w:r w:rsidRPr="00810BFF">
        <w:rPr>
          <w:rFonts w:ascii="Times New Roman" w:eastAsia="Arial Unicode MS" w:hAnsi="Times New Roman" w:cs="Times New Roman"/>
          <w:color w:val="000000"/>
          <w:sz w:val="28"/>
          <w:szCs w:val="28"/>
          <w:lang w:eastAsia="ru-RU" w:bidi="ru-RU"/>
        </w:rPr>
        <w:lastRenderedPageBreak/>
        <w:t>своевременность очистки крыш и обеспечение безопасности движения пешеходов и транспортных средств вблизи домов.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20.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22.</w:t>
      </w:r>
      <w:r w:rsidRPr="00810BFF">
        <w:rPr>
          <w:rFonts w:ascii="Times New Roman" w:eastAsia="Arial Unicode MS" w:hAnsi="Times New Roman" w:cs="Times New Roman"/>
          <w:color w:val="000000"/>
          <w:sz w:val="28"/>
          <w:szCs w:val="28"/>
          <w:lang w:eastAsia="ru-RU" w:bidi="ru-RU"/>
        </w:rPr>
        <w:tab/>
        <w:t>Очистка тротуаров и дворовых территорий от снега и льда производится с таким расчетом, чтобы пешеходное движение на них не нарушалось.</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Периодичность выполнения зимних уборочных работ по очистке тротуаров во время снегопада (сдвижка и подметание снега) принимается по таблице, указанной в пункте 3 настоящей главы.</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24.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25. Работы по укладке снега в валы и кучи должны быть закончены на тротуарах 1 и 2 классов не позднее 6 ч с момента окончания снегопада, а на остальных территориях - не позднее 12 ч.</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26.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27. Участки тротуаров и дворов, покрытые уплотненным снегом, следует убирать в кратчайшие сроки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28. Снег при ручной уборке тротуаров и внутриквартальных (асфальтовых и брусчатых)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29.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и посыпаются песком до 8 часов утра.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30. Вывоз снега разрешается только на специально отведенные места отвала.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31. Места отвала снега оснащаются удобными подъездами, необходимыми </w:t>
      </w:r>
      <w:r w:rsidRPr="00810BFF">
        <w:rPr>
          <w:rFonts w:ascii="Times New Roman" w:eastAsia="Arial Unicode MS" w:hAnsi="Times New Roman" w:cs="Times New Roman"/>
          <w:color w:val="000000"/>
          <w:sz w:val="28"/>
          <w:szCs w:val="28"/>
          <w:lang w:eastAsia="ru-RU" w:bidi="ru-RU"/>
        </w:rPr>
        <w:lastRenderedPageBreak/>
        <w:t>механизмами для складирования снега.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32.Уборка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810BFF">
        <w:rPr>
          <w:rFonts w:ascii="Times New Roman" w:eastAsia="Arial Unicode MS" w:hAnsi="Times New Roman" w:cs="Times New Roman"/>
          <w:color w:val="000000"/>
          <w:sz w:val="28"/>
          <w:szCs w:val="28"/>
          <w:lang w:eastAsia="ru-RU" w:bidi="ru-RU"/>
        </w:rPr>
        <w:t>прибордюрных</w:t>
      </w:r>
      <w:proofErr w:type="spellEnd"/>
      <w:r w:rsidRPr="00810BFF">
        <w:rPr>
          <w:rFonts w:ascii="Times New Roman" w:eastAsia="Arial Unicode MS" w:hAnsi="Times New Roman" w:cs="Times New Roman"/>
          <w:color w:val="000000"/>
          <w:sz w:val="28"/>
          <w:szCs w:val="28"/>
          <w:lang w:eastAsia="ru-RU" w:bidi="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34. При производстве зимних уборочных работ запрещается: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разбрасывание снега и льда на проезжей части улиц, завоз снега во дворы, складирование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сброс снега и льда в водные объекты и их прибрежные защитные полосы;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укладка снега и сколки льда на трассах тепловых путей;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сбрасывание снега и льда в теплофикационные камеры, смотровые и дождевые колодцы;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воспрепятствование транспортными средствами - другими механизмами или иным способом проведению зимних уборочных работ.</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загрязненного снега и льда должно осуществляться на специально отведенные площадки за пределами водоохранной зоны водных объектов.</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bCs/>
          <w:sz w:val="28"/>
          <w:szCs w:val="28"/>
          <w:lang w:eastAsia="ru-RU"/>
        </w:rPr>
      </w:pPr>
      <w:r w:rsidRPr="00810BFF">
        <w:rPr>
          <w:rFonts w:ascii="Times New Roman" w:eastAsia="Arial Unicode MS" w:hAnsi="Times New Roman" w:cs="Times New Roman"/>
          <w:color w:val="000000"/>
          <w:sz w:val="28"/>
          <w:szCs w:val="28"/>
          <w:lang w:eastAsia="ru-RU" w:bidi="ru-RU"/>
        </w:rPr>
        <w:t>Глава 4. Уборка автомобильных дорог местного значения</w:t>
      </w:r>
      <w:r w:rsidRPr="00810BFF">
        <w:rPr>
          <w:rFonts w:ascii="Times New Roman" w:eastAsia="Arial Unicode MS" w:hAnsi="Times New Roman" w:cs="Times New Roman"/>
          <w:bCs/>
          <w:sz w:val="28"/>
          <w:szCs w:val="28"/>
          <w:lang w:eastAsia="ru-RU"/>
        </w:rPr>
        <w:t xml:space="preserve"> в границах населенных пунктов муниципального образования</w:t>
      </w:r>
    </w:p>
    <w:p w:rsidR="002D0778" w:rsidRPr="00810BFF" w:rsidRDefault="002D0778" w:rsidP="002D0778">
      <w:pPr>
        <w:widowControl w:val="0"/>
        <w:tabs>
          <w:tab w:val="left" w:pos="144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Уборка дорог в весенне-летний период включает мытье, поливку, ликвидацию запыленности, подметание и т.п.</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 Уборка дорог в осенне-зимний период предусматривает уборку и вывоз мусора, снега и льда, грязи, посыпку дорог соляной смесью, посыпку тротуаров </w:t>
      </w:r>
      <w:r w:rsidRPr="00810BFF">
        <w:rPr>
          <w:rFonts w:ascii="Times New Roman" w:eastAsia="Times New Roman" w:hAnsi="Times New Roman" w:cs="Times New Roman"/>
          <w:color w:val="000000"/>
          <w:sz w:val="28"/>
          <w:szCs w:val="28"/>
          <w:lang w:eastAsia="ru-RU" w:bidi="ru-RU"/>
        </w:rPr>
        <w:lastRenderedPageBreak/>
        <w:t>сухим песком.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Очистка урн, расположенных вдоль дорог, производится не реже одного раза в день, на остановочных площадках - два раза в день.</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Конечные остановки, разворотные площадки общественного транспорта оборудуются биотуалетами и контейнерами для сбора отходов.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Содержание и уборка павильонов ожидания общественного транспорта обеспечивается администрацией на основании договоров со специализированными организациями по результатам размещения муниципального заказа.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Требования к летней уборке дорог по отдельным элементам: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двухметровые лотковые зоны не должны иметь </w:t>
      </w:r>
      <w:proofErr w:type="spellStart"/>
      <w:r w:rsidRPr="00810BFF">
        <w:rPr>
          <w:rFonts w:ascii="Times New Roman" w:eastAsia="Times New Roman" w:hAnsi="Times New Roman" w:cs="Times New Roman"/>
          <w:color w:val="000000"/>
          <w:sz w:val="28"/>
          <w:szCs w:val="28"/>
          <w:lang w:eastAsia="ru-RU" w:bidi="ru-RU"/>
        </w:rPr>
        <w:t>грунтово</w:t>
      </w:r>
      <w:r w:rsidRPr="00810BFF">
        <w:rPr>
          <w:rFonts w:ascii="Times New Roman" w:eastAsia="Times New Roman" w:hAnsi="Times New Roman" w:cs="Times New Roman"/>
          <w:color w:val="000000"/>
          <w:sz w:val="28"/>
          <w:szCs w:val="28"/>
          <w:lang w:eastAsia="ru-RU" w:bidi="ru-RU"/>
        </w:rPr>
        <w:softHyphen/>
        <w:t>песчаных</w:t>
      </w:r>
      <w:proofErr w:type="spellEnd"/>
      <w:r w:rsidRPr="00810BFF">
        <w:rPr>
          <w:rFonts w:ascii="Times New Roman" w:eastAsia="Times New Roman" w:hAnsi="Times New Roman" w:cs="Times New Roman"/>
          <w:color w:val="000000"/>
          <w:sz w:val="28"/>
          <w:szCs w:val="28"/>
          <w:lang w:eastAsia="ru-RU" w:bidi="ru-RU"/>
        </w:rPr>
        <w:t xml:space="preserve"> наносов и загрязнений. Допускаются небольшие загрязнения песчаными </w:t>
      </w:r>
      <w:r w:rsidRPr="00810BFF">
        <w:rPr>
          <w:rFonts w:ascii="Times New Roman" w:eastAsia="Times New Roman" w:hAnsi="Times New Roman" w:cs="Times New Roman"/>
          <w:color w:val="000000"/>
          <w:sz w:val="28"/>
          <w:szCs w:val="28"/>
          <w:lang w:eastAsia="ru-RU" w:bidi="ru-RU"/>
        </w:rPr>
        <w:lastRenderedPageBreak/>
        <w:t>частицами и различным мелким мусором, которые могут появиться в промежутках между циклами работы специализированных машин;</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тротуары и расположенные на них остановки ожидания общественного транспорта, обособленное полотно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обочины дорог должны быть очищены от крупногабаритных отходов и другого мусора;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разделительные полосы, выполненные в виде газонов, должны быть очищены от мусора, высота травяного покрова не должна превышать 10-15 см;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в полосе отвода дорог высота травяного покрова не должна превышать 10 - 15 см.</w:t>
      </w:r>
    </w:p>
    <w:p w:rsidR="002D0778" w:rsidRPr="00810BFF"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 Требования к зимней уборке дорог. </w:t>
      </w:r>
    </w:p>
    <w:p w:rsidR="002D0778" w:rsidRPr="00810BFF"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 Уборка дорог в зимний период включает:</w:t>
      </w:r>
    </w:p>
    <w:p w:rsidR="002D0778" w:rsidRPr="00810BFF"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очистку от снега и наледи проезжей части, остановок ожидания общественного транспорта, подметание, сдвигание снега в валы и вывоз снега;</w:t>
      </w:r>
    </w:p>
    <w:p w:rsidR="002D0778" w:rsidRPr="00810BFF"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Машины для распределения противогололедных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полосы перед перекрестками улиц и остановки общественного транспорта.</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по которым проходят маршруты</w:t>
      </w:r>
      <w:r w:rsidRPr="00810BFF">
        <w:rPr>
          <w:rFonts w:ascii="Times New Roman" w:eastAsia="Times New Roman" w:hAnsi="Times New Roman" w:cs="Times New Roman"/>
          <w:color w:val="000000"/>
          <w:sz w:val="28"/>
          <w:szCs w:val="28"/>
          <w:lang w:eastAsia="ru-RU" w:bidi="ru-RU"/>
        </w:rPr>
        <w:tab/>
        <w:t>движения</w:t>
      </w:r>
      <w:r w:rsidRPr="00810BFF">
        <w:rPr>
          <w:rFonts w:ascii="Times New Roman" w:eastAsia="Times New Roman" w:hAnsi="Times New Roman" w:cs="Times New Roman"/>
          <w:color w:val="000000"/>
          <w:sz w:val="28"/>
          <w:szCs w:val="28"/>
          <w:lang w:eastAsia="ru-RU" w:bidi="ru-RU"/>
        </w:rPr>
        <w:tab/>
        <w:t>городского пассажирского транспорта.</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Время, необходимое</w:t>
      </w:r>
      <w:r w:rsidRPr="00810BFF">
        <w:rPr>
          <w:rFonts w:ascii="Times New Roman" w:eastAsia="Times New Roman" w:hAnsi="Times New Roman" w:cs="Times New Roman"/>
          <w:color w:val="000000"/>
          <w:sz w:val="28"/>
          <w:szCs w:val="28"/>
          <w:lang w:eastAsia="ru-RU" w:bidi="ru-RU"/>
        </w:rPr>
        <w:tab/>
        <w:t>для</w:t>
      </w:r>
      <w:r w:rsidRPr="00810BFF">
        <w:rPr>
          <w:rFonts w:ascii="Times New Roman" w:eastAsia="Times New Roman" w:hAnsi="Times New Roman" w:cs="Times New Roman"/>
          <w:color w:val="000000"/>
          <w:sz w:val="28"/>
          <w:szCs w:val="28"/>
          <w:lang w:eastAsia="ru-RU" w:bidi="ru-RU"/>
        </w:rPr>
        <w:tab/>
        <w:t>сплошной</w:t>
      </w:r>
      <w:r w:rsidRPr="00810BFF">
        <w:rPr>
          <w:rFonts w:ascii="Times New Roman" w:eastAsia="Times New Roman" w:hAnsi="Times New Roman" w:cs="Times New Roman"/>
          <w:color w:val="000000"/>
          <w:sz w:val="28"/>
          <w:szCs w:val="28"/>
          <w:lang w:eastAsia="ru-RU" w:bidi="ru-RU"/>
        </w:rPr>
        <w:tab/>
        <w:t>обработки</w:t>
      </w:r>
    </w:p>
    <w:p w:rsidR="002D0778" w:rsidRPr="00810BFF" w:rsidRDefault="002D0778" w:rsidP="00F0251C">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противогололедными материалами всей территории, не должно превышать трех часов с момента начала снегопада.</w:t>
      </w:r>
    </w:p>
    <w:p w:rsidR="002D0778" w:rsidRPr="00810BFF"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2D0778" w:rsidRPr="00810BFF"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Во время снегопадов</w:t>
      </w:r>
      <w:r w:rsidRPr="00810BFF">
        <w:rPr>
          <w:rFonts w:ascii="Times New Roman" w:eastAsia="Times New Roman" w:hAnsi="Times New Roman" w:cs="Times New Roman"/>
          <w:color w:val="000000"/>
          <w:sz w:val="28"/>
          <w:szCs w:val="28"/>
          <w:lang w:eastAsia="ru-RU" w:bidi="ru-RU"/>
        </w:rPr>
        <w:tab/>
        <w:t>уборка</w:t>
      </w:r>
      <w:r w:rsidRPr="00810BFF">
        <w:rPr>
          <w:rFonts w:ascii="Times New Roman" w:eastAsia="Times New Roman" w:hAnsi="Times New Roman" w:cs="Times New Roman"/>
          <w:color w:val="000000"/>
          <w:sz w:val="28"/>
          <w:szCs w:val="28"/>
          <w:lang w:eastAsia="ru-RU" w:bidi="ru-RU"/>
        </w:rPr>
        <w:tab/>
        <w:t>остановок</w:t>
      </w:r>
      <w:r w:rsidRPr="00810BFF">
        <w:rPr>
          <w:rFonts w:ascii="Times New Roman" w:eastAsia="Times New Roman" w:hAnsi="Times New Roman" w:cs="Times New Roman"/>
          <w:color w:val="000000"/>
          <w:sz w:val="28"/>
          <w:szCs w:val="28"/>
          <w:lang w:eastAsia="ru-RU" w:bidi="ru-RU"/>
        </w:rPr>
        <w:tab/>
        <w:t>ожидания</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18.8. При уборке проезжей</w:t>
      </w:r>
      <w:r w:rsidRPr="00810BFF">
        <w:rPr>
          <w:rFonts w:ascii="Times New Roman" w:eastAsia="Times New Roman" w:hAnsi="Times New Roman" w:cs="Times New Roman"/>
          <w:color w:val="000000"/>
          <w:sz w:val="28"/>
          <w:szCs w:val="28"/>
          <w:lang w:eastAsia="ru-RU" w:bidi="ru-RU"/>
        </w:rPr>
        <w:tab/>
        <w:t>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18.9.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часть дороги (в зависимости от ширины проезжей части - с одной или с двух сторон улицы) и формируется в валы;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18.10. На перекрестках, остановках ожидания общественного транспорта, пешеходных переходах, в местах расположения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 не менее чем на 1,5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18.11. Ширина снежного вала не должна превышать 2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18.12. 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18.13. Во время снегопада снег с проезжей части дорог должен вывозиться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согласованные в установленном порядке, не позднее шести часов с момента его окончания.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18.14.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специально отведенные места оборудуются подъездными путями, освещением, бытовыми помещениями и ограждениями.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18.15. При уборке дорог необходимо обеспечить сохранность опор наружного освещения, </w:t>
      </w:r>
      <w:proofErr w:type="spellStart"/>
      <w:r w:rsidRPr="00810BFF">
        <w:rPr>
          <w:rFonts w:ascii="Times New Roman" w:eastAsia="Times New Roman" w:hAnsi="Times New Roman" w:cs="Times New Roman"/>
          <w:color w:val="000000"/>
          <w:sz w:val="28"/>
          <w:szCs w:val="28"/>
          <w:lang w:eastAsia="ru-RU" w:bidi="ru-RU"/>
        </w:rPr>
        <w:t>приопорных</w:t>
      </w:r>
      <w:proofErr w:type="spellEnd"/>
      <w:r w:rsidRPr="00810BFF">
        <w:rPr>
          <w:rFonts w:ascii="Times New Roman" w:eastAsia="Times New Roman" w:hAnsi="Times New Roman" w:cs="Times New Roman"/>
          <w:color w:val="000000"/>
          <w:sz w:val="28"/>
          <w:szCs w:val="28"/>
          <w:lang w:eastAsia="ru-RU" w:bidi="ru-RU"/>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18.16. Для уборки дорог в экстремальных условиях администрацией должен быть подготовлен аварийный план работ, предусматривающий комплекс мероприятий по уборке дорог.</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18.17. Не допускается: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часов, а также при отсутствии договора с лицом, осуществляющим уборку проезжей части;</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осуществлять роторную переброску и перемещение загрязненного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-соляными смесями снега, а также сколотого льда на газоны, цветники, кустарники и другие зеленые насаждения;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принимать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снег, загрязненный отходами производства и потребления;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вывозить и складировать снег в местах, не согласованных в установленном порядке;</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формировать снежные валы:</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пересечениях дорог и улиц на одном уровне и вблизи железнодорожных переездов в зоне треугольника видимости;</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ближе 20 м от остановок ожидания общественного транспорта;</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участках дорог, оборудованных транспортными ограждениями или повышенным бордюром;</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тротуарах;</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 въездах на прилегающие территории (дворы, внутриквартальные проезды и территории);</w:t>
      </w:r>
    </w:p>
    <w:p w:rsidR="002D0778" w:rsidRPr="00810BFF" w:rsidRDefault="002D0778" w:rsidP="00F0251C">
      <w:pPr>
        <w:widowControl w:val="0"/>
        <w:numPr>
          <w:ilvl w:val="0"/>
          <w:numId w:val="23"/>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вынос грунта и грязи колесами автотранспорта на дороги;</w:t>
      </w:r>
    </w:p>
    <w:p w:rsidR="002D0778" w:rsidRPr="00810BFF" w:rsidRDefault="002D0778" w:rsidP="00F0251C">
      <w:pPr>
        <w:widowControl w:val="0"/>
        <w:numPr>
          <w:ilvl w:val="0"/>
          <w:numId w:val="23"/>
        </w:numPr>
        <w:tabs>
          <w:tab w:val="left" w:pos="1103"/>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перевозить грунт, мусор, сыпучие, строительные материалы, легкую тару, спил деревьев, промышленные, строительные и бытовые отходы без покрытия брезентом или другим материалом, исключающим загрязнение дорог и городских территорий,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2D0778" w:rsidRPr="00810BFF" w:rsidRDefault="002D0778" w:rsidP="006623A8">
      <w:pPr>
        <w:widowControl w:val="0"/>
        <w:numPr>
          <w:ilvl w:val="1"/>
          <w:numId w:val="69"/>
        </w:numPr>
        <w:tabs>
          <w:tab w:val="left" w:pos="1103"/>
        </w:tabs>
        <w:spacing w:after="0" w:line="240" w:lineRule="auto"/>
        <w:ind w:left="142" w:firstLine="61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18.19. В состав работ по содержанию автомобильных дорог входят:</w:t>
      </w:r>
    </w:p>
    <w:p w:rsidR="002D0778" w:rsidRPr="00810BFF" w:rsidRDefault="002D0778" w:rsidP="002D0778">
      <w:pPr>
        <w:widowControl w:val="0"/>
        <w:tabs>
          <w:tab w:val="left" w:pos="1077"/>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Pr="00810BFF">
        <w:rPr>
          <w:rFonts w:ascii="Times New Roman" w:eastAsia="Times New Roman" w:hAnsi="Times New Roman" w:cs="Times New Roman"/>
          <w:color w:val="000000"/>
          <w:sz w:val="28"/>
          <w:szCs w:val="28"/>
          <w:lang w:eastAsia="ru-RU" w:bidi="ru-RU"/>
        </w:rPr>
        <w:tab/>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2D0778" w:rsidRPr="00810BFF"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r w:rsidRPr="00810BFF">
        <w:rPr>
          <w:rFonts w:ascii="Times New Roman" w:eastAsia="Times New Roman" w:hAnsi="Times New Roman" w:cs="Times New Roman"/>
          <w:color w:val="000000"/>
          <w:sz w:val="28"/>
          <w:szCs w:val="28"/>
          <w:lang w:eastAsia="ru-RU" w:bidi="ru-RU"/>
        </w:rPr>
        <w:tab/>
        <w:t>планировка откосов насыпей и выемок, исправление повреждений с добавлением грунта и укрепление засевом трав;</w:t>
      </w:r>
    </w:p>
    <w:p w:rsidR="002D0778" w:rsidRPr="00810BFF"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r w:rsidRPr="00810BFF">
        <w:rPr>
          <w:rFonts w:ascii="Times New Roman" w:eastAsia="Times New Roman" w:hAnsi="Times New Roman" w:cs="Times New Roman"/>
          <w:color w:val="000000"/>
          <w:sz w:val="28"/>
          <w:szCs w:val="28"/>
          <w:lang w:eastAsia="ru-RU" w:bidi="ru-RU"/>
        </w:rPr>
        <w:tab/>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2D0778" w:rsidRPr="00810BFF"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r w:rsidRPr="00810BFF">
        <w:rPr>
          <w:rFonts w:ascii="Times New Roman" w:eastAsia="Times New Roman" w:hAnsi="Times New Roman" w:cs="Times New Roman"/>
          <w:color w:val="000000"/>
          <w:sz w:val="28"/>
          <w:szCs w:val="28"/>
          <w:lang w:eastAsia="ru-RU" w:bidi="ru-RU"/>
        </w:rPr>
        <w:tab/>
        <w:t>устройство дренажных прорезей;</w:t>
      </w:r>
    </w:p>
    <w:p w:rsidR="002D0778" w:rsidRPr="00810BFF" w:rsidRDefault="002D0778" w:rsidP="002D0778">
      <w:pPr>
        <w:widowControl w:val="0"/>
        <w:tabs>
          <w:tab w:val="left" w:pos="116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r w:rsidRPr="00810BFF">
        <w:rPr>
          <w:rFonts w:ascii="Times New Roman" w:eastAsia="Times New Roman" w:hAnsi="Times New Roman" w:cs="Times New Roman"/>
          <w:color w:val="000000"/>
          <w:sz w:val="28"/>
          <w:szCs w:val="28"/>
          <w:lang w:eastAsia="ru-RU" w:bidi="ru-RU"/>
        </w:rPr>
        <w:tab/>
        <w:t>противопаводковые мероприятия;</w:t>
      </w:r>
    </w:p>
    <w:p w:rsidR="002D0778" w:rsidRPr="00810BFF" w:rsidRDefault="002D0778" w:rsidP="002D0778">
      <w:pPr>
        <w:widowControl w:val="0"/>
        <w:tabs>
          <w:tab w:val="left" w:pos="110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6)</w:t>
      </w:r>
      <w:r w:rsidRPr="00810BFF">
        <w:rPr>
          <w:rFonts w:ascii="Times New Roman" w:eastAsia="Times New Roman" w:hAnsi="Times New Roman" w:cs="Times New Roman"/>
          <w:color w:val="000000"/>
          <w:sz w:val="28"/>
          <w:szCs w:val="28"/>
          <w:lang w:eastAsia="ru-RU" w:bidi="ru-RU"/>
        </w:rPr>
        <w:tab/>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2D0778" w:rsidRPr="00810BFF"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w:t>
      </w:r>
      <w:r w:rsidRPr="00810BFF">
        <w:rPr>
          <w:rFonts w:ascii="Times New Roman" w:eastAsia="Times New Roman" w:hAnsi="Times New Roman" w:cs="Times New Roman"/>
          <w:color w:val="000000"/>
          <w:sz w:val="28"/>
          <w:szCs w:val="28"/>
          <w:lang w:eastAsia="ru-RU" w:bidi="ru-RU"/>
        </w:rPr>
        <w:tab/>
        <w:t xml:space="preserve">восстановление земляного полотна на участках с </w:t>
      </w:r>
      <w:proofErr w:type="spellStart"/>
      <w:r w:rsidRPr="00810BFF">
        <w:rPr>
          <w:rFonts w:ascii="Times New Roman" w:eastAsia="Times New Roman" w:hAnsi="Times New Roman" w:cs="Times New Roman"/>
          <w:color w:val="000000"/>
          <w:sz w:val="28"/>
          <w:szCs w:val="28"/>
          <w:lang w:eastAsia="ru-RU" w:bidi="ru-RU"/>
        </w:rPr>
        <w:t>пучинистыми</w:t>
      </w:r>
      <w:proofErr w:type="spellEnd"/>
      <w:r w:rsidRPr="00810BFF">
        <w:rPr>
          <w:rFonts w:ascii="Times New Roman" w:eastAsia="Times New Roman" w:hAnsi="Times New Roman" w:cs="Times New Roman"/>
          <w:color w:val="000000"/>
          <w:sz w:val="28"/>
          <w:szCs w:val="28"/>
          <w:lang w:eastAsia="ru-RU" w:bidi="ru-RU"/>
        </w:rPr>
        <w:t xml:space="preserve"> и слабыми грунтами на площади до 100 м2;</w:t>
      </w:r>
    </w:p>
    <w:p w:rsidR="002D0778" w:rsidRPr="00810BFF"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w:t>
      </w:r>
      <w:r w:rsidRPr="00810BFF">
        <w:rPr>
          <w:rFonts w:ascii="Times New Roman" w:eastAsia="Times New Roman" w:hAnsi="Times New Roman" w:cs="Times New Roman"/>
          <w:color w:val="000000"/>
          <w:sz w:val="28"/>
          <w:szCs w:val="28"/>
          <w:lang w:eastAsia="ru-RU" w:bidi="ru-RU"/>
        </w:rPr>
        <w:tab/>
        <w:t>ликвидация съездов с автомобильных дорог (въездов на автомобильные дороги) в неустановленных местах;</w:t>
      </w:r>
    </w:p>
    <w:p w:rsidR="002D0778" w:rsidRPr="00810BFF"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w:t>
      </w:r>
      <w:r w:rsidRPr="00810BFF">
        <w:rPr>
          <w:rFonts w:ascii="Times New Roman" w:eastAsia="Times New Roman" w:hAnsi="Times New Roman" w:cs="Times New Roman"/>
          <w:color w:val="000000"/>
          <w:sz w:val="28"/>
          <w:szCs w:val="28"/>
          <w:lang w:eastAsia="ru-RU" w:bidi="ru-RU"/>
        </w:rPr>
        <w:tab/>
        <w:t>поддержание в чистоте и порядке элементов обозначения границ полосы отвода;</w:t>
      </w:r>
    </w:p>
    <w:p w:rsidR="002D0778" w:rsidRPr="00810BFF" w:rsidRDefault="002D0778" w:rsidP="002D0778">
      <w:pPr>
        <w:widowControl w:val="0"/>
        <w:tabs>
          <w:tab w:val="left" w:pos="1079"/>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w:t>
      </w:r>
      <w:r w:rsidRPr="00810BFF">
        <w:rPr>
          <w:rFonts w:ascii="Times New Roman" w:eastAsia="Times New Roman" w:hAnsi="Times New Roman" w:cs="Times New Roman"/>
          <w:color w:val="000000"/>
          <w:sz w:val="28"/>
          <w:szCs w:val="28"/>
          <w:lang w:eastAsia="ru-RU" w:bidi="ru-RU"/>
        </w:rPr>
        <w:tab/>
        <w:t>очистка проезжей части от мусора, грязи и посторонних предметов, мойка покрытий;</w:t>
      </w:r>
    </w:p>
    <w:p w:rsidR="002D0778" w:rsidRPr="00810BFF" w:rsidRDefault="002D0778" w:rsidP="002D0778">
      <w:pPr>
        <w:widowControl w:val="0"/>
        <w:tabs>
          <w:tab w:val="left" w:pos="108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w:t>
      </w:r>
      <w:r w:rsidRPr="00810BFF">
        <w:rPr>
          <w:rFonts w:ascii="Times New Roman" w:eastAsia="Times New Roman" w:hAnsi="Times New Roman" w:cs="Times New Roman"/>
          <w:color w:val="000000"/>
          <w:sz w:val="28"/>
          <w:szCs w:val="28"/>
          <w:lang w:eastAsia="ru-RU" w:bidi="ru-RU"/>
        </w:rPr>
        <w:tab/>
        <w:t>восстановление сцепных свойств покрытия в местах выпотевания битума;</w:t>
      </w:r>
    </w:p>
    <w:p w:rsidR="002D0778" w:rsidRPr="00810BFF"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w:t>
      </w:r>
      <w:r w:rsidRPr="00810BFF">
        <w:rPr>
          <w:rFonts w:ascii="Times New Roman" w:eastAsia="Times New Roman" w:hAnsi="Times New Roman" w:cs="Times New Roman"/>
          <w:color w:val="000000"/>
          <w:sz w:val="28"/>
          <w:szCs w:val="28"/>
          <w:lang w:eastAsia="ru-RU" w:bidi="ru-RU"/>
        </w:rPr>
        <w:tab/>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D0778" w:rsidRPr="00810BFF"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w:t>
      </w:r>
      <w:r w:rsidRPr="00810BFF">
        <w:rPr>
          <w:rFonts w:ascii="Times New Roman" w:eastAsia="Times New Roman" w:hAnsi="Times New Roman" w:cs="Times New Roman"/>
          <w:color w:val="000000"/>
          <w:sz w:val="28"/>
          <w:szCs w:val="28"/>
          <w:lang w:eastAsia="ru-RU" w:bidi="ru-RU"/>
        </w:rPr>
        <w:tab/>
        <w:t>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2D0778" w:rsidRPr="00810BFF" w:rsidRDefault="002D0778" w:rsidP="002D0778">
      <w:pPr>
        <w:widowControl w:val="0"/>
        <w:tabs>
          <w:tab w:val="left" w:pos="1099"/>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w:t>
      </w:r>
      <w:r w:rsidRPr="00810BFF">
        <w:rPr>
          <w:rFonts w:ascii="Times New Roman" w:eastAsia="Times New Roman" w:hAnsi="Times New Roman" w:cs="Times New Roman"/>
          <w:color w:val="000000"/>
          <w:sz w:val="28"/>
          <w:szCs w:val="28"/>
          <w:lang w:eastAsia="ru-RU" w:bidi="ru-RU"/>
        </w:rPr>
        <w:tab/>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D0778" w:rsidRPr="00810BFF" w:rsidRDefault="002D0778" w:rsidP="002D0778">
      <w:pPr>
        <w:widowControl w:val="0"/>
        <w:tabs>
          <w:tab w:val="left" w:pos="110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r w:rsidRPr="00810BFF">
        <w:rPr>
          <w:rFonts w:ascii="Times New Roman" w:eastAsia="Times New Roman" w:hAnsi="Times New Roman" w:cs="Times New Roman"/>
          <w:color w:val="000000"/>
          <w:sz w:val="28"/>
          <w:szCs w:val="28"/>
          <w:lang w:eastAsia="ru-RU" w:bidi="ru-RU"/>
        </w:rPr>
        <w:tab/>
        <w:t>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2D0778" w:rsidRPr="00810BFF" w:rsidRDefault="002D0778" w:rsidP="002D0778">
      <w:pPr>
        <w:widowControl w:val="0"/>
        <w:tabs>
          <w:tab w:val="left" w:pos="1128"/>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w:t>
      </w:r>
      <w:r w:rsidRPr="00810BFF">
        <w:rPr>
          <w:rFonts w:ascii="Times New Roman" w:eastAsia="Times New Roman" w:hAnsi="Times New Roman" w:cs="Times New Roman"/>
          <w:color w:val="000000"/>
          <w:sz w:val="28"/>
          <w:szCs w:val="28"/>
          <w:lang w:eastAsia="ru-RU" w:bidi="ru-RU"/>
        </w:rPr>
        <w:tab/>
        <w:t>восстановление изношенных верхних слоев асфальтобетонных покрытий на отдельных участках длиной до 100 м;</w:t>
      </w:r>
    </w:p>
    <w:p w:rsidR="002D0778" w:rsidRPr="00810BFF" w:rsidRDefault="002D0778" w:rsidP="002D0778">
      <w:pPr>
        <w:widowControl w:val="0"/>
        <w:tabs>
          <w:tab w:val="left" w:pos="114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w:t>
      </w:r>
      <w:r w:rsidRPr="00810BFF">
        <w:rPr>
          <w:rFonts w:ascii="Times New Roman" w:eastAsia="Times New Roman" w:hAnsi="Times New Roman" w:cs="Times New Roman"/>
          <w:color w:val="000000"/>
          <w:sz w:val="28"/>
          <w:szCs w:val="28"/>
          <w:lang w:eastAsia="ru-RU" w:bidi="ru-RU"/>
        </w:rPr>
        <w:tab/>
        <w:t>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w:t>
      </w:r>
      <w:r w:rsidRPr="00810BFF">
        <w:rPr>
          <w:rFonts w:ascii="Times New Roman" w:eastAsia="Times New Roman" w:hAnsi="Times New Roman" w:cs="Times New Roman"/>
          <w:color w:val="000000"/>
          <w:sz w:val="28"/>
          <w:szCs w:val="28"/>
          <w:lang w:eastAsia="ru-RU" w:bidi="ru-RU"/>
        </w:rPr>
        <w:tab/>
        <w:t>очистка и мойка стоек, дорожных знаков, замена поврежденных дорожных знаков и стоек;</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w:t>
      </w:r>
      <w:r w:rsidRPr="00810BFF">
        <w:rPr>
          <w:rFonts w:ascii="Times New Roman" w:eastAsia="Times New Roman" w:hAnsi="Times New Roman" w:cs="Times New Roman"/>
          <w:color w:val="000000"/>
          <w:sz w:val="28"/>
          <w:szCs w:val="28"/>
          <w:lang w:eastAsia="ru-RU" w:bidi="ru-RU"/>
        </w:rPr>
        <w:tab/>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w:t>
      </w:r>
      <w:r w:rsidRPr="00810BFF">
        <w:rPr>
          <w:rFonts w:ascii="Times New Roman" w:eastAsia="Times New Roman" w:hAnsi="Times New Roman" w:cs="Times New Roman"/>
          <w:color w:val="000000"/>
          <w:sz w:val="28"/>
          <w:szCs w:val="28"/>
          <w:lang w:eastAsia="ru-RU" w:bidi="ru-RU"/>
        </w:rPr>
        <w:tab/>
        <w:t xml:space="preserve">очистка и мойка ограждений, катафотов, сигнальных столбиков, </w:t>
      </w:r>
      <w:r w:rsidRPr="00810BFF">
        <w:rPr>
          <w:rFonts w:ascii="Times New Roman" w:eastAsia="Times New Roman" w:hAnsi="Times New Roman" w:cs="Times New Roman"/>
          <w:color w:val="000000"/>
          <w:sz w:val="28"/>
          <w:szCs w:val="28"/>
          <w:lang w:eastAsia="ru-RU" w:bidi="ru-RU"/>
        </w:rPr>
        <w:lastRenderedPageBreak/>
        <w:t xml:space="preserve">светоотражающих щитков на дорожном ограждении и буферов перед дорожным ограждением; наклеивание светоотражающей пленки на </w:t>
      </w:r>
      <w:proofErr w:type="spellStart"/>
      <w:r w:rsidRPr="00810BFF">
        <w:rPr>
          <w:rFonts w:ascii="Times New Roman" w:eastAsia="Times New Roman" w:hAnsi="Times New Roman" w:cs="Times New Roman"/>
          <w:color w:val="000000"/>
          <w:sz w:val="28"/>
          <w:szCs w:val="28"/>
          <w:lang w:eastAsia="ru-RU" w:bidi="ru-RU"/>
        </w:rPr>
        <w:t>световозвращающие</w:t>
      </w:r>
      <w:proofErr w:type="spellEnd"/>
      <w:r w:rsidRPr="00810BFF">
        <w:rPr>
          <w:rFonts w:ascii="Times New Roman" w:eastAsia="Times New Roman" w:hAnsi="Times New Roman" w:cs="Times New Roman"/>
          <w:color w:val="000000"/>
          <w:sz w:val="28"/>
          <w:szCs w:val="28"/>
          <w:lang w:eastAsia="ru-RU" w:bidi="ru-RU"/>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2D0778" w:rsidRPr="00810BFF" w:rsidRDefault="002D0778" w:rsidP="002D0778">
      <w:pPr>
        <w:widowControl w:val="0"/>
        <w:tabs>
          <w:tab w:val="left" w:pos="128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w:t>
      </w:r>
      <w:r w:rsidRPr="00810BFF">
        <w:rPr>
          <w:rFonts w:ascii="Times New Roman" w:eastAsia="Times New Roman" w:hAnsi="Times New Roman" w:cs="Times New Roman"/>
          <w:color w:val="000000"/>
          <w:sz w:val="28"/>
          <w:szCs w:val="28"/>
          <w:lang w:eastAsia="ru-RU" w:bidi="ru-RU"/>
        </w:rPr>
        <w:tab/>
        <w:t xml:space="preserve">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w:t>
      </w:r>
      <w:proofErr w:type="spellStart"/>
      <w:r w:rsidRPr="00810BFF">
        <w:rPr>
          <w:rFonts w:ascii="Times New Roman" w:eastAsia="Times New Roman" w:hAnsi="Times New Roman" w:cs="Times New Roman"/>
          <w:color w:val="000000"/>
          <w:sz w:val="28"/>
          <w:szCs w:val="28"/>
          <w:lang w:eastAsia="ru-RU" w:bidi="ru-RU"/>
        </w:rPr>
        <w:t>шумозащитных</w:t>
      </w:r>
      <w:proofErr w:type="spellEnd"/>
      <w:r w:rsidRPr="00810BFF">
        <w:rPr>
          <w:rFonts w:ascii="Times New Roman" w:eastAsia="Times New Roman" w:hAnsi="Times New Roman" w:cs="Times New Roman"/>
          <w:color w:val="000000"/>
          <w:sz w:val="28"/>
          <w:szCs w:val="28"/>
          <w:lang w:eastAsia="ru-RU" w:bidi="ru-RU"/>
        </w:rPr>
        <w:t xml:space="preserve"> и </w:t>
      </w:r>
      <w:proofErr w:type="spellStart"/>
      <w:r w:rsidRPr="00810BFF">
        <w:rPr>
          <w:rFonts w:ascii="Times New Roman" w:eastAsia="Times New Roman" w:hAnsi="Times New Roman" w:cs="Times New Roman"/>
          <w:color w:val="000000"/>
          <w:sz w:val="28"/>
          <w:szCs w:val="28"/>
          <w:lang w:eastAsia="ru-RU" w:bidi="ru-RU"/>
        </w:rPr>
        <w:t>противодеформационных</w:t>
      </w:r>
      <w:proofErr w:type="spellEnd"/>
      <w:r w:rsidRPr="00810BFF">
        <w:rPr>
          <w:rFonts w:ascii="Times New Roman" w:eastAsia="Times New Roman" w:hAnsi="Times New Roman" w:cs="Times New Roman"/>
          <w:color w:val="000000"/>
          <w:sz w:val="28"/>
          <w:szCs w:val="28"/>
          <w:lang w:eastAsia="ru-RU" w:bidi="ru-RU"/>
        </w:rPr>
        <w:t xml:space="preserve">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2D0778" w:rsidRPr="00810BFF" w:rsidRDefault="002D0778" w:rsidP="002D0778">
      <w:pPr>
        <w:widowControl w:val="0"/>
        <w:tabs>
          <w:tab w:val="left" w:pos="107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w:t>
      </w:r>
      <w:r w:rsidRPr="00810BFF">
        <w:rPr>
          <w:rFonts w:ascii="Times New Roman" w:eastAsia="Times New Roman" w:hAnsi="Times New Roman" w:cs="Times New Roman"/>
          <w:color w:val="000000"/>
          <w:sz w:val="28"/>
          <w:szCs w:val="28"/>
          <w:lang w:eastAsia="ru-RU" w:bidi="ru-RU"/>
        </w:rPr>
        <w:tab/>
        <w:t xml:space="preserve">освобождение проезжей части и земляного полотна от объектов, препятствующих проезду транспортных средств, уборка места </w:t>
      </w:r>
      <w:proofErr w:type="spellStart"/>
      <w:r w:rsidRPr="00810BFF">
        <w:rPr>
          <w:rFonts w:ascii="Times New Roman" w:eastAsia="Times New Roman" w:hAnsi="Times New Roman" w:cs="Times New Roman"/>
          <w:color w:val="000000"/>
          <w:sz w:val="28"/>
          <w:szCs w:val="28"/>
          <w:lang w:eastAsia="ru-RU" w:bidi="ru-RU"/>
        </w:rPr>
        <w:t>дорожно</w:t>
      </w:r>
      <w:r w:rsidRPr="00810BFF">
        <w:rPr>
          <w:rFonts w:ascii="Times New Roman" w:eastAsia="Times New Roman" w:hAnsi="Times New Roman" w:cs="Times New Roman"/>
          <w:color w:val="000000"/>
          <w:sz w:val="28"/>
          <w:szCs w:val="28"/>
          <w:lang w:eastAsia="ru-RU" w:bidi="ru-RU"/>
        </w:rPr>
        <w:softHyphen/>
        <w:t>транспортного</w:t>
      </w:r>
      <w:proofErr w:type="spellEnd"/>
      <w:r w:rsidRPr="00810BFF">
        <w:rPr>
          <w:rFonts w:ascii="Times New Roman" w:eastAsia="Times New Roman" w:hAnsi="Times New Roman" w:cs="Times New Roman"/>
          <w:color w:val="000000"/>
          <w:sz w:val="28"/>
          <w:szCs w:val="28"/>
          <w:lang w:eastAsia="ru-RU" w:bidi="ru-RU"/>
        </w:rPr>
        <w:t xml:space="preserve"> происшествия, проведение первоочередных мероприятий по обеспечению безопасности и организации движения;</w:t>
      </w:r>
    </w:p>
    <w:p w:rsidR="002D0778" w:rsidRPr="00810BFF" w:rsidRDefault="002D0778" w:rsidP="002D0778">
      <w:pPr>
        <w:widowControl w:val="0"/>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w:t>
      </w:r>
      <w:r w:rsidRPr="00810BFF">
        <w:rPr>
          <w:rFonts w:ascii="Times New Roman" w:eastAsia="Times New Roman" w:hAnsi="Times New Roman" w:cs="Times New Roman"/>
          <w:color w:val="000000"/>
          <w:sz w:val="28"/>
          <w:szCs w:val="28"/>
          <w:lang w:eastAsia="ru-RU" w:bidi="ru-RU"/>
        </w:rPr>
        <w:tab/>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D0778" w:rsidRPr="00810BFF"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24)</w:t>
      </w:r>
      <w:r w:rsidRPr="00810BFF">
        <w:rPr>
          <w:rFonts w:ascii="Times New Roman" w:eastAsia="Times New Roman" w:hAnsi="Times New Roman" w:cs="Times New Roman"/>
          <w:color w:val="000000"/>
          <w:sz w:val="28"/>
          <w:szCs w:val="28"/>
          <w:lang w:eastAsia="ru-RU" w:bidi="ru-RU"/>
        </w:rPr>
        <w:tab/>
        <w:t>содержание в чистоте и порядке тротуаров, устранение повреждений покрытия тротуаров;</w:t>
      </w:r>
    </w:p>
    <w:p w:rsidR="002D0778" w:rsidRPr="00810BFF"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w:t>
      </w:r>
      <w:r w:rsidRPr="00810BFF">
        <w:rPr>
          <w:rFonts w:ascii="Times New Roman" w:eastAsia="Times New Roman" w:hAnsi="Times New Roman" w:cs="Times New Roman"/>
          <w:color w:val="000000"/>
          <w:sz w:val="28"/>
          <w:szCs w:val="28"/>
          <w:lang w:eastAsia="ru-RU" w:bidi="ru-RU"/>
        </w:rPr>
        <w:tab/>
        <w:t>окраска элементов обстановки и обустройства автомобильных дорог, содержание их в чистоте и порядке;</w:t>
      </w:r>
    </w:p>
    <w:p w:rsidR="002D0778" w:rsidRPr="00810BFF" w:rsidRDefault="002D0778" w:rsidP="002D0778">
      <w:pPr>
        <w:widowControl w:val="0"/>
        <w:tabs>
          <w:tab w:val="left" w:pos="1119"/>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w:t>
      </w:r>
      <w:r w:rsidRPr="00810BFF">
        <w:rPr>
          <w:rFonts w:ascii="Times New Roman" w:eastAsia="Times New Roman" w:hAnsi="Times New Roman" w:cs="Times New Roman"/>
          <w:color w:val="000000"/>
          <w:sz w:val="28"/>
          <w:szCs w:val="28"/>
          <w:lang w:eastAsia="ru-RU" w:bidi="ru-RU"/>
        </w:rPr>
        <w:tab/>
        <w:t xml:space="preserve">оборудование и поддержание в чистоте и порядке объездов разрушенных, подтопляемых, </w:t>
      </w:r>
      <w:proofErr w:type="spellStart"/>
      <w:r w:rsidRPr="00810BFF">
        <w:rPr>
          <w:rFonts w:ascii="Times New Roman" w:eastAsia="Times New Roman" w:hAnsi="Times New Roman" w:cs="Times New Roman"/>
          <w:color w:val="000000"/>
          <w:sz w:val="28"/>
          <w:szCs w:val="28"/>
          <w:lang w:eastAsia="ru-RU" w:bidi="ru-RU"/>
        </w:rPr>
        <w:t>наледных</w:t>
      </w:r>
      <w:proofErr w:type="spellEnd"/>
      <w:r w:rsidRPr="00810BFF">
        <w:rPr>
          <w:rFonts w:ascii="Times New Roman" w:eastAsia="Times New Roman" w:hAnsi="Times New Roman" w:cs="Times New Roman"/>
          <w:color w:val="000000"/>
          <w:sz w:val="28"/>
          <w:szCs w:val="28"/>
          <w:lang w:eastAsia="ru-RU" w:bidi="ru-RU"/>
        </w:rPr>
        <w:t xml:space="preserve"> и заносимых участков автомобильных дорог, закрываемых для движения мостов;</w:t>
      </w:r>
    </w:p>
    <w:p w:rsidR="002D0778" w:rsidRPr="00810BFF" w:rsidRDefault="002D0778" w:rsidP="002D0778">
      <w:pPr>
        <w:widowControl w:val="0"/>
        <w:tabs>
          <w:tab w:val="left" w:pos="108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w:t>
      </w:r>
      <w:r w:rsidRPr="00810BFF">
        <w:rPr>
          <w:rFonts w:ascii="Times New Roman" w:eastAsia="Times New Roman" w:hAnsi="Times New Roman" w:cs="Times New Roman"/>
          <w:color w:val="000000"/>
          <w:sz w:val="28"/>
          <w:szCs w:val="28"/>
          <w:lang w:eastAsia="ru-RU" w:bidi="ru-RU"/>
        </w:rPr>
        <w:tab/>
        <w:t>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2D0778" w:rsidRPr="00810BFF" w:rsidRDefault="002D0778" w:rsidP="002D0778">
      <w:pPr>
        <w:widowControl w:val="0"/>
        <w:tabs>
          <w:tab w:val="left" w:pos="1063"/>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28)</w:t>
      </w:r>
      <w:r w:rsidRPr="00810BFF">
        <w:rPr>
          <w:rFonts w:ascii="Times New Roman" w:eastAsia="Times New Roman" w:hAnsi="Times New Roman" w:cs="Times New Roman"/>
          <w:color w:val="000000"/>
          <w:sz w:val="28"/>
          <w:szCs w:val="28"/>
          <w:lang w:eastAsia="ru-RU" w:bidi="ru-RU"/>
        </w:rPr>
        <w:tab/>
        <w:t>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w:t>
      </w:r>
    </w:p>
    <w:p w:rsidR="002D0778" w:rsidRPr="00810BFF" w:rsidRDefault="002D0778" w:rsidP="002D0778">
      <w:pPr>
        <w:widowControl w:val="0"/>
        <w:tabs>
          <w:tab w:val="left" w:pos="110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29)</w:t>
      </w:r>
      <w:r w:rsidRPr="00810BFF">
        <w:rPr>
          <w:rFonts w:ascii="Times New Roman" w:eastAsia="Times New Roman" w:hAnsi="Times New Roman" w:cs="Times New Roman"/>
          <w:color w:val="000000"/>
          <w:sz w:val="28"/>
          <w:szCs w:val="28"/>
          <w:lang w:eastAsia="ru-RU" w:bidi="ru-RU"/>
        </w:rPr>
        <w:tab/>
        <w:t xml:space="preserve">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w:t>
      </w:r>
      <w:proofErr w:type="spellStart"/>
      <w:r w:rsidRPr="00810BFF">
        <w:rPr>
          <w:rFonts w:ascii="Times New Roman" w:eastAsia="Times New Roman" w:hAnsi="Times New Roman" w:cs="Times New Roman"/>
          <w:color w:val="000000"/>
          <w:sz w:val="28"/>
          <w:szCs w:val="28"/>
          <w:lang w:eastAsia="ru-RU" w:bidi="ru-RU"/>
        </w:rPr>
        <w:t>весоизмерительного</w:t>
      </w:r>
      <w:proofErr w:type="spellEnd"/>
      <w:r w:rsidRPr="00810BFF">
        <w:rPr>
          <w:rFonts w:ascii="Times New Roman" w:eastAsia="Times New Roman" w:hAnsi="Times New Roman" w:cs="Times New Roman"/>
          <w:color w:val="000000"/>
          <w:sz w:val="28"/>
          <w:szCs w:val="28"/>
          <w:lang w:eastAsia="ru-RU" w:bidi="ru-RU"/>
        </w:rPr>
        <w:t xml:space="preserve"> оборудования и оргтехники;</w:t>
      </w:r>
    </w:p>
    <w:p w:rsidR="002D0778" w:rsidRPr="00810BFF"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30)</w:t>
      </w:r>
      <w:r w:rsidRPr="00810BFF">
        <w:rPr>
          <w:rFonts w:ascii="Times New Roman" w:eastAsia="Times New Roman" w:hAnsi="Times New Roman" w:cs="Times New Roman"/>
          <w:color w:val="000000"/>
          <w:sz w:val="28"/>
          <w:szCs w:val="28"/>
          <w:lang w:eastAsia="ru-RU" w:bidi="ru-RU"/>
        </w:rPr>
        <w:tab/>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rsidR="002D0778" w:rsidRPr="00810BFF"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31) уход за постоянными снегозащитными сооружениями;</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профилирование и уплотнение снежного покрова на проезжей части автомобильных дорог с переходным или грунтовым покрытием;</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погрузка и вывоз снега, в том числе его утилизация;</w:t>
      </w:r>
    </w:p>
    <w:p w:rsidR="002D0778" w:rsidRPr="00810BFF" w:rsidRDefault="002D0778" w:rsidP="006623A8">
      <w:pPr>
        <w:widowControl w:val="0"/>
        <w:numPr>
          <w:ilvl w:val="0"/>
          <w:numId w:val="37"/>
        </w:numPr>
        <w:tabs>
          <w:tab w:val="left" w:pos="1100"/>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распределение противогололедных материалов;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очистка от снега и льда элементов мостового полотна, а также зоны сопряжения с насыпью, </w:t>
      </w:r>
      <w:proofErr w:type="spellStart"/>
      <w:r w:rsidRPr="00810BFF">
        <w:rPr>
          <w:rFonts w:ascii="Times New Roman" w:eastAsia="Times New Roman" w:hAnsi="Times New Roman" w:cs="Times New Roman"/>
          <w:color w:val="000000"/>
          <w:sz w:val="28"/>
          <w:szCs w:val="28"/>
          <w:lang w:eastAsia="ru-RU" w:bidi="ru-RU"/>
        </w:rPr>
        <w:t>подферменных</w:t>
      </w:r>
      <w:proofErr w:type="spellEnd"/>
      <w:r w:rsidRPr="00810BFF">
        <w:rPr>
          <w:rFonts w:ascii="Times New Roman" w:eastAsia="Times New Roman" w:hAnsi="Times New Roman" w:cs="Times New Roman"/>
          <w:color w:val="000000"/>
          <w:sz w:val="28"/>
          <w:szCs w:val="28"/>
          <w:lang w:eastAsia="ru-RU" w:bidi="ru-RU"/>
        </w:rPr>
        <w:t xml:space="preserve"> площадок, опорных частей, пролетных строений, опор, конусов и регуляционных сооружений, подходов и лестничных сходов;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скашивание травы на обочинах, откосах, разделительной полосе, полосе отвода и в </w:t>
      </w:r>
      <w:proofErr w:type="spellStart"/>
      <w:r w:rsidRPr="00810BFF">
        <w:rPr>
          <w:rFonts w:ascii="Times New Roman" w:eastAsia="Times New Roman" w:hAnsi="Times New Roman" w:cs="Times New Roman"/>
          <w:color w:val="000000"/>
          <w:sz w:val="28"/>
          <w:szCs w:val="28"/>
          <w:lang w:eastAsia="ru-RU" w:bidi="ru-RU"/>
        </w:rPr>
        <w:t>подмостовой</w:t>
      </w:r>
      <w:proofErr w:type="spellEnd"/>
      <w:r w:rsidRPr="00810BFF">
        <w:rPr>
          <w:rFonts w:ascii="Times New Roman" w:eastAsia="Times New Roman" w:hAnsi="Times New Roman" w:cs="Times New Roman"/>
          <w:color w:val="000000"/>
          <w:sz w:val="28"/>
          <w:szCs w:val="28"/>
          <w:lang w:eastAsia="ru-RU" w:bidi="ru-RU"/>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художественно-ландшафтное оформление дорог (разбивка цветочных клумб, посадка живых изгородей и другие работы);</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разработка проектов содержания автомобильных дорог, организации дорожного движения, схем дислокации дорожных знаков и разметки, экспертиза проектов;</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охрана дорожных сооружений, обслуживание противопожарных </w:t>
      </w:r>
      <w:r w:rsidRPr="00810BFF">
        <w:rPr>
          <w:rFonts w:ascii="Times New Roman" w:eastAsia="Times New Roman" w:hAnsi="Times New Roman" w:cs="Times New Roman"/>
          <w:color w:val="000000"/>
          <w:sz w:val="28"/>
          <w:szCs w:val="28"/>
          <w:lang w:eastAsia="ru-RU" w:bidi="ru-RU"/>
        </w:rPr>
        <w:lastRenderedPageBreak/>
        <w:t>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паспортизация автомобильных дорог;</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замена и окраска элементов обозначения полосы отвода;</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проведение оценки уровня содержания и оценки технического состояния автомобильных дорог и дорожных сооружений, а также их элементов;</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светоотражающих щитков на осевом дорожном ограждении, буферов перед осевым дорожным ограждением;</w:t>
      </w:r>
    </w:p>
    <w:p w:rsidR="002D0778" w:rsidRPr="00810BFF"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установка недостающих барьерных ограждений, сигнальных столбиков и </w:t>
      </w:r>
      <w:proofErr w:type="spellStart"/>
      <w:r w:rsidRPr="00810BFF">
        <w:rPr>
          <w:rFonts w:ascii="Times New Roman" w:eastAsia="Times New Roman" w:hAnsi="Times New Roman" w:cs="Times New Roman"/>
          <w:color w:val="000000"/>
          <w:sz w:val="28"/>
          <w:szCs w:val="28"/>
          <w:lang w:eastAsia="ru-RU" w:bidi="ru-RU"/>
        </w:rPr>
        <w:t>световозвращающих</w:t>
      </w:r>
      <w:proofErr w:type="spellEnd"/>
      <w:r w:rsidRPr="00810BFF">
        <w:rPr>
          <w:rFonts w:ascii="Times New Roman" w:eastAsia="Times New Roman" w:hAnsi="Times New Roman" w:cs="Times New Roman"/>
          <w:color w:val="000000"/>
          <w:sz w:val="28"/>
          <w:szCs w:val="28"/>
          <w:lang w:eastAsia="ru-RU" w:bidi="ru-RU"/>
        </w:rPr>
        <w:t xml:space="preserve"> устройств;</w:t>
      </w:r>
    </w:p>
    <w:p w:rsidR="002D0778" w:rsidRPr="00810BFF"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или замена существующих автопавильонов, беседок, скамеек, панно и других объектов архитектурно-художественного оформления;</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изготовление, установка (перестановка) и разборка временных снегозадерживающих устройств (щитов, изгородей, сеток и др.);</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устройство снегозащитных лесных насаждений и живых изгородей, </w:t>
      </w:r>
      <w:r w:rsidRPr="00810BFF">
        <w:rPr>
          <w:rFonts w:ascii="Times New Roman" w:eastAsia="Times New Roman" w:hAnsi="Times New Roman" w:cs="Times New Roman"/>
          <w:color w:val="000000"/>
          <w:sz w:val="28"/>
          <w:szCs w:val="28"/>
          <w:lang w:eastAsia="ru-RU" w:bidi="ru-RU"/>
        </w:rPr>
        <w:lastRenderedPageBreak/>
        <w:t>противоэрозионные и декоративные посадки;</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обозначение границ полос отвода и придорожных полос;</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контейнеров для сбора мусора.</w:t>
      </w:r>
    </w:p>
    <w:p w:rsidR="002D0778" w:rsidRPr="00810BFF" w:rsidRDefault="002D0778" w:rsidP="002D0778">
      <w:pPr>
        <w:widowControl w:val="0"/>
        <w:tabs>
          <w:tab w:val="left" w:pos="1234"/>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25"/>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810BFF" w:rsidRDefault="002D0778" w:rsidP="002D0778">
      <w:pPr>
        <w:widowControl w:val="0"/>
        <w:tabs>
          <w:tab w:val="left" w:pos="1505"/>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6623A8">
      <w:pPr>
        <w:widowControl w:val="0"/>
        <w:numPr>
          <w:ilvl w:val="0"/>
          <w:numId w:val="70"/>
        </w:numPr>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местам массового пребывания людей относятся:</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площади, парки, скверы, бульвары, набережные, организованные места отдыха в лесах;</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 активного отдыха и зрелищных мероприятий - стадионы, теннисные корты, игровые комплексы, открытые сценические площадки и т.д.;</w:t>
      </w:r>
    </w:p>
    <w:p w:rsidR="002D0778" w:rsidRPr="00810BFF" w:rsidRDefault="002D0778" w:rsidP="00F0251C">
      <w:pPr>
        <w:widowControl w:val="0"/>
        <w:numPr>
          <w:ilvl w:val="0"/>
          <w:numId w:val="24"/>
        </w:numPr>
        <w:tabs>
          <w:tab w:val="left" w:pos="1234"/>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rsidR="002D0778" w:rsidRPr="00810BFF" w:rsidRDefault="002D0778" w:rsidP="00F0251C">
      <w:pPr>
        <w:widowControl w:val="0"/>
        <w:numPr>
          <w:ilvl w:val="0"/>
          <w:numId w:val="24"/>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кладбища, мемориалы.</w:t>
      </w:r>
    </w:p>
    <w:p w:rsidR="002D0778" w:rsidRPr="00810BFF" w:rsidRDefault="002D0778" w:rsidP="00F0251C">
      <w:pPr>
        <w:widowControl w:val="0"/>
        <w:numPr>
          <w:ilvl w:val="0"/>
          <w:numId w:val="70"/>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местах массового пребывания людей физические, юридические лица, иные хозяйствующие субъекты, независимо от их организационно-</w:t>
      </w:r>
      <w:r w:rsidRPr="00810BFF">
        <w:rPr>
          <w:rFonts w:ascii="Times New Roman" w:eastAsia="Times New Roman" w:hAnsi="Times New Roman" w:cs="Times New Roman"/>
          <w:color w:val="000000"/>
          <w:sz w:val="28"/>
          <w:szCs w:val="28"/>
          <w:lang w:eastAsia="ru-RU" w:bidi="ru-RU"/>
        </w:rPr>
        <w:softHyphen/>
        <w:t>правовой формы и формы собственности, являющиеся ответственными за объекты благоустройства, обязаны: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выполнять работы по благоустройству мест массового пребывания граждан в соответствии с проектами благоустройства, согласованными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устанавливать в местах массового </w:t>
      </w:r>
      <w:r w:rsidRPr="00810BFF">
        <w:rPr>
          <w:rFonts w:ascii="Times New Roman" w:eastAsia="Times New Roman" w:hAnsi="Times New Roman" w:cs="Times New Roman"/>
          <w:sz w:val="28"/>
          <w:szCs w:val="28"/>
          <w:lang w:eastAsia="ru-RU" w:bidi="ru-RU"/>
        </w:rPr>
        <w:t>пребывания граждан урны для сбора мелкого мусора и своевременно очищать их;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 согласованию с администрацией обеспечить установку туалетных кабин, их своевременное обслуживание, очистку и дезинфекцию с учетом требований к установке и содержанию туалетов;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w:t>
      </w:r>
      <w:r w:rsidRPr="00810BFF">
        <w:rPr>
          <w:rFonts w:ascii="Times New Roman" w:eastAsia="Times New Roman" w:hAnsi="Times New Roman" w:cs="Times New Roman"/>
          <w:color w:val="000000"/>
          <w:sz w:val="28"/>
          <w:szCs w:val="28"/>
          <w:lang w:eastAsia="ru-RU" w:bidi="ru-RU"/>
        </w:rPr>
        <w:t xml:space="preserve"> площадок в соответствии с действующими нормативными требованиями;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обеспечивать освещение мест массового пребывания граждан в темное время суток.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Уборка площадей, парков, скверов, бульваров, набережных и иных территорий общего пользования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площадей, парков, скверов, бульваров, набережных должна производиться с 23.00 до 8.00 ч. Днем производятся мониторинг, текущая уборка и очистка наполненных отходами урн и мусоросборников.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Уборка и санитарное содержание розничных рынков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Уборка и санитарное содержание объектов торговли и (или) общественного питания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входа в объекты торговли и (или) общественного питания устанавливается не менее двух урн.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В местах временной уличной торговли проводится уборка прилегающих территорий. Складирование тары и товаров на газонах и тротуарах не допускается.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Обеспечивается вывоз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По мере загрязнения должна производиться очистка фонтанов, прудов, берегов рек на территориях мест отдыха или массового пребывания людей.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На территориях мест отдыха и массового пребывания людей не допускается: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мойку и ремонт автотранспортных средств, слив горюче-смазочных жидкостей;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устраивать автостоянки, гаражи, организовывать платные стоянки автотранспортных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рекламные конструкции, аттракционы с нарушением установленного порядка;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газоны, объекты естественного и искусственного озеленения;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малые архитектурные формы, иные объекты и элементы благоустройства и перемещать их с установленных мест;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сидеть на столах и спинках скамеек;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выливать остатки жидких продуктов, воду из сатураторных установок, квасных и пивных цистерн на тротуары, газоны и городские дороги;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размещать нестационарные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нарушать асфальтобетонное покрытие, целостность прилегающих </w:t>
      </w:r>
      <w:r w:rsidRPr="00810BFF">
        <w:rPr>
          <w:rFonts w:ascii="Times New Roman" w:eastAsia="Times New Roman" w:hAnsi="Times New Roman" w:cs="Times New Roman"/>
          <w:color w:val="000000"/>
          <w:sz w:val="28"/>
          <w:szCs w:val="28"/>
          <w:lang w:eastAsia="ru-RU" w:bidi="ru-RU"/>
        </w:rPr>
        <w:lastRenderedPageBreak/>
        <w:t>зеленых зон и иных элементов благоустройства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твердые коммунальные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выставлять торгово-холодильное оборудование, товар за пределами территории, отведенной для торгового объекта;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выгуливать домашних животных в неустановленных местах. В случае испражнения домашних животных на территории муниципального образования, владельцы домашних животных обязаны самостоятельно осуществлять уборку экскрементов и их утилизацию.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2D0778" w:rsidRPr="00810BFF" w:rsidRDefault="002D0778" w:rsidP="002D0778">
      <w:pPr>
        <w:widowControl w:val="0"/>
        <w:tabs>
          <w:tab w:val="left" w:pos="1703"/>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6. Уборка, содержание и благоустройства придомовой территории многоквартирного дома</w:t>
      </w:r>
    </w:p>
    <w:p w:rsidR="002D0778" w:rsidRPr="00810BFF" w:rsidRDefault="002D0778" w:rsidP="002D0778">
      <w:pPr>
        <w:widowControl w:val="0"/>
        <w:spacing w:after="0" w:line="240" w:lineRule="auto"/>
        <w:ind w:firstLine="76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Уборку придомовой территории следует производить в течение всего дня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Уборка, кроме снегоочистки, которая производится во время снегопадов, проводится до 8.00 часов.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Механизированную уборку допускается проводить в дневное время при скорости машин до 4 км/ч.</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Летняя уборка: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Мойку тротуаров следует производить только на открытых тротуарах, непосредственно граничащих с </w:t>
      </w:r>
      <w:proofErr w:type="spellStart"/>
      <w:r w:rsidRPr="00810BFF">
        <w:rPr>
          <w:rFonts w:ascii="Times New Roman" w:eastAsia="Times New Roman" w:hAnsi="Times New Roman" w:cs="Times New Roman"/>
          <w:color w:val="000000"/>
          <w:sz w:val="28"/>
          <w:szCs w:val="28"/>
          <w:lang w:eastAsia="ru-RU" w:bidi="ru-RU"/>
        </w:rPr>
        <w:t>прилотковой</w:t>
      </w:r>
      <w:proofErr w:type="spellEnd"/>
      <w:r w:rsidRPr="00810BFF">
        <w:rPr>
          <w:rFonts w:ascii="Times New Roman" w:eastAsia="Times New Roman" w:hAnsi="Times New Roman" w:cs="Times New Roman"/>
          <w:color w:val="000000"/>
          <w:sz w:val="28"/>
          <w:szCs w:val="28"/>
          <w:lang w:eastAsia="ru-RU" w:bidi="ru-RU"/>
        </w:rPr>
        <w:t xml:space="preserve"> полосой, и в направлении от зданий к проезжей части улицы.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Поливка тротуаров в жаркое время дня должна производиться по мере необходимости, но не реже двух раз в сутки.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Зимняя уборка: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Накапливающийся на крышах снег должен своевременно сбрасываться на землю и перемещаться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полосу, а на широких тротуарах - формироваться в валы.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Убираемый снег должен сдвигаться с тротуаров на проезжую часть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полосу, а во дворах - к местам складирования.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тротуарах шириной более 6 м, отделенных газонами от проезжей части улиц, допускается сдвигать снег на середину тротуара для последующего удаления</w:t>
      </w:r>
      <w:proofErr w:type="gramStart"/>
      <w:r w:rsidRPr="00810BFF">
        <w:rPr>
          <w:rFonts w:ascii="Times New Roman" w:eastAsia="Times New Roman" w:hAnsi="Times New Roman" w:cs="Times New Roman"/>
          <w:color w:val="000000"/>
          <w:sz w:val="28"/>
          <w:szCs w:val="28"/>
          <w:lang w:eastAsia="ru-RU" w:bidi="ru-RU"/>
        </w:rPr>
        <w:t>;.</w:t>
      </w:r>
      <w:proofErr w:type="gramEnd"/>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Допускается складировать не загрязненный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 xml:space="preserve">-соляными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возникновении скользкости обработка дорожных покрытий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 xml:space="preserve">-соляной смесью должна производиться по норме 0,2 - 0,3 кг/м при помощи распределителей.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Размягченные после обработки льдообразования должны быть сдвинуты или сметены, не допуская их попадания на открытый грунт, под деревья или на газоны. 6. В весенний период производятся следующие работы: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промывка и расчистка канавок для обеспечения оттока воды в местах, где это требуется для нормального отвода талых вод;</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систематический сгон талой воды к люкам и приемным колодцам ливневой сети;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очистка дворовых территорий после окончания таяния снега от мусора, оставшегося снега и льда.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Содержание придомовой территории многоквартирного дома:</w:t>
      </w:r>
    </w:p>
    <w:p w:rsidR="002D0778" w:rsidRPr="00810BFF" w:rsidRDefault="002D0778" w:rsidP="002D0778">
      <w:pPr>
        <w:widowControl w:val="0"/>
        <w:spacing w:after="0" w:line="240" w:lineRule="auto"/>
        <w:ind w:left="142" w:firstLine="56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придомовой территории многоквартирного дома (далее - придомовая территория) включает:</w:t>
      </w:r>
    </w:p>
    <w:p w:rsidR="002D0778" w:rsidRPr="00810BFF" w:rsidRDefault="002D0778" w:rsidP="00F95C20">
      <w:pPr>
        <w:widowControl w:val="0"/>
        <w:numPr>
          <w:ilvl w:val="0"/>
          <w:numId w:val="25"/>
        </w:numPr>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регулярную уборку;</w:t>
      </w:r>
    </w:p>
    <w:p w:rsidR="002D0778" w:rsidRPr="00810BFF" w:rsidRDefault="002D0778" w:rsidP="00F95C20">
      <w:pPr>
        <w:widowControl w:val="0"/>
        <w:numPr>
          <w:ilvl w:val="0"/>
          <w:numId w:val="25"/>
        </w:numPr>
        <w:tabs>
          <w:tab w:val="left" w:pos="1112"/>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ремонт и очистку люков и решеток смотровых и приемных колодцев, дренажей, лотков, перепускных труб;</w:t>
      </w:r>
    </w:p>
    <w:p w:rsidR="002D0778" w:rsidRPr="00810BFF" w:rsidRDefault="002D0778" w:rsidP="00F95C20">
      <w:pPr>
        <w:widowControl w:val="0"/>
        <w:numPr>
          <w:ilvl w:val="0"/>
          <w:numId w:val="25"/>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сбор и вывоз ТКО и крупногабаритных отходов;</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озеленение и уход за существующими зелеными насаждениями;</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текущий и капитальный ремонт малых архитектурных форм.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Граждане, проживающие в многоквартирных домах, обязаны:</w:t>
      </w:r>
    </w:p>
    <w:p w:rsidR="002D0778" w:rsidRPr="00810BFF" w:rsidRDefault="002D0778" w:rsidP="002D0778">
      <w:pPr>
        <w:widowControl w:val="0"/>
        <w:tabs>
          <w:tab w:val="left" w:pos="1910"/>
        </w:tabs>
        <w:spacing w:after="0" w:line="240" w:lineRule="auto"/>
        <w:ind w:left="820" w:hanging="11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поддерживать чистоту и порядок на придомовых территориях;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Управляющие организации обязаны обеспечить:</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 8.00 часов уборку придомовых территорий и в течение дня - поддержание чистоты;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установку контейнеров для твердых бытовых отходов, а в </w:t>
      </w:r>
      <w:proofErr w:type="spellStart"/>
      <w:r w:rsidRPr="00810BFF">
        <w:rPr>
          <w:rFonts w:ascii="Times New Roman" w:eastAsia="Times New Roman" w:hAnsi="Times New Roman" w:cs="Times New Roman"/>
          <w:color w:val="000000"/>
          <w:sz w:val="28"/>
          <w:szCs w:val="28"/>
          <w:lang w:eastAsia="ru-RU" w:bidi="ru-RU"/>
        </w:rPr>
        <w:t>неканализированных</w:t>
      </w:r>
      <w:proofErr w:type="spellEnd"/>
      <w:r w:rsidRPr="00810BFF">
        <w:rPr>
          <w:rFonts w:ascii="Times New Roman" w:eastAsia="Times New Roman" w:hAnsi="Times New Roman" w:cs="Times New Roman"/>
          <w:color w:val="000000"/>
          <w:sz w:val="28"/>
          <w:szCs w:val="28"/>
          <w:lang w:eastAsia="ru-RU" w:bidi="ru-RU"/>
        </w:rPr>
        <w:t xml:space="preserve"> зданиях - помимо этого и сборников для жидких бытовых отходов;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ТКО и крупногабаритных отходов согласно утвержденному графику;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в чистоте и исправном состоянии контейнеров (бункеров) и контейнерных площадок, подъездов к ним;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установку урн (баков) для мусора у входов в подъезды, скамеек и их своевременную очистку;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обработку скользких участков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-соляными и (или) специальными противогололедными смесями;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и квалифицированный уход за зелеными насаждениями и газонами;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придомовой территории многоквартирного дома;</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поддержание в исправном состоянии средств наружного освещения и их включение с наступлением темноты;</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соответствие требованиям настоящих правил в отношении общего </w:t>
      </w:r>
      <w:r w:rsidRPr="00810BFF">
        <w:rPr>
          <w:rFonts w:ascii="Times New Roman" w:eastAsia="Times New Roman" w:hAnsi="Times New Roman" w:cs="Times New Roman"/>
          <w:color w:val="000000"/>
          <w:sz w:val="28"/>
          <w:szCs w:val="28"/>
          <w:lang w:eastAsia="ru-RU" w:bidi="ru-RU"/>
        </w:rPr>
        <w:lastRenderedPageBreak/>
        <w:t>имущества многоквартирного дома.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На придомовой территории 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основных территориях и на прилегающих к ним территориях;</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вывешивать белье, одежду, ковры и прочие предметы вне хозяйственной площадки;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загромождать подъезды к контейнерным площадкам;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контейнеры (бункеры) на проезжей части улиц и дорог, тротуарах, газонах и в зеленых зонах;</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устанавливать ограждения придомовых территорий в нарушении установленного порядка;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выливать помои, выбрасывать отходы и мусор;</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организовывать платную стоянку автотранспортных средств;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мойку, ремонт транспортных средств, слив топлива и масел, регулировать звуковые сигналы, тормоза и двигатели;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любые работы, отрицательно влияющие на здоровье людей и окружающую среду;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осуществлять транзитное движение транспорта по </w:t>
      </w:r>
      <w:proofErr w:type="spellStart"/>
      <w:r w:rsidRPr="00810BFF">
        <w:rPr>
          <w:rFonts w:ascii="Times New Roman" w:eastAsia="Times New Roman" w:hAnsi="Times New Roman" w:cs="Times New Roman"/>
          <w:color w:val="000000"/>
          <w:sz w:val="28"/>
          <w:szCs w:val="28"/>
          <w:lang w:eastAsia="ru-RU" w:bidi="ru-RU"/>
        </w:rPr>
        <w:t>внутридворовым</w:t>
      </w:r>
      <w:proofErr w:type="spellEnd"/>
      <w:r w:rsidRPr="00810BFF">
        <w:rPr>
          <w:rFonts w:ascii="Times New Roman" w:eastAsia="Times New Roman" w:hAnsi="Times New Roman" w:cs="Times New Roman"/>
          <w:color w:val="000000"/>
          <w:sz w:val="28"/>
          <w:szCs w:val="28"/>
          <w:lang w:eastAsia="ru-RU" w:bidi="ru-RU"/>
        </w:rPr>
        <w:t xml:space="preserve"> проездам придомовой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Озеленение придомовых территорий.</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w:t>
      </w:r>
      <w:r w:rsidRPr="00810BFF">
        <w:rPr>
          <w:rFonts w:ascii="Times New Roman" w:eastAsia="Times New Roman" w:hAnsi="Times New Roman" w:cs="Times New Roman"/>
          <w:color w:val="000000"/>
          <w:sz w:val="28"/>
          <w:szCs w:val="28"/>
          <w:lang w:eastAsia="ru-RU" w:bidi="ru-RU"/>
        </w:rPr>
        <w:lastRenderedPageBreak/>
        <w:t>кустарников не должна превышать нижнего края оконного проема помещений первого этажа.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Управляющие организации обязаны обеспечить:</w:t>
      </w:r>
    </w:p>
    <w:p w:rsidR="002D0778" w:rsidRPr="00810BFF" w:rsidRDefault="002D0778" w:rsidP="00F95C20">
      <w:pPr>
        <w:widowControl w:val="0"/>
        <w:numPr>
          <w:ilvl w:val="0"/>
          <w:numId w:val="26"/>
        </w:numPr>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зеленых насаждений;</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летнее время и в сухую погоду поливку газонов, цветников, деревьев и кустарников;</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и целостность газонов без складирования на них строительных материалов, песка, мусора, снега, сколов льда и т.д.;</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новую посадку деревьев и кустарников, перепланировку с изменением сети дорожек и размещением оборудования только по проектам благоустройства, согласованным в установленном порядке, с соблюдением агротехнических условий;</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покос сорных трав, обрезку живых изгородей,</w:t>
      </w:r>
      <w:r w:rsidRPr="00810BFF">
        <w:rPr>
          <w:rFonts w:ascii="Times New Roman" w:eastAsia="Times New Roman" w:hAnsi="Times New Roman" w:cs="Times New Roman"/>
          <w:sz w:val="28"/>
          <w:szCs w:val="28"/>
          <w:lang w:eastAsia="ru-RU"/>
        </w:rPr>
        <w:t xml:space="preserve"> скашивание и уборку дикорастущей травы, корчевание и удаление дикорастущего кустарника.</w:t>
      </w:r>
    </w:p>
    <w:p w:rsidR="002D0778" w:rsidRPr="00810BFF" w:rsidRDefault="002D0778" w:rsidP="002D0778">
      <w:pPr>
        <w:widowControl w:val="0"/>
        <w:tabs>
          <w:tab w:val="left" w:pos="1108"/>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Благоустройство придомовой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13.1. Территория каждого домовладения должна иметь:</w:t>
      </w:r>
    </w:p>
    <w:p w:rsidR="002D0778" w:rsidRPr="00810BFF" w:rsidRDefault="002D0778" w:rsidP="00F95C20">
      <w:pPr>
        <w:widowControl w:val="0"/>
        <w:numPr>
          <w:ilvl w:val="0"/>
          <w:numId w:val="27"/>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хозяйственную площадку для сушки белья, чистки одежды, ковров и предметов домашнего обихода;</w:t>
      </w:r>
    </w:p>
    <w:p w:rsidR="002D0778" w:rsidRPr="00810BFF" w:rsidRDefault="002D0778" w:rsidP="00F95C20">
      <w:pPr>
        <w:widowControl w:val="0"/>
        <w:numPr>
          <w:ilvl w:val="0"/>
          <w:numId w:val="27"/>
        </w:numPr>
        <w:tabs>
          <w:tab w:val="left" w:pos="115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площадку для отдыха взрослых;</w:t>
      </w:r>
    </w:p>
    <w:p w:rsidR="002D0778" w:rsidRPr="00810BFF" w:rsidRDefault="002D0778" w:rsidP="00F95C20">
      <w:pPr>
        <w:widowControl w:val="0"/>
        <w:numPr>
          <w:ilvl w:val="0"/>
          <w:numId w:val="27"/>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2D0778" w:rsidRPr="00810BFF" w:rsidRDefault="002D0778" w:rsidP="002D0778">
      <w:pPr>
        <w:widowControl w:val="0"/>
        <w:tabs>
          <w:tab w:val="left" w:pos="1108"/>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13.2.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13.3.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13.4.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13.5.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13.6. 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w:t>
      </w:r>
      <w:r w:rsidRPr="00810BFF">
        <w:rPr>
          <w:rFonts w:ascii="Times New Roman" w:eastAsia="Times New Roman" w:hAnsi="Times New Roman" w:cs="Times New Roman"/>
          <w:color w:val="000000"/>
          <w:sz w:val="28"/>
          <w:szCs w:val="28"/>
          <w:lang w:eastAsia="ru-RU" w:bidi="ru-RU"/>
        </w:rPr>
        <w:lastRenderedPageBreak/>
        <w:t>предусмотрена возможность свободного стока талых и ливневых вод.</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13.7. 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13.8.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13.9.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Уборка территорий индивидуальной жилой застройки</w:t>
      </w:r>
    </w:p>
    <w:p w:rsidR="002D0778" w:rsidRPr="00810BFF" w:rsidRDefault="002D0778" w:rsidP="002D0778">
      <w:pPr>
        <w:widowControl w:val="0"/>
        <w:tabs>
          <w:tab w:val="left" w:pos="1397"/>
        </w:tabs>
        <w:spacing w:after="0" w:line="240" w:lineRule="auto"/>
        <w:ind w:left="80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Правила настоящей главы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очистку крыш от </w:t>
      </w:r>
      <w:r w:rsidRPr="00810BFF">
        <w:rPr>
          <w:rFonts w:ascii="Times New Roman" w:eastAsia="Times New Roman" w:hAnsi="Times New Roman" w:cs="Times New Roman"/>
          <w:sz w:val="28"/>
          <w:szCs w:val="28"/>
          <w:lang w:eastAsia="ru-RU" w:bidi="ru-RU"/>
        </w:rPr>
        <w:t>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своевременный ремонт и окраску фасадов строений, заборов, ворот и других сооружений;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территории земельного участка, на котором расположен жилой дом и прилегающей территории;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земляные и строительные работы в порядке, установленном настоящими Правилами;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заключение договоров со специализированными организациями или индивидуальными предпринимателями, имеющими</w:t>
      </w:r>
      <w:r w:rsidRPr="00810BFF">
        <w:rPr>
          <w:rFonts w:ascii="Times New Roman" w:eastAsia="Times New Roman" w:hAnsi="Times New Roman" w:cs="Times New Roman"/>
          <w:color w:val="000000"/>
          <w:sz w:val="28"/>
          <w:szCs w:val="28"/>
          <w:lang w:eastAsia="ru-RU" w:bidi="ru-RU"/>
        </w:rPr>
        <w:t xml:space="preserve"> право на выполнение работ по вывозу, сортировке и утилизации (сортировке) твердых коммунальных и жидких бытовых отходов. Обеспечение вывоза отходов и представление по требованию администрации документа, подтверждающего оплату за прошедший год работ по вывозу, сортировке и утилизации (захоронению) </w:t>
      </w:r>
      <w:r w:rsidRPr="00810BFF">
        <w:rPr>
          <w:rFonts w:ascii="Times New Roman" w:eastAsia="Times New Roman" w:hAnsi="Times New Roman" w:cs="Times New Roman"/>
          <w:color w:val="000000"/>
          <w:sz w:val="28"/>
          <w:szCs w:val="28"/>
          <w:lang w:eastAsia="ru-RU" w:bidi="ru-RU"/>
        </w:rPr>
        <w:lastRenderedPageBreak/>
        <w:t>отходов специализированным предприятием,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Гражданам, проживающим в жилых домах частного жилищного фонда, запрещается: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w:t>
      </w:r>
      <w:r w:rsidRPr="00810BFF">
        <w:rPr>
          <w:rFonts w:ascii="Times New Roman" w:eastAsia="Times New Roman" w:hAnsi="Times New Roman" w:cs="Times New Roman"/>
          <w:color w:val="000000"/>
          <w:sz w:val="28"/>
          <w:szCs w:val="28"/>
          <w:lang w:eastAsia="ru-RU" w:bidi="ru-RU"/>
        </w:rPr>
        <w:t>существлять утилизацию и захоронение твердых и жидких бытовых отходов самостоятельно без заключения договора;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w:t>
      </w:r>
      <w:r w:rsidRPr="00810BFF">
        <w:rPr>
          <w:rFonts w:ascii="Times New Roman" w:eastAsia="Times New Roman" w:hAnsi="Times New Roman" w:cs="Times New Roman"/>
          <w:color w:val="000000"/>
          <w:sz w:val="28"/>
          <w:szCs w:val="28"/>
          <w:lang w:eastAsia="ru-RU" w:bidi="ru-RU"/>
        </w:rPr>
        <w:t>агромождать проезжую часть дороги при производстве земляных и строительных работ.</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4. </w:t>
      </w:r>
      <w:r w:rsidRPr="00810BFF">
        <w:rPr>
          <w:rFonts w:ascii="Times New Roman" w:eastAsia="Times New Roman" w:hAnsi="Times New Roman" w:cs="Times New Roman"/>
          <w:color w:val="000000"/>
          <w:sz w:val="28"/>
          <w:szCs w:val="28"/>
          <w:lang w:eastAsia="ru-RU" w:bidi="ru-RU"/>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w:t>
      </w:r>
      <w:r w:rsidRPr="00810BFF">
        <w:rPr>
          <w:rFonts w:ascii="Times New Roman" w:eastAsia="Times New Roman" w:hAnsi="Times New Roman" w:cs="Times New Roman"/>
          <w:color w:val="000000"/>
          <w:sz w:val="28"/>
          <w:szCs w:val="28"/>
          <w:lang w:eastAsia="ru-RU" w:bidi="ru-RU"/>
        </w:rPr>
        <w:t>кладировать стройматериалы, удобрения;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у</w:t>
      </w:r>
      <w:r w:rsidRPr="00810BFF">
        <w:rPr>
          <w:rFonts w:ascii="Times New Roman" w:eastAsia="Times New Roman" w:hAnsi="Times New Roman" w:cs="Times New Roman"/>
          <w:color w:val="000000"/>
          <w:sz w:val="28"/>
          <w:szCs w:val="28"/>
          <w:lang w:eastAsia="ru-RU" w:bidi="ru-RU"/>
        </w:rPr>
        <w:t>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w:t>
      </w:r>
      <w:r w:rsidRPr="00810BFF">
        <w:rPr>
          <w:rFonts w:ascii="Times New Roman" w:eastAsia="Times New Roman" w:hAnsi="Times New Roman" w:cs="Times New Roman"/>
          <w:color w:val="000000"/>
          <w:sz w:val="28"/>
          <w:szCs w:val="28"/>
          <w:lang w:eastAsia="ru-RU" w:bidi="ru-RU"/>
        </w:rPr>
        <w:t>валивать бытовой, дворовый, строительный мусор, золу, пищевые отходы;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w:t>
      </w:r>
      <w:r w:rsidRPr="00810BFF">
        <w:rPr>
          <w:rFonts w:ascii="Times New Roman" w:eastAsia="Times New Roman" w:hAnsi="Times New Roman" w:cs="Times New Roman"/>
          <w:color w:val="000000"/>
          <w:sz w:val="28"/>
          <w:szCs w:val="28"/>
          <w:lang w:eastAsia="ru-RU" w:bidi="ru-RU"/>
        </w:rPr>
        <w:t>асорять канализационные, водопроводные колодцы и другие инженерные коммуникации.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Собственникам жилых домов, собственникам или пользователям земельных участков, на которых расположены жилые дома, рекомендуется производить в летний период - поливку и мойку тротуаров, прилегающих к земельным участкам, на которых расположены жилые дома, очистку придорожных кюветов, канав, дренажей, прилегающих к строению.</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Удаления борщевика Сосновского на землях населенных пунктов</w:t>
      </w:r>
    </w:p>
    <w:p w:rsidR="002D0778" w:rsidRPr="00810BFF" w:rsidRDefault="002D0778" w:rsidP="002D0778">
      <w:pPr>
        <w:widowControl w:val="0"/>
        <w:spacing w:after="0" w:line="240" w:lineRule="auto"/>
        <w:ind w:firstLine="7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(травянистое растение рода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 семейства Зонтичные).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Удаление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может осуществляться следующими способами: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а) механический – применяется для уничтожения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на небольших площадках и заключается в обрезке цветков в период бутонизации и начала цветения, которые подлежат уничтожению, либо периодическом скашивании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до его бутонизации и начала цветения с интервалом 3-4 недели.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агротехнический: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выкапывание корневой системы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ниже корневой шейки на ранних фазах его развития и ее уничтожение;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вспашка, которая применяется в течение вегетационного сезона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несколько раз;</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810BFF">
        <w:rPr>
          <w:rFonts w:ascii="Times New Roman" w:eastAsia="Times New Roman" w:hAnsi="Times New Roman" w:cs="Times New Roman"/>
          <w:color w:val="000000"/>
          <w:sz w:val="28"/>
          <w:szCs w:val="28"/>
          <w:lang w:eastAsia="ru-RU" w:bidi="ru-RU"/>
        </w:rPr>
        <w:t>светопоглощающим</w:t>
      </w:r>
      <w:proofErr w:type="spellEnd"/>
      <w:r w:rsidRPr="00810BFF">
        <w:rPr>
          <w:rFonts w:ascii="Times New Roman" w:eastAsia="Times New Roman" w:hAnsi="Times New Roman" w:cs="Times New Roman"/>
          <w:color w:val="000000"/>
          <w:sz w:val="28"/>
          <w:szCs w:val="28"/>
          <w:lang w:eastAsia="ru-RU" w:bidi="ru-RU"/>
        </w:rPr>
        <w:t xml:space="preserve"> материалом.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химический – опрыскивание с соблюдением требований законодательства очагов произрастания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гербицидами, прошедшими процедуру государственной регистрации и включенными в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Государственный каталог пестицидов и агрохимикатов, разрешенных к применению на территории РФ</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 </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FF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w:t>
      </w:r>
      <w:r w:rsidRPr="00810BFF">
        <w:rPr>
          <w:rFonts w:ascii="Times New Roman" w:eastAsia="Arial Unicode MS" w:hAnsi="Times New Roman" w:cs="Times New Roman"/>
          <w:sz w:val="28"/>
          <w:szCs w:val="28"/>
          <w:lang w:eastAsia="ru-RU" w:bidi="ru-RU"/>
        </w:rPr>
        <w:t xml:space="preserve">. Основные требования к проведению земляных работ при строительстве, ремонте, реконструкции </w:t>
      </w:r>
    </w:p>
    <w:p w:rsidR="002D0778" w:rsidRPr="00810BFF" w:rsidRDefault="002D0778" w:rsidP="002D0778">
      <w:pPr>
        <w:widowControl w:val="0"/>
        <w:tabs>
          <w:tab w:val="left" w:pos="1219"/>
        </w:tabs>
        <w:spacing w:after="0" w:line="240" w:lineRule="auto"/>
        <w:ind w:left="82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Порядок производства земляных работ на территории муниципального образования осуществляется согласно настоящим Правилам. Порядок выдачи разрешений на производство земляных работ устанавливается административным регламентом, утвержденным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Контроль за выдачей разрешений на санкционированное проведение земляных работ, а также за пресечением несанкционированного их проведения осуществляется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Действие настоящих Правил в части осуществления работ, связанных с разрытием на территории, не распространяется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коммуникации из зоны строительства.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Производство земляных работ на территории муниципального образования осуществляется после получения разрешения на производство земляных работ, выданного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На основании получения разрешения на производство земляных работ осуществляются следующие работы: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вскрытие и разработка грунта, в том числе его планировка под любые последующие виды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вскрытие дорожного покрытия проезжей части, тротуаров, обочин, разделительных полос, зон зеленых насаждений;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w:t>
      </w:r>
      <w:r w:rsidRPr="00810BFF">
        <w:rPr>
          <w:rFonts w:ascii="Times New Roman" w:eastAsia="Times New Roman" w:hAnsi="Times New Roman" w:cs="Times New Roman"/>
          <w:color w:val="000000"/>
          <w:sz w:val="28"/>
          <w:szCs w:val="28"/>
          <w:lang w:eastAsia="ru-RU" w:bidi="ru-RU"/>
        </w:rPr>
        <w:lastRenderedPageBreak/>
        <w:t>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(замена) опор линий электропередач, связи, контактной сети электротранспорта, опор освещения;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земляных работ при благоустройстве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нестационарных торговых объектов, открытых автостоянок, спортивных площадок, забивка свай и шпунта, работы при инженерных изысканиях и иные работы;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установка элементов инфраструктуры, в том числе отдельно стоящих рекламных конструкций;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аварийных работ, связанных с разрытием грунта,</w:t>
      </w:r>
    </w:p>
    <w:p w:rsidR="002D0778" w:rsidRPr="00810BFF" w:rsidRDefault="002D0778" w:rsidP="002D0778">
      <w:pPr>
        <w:widowControl w:val="0"/>
        <w:tabs>
          <w:tab w:val="left" w:pos="917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асфальта;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капитального ограждения.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Любые земляные работы запрещается производить без разрешения на производство земляных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Исполнитель работ до начала работ обязан:</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отводе подземных и поверхностных вод исключить образование оползней, размыв грунта и заболачивание местности;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установить ограждение места разрытия;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установку дорожных знаков и/или указателей в соответствии с действующими стандартами.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Исполнитель работ обязан: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уборку обратного грунта (строительных материалов) с тротуара в течение двух рабочих дней с начала работ, с проезжей части – незамедлительно;</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складировать обратный грунт (строительные материалы) на тротуаре с использованием подстилающего материала, предотвращающего загрязнение </w:t>
      </w:r>
      <w:r w:rsidRPr="00810BFF">
        <w:rPr>
          <w:rFonts w:ascii="Times New Roman" w:eastAsia="Times New Roman" w:hAnsi="Times New Roman" w:cs="Times New Roman"/>
          <w:color w:val="000000"/>
          <w:sz w:val="28"/>
          <w:szCs w:val="28"/>
          <w:lang w:eastAsia="ru-RU" w:bidi="ru-RU"/>
        </w:rPr>
        <w:lastRenderedPageBreak/>
        <w:t>усовершенствованного покрытия улично-дорожной сети и зеленых зон;</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складировать строительные материалы и оборудование в пределах стройплощадки и своевременно вывозить </w:t>
      </w:r>
      <w:r w:rsidRPr="00810BFF">
        <w:rPr>
          <w:rFonts w:ascii="Times New Roman" w:eastAsia="Times New Roman" w:hAnsi="Times New Roman" w:cs="Times New Roman"/>
          <w:bCs/>
          <w:color w:val="000000"/>
          <w:sz w:val="28"/>
          <w:szCs w:val="28"/>
          <w:lang w:eastAsia="ru-RU" w:bidi="ru-RU"/>
        </w:rPr>
        <w:t>липший</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грунт и мусор;</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не допускать выезд со строительных площадок загрязненных машин и механизмов; </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сохранность существующих ограждений, знаков организации дорожного движения;</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администрацией;</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безопасность работ для окружающей природной среды, при этом:</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уборку стройплощадки и прилегающей к ней пятиметровой зоны; </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рытье траншей вблизи деревьев производить вручную, стенки траншей крепить шпунтом или распорками. Край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 на расстоянии не менее 2,0 м, диаметром свыше 16 см - не менее 3,0 м, от кустарников - не менее 1,5 м (считать от корневой шейки);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несанкц</w:t>
      </w:r>
      <w:r w:rsidR="00AD1FB2" w:rsidRPr="00810BFF">
        <w:rPr>
          <w:rFonts w:ascii="Times New Roman" w:eastAsia="Times New Roman" w:hAnsi="Times New Roman" w:cs="Times New Roman"/>
          <w:color w:val="000000"/>
          <w:sz w:val="28"/>
          <w:szCs w:val="28"/>
          <w:lang w:eastAsia="ru-RU" w:bidi="ru-RU"/>
        </w:rPr>
        <w:t>ионированное сведение древесно-</w:t>
      </w:r>
      <w:r w:rsidRPr="00810BFF">
        <w:rPr>
          <w:rFonts w:ascii="Times New Roman" w:eastAsia="Times New Roman" w:hAnsi="Times New Roman" w:cs="Times New Roman"/>
          <w:color w:val="000000"/>
          <w:sz w:val="28"/>
          <w:szCs w:val="28"/>
          <w:lang w:eastAsia="ru-RU" w:bidi="ru-RU"/>
        </w:rPr>
        <w:t>кустарниковой растительности;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выпуск воды со строительной площадки без защиты от размыва поверхности;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принимать меры при буровых работах по предотвращению </w:t>
      </w:r>
      <w:proofErr w:type="spellStart"/>
      <w:r w:rsidRPr="00810BFF">
        <w:rPr>
          <w:rFonts w:ascii="Times New Roman" w:eastAsia="Times New Roman" w:hAnsi="Times New Roman" w:cs="Times New Roman"/>
          <w:color w:val="000000"/>
          <w:sz w:val="28"/>
          <w:szCs w:val="28"/>
          <w:lang w:eastAsia="ru-RU" w:bidi="ru-RU"/>
        </w:rPr>
        <w:t>излива</w:t>
      </w:r>
      <w:proofErr w:type="spellEnd"/>
      <w:r w:rsidRPr="00810BFF">
        <w:rPr>
          <w:rFonts w:ascii="Times New Roman" w:eastAsia="Times New Roman" w:hAnsi="Times New Roman" w:cs="Times New Roman"/>
          <w:color w:val="000000"/>
          <w:sz w:val="28"/>
          <w:szCs w:val="28"/>
          <w:lang w:eastAsia="ru-RU" w:bidi="ru-RU"/>
        </w:rPr>
        <w:t xml:space="preserve"> подземных вод;</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При производстве земляных работ запрещается: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перенос существующих подземных сетей и сооружений, не предусмотренных проектом, послужившим основанием для выдачи разрешения на строительство, без согласования с заинтересованной организацией и администрацией;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разбирать ограждения, подпорные стенки;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засорять грунтом или мусором прилегающие к местам разрытий улицы, тротуары и дворовые территории;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оставлять вскрытые электрокабели без защиты от механических повреждений и без принятия мер по обеспечению безопасности;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откачивать воду на проезжую часть, тротуары, </w:t>
      </w:r>
      <w:proofErr w:type="spellStart"/>
      <w:r w:rsidRPr="00810BFF">
        <w:rPr>
          <w:rFonts w:ascii="Times New Roman" w:eastAsia="Times New Roman" w:hAnsi="Times New Roman" w:cs="Times New Roman"/>
          <w:color w:val="000000"/>
          <w:sz w:val="28"/>
          <w:szCs w:val="28"/>
          <w:lang w:eastAsia="ru-RU" w:bidi="ru-RU"/>
        </w:rPr>
        <w:t>ливнеприемники</w:t>
      </w:r>
      <w:proofErr w:type="spellEnd"/>
      <w:r w:rsidRPr="00810BFF">
        <w:rPr>
          <w:rFonts w:ascii="Times New Roman" w:eastAsia="Times New Roman" w:hAnsi="Times New Roman" w:cs="Times New Roman"/>
          <w:color w:val="000000"/>
          <w:sz w:val="28"/>
          <w:szCs w:val="28"/>
          <w:lang w:eastAsia="ru-RU" w:bidi="ru-RU"/>
        </w:rPr>
        <w:t xml:space="preserve"> и газоны;</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материалы на газоне, зеленой зоне (дернине);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земляные работы с нарушением условий разрешения (ордера) на раскопки;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исключать проведение работ по восстановлению объектов и элементов благоустройства после завершения земляных работ, прокладки, переустройства </w:t>
      </w:r>
      <w:r w:rsidRPr="00810BFF">
        <w:rPr>
          <w:rFonts w:ascii="Times New Roman" w:eastAsia="Times New Roman" w:hAnsi="Times New Roman" w:cs="Times New Roman"/>
          <w:color w:val="000000"/>
          <w:sz w:val="28"/>
          <w:szCs w:val="28"/>
          <w:lang w:eastAsia="ru-RU" w:bidi="ru-RU"/>
        </w:rPr>
        <w:lastRenderedPageBreak/>
        <w:t>инженерных сетей и коммуникаций;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непринятие мер по своевременной ликвидации провала или иной деформации дорожного покрытия, вызванных производством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выгрузку бытового и строительного мусора, в том числе грунта, в местах, не отведенных для этих целей.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При производстве земляных работ должна быть обеспечена возможность въезда (выезда) с дворовых территорий, входа (выхода) в здание и жилой дом.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Засыпка разрытий на дорогах и тротуарах с усовершенствованными покрытиями капитального типа асфальтобетонного, цементно-бетонного, брусчатыми мостовыми и другими типами покрытия должна производиться в летних условиях песком (средней крупности) с поливкой водой, а в зимнее время -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Засыпка разрытий песчаным грунтом должна вестись с соблюдением следующих условий: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рекомендованным проектом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При разработках земляных покрытий восстанавливается существующий ранее растительный грунт.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Для восстановления дорожных покрытий устанавливаются следующие сроки:</w:t>
      </w:r>
    </w:p>
    <w:p w:rsidR="002D0778" w:rsidRPr="00810BFF" w:rsidRDefault="002D0778" w:rsidP="00F95C20">
      <w:pPr>
        <w:widowControl w:val="0"/>
        <w:numPr>
          <w:ilvl w:val="0"/>
          <w:numId w:val="28"/>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2D0778" w:rsidRPr="00810BFF" w:rsidRDefault="002D0778" w:rsidP="00F95C20">
      <w:pPr>
        <w:widowControl w:val="0"/>
        <w:numPr>
          <w:ilvl w:val="0"/>
          <w:numId w:val="28"/>
        </w:numPr>
        <w:tabs>
          <w:tab w:val="left" w:pos="119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остальных случаях - не позднее трех суток после засыпки траншей.</w:t>
      </w:r>
    </w:p>
    <w:p w:rsidR="002D0778" w:rsidRPr="00810BFF"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Контроль за соблюдением технологии производства земляных и ремонтных работ осуществляют заказчики, балансодержатели, уполномоченные контролирующие и надзорные органы.</w:t>
      </w:r>
    </w:p>
    <w:p w:rsidR="002D0778" w:rsidRPr="00810BFF"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20. Временное ограничение или прекращение движения по дорогам населенных пунктов осуществляются на основании разрешения, выдаваемого администрацией, с обязательным размещением с обеих сторон дороги </w:t>
      </w:r>
      <w:r w:rsidRPr="00810BFF">
        <w:rPr>
          <w:rFonts w:ascii="Times New Roman" w:eastAsia="Times New Roman" w:hAnsi="Times New Roman" w:cs="Times New Roman"/>
          <w:color w:val="000000"/>
          <w:sz w:val="28"/>
          <w:szCs w:val="28"/>
          <w:lang w:eastAsia="ru-RU" w:bidi="ru-RU"/>
        </w:rPr>
        <w:lastRenderedPageBreak/>
        <w:t>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возможных маршрутах объезда.</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Проведение земляных работ при строительстве, ремонте, реконструкции коммуникаций, установке объектов и элементов благоустройства по просроченным разрешениям (ордерам), либо при отсутствии таковых, признается самовольным.</w:t>
      </w:r>
    </w:p>
    <w:p w:rsidR="002D0778" w:rsidRPr="00810BFF"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p>
    <w:p w:rsidR="00CD05BA" w:rsidRDefault="00CD05BA" w:rsidP="002D0778">
      <w:pPr>
        <w:widowControl w:val="0"/>
        <w:spacing w:after="0" w:line="240" w:lineRule="auto"/>
        <w:ind w:firstLine="709"/>
        <w:jc w:val="center"/>
        <w:rPr>
          <w:rFonts w:ascii="Times New Roman" w:eastAsia="Arial Unicode MS" w:hAnsi="Times New Roman" w:cs="Times New Roman"/>
          <w:sz w:val="28"/>
          <w:szCs w:val="28"/>
          <w:lang w:eastAsia="ru-RU" w:bidi="ru-RU"/>
        </w:rPr>
      </w:pPr>
    </w:p>
    <w:p w:rsidR="002D0778" w:rsidRPr="00810BFF" w:rsidRDefault="002D0778" w:rsidP="002D0778">
      <w:pPr>
        <w:widowControl w:val="0"/>
        <w:spacing w:after="0" w:line="240" w:lineRule="auto"/>
        <w:ind w:firstLine="709"/>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w:t>
      </w:r>
      <w:r w:rsidRPr="00810BFF">
        <w:rPr>
          <w:rFonts w:ascii="Times New Roman" w:eastAsia="Arial Unicode MS" w:hAnsi="Times New Roman" w:cs="Times New Roman"/>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Порядок </w:t>
      </w:r>
      <w:r w:rsidRPr="00810BFF">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810BFF"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2D0778" w:rsidRPr="00810BFF"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70C0"/>
          <w:sz w:val="28"/>
          <w:szCs w:val="28"/>
          <w:lang w:eastAsia="ru-RU" w:bidi="ru-RU"/>
        </w:rPr>
      </w:pPr>
      <w:r w:rsidRPr="00810BFF">
        <w:rPr>
          <w:rFonts w:ascii="Times New Roman" w:eastAsia="Arial Unicode MS" w:hAnsi="Times New Roman" w:cs="Times New Roman"/>
          <w:color w:val="000000"/>
          <w:sz w:val="28"/>
          <w:szCs w:val="28"/>
          <w:lang w:eastAsia="ru-RU" w:bidi="ru-RU"/>
        </w:rPr>
        <w:t>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810BFF">
        <w:rPr>
          <w:rFonts w:ascii="Times New Roman" w:eastAsia="Arial Unicode MS" w:hAnsi="Times New Roman" w:cs="Times New Roman"/>
          <w:color w:val="0070C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контроль за состоянием соответствующих зеленых насаждений, обеспечивать их удовлетворительное состояние и развитие.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Содержание зеленых насаждений включает в себя: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дождевание и обмыв крон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внесение органических и минеральных удобрений;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рыхление почвы, мульчирование и утепление;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санитарную, омолаживающую, формовочную обрезку крон деревьев, стрижку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живой</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изгороди, цветников, газонов;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устройство приствольных кругов;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снос больных, сухостойных и аварийных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скашивание травяного покрова на газонах высотой более 15 см, борьбу с сорняками, удаление опавших листьев;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иные мероприятия по уходу за зелеными насаждениями.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Прилегающая т</w:t>
      </w:r>
      <w:r w:rsidRPr="00810BFF">
        <w:rPr>
          <w:rFonts w:ascii="Times New Roman" w:eastAsia="Arial Unicode MS" w:hAnsi="Times New Roman" w:cs="Times New Roman"/>
          <w:sz w:val="28"/>
          <w:szCs w:val="28"/>
          <w:lang w:eastAsia="ru-RU"/>
        </w:rPr>
        <w:t>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проектами благоустройства.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На прилегающей территории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наличие либо складирование мусора;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наличие нескошенного травяного покрова высотой более 15 см, наличие сорняков, засохшей травы, опавших листьев, срезанных веток и спиленных (срубленных) стволов деревьев;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засохших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отсутствие травяного покрова неблагоустроенной почвы;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отсутствие формовочной обрезки крон деревьев, неподстриженных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снега и льда;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строительных материалов и отходов.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Собственники жилых домов индивидуальной и другой малоэтажной застройки на прилегающей территории обязаны:</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обеспечивать сохранность имеющихся зеленых насаждений, их полив в сухую погоду;</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очищать канавы, трубы для стока воды для обеспечения отвода ливневых вод;</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осуществлять сброс, накопление мусора и отходов в специально отведенных для этих целей местах (площадках, контейнерах и др.);</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обустраивать и содержать ливневые системы водоотведения, не допуская розлива (слива) сточных и фекальных вод;</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производить уборку мусора, удаление карантинной сорной растительности.</w:t>
      </w:r>
    </w:p>
    <w:p w:rsidR="002D0778" w:rsidRPr="00810BFF" w:rsidRDefault="002D0778" w:rsidP="002D07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10.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 не предусматривается для собственников и(или) иных законных владельцев помещений в многоквартирных домах, земельные участки под которыми не образованы или </w:t>
      </w:r>
      <w:r w:rsidRPr="00810BFF">
        <w:rPr>
          <w:rFonts w:ascii="Times New Roman" w:eastAsia="Times New Roman" w:hAnsi="Times New Roman" w:cs="Times New Roman"/>
          <w:sz w:val="28"/>
          <w:szCs w:val="28"/>
          <w:lang w:eastAsia="ru-RU"/>
        </w:rPr>
        <w:lastRenderedPageBreak/>
        <w:t>образованы по границам таких домов.</w:t>
      </w:r>
    </w:p>
    <w:p w:rsidR="002D0778" w:rsidRPr="00810BFF" w:rsidRDefault="002D0778" w:rsidP="002D0778">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p>
    <w:p w:rsidR="002D0778" w:rsidRPr="00810BFF" w:rsidRDefault="002D0778" w:rsidP="002D0778">
      <w:pPr>
        <w:widowControl w:val="0"/>
        <w:spacing w:after="0" w:line="240" w:lineRule="auto"/>
        <w:ind w:firstLine="709"/>
        <w:jc w:val="center"/>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VII</w:t>
      </w:r>
      <w:r w:rsidRPr="00810BFF">
        <w:rPr>
          <w:rFonts w:ascii="Times New Roman" w:eastAsia="Arial Unicode MS" w:hAnsi="Times New Roman" w:cs="Times New Roman"/>
          <w:sz w:val="28"/>
          <w:szCs w:val="28"/>
          <w:lang w:eastAsia="ru-RU" w:bidi="ru-RU"/>
        </w:rPr>
        <w:t>. О</w:t>
      </w:r>
      <w:r w:rsidRPr="00810BFF">
        <w:rPr>
          <w:rFonts w:ascii="Times New Roman" w:eastAsia="Arial Unicode MS" w:hAnsi="Times New Roman" w:cs="Times New Roman"/>
          <w:sz w:val="28"/>
          <w:szCs w:val="28"/>
          <w:lang w:eastAsia="ru-RU"/>
        </w:rPr>
        <w:t xml:space="preserve">пределение границ прилегающих территорий </w:t>
      </w:r>
    </w:p>
    <w:p w:rsidR="002D0778" w:rsidRPr="00810BFF"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1.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областного закона Ленинградской области от 14.11.2018 № 118-оз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порядке определения органами местного самоуправления границ прилегающих территорий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Границы прилегающей территории определяются с учетом следующих ограничений:</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пересечение границ прилегающих территорий не допускается;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 - графическая схема).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Подготовка графической схемы осуществляется администрацией.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законодательством. Расходы указанных лиц на подготовку графической схемы не подлежат возмещению за счет средств бюджетов бюджетной системы Российской Федерации.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 xml:space="preserve">5. Подготовка графической схемы осуществляется в форме электронного документа и(или) на бумажном носителе, в том числе в информационно-телекоммуникационной сети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Интернет</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Установление и изменение границ прилегающей территории осуществляется путем утверждения советом депутатов муниципального образования графической схемы в составе настоящих Правил.</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Утвержденные графические схемы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Интернет</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bookmarkStart w:id="7" w:name="Par26"/>
      <w:bookmarkEnd w:id="7"/>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8.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bCs/>
          <w:color w:val="000000"/>
          <w:sz w:val="28"/>
          <w:szCs w:val="28"/>
          <w:lang w:eastAsia="ru-RU" w:bidi="ru-RU"/>
        </w:rPr>
        <w:t>многоквартирные дома - на расстоянии 30 м по всему периметру от границ земельного участка многоквартирного дома,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учреждения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встроенные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lastRenderedPageBreak/>
        <w:t>объекты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индивидуальные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нестационарные объекты, нестационарные торговые объекты, </w:t>
      </w:r>
      <w:r w:rsidRPr="00810BFF">
        <w:rPr>
          <w:rFonts w:ascii="Times New Roman" w:eastAsia="Arial Unicode MS" w:hAnsi="Times New Roman" w:cs="Times New Roman"/>
          <w:sz w:val="28"/>
          <w:szCs w:val="28"/>
          <w:lang w:eastAsia="ru-RU" w:bidi="ru-RU"/>
        </w:rPr>
        <w:t xml:space="preserve">в том числе торговые павильоны, киоски, торговые палатки, бахчевой развал, торговая галерея, торговые ряды, торговые тележки, лотки, прилавки, елочный базар, </w:t>
      </w:r>
      <w:r w:rsidRPr="00810BFF">
        <w:rPr>
          <w:rFonts w:ascii="Times New Roman" w:eastAsia="Arial Unicode MS" w:hAnsi="Times New Roman" w:cs="Times New Roman"/>
          <w:bCs/>
          <w:color w:val="000000"/>
          <w:sz w:val="28"/>
          <w:szCs w:val="28"/>
          <w:lang w:eastAsia="ru-RU" w:bidi="ru-RU"/>
        </w:rPr>
        <w:t>сезонные кафе – прилегающая территория по периметру на расстоянии 25 м от внешней границы отведенного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рынки, организации торговли и общественного питания (рестораны, кафе, магазины) – прилегающая территория на расстоянии 100 м по периметру от границ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заправочные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стоянки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подземные и наземные пешеходные переходы – территория на расстоянии 10 м от наземной части перехода по всему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отдельно стоящие объекты рекламы – территория в радиусе 10 метров от основания объекта,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железнодорожные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20 м от границ отведенного земельного участка по всему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линии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отдельно стояще тепловые, трансформаторные подстанции, здания и сооружения инженерно-технического назначения - в пределах санитарно-защитной зоны, но не менее 15 м по периметру и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площадки, предназначенные для размещения мусорных контейнеров - на расстоянии 20 м по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lastRenderedPageBreak/>
        <w:t>иные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земельные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земельные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9. При определении границ прилегающей территории на основании вышеуказанных нормативов учитываются следующие правила: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Вне зависимости от наличия либо отсутствия такого договора, а также </w:t>
      </w:r>
      <w:r w:rsidRPr="00810BFF">
        <w:rPr>
          <w:rFonts w:ascii="Times New Roman" w:eastAsia="Arial Unicode MS" w:hAnsi="Times New Roman" w:cs="Times New Roman"/>
          <w:color w:val="000000"/>
          <w:sz w:val="28"/>
          <w:szCs w:val="28"/>
          <w:lang w:eastAsia="ru-RU" w:bidi="ru-RU"/>
        </w:rPr>
        <w:lastRenderedPageBreak/>
        <w:t xml:space="preserve">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 установленных для него нормативов.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10. При ненадлежащем исполнении обязанностей по содержанию прилегающей территории администрация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8"/>
          <w:szCs w:val="28"/>
          <w:lang w:eastAsia="ru-RU" w:bidi="ru-RU"/>
        </w:rPr>
        <w:t>11.</w:t>
      </w:r>
      <w:r w:rsidRPr="00810BFF">
        <w:rPr>
          <w:rFonts w:ascii="Times New Roman" w:eastAsia="Arial Unicode MS" w:hAnsi="Times New Roman" w:cs="Times New Roman"/>
          <w:sz w:val="28"/>
          <w:szCs w:val="28"/>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и(или) иным законным владельцем здания, строения, сооружения, земельного участка и администрацией.</w:t>
      </w:r>
    </w:p>
    <w:p w:rsidR="002D0778" w:rsidRPr="00810BFF"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810BFF" w:rsidRDefault="002D0778" w:rsidP="002D0778">
      <w:pPr>
        <w:widowControl w:val="0"/>
        <w:tabs>
          <w:tab w:val="left" w:pos="1384"/>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VIII</w:t>
      </w:r>
      <w:r w:rsidRPr="00810BFF">
        <w:rPr>
          <w:rFonts w:ascii="Times New Roman" w:eastAsia="Times New Roman" w:hAnsi="Times New Roman" w:cs="Times New Roman"/>
          <w:color w:val="000000"/>
          <w:sz w:val="28"/>
          <w:szCs w:val="28"/>
          <w:lang w:eastAsia="ru-RU" w:bidi="ru-RU"/>
        </w:rPr>
        <w:t>. Особые требования к доступной среде</w:t>
      </w:r>
    </w:p>
    <w:p w:rsidR="002D0778" w:rsidRPr="00810BFF" w:rsidRDefault="002D0778" w:rsidP="002D0778">
      <w:pPr>
        <w:widowControl w:val="0"/>
        <w:tabs>
          <w:tab w:val="left" w:pos="1384"/>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На территории муниципального </w:t>
      </w:r>
      <w:r w:rsidRPr="00810BFF">
        <w:rPr>
          <w:rFonts w:ascii="Times New Roman" w:eastAsia="Times New Roman" w:hAnsi="Times New Roman" w:cs="Times New Roman"/>
          <w:sz w:val="28"/>
          <w:szCs w:val="28"/>
          <w:lang w:eastAsia="ru-RU" w:bidi="ru-RU"/>
        </w:rPr>
        <w:t xml:space="preserve">образования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жизнедеятельности с приоритетом потребностей инвалидов и иных маломобильных групп населения (далее - МГН). При разработке проектной документации должны соблюдаться требования СП 59.13330.2016.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СНиП 35-01-2001 Доступность зданий и сооружений для маломобильных групп населения</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2. Для инвалидов с поражением опорно-двигательного аппарата, в том числе на кресле-коляске или с дополнительными опорами, должны быть изменены</w:t>
      </w:r>
      <w:r w:rsidRPr="00810BFF">
        <w:rPr>
          <w:rFonts w:ascii="Times New Roman" w:eastAsia="Times New Roman" w:hAnsi="Times New Roman" w:cs="Times New Roman"/>
          <w:color w:val="000000"/>
          <w:sz w:val="28"/>
          <w:szCs w:val="28"/>
          <w:lang w:eastAsia="ru-RU" w:bidi="ru-RU"/>
        </w:rPr>
        <w:t xml:space="preserve">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Тротуары и покрытия в пешеходных зонах должны обеспечивать доступность для инвалидов-колясочников и инвалидов по зрению.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6.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w:t>
      </w:r>
      <w:r w:rsidRPr="00810BFF">
        <w:rPr>
          <w:rFonts w:ascii="Times New Roman" w:eastAsia="Times New Roman" w:hAnsi="Times New Roman" w:cs="Times New Roman"/>
          <w:color w:val="000000"/>
          <w:sz w:val="28"/>
          <w:szCs w:val="28"/>
          <w:lang w:eastAsia="ru-RU" w:bidi="ru-RU"/>
        </w:rPr>
        <w:lastRenderedPageBreak/>
        <w:t xml:space="preserve">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w:t>
      </w:r>
      <w:r w:rsidRPr="00810BFF">
        <w:rPr>
          <w:rFonts w:ascii="Times New Roman" w:eastAsia="Times New Roman" w:hAnsi="Times New Roman" w:cs="Times New Roman"/>
          <w:sz w:val="28"/>
          <w:szCs w:val="28"/>
          <w:lang w:eastAsia="ru-RU" w:bidi="ru-RU"/>
        </w:rPr>
        <w:t>настоящих Правил.</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7. При проектировании объектов благоустройства жилой среды, улиц и дорог, объектов культурно-бытового обслуживания необходимо реализовывать принципы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а также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8. 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9. 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проектируются с приоритетом принципов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и должны быть оборудованы и оснащены:</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пандусами и поручнями;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лифтами и подъемными платформами;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местами для хранения кресел-колясок;</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санитарно-гигиеническими помещениями;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специальными указателями переходов улиц;</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звуковой сигнализацией;</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местами парковок транспортных средств.</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Общие требования к зданиям, сооружениям и земельным участкам: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 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10.3. Ширина пути движения на участке при встречном движении </w:t>
      </w:r>
      <w:r w:rsidRPr="00810BFF">
        <w:rPr>
          <w:rFonts w:ascii="Times New Roman" w:eastAsia="Times New Roman" w:hAnsi="Times New Roman" w:cs="Times New Roman"/>
          <w:color w:val="000000"/>
          <w:sz w:val="28"/>
          <w:szCs w:val="28"/>
          <w:lang w:eastAsia="ru-RU" w:bidi="ru-RU"/>
        </w:rPr>
        <w:lastRenderedPageBreak/>
        <w:t xml:space="preserve">инвалидов на креслах-колясках должна быть не менее 2,0 м с учетом габаритных размеров кресел-колясок по ГОСТ </w:t>
      </w:r>
      <w:r w:rsidRPr="00810BFF">
        <w:rPr>
          <w:rFonts w:ascii="Times New Roman" w:eastAsia="Times New Roman" w:hAnsi="Times New Roman" w:cs="Times New Roman"/>
          <w:bCs/>
          <w:color w:val="000000"/>
          <w:sz w:val="28"/>
          <w:szCs w:val="28"/>
          <w:lang w:eastAsia="ru-RU" w:bidi="ru-RU"/>
        </w:rPr>
        <w:t>Р</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50602-93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Государственный стандарт Российской Федерации. Кресла-коляски. Максимальные габаритные размеры</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10.4.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10.5. Поперечный уклон пути движения следует принимать в пределах 1 - 2%.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10.6. Высоту бордюров по краям пешеходных путей на участке следует принимать не менее 0,05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10.7. Высота бортового камня в местах пересечения тротуаров с проезжей частью, а также </w:t>
      </w:r>
      <w:r w:rsidRPr="00810BFF">
        <w:rPr>
          <w:rFonts w:ascii="Times New Roman" w:eastAsia="Times New Roman" w:hAnsi="Times New Roman" w:cs="Times New Roman"/>
          <w:sz w:val="28"/>
          <w:szCs w:val="28"/>
          <w:lang w:eastAsia="ru-RU" w:bidi="ru-RU"/>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10.8. 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w:t>
      </w:r>
      <w:r w:rsidRPr="00810BFF">
        <w:rPr>
          <w:rFonts w:ascii="Times New Roman" w:eastAsia="Times New Roman" w:hAnsi="Times New Roman" w:cs="Times New Roman"/>
          <w:color w:val="000000"/>
          <w:sz w:val="28"/>
          <w:szCs w:val="28"/>
          <w:lang w:eastAsia="ru-RU" w:bidi="ru-RU"/>
        </w:rPr>
        <w:t xml:space="preserve"> проход.</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10.9.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10.10. Для покрытий пешеходных дорожек, тротуаров и пандусов не допускается применение насыпных или </w:t>
      </w:r>
      <w:proofErr w:type="spellStart"/>
      <w:r w:rsidRPr="00810BFF">
        <w:rPr>
          <w:rFonts w:ascii="Times New Roman" w:eastAsia="Times New Roman" w:hAnsi="Times New Roman" w:cs="Times New Roman"/>
          <w:color w:val="000000"/>
          <w:sz w:val="28"/>
          <w:szCs w:val="28"/>
          <w:lang w:eastAsia="ru-RU" w:bidi="ru-RU"/>
        </w:rPr>
        <w:t>крупноструктурных</w:t>
      </w:r>
      <w:proofErr w:type="spellEnd"/>
      <w:r w:rsidRPr="00810BFF">
        <w:rPr>
          <w:rFonts w:ascii="Times New Roman" w:eastAsia="Times New Roman" w:hAnsi="Times New Roman" w:cs="Times New Roman"/>
          <w:color w:val="000000"/>
          <w:sz w:val="28"/>
          <w:szCs w:val="28"/>
          <w:lang w:eastAsia="ru-RU" w:bidi="ru-RU"/>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10.11.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10.12. Для открытых лестниц на перепадах рельефа следует принимать ширину </w:t>
      </w:r>
      <w:proofErr w:type="spellStart"/>
      <w:r w:rsidRPr="00810BFF">
        <w:rPr>
          <w:rFonts w:ascii="Times New Roman" w:eastAsia="Times New Roman" w:hAnsi="Times New Roman" w:cs="Times New Roman"/>
          <w:color w:val="000000"/>
          <w:sz w:val="28"/>
          <w:szCs w:val="28"/>
          <w:lang w:eastAsia="ru-RU" w:bidi="ru-RU"/>
        </w:rPr>
        <w:t>проступей</w:t>
      </w:r>
      <w:proofErr w:type="spellEnd"/>
      <w:r w:rsidRPr="00810BFF">
        <w:rPr>
          <w:rFonts w:ascii="Times New Roman" w:eastAsia="Times New Roman" w:hAnsi="Times New Roman" w:cs="Times New Roman"/>
          <w:color w:val="000000"/>
          <w:sz w:val="28"/>
          <w:szCs w:val="28"/>
          <w:lang w:eastAsia="ru-RU" w:bidi="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w:t>
      </w:r>
      <w:r w:rsidRPr="00810BFF">
        <w:rPr>
          <w:rFonts w:ascii="Times New Roman" w:eastAsia="Times New Roman" w:hAnsi="Times New Roman" w:cs="Times New Roman"/>
          <w:bCs/>
          <w:iCs/>
          <w:color w:val="000000"/>
          <w:sz w:val="28"/>
          <w:szCs w:val="28"/>
          <w:lang w:eastAsia="ru-RU" w:bidi="ru-RU"/>
        </w:rPr>
        <w:t>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10.13. Лестницы должны дублироваться пандусами, а при необходимости - другими средствами подъема.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10.14.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 коляски.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10.15.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т.п.</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10.16.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10.17. Формы и края подвесного оборудования должны быть скруглены.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10.18. Вход на территорию или участок следует оборудовать доступными для инвалидов элементами информации об объекте.</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10.19. Вход на участок жилого одноквартирного дома следует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10.20.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 Ширина зоны для парковки автомобиля инвалидов должна быть от 3,5 м до 4,0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10.21.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Требования к входам и путям движения: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11.1. 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11.2. Наружные лестницы и пандусы должны иметь поручни с учетом технических требований к опорным стационарным устройствам по ГОСТ Р 51261-99.</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11.3. При ширине лестниц на основных подходах к зданию 2,5 м и более следует дополнительно предусматривать разделительные поручни.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11.4.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11.5. 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11.6. Дренажные и водосборные решетки, устанавливаемые в полу тамбуров или входных площадок, должны устанавливаться заподлицо с </w:t>
      </w:r>
      <w:r w:rsidRPr="00810BFF">
        <w:rPr>
          <w:rFonts w:ascii="Times New Roman" w:eastAsia="Times New Roman" w:hAnsi="Times New Roman" w:cs="Times New Roman"/>
          <w:color w:val="000000"/>
          <w:sz w:val="28"/>
          <w:szCs w:val="28"/>
          <w:lang w:eastAsia="ru-RU" w:bidi="ru-RU"/>
        </w:rPr>
        <w:lastRenderedPageBreak/>
        <w:t>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11.7. При наличии контроля на входе следует предусматривать контрольные устройства, приспособленные для пропуска тех </w:t>
      </w:r>
      <w:r w:rsidRPr="00810BFF">
        <w:rPr>
          <w:rFonts w:ascii="Times New Roman" w:eastAsia="Times New Roman" w:hAnsi="Times New Roman" w:cs="Times New Roman"/>
          <w:sz w:val="28"/>
          <w:szCs w:val="28"/>
          <w:lang w:eastAsia="ru-RU" w:bidi="ru-RU"/>
        </w:rPr>
        <w:t>категорий инвалидов, для которых будет доступен проектируемый объект.</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11.8. Внутренние помещения зданий, предназначенные для обслуживания населения, следует, как правило, размещать в одном уровне с уровнем входа в здание, расположенного в одном уровне с поверхностью прилегающей пешеходной инфраструктуры (либо в одном уровне с входом, ближайшим к уровню поверхности прилегающей пешеходной инфраструктуры).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беспрепятственного перемещения инвалидов и МГН.</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11.9. Пути движения МГН внутри здания следует проектировать в соответствии с нормативными требованиями к путям эвакуации людей из здания.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11.10. Диаметр зоны для самостоятельного разворота на 90 - 180° инвалида на кресле-коляске следует принимать не менее 1,4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11.11. 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11.12. В полотнах наружных дверей, доступных инвалидам, следует предусматривать смотровые панели, заполненные прозрачным и ударопрочным материалом, нижняя часть которых должна располагаться в пределах 0,3 - 0,9 м от уровня пола. Нижняя часть дверных полотен на высоту не менее 0,3 м от уровня пола должна быть защищена противоударной полосой.</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11.13.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 </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11.14. На путях движения МГН не допускается применять вращающиеся двери и турникеты.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11.15. На путях движения МГН следует применять двери на петлях одностороннего действия с фиксаторами в положениях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открыто</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xml:space="preserve"> и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закрыто</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Следует также применять двери, обеспечивающие задержку автоматического закрывания дверей продолжительностью не менее 5 сек.</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12. Требования к лестницам и пандусам: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12.1. Ширина марша лестниц, доступных МГН, должна быть, как правило, не менее 1,35 м. При расчетной ширине марша лестницы 2,5 м и более следует предусматривать дополнительные разделительные поручни.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12.2. Все ступени в пределах марша должны быть одинаковой геометрии и размеров по ширине проступи и высоте подъема ступеней. Допускается </w:t>
      </w:r>
      <w:r w:rsidRPr="00810BFF">
        <w:rPr>
          <w:rFonts w:ascii="Times New Roman" w:eastAsia="Times New Roman" w:hAnsi="Times New Roman" w:cs="Times New Roman"/>
          <w:sz w:val="28"/>
          <w:szCs w:val="28"/>
          <w:lang w:eastAsia="ru-RU" w:bidi="ru-RU"/>
        </w:rPr>
        <w:lastRenderedPageBreak/>
        <w:t xml:space="preserve">изменять рисунок </w:t>
      </w:r>
      <w:proofErr w:type="spellStart"/>
      <w:r w:rsidRPr="00810BFF">
        <w:rPr>
          <w:rFonts w:ascii="Times New Roman" w:eastAsia="Times New Roman" w:hAnsi="Times New Roman" w:cs="Times New Roman"/>
          <w:sz w:val="28"/>
          <w:szCs w:val="28"/>
          <w:lang w:eastAsia="ru-RU" w:bidi="ru-RU"/>
        </w:rPr>
        <w:t>проступей</w:t>
      </w:r>
      <w:proofErr w:type="spellEnd"/>
      <w:r w:rsidRPr="00810BFF">
        <w:rPr>
          <w:rFonts w:ascii="Times New Roman" w:eastAsia="Times New Roman" w:hAnsi="Times New Roman" w:cs="Times New Roman"/>
          <w:sz w:val="28"/>
          <w:szCs w:val="28"/>
          <w:lang w:eastAsia="ru-RU" w:bidi="ru-RU"/>
        </w:rPr>
        <w:t xml:space="preserve"> нижних ступеней первого марша открытых лестниц.</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12.3. Ширина </w:t>
      </w:r>
      <w:proofErr w:type="spellStart"/>
      <w:r w:rsidRPr="00810BFF">
        <w:rPr>
          <w:rFonts w:ascii="Times New Roman" w:eastAsia="Times New Roman" w:hAnsi="Times New Roman" w:cs="Times New Roman"/>
          <w:sz w:val="28"/>
          <w:szCs w:val="28"/>
          <w:lang w:eastAsia="ru-RU" w:bidi="ru-RU"/>
        </w:rPr>
        <w:t>проступей</w:t>
      </w:r>
      <w:proofErr w:type="spellEnd"/>
      <w:r w:rsidRPr="00810BFF">
        <w:rPr>
          <w:rFonts w:ascii="Times New Roman" w:eastAsia="Times New Roman" w:hAnsi="Times New Roman" w:cs="Times New Roman"/>
          <w:sz w:val="28"/>
          <w:szCs w:val="28"/>
          <w:lang w:eastAsia="ru-RU" w:bidi="ru-RU"/>
        </w:rPr>
        <w:t xml:space="preserve"> лестниц, кроме</w:t>
      </w:r>
      <w:r w:rsidRPr="00810BFF">
        <w:rPr>
          <w:rFonts w:ascii="Times New Roman" w:eastAsia="Times New Roman" w:hAnsi="Times New Roman" w:cs="Times New Roman"/>
          <w:color w:val="000000"/>
          <w:sz w:val="28"/>
          <w:szCs w:val="28"/>
          <w:lang w:eastAsia="ru-RU" w:bidi="ru-RU"/>
        </w:rPr>
        <w:t xml:space="preserve"> внутриквартирных, должна быть не менее 0,3 м, а высота подъема ступеней - не более 0,15 м. Уклоны лестниц должны быть не более 1:2.</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12.4. Ступени лестниц на путях движения инвалидов и других МГН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12.5. Максимальная высота одного подъема (марша) пандуса не должна превышать 0,8 м при уклоне не более 8%. При перепаде высот пола на путях движения 0,2 м и менее допускается увеличивать уклон пандуса до 10%. В исключительных случаях допускается предусматривать винтовые пандусы.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12.6. Ширина пандуса при исключительно одностороннем движении должна быть не менее 1,0 м, при двустороннем движении - 1,8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12.7. Площадка на горизонтальном участке пандуса при прямом пути движения или на повороте должн</w:t>
      </w:r>
      <w:r w:rsidR="00AD1FB2" w:rsidRPr="00810BFF">
        <w:rPr>
          <w:rFonts w:ascii="Times New Roman" w:eastAsia="Times New Roman" w:hAnsi="Times New Roman" w:cs="Times New Roman"/>
          <w:color w:val="000000"/>
          <w:sz w:val="28"/>
          <w:szCs w:val="28"/>
          <w:lang w:eastAsia="ru-RU" w:bidi="ru-RU"/>
        </w:rPr>
        <w:t>а быть глубиной не менее 1,5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12.8. Несущие конструкции пандусов следует выполнять из негорючих материалов с пределом огнестойкости не менее </w:t>
      </w:r>
      <w:r w:rsidRPr="00810BFF">
        <w:rPr>
          <w:rFonts w:ascii="Times New Roman" w:eastAsia="Times New Roman" w:hAnsi="Times New Roman" w:cs="Times New Roman"/>
          <w:color w:val="000000"/>
          <w:sz w:val="28"/>
          <w:szCs w:val="28"/>
          <w:lang w:val="en-US" w:bidi="en-US"/>
        </w:rPr>
        <w:t>R</w:t>
      </w:r>
      <w:r w:rsidRPr="00810BFF">
        <w:rPr>
          <w:rFonts w:ascii="Times New Roman" w:eastAsia="Times New Roman" w:hAnsi="Times New Roman" w:cs="Times New Roman"/>
          <w:color w:val="000000"/>
          <w:sz w:val="28"/>
          <w:szCs w:val="28"/>
          <w:lang w:bidi="en-US"/>
        </w:rPr>
        <w:t xml:space="preserve">60, </w:t>
      </w:r>
      <w:r w:rsidRPr="00810BFF">
        <w:rPr>
          <w:rFonts w:ascii="Times New Roman" w:eastAsia="Times New Roman" w:hAnsi="Times New Roman" w:cs="Times New Roman"/>
          <w:color w:val="000000"/>
          <w:sz w:val="28"/>
          <w:szCs w:val="28"/>
          <w:lang w:eastAsia="ru-RU" w:bidi="ru-RU"/>
        </w:rPr>
        <w:t xml:space="preserve">а ограждающих конструкций помещений пандусов - не менее </w:t>
      </w:r>
      <w:r w:rsidRPr="00810BFF">
        <w:rPr>
          <w:rFonts w:ascii="Times New Roman" w:eastAsia="Times New Roman" w:hAnsi="Times New Roman" w:cs="Times New Roman"/>
          <w:color w:val="000000"/>
          <w:sz w:val="28"/>
          <w:szCs w:val="28"/>
          <w:lang w:val="en-US" w:bidi="en-US"/>
        </w:rPr>
        <w:t>R</w:t>
      </w:r>
      <w:r w:rsidRPr="00810BFF">
        <w:rPr>
          <w:rFonts w:ascii="Times New Roman" w:eastAsia="Times New Roman" w:hAnsi="Times New Roman" w:cs="Times New Roman"/>
          <w:color w:val="000000"/>
          <w:sz w:val="28"/>
          <w:szCs w:val="28"/>
          <w:lang w:bidi="en-US"/>
        </w:rPr>
        <w:t>120.</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12.9. Следует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12.10. 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12.11. 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12.12. На верхней или боковой, внешней по отношению к маршу, поверхности поручней перил должны предусматриваться рельефные обозначения этажей. Размеры цифр должны быть не менее: ширина - 0,01 м, высота - 0,015 м, высота рельефа цифры - не менее 0,002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Требования к лифтам и подъемникам: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13.1. Параметры кабины лифта, предназначенного для пользования инвалидом на кресле-коляске, должны иметь внутренние размеры не менее: ширина - 1,1 м; глубина - 1,4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81</w:t>
      </w:r>
      <w:r w:rsidRPr="00810BFF">
        <w:rPr>
          <w:rFonts w:ascii="Times New Roman" w:eastAsia="Times New Roman" w:hAnsi="Times New Roman" w:cs="Times New Roman"/>
          <w:color w:val="000000"/>
          <w:sz w:val="28"/>
          <w:szCs w:val="28"/>
          <w:lang w:bidi="en-US"/>
        </w:rPr>
        <w:softHyphen/>
        <w:t>70:2003).</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13.2. Световая и звуковая информирующая сигнализация, соответствующая требованиям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w:t>
      </w:r>
      <w:r w:rsidRPr="00810BFF">
        <w:rPr>
          <w:rFonts w:ascii="Times New Roman" w:eastAsia="Times New Roman" w:hAnsi="Times New Roman" w:cs="Times New Roman"/>
          <w:color w:val="000000"/>
          <w:sz w:val="28"/>
          <w:szCs w:val="28"/>
          <w:lang w:eastAsia="ru-RU" w:bidi="ru-RU"/>
        </w:rPr>
        <w:t>81-70:2003), должна быть предусмотрена у каждой двери лифта, предназначенного для инвалидов на креслах-колясках.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13.3. Следует применять лифты, оснащенные системами управления и противодымной защиты, соответствующими требованиям нормам пожарной безопасности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sz w:val="28"/>
          <w:szCs w:val="28"/>
          <w:lang w:eastAsia="ru-RU"/>
        </w:rPr>
        <w:t>НПБ 250-97. Лифты для транспортирования пожарных подразделений в зданиях и сооружениях. Общие технические требования</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 утвержденные приказом ГУГПС МВД России от 30.12.1997 № 82.</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13.4. 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81</w:t>
      </w:r>
      <w:r w:rsidRPr="00810BFF">
        <w:rPr>
          <w:rFonts w:ascii="Times New Roman" w:eastAsia="Times New Roman" w:hAnsi="Times New Roman" w:cs="Times New Roman"/>
          <w:color w:val="000000"/>
          <w:sz w:val="28"/>
          <w:szCs w:val="28"/>
          <w:lang w:bidi="en-US"/>
        </w:rPr>
        <w:softHyphen/>
        <w:t>70:2003).</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Требования к организации путей эвакуации: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14.1. Не допускается предусматривать пути эвакуации по открытым металлическим наружным лестницам.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14.2. Конструкции эвакуационных путей должны быть класса КО (</w:t>
      </w:r>
      <w:proofErr w:type="spellStart"/>
      <w:r w:rsidRPr="00810BFF">
        <w:rPr>
          <w:rFonts w:ascii="Times New Roman" w:eastAsia="Times New Roman" w:hAnsi="Times New Roman" w:cs="Times New Roman"/>
          <w:color w:val="000000"/>
          <w:sz w:val="28"/>
          <w:szCs w:val="28"/>
          <w:lang w:eastAsia="ru-RU" w:bidi="ru-RU"/>
        </w:rPr>
        <w:t>непожароопасные</w:t>
      </w:r>
      <w:proofErr w:type="spellEnd"/>
      <w:r w:rsidRPr="00810BFF">
        <w:rPr>
          <w:rFonts w:ascii="Times New Roman" w:eastAsia="Times New Roman" w:hAnsi="Times New Roman" w:cs="Times New Roman"/>
          <w:color w:val="000000"/>
          <w:sz w:val="28"/>
          <w:szCs w:val="28"/>
          <w:lang w:eastAsia="ru-RU" w:bidi="ru-RU"/>
        </w:rPr>
        <w:t>), предел их огнестойкости должен соответствовать требованиям таблицы 4* СНиП 21-01, а материалы их отделки и покрытия полов - требованиям 6.25* СНиП 21-01.</w:t>
      </w:r>
    </w:p>
    <w:p w:rsidR="002D0778" w:rsidRPr="00810BFF" w:rsidRDefault="002D0778" w:rsidP="002D0778">
      <w:pPr>
        <w:widowControl w:val="0"/>
        <w:tabs>
          <w:tab w:val="left" w:pos="1560"/>
        </w:tabs>
        <w:spacing w:after="0" w:line="240" w:lineRule="auto"/>
        <w:ind w:left="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Требования к санитарно-гигиеническим помещениям: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15.1. В общественных уборных, в том числе размещаемых в общественных и производственных зданиях (кроме указанных в 3.51 </w:t>
      </w:r>
      <w:r w:rsidRPr="00810BFF">
        <w:rPr>
          <w:rFonts w:ascii="Times New Roman" w:eastAsia="Times New Roman" w:hAnsi="Times New Roman" w:cs="Times New Roman"/>
          <w:sz w:val="28"/>
          <w:szCs w:val="28"/>
          <w:lang w:eastAsia="ru-RU"/>
        </w:rPr>
        <w:t>СНиП 31-06-2009</w:t>
      </w:r>
      <w:r w:rsidRPr="00810BFF">
        <w:rPr>
          <w:rFonts w:ascii="Times New Roman" w:eastAsia="Times New Roman" w:hAnsi="Times New Roman" w:cs="Times New Roman"/>
          <w:color w:val="000000"/>
          <w:sz w:val="28"/>
          <w:szCs w:val="28"/>
          <w:lang w:eastAsia="ru-RU" w:bidi="ru-RU"/>
        </w:rPr>
        <w:t xml:space="preserve">), необходимо предусматривать не менее одной универсальной кабины, </w:t>
      </w:r>
      <w:r w:rsidRPr="00810BFF">
        <w:rPr>
          <w:rFonts w:ascii="Times New Roman" w:eastAsia="Times New Roman" w:hAnsi="Times New Roman" w:cs="Times New Roman"/>
          <w:sz w:val="28"/>
          <w:szCs w:val="28"/>
          <w:lang w:eastAsia="ru-RU" w:bidi="ru-RU"/>
        </w:rPr>
        <w:t>доступной для всех категорий граждан. Универсальные кабины рекомендуется комплектовать оборудованием для пеленания.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15.2. В помещениях общественных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15.3. Умывальные для указанных категорий инвалидов следует размещать непосредственно в гардеробном блоке или смежно с ним. При этом 40% расчетного количества умывальников целесообразно размещать вблизи рабочих мест.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15.4. Универсальная кабина уборной общего пользования должна иметь размеры в плане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15.5. 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 в случае необходимости поручней, штанг, поворотных или откидных сидений.</w:t>
      </w:r>
    </w:p>
    <w:p w:rsidR="002D0778" w:rsidRPr="00810BFF" w:rsidRDefault="002D0778" w:rsidP="002D0778">
      <w:pPr>
        <w:widowControl w:val="0"/>
        <w:tabs>
          <w:tab w:val="left" w:pos="1487"/>
        </w:tabs>
        <w:spacing w:after="0" w:line="240" w:lineRule="auto"/>
        <w:ind w:left="7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16. Особые требования к среде жизнедеятельности МГН:</w:t>
      </w:r>
    </w:p>
    <w:p w:rsidR="002D0778" w:rsidRPr="00810BFF" w:rsidRDefault="002D0778" w:rsidP="002D0778">
      <w:pPr>
        <w:widowControl w:val="0"/>
        <w:tabs>
          <w:tab w:val="left" w:pos="1487"/>
        </w:tabs>
        <w:spacing w:after="0" w:line="240" w:lineRule="auto"/>
        <w:ind w:firstLine="7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16.1. Жилые дома и жилые помещения общественных зданий следует проектировать, обеспечивая потребности инвалидов, включая:</w:t>
      </w:r>
    </w:p>
    <w:p w:rsidR="002D0778" w:rsidRPr="00810BFF" w:rsidRDefault="002D0778" w:rsidP="002D0778">
      <w:pPr>
        <w:widowControl w:val="0"/>
        <w:tabs>
          <w:tab w:val="left" w:pos="709"/>
        </w:tabs>
        <w:spacing w:after="0" w:line="240" w:lineRule="auto"/>
        <w:ind w:left="708"/>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 xml:space="preserve">доступность квартиры или жилого помещения от входа в здание; </w:t>
      </w:r>
      <w:r w:rsidRPr="00810BFF">
        <w:rPr>
          <w:rFonts w:ascii="Times New Roman" w:eastAsia="Times New Roman" w:hAnsi="Times New Roman" w:cs="Times New Roman"/>
          <w:sz w:val="28"/>
          <w:szCs w:val="28"/>
          <w:lang w:eastAsia="ru-RU" w:bidi="ru-RU"/>
        </w:rPr>
        <w:lastRenderedPageBreak/>
        <w:t>доступность всех общественных помещении здания из квартиры или жилого помещения;</w:t>
      </w:r>
    </w:p>
    <w:p w:rsidR="002D0778" w:rsidRPr="00810BFF" w:rsidRDefault="002D0778" w:rsidP="002D0778">
      <w:pPr>
        <w:widowControl w:val="0"/>
        <w:tabs>
          <w:tab w:val="left" w:pos="1153"/>
        </w:tabs>
        <w:spacing w:after="0" w:line="240" w:lineRule="auto"/>
        <w:ind w:left="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применение оборудования, отвечающего потребностям инвалидов;</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обеспечение безопасности и удобства пользования оборудованием и приборами;</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оборудование придомовой территории и собственно здания необходимыми информационными системами.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16.2. 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w:t>
      </w:r>
      <w:r w:rsidRPr="00810BFF">
        <w:rPr>
          <w:rFonts w:ascii="Times New Roman" w:eastAsia="Times New Roman" w:hAnsi="Times New Roman" w:cs="Times New Roman"/>
          <w:color w:val="000000"/>
          <w:sz w:val="28"/>
          <w:szCs w:val="28"/>
          <w:lang w:eastAsia="ru-RU" w:bidi="ru-RU"/>
        </w:rPr>
        <w:t xml:space="preserve"> потребностей инвалидов.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16.3. 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IX</w:t>
      </w:r>
      <w:r w:rsidRPr="00810BFF">
        <w:rPr>
          <w:rFonts w:ascii="Times New Roman" w:eastAsia="Times New Roman"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810BFF" w:rsidRDefault="002D0778" w:rsidP="002D0778">
      <w:pPr>
        <w:widowControl w:val="0"/>
        <w:tabs>
          <w:tab w:val="left" w:pos="1752"/>
        </w:tabs>
        <w:spacing w:after="0" w:line="240" w:lineRule="auto"/>
        <w:ind w:left="80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Праздничное оформление территории муниципального образования выполняется на основании настоящих Правил в соответствии с концепцией праздничного оформления территории муниципального образования на период проведения государственных праздников, праздников муниципального образования, спортивных и других культурно-массовых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Ответственность за подготовку, согласование и утверждение концепции праздничного оформления к конкретному празднику (мероприятию), организация и контроль проведения мероприятия возлагаются на администрацию.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Организация и проведение праздников представляет собой комплекс мероприятий, направленных на организацию праздничного досуга жителей и гостей муниципального образования, создающих атмосферу хорошего настроения и радости.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сооружении,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 либо за счет собственных средств с привлечением специализированных организаций.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Элементы праздничного оформления представляют собой: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5.1. Мягкое оформление - двухмерные текстильные или нетканые изделия с нанесением на их поверхности графических изображений, поздравительных </w:t>
      </w:r>
      <w:r w:rsidRPr="00810BFF">
        <w:rPr>
          <w:rFonts w:ascii="Times New Roman" w:eastAsia="Times New Roman" w:hAnsi="Times New Roman" w:cs="Times New Roman"/>
          <w:color w:val="000000"/>
          <w:sz w:val="28"/>
          <w:szCs w:val="28"/>
          <w:lang w:eastAsia="ru-RU" w:bidi="ru-RU"/>
        </w:rPr>
        <w:lastRenderedPageBreak/>
        <w:t xml:space="preserve">надписей, лозунгов (флаги - полотнища, </w:t>
      </w:r>
      <w:proofErr w:type="spellStart"/>
      <w:r w:rsidRPr="00810BFF">
        <w:rPr>
          <w:rFonts w:ascii="Times New Roman" w:eastAsia="Times New Roman" w:hAnsi="Times New Roman" w:cs="Times New Roman"/>
          <w:color w:val="000000"/>
          <w:sz w:val="28"/>
          <w:szCs w:val="28"/>
          <w:lang w:eastAsia="ru-RU" w:bidi="ru-RU"/>
        </w:rPr>
        <w:t>самоклеющиеся</w:t>
      </w:r>
      <w:proofErr w:type="spellEnd"/>
      <w:r w:rsidRPr="00810BFF">
        <w:rPr>
          <w:rFonts w:ascii="Times New Roman" w:eastAsia="Times New Roman" w:hAnsi="Times New Roman" w:cs="Times New Roman"/>
          <w:color w:val="000000"/>
          <w:sz w:val="28"/>
          <w:szCs w:val="28"/>
          <w:lang w:eastAsia="ru-RU" w:bidi="ru-RU"/>
        </w:rPr>
        <w:t xml:space="preserve">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5.2. Объемно-декоративные конструкции - трехмерные конструкции, имеющие внешнее оформление. К ним относятся: </w:t>
      </w:r>
      <w:proofErr w:type="spellStart"/>
      <w:r w:rsidRPr="00810BFF">
        <w:rPr>
          <w:rFonts w:ascii="Times New Roman" w:eastAsia="Times New Roman" w:hAnsi="Times New Roman" w:cs="Times New Roman"/>
          <w:color w:val="000000"/>
          <w:sz w:val="28"/>
          <w:szCs w:val="28"/>
          <w:lang w:eastAsia="ru-RU" w:bidi="ru-RU"/>
        </w:rPr>
        <w:t>флаговые</w:t>
      </w:r>
      <w:proofErr w:type="spellEnd"/>
      <w:r w:rsidRPr="00810BFF">
        <w:rPr>
          <w:rFonts w:ascii="Times New Roman" w:eastAsia="Times New Roman" w:hAnsi="Times New Roman" w:cs="Times New Roman"/>
          <w:color w:val="000000"/>
          <w:sz w:val="28"/>
          <w:szCs w:val="28"/>
          <w:lang w:eastAsia="ru-RU" w:bidi="ru-RU"/>
        </w:rPr>
        <w:t xml:space="preserve"> и декоративно - тематические композиции, световые динамические композиции, рекламно- информационные объекты, стенды, киоски, трибуны, эстрады.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5.3. Праздничная иллюминация - совокупность светоцветовых элементов, предназначенных для украшения улиц, площадей, зданий, сооружений, элементов ландшафта без необходимости создания определённого уровня освещённости.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Световое оборудование праздничной иллюминации должно быть 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допуск к проведению электромонтажных работ.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5.4. Цветочное оформление - цветники и клумбы, мобильные цветочные композиции (наземные, подвесные, </w:t>
      </w:r>
      <w:proofErr w:type="spellStart"/>
      <w:r w:rsidRPr="00810BFF">
        <w:rPr>
          <w:rFonts w:ascii="Times New Roman" w:eastAsia="Times New Roman" w:hAnsi="Times New Roman" w:cs="Times New Roman"/>
          <w:color w:val="000000"/>
          <w:sz w:val="28"/>
          <w:szCs w:val="28"/>
          <w:lang w:eastAsia="ru-RU" w:bidi="ru-RU"/>
        </w:rPr>
        <w:t>пристенные</w:t>
      </w:r>
      <w:proofErr w:type="spellEnd"/>
      <w:r w:rsidRPr="00810BFF">
        <w:rPr>
          <w:rFonts w:ascii="Times New Roman" w:eastAsia="Times New Roman" w:hAnsi="Times New Roman" w:cs="Times New Roman"/>
          <w:color w:val="000000"/>
          <w:sz w:val="28"/>
          <w:szCs w:val="28"/>
          <w:lang w:eastAsia="ru-RU" w:bidi="ru-RU"/>
        </w:rPr>
        <w:t xml:space="preserve"> контейнеры), вертикальное озеленение и цветочные скульптуры.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5.5. Транзитное оформление - графические и информационные элементы, </w:t>
      </w:r>
      <w:proofErr w:type="spellStart"/>
      <w:r w:rsidRPr="00810BFF">
        <w:rPr>
          <w:rFonts w:ascii="Times New Roman" w:eastAsia="Times New Roman" w:hAnsi="Times New Roman" w:cs="Times New Roman"/>
          <w:color w:val="000000"/>
          <w:sz w:val="28"/>
          <w:szCs w:val="28"/>
          <w:lang w:eastAsia="ru-RU" w:bidi="ru-RU"/>
        </w:rPr>
        <w:t>светодекоративные</w:t>
      </w:r>
      <w:proofErr w:type="spellEnd"/>
      <w:r w:rsidRPr="00810BFF">
        <w:rPr>
          <w:rFonts w:ascii="Times New Roman" w:eastAsia="Times New Roman" w:hAnsi="Times New Roman" w:cs="Times New Roman"/>
          <w:color w:val="000000"/>
          <w:sz w:val="28"/>
          <w:szCs w:val="28"/>
          <w:lang w:eastAsia="ru-RU" w:bidi="ru-RU"/>
        </w:rPr>
        <w:t>, элементы, размещаемые на различных видах транспорта.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5.6. Мультимедийные и проекционные средства оформления - совмещение ряда способов воздействия, в которых может сочетаться текстовая, звуковая, видео и графическая информация. К ним относятся: интерактивные средства оформления; лазерные и световые проекционные системы, способные создавать световые графические рисунки, объёмные изображения в пространстве, на поверхности здания или сооружения, на водной поверхности с помощью источников света, лазеров, голограмм, слайдов.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Периоды размещения конструкций элементов праздничного оформления: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6.1. Временные элементы, размещаемые на срок определённый программой проведения праздничных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6.2. Постоянные элементы, размещаемые на срок не ограниченный программой проведения праздничных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Общие требования к праздничному оформлению</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определение тематической направленности праздничного мероприятия;</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обязательным элементом праздничного оформления являются государственные символы Российской Федерации и официальные символы муниципального образования, использование и размещение которых осуществляется в </w:t>
      </w:r>
      <w:r w:rsidRPr="00810BFF">
        <w:rPr>
          <w:rFonts w:ascii="Times New Roman" w:eastAsia="Times New Roman" w:hAnsi="Times New Roman" w:cs="Times New Roman"/>
          <w:color w:val="000000"/>
          <w:sz w:val="28"/>
          <w:szCs w:val="28"/>
          <w:lang w:eastAsia="ru-RU" w:bidi="ru-RU"/>
        </w:rPr>
        <w:lastRenderedPageBreak/>
        <w:t>соответствии с требованиями действующего законодательства;</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праздничное оформление должно содержать информационно-</w:t>
      </w:r>
      <w:r w:rsidRPr="00810BFF">
        <w:rPr>
          <w:rFonts w:ascii="Times New Roman" w:eastAsia="Times New Roman" w:hAnsi="Times New Roman" w:cs="Times New Roman"/>
          <w:color w:val="000000"/>
          <w:sz w:val="28"/>
          <w:szCs w:val="28"/>
          <w:lang w:eastAsia="ru-RU" w:bidi="ru-RU"/>
        </w:rPr>
        <w:softHyphen/>
        <w:t>познавательные материалы, направленные на воспитание патриотизма, толерантности, чувства гордости.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Праздничное оформление населенных пунктов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8.1. Комплексность оформления достигается единым праздничным убранством улиц и площадей, мостов и транспортных развязок, объединяющим территории проведения торжественных мероприятий в целостную композицию.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8.2. Необходимо максимально использовать существующие рекламно-информационные установки, особенно в местах проведения торжественных мероприятий: на рекламных конструкциях размещать тематические панно, на конструкциях городского формата и перетяжках - поздравительные плакаты и лозунги, на электронных экранах транслировать видеоролики по теме праздника (мероприятия).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8.3. Объекты административно-культурного назначения, и прилегающие к ним территории подлежат праздничному световому и декоративному оформлению на всей территории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8.4. 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8.5. Элементы праздничного оформления размещаются с нарастающей плотностью от окраин населенного пункта к территориям, определенным для проведения основных праздничных мероприятий.</w:t>
      </w:r>
    </w:p>
    <w:p w:rsidR="002D0778" w:rsidRPr="00810BFF"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X</w:t>
      </w:r>
      <w:r w:rsidRPr="00810BFF">
        <w:rPr>
          <w:rFonts w:ascii="Times New Roman" w:eastAsia="Times New Roman" w:hAnsi="Times New Roman" w:cs="Times New Roman"/>
          <w:color w:val="000000"/>
          <w:sz w:val="28"/>
          <w:szCs w:val="28"/>
          <w:lang w:eastAsia="ru-RU" w:bidi="ru-RU"/>
        </w:rPr>
        <w:t>. Содержание животных</w:t>
      </w:r>
    </w:p>
    <w:p w:rsidR="002D0778" w:rsidRPr="00810BFF" w:rsidRDefault="002D0778" w:rsidP="002D0778">
      <w:pPr>
        <w:widowControl w:val="0"/>
        <w:shd w:val="clear" w:color="auto" w:fill="FFFFFF"/>
        <w:spacing w:after="0" w:line="240" w:lineRule="auto"/>
        <w:jc w:val="both"/>
        <w:rPr>
          <w:rFonts w:ascii="Times New Roman" w:eastAsia="Arial Unicode MS" w:hAnsi="Times New Roman" w:cs="Times New Roman"/>
          <w:color w:val="000000"/>
          <w:sz w:val="28"/>
          <w:szCs w:val="28"/>
          <w:lang w:eastAsia="ru-RU" w:bidi="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К общим требованиям к содержанию животных их владельцами относятся: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обеспечение надлежащего ухода за животными;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27.12.2018 № 498-ФЗ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ответственном обращении с животными и о внесении изменений в отдельные законодательные акты Российской Федерации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других федеральных законов и иных нормативных правовых актов Российской Федерации, регулирующих отношения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принятие мер по предотвращению появления нежелательного потомства у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осуществление обращения с биологическими отходами в соответствии с законодательством Российской Федерации.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2D0778" w:rsidRPr="00810BFF" w:rsidRDefault="002D0778" w:rsidP="002D0778">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О</w:t>
      </w:r>
      <w:r w:rsidRPr="00810BFF">
        <w:rPr>
          <w:rFonts w:ascii="Times New Roman" w:eastAsia="Arial Unicode MS" w:hAnsi="Times New Roman" w:cs="Times New Roman"/>
          <w:bCs/>
          <w:sz w:val="28"/>
          <w:szCs w:val="28"/>
          <w:lang w:eastAsia="ru-RU"/>
        </w:rPr>
        <w:t>бщие требования к содержанию домашних животных:</w:t>
      </w:r>
    </w:p>
    <w:p w:rsidR="002D0778" w:rsidRPr="00810BFF" w:rsidRDefault="002D0778" w:rsidP="002D0778">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содержание домашних животных допускается при условии соблюдения прав и законных интересов других лиц;</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w:t>
      </w:r>
      <w:hyperlink r:id="rId91" w:history="1">
        <w:r w:rsidRPr="00810BFF">
          <w:rPr>
            <w:rFonts w:ascii="Times New Roman" w:eastAsia="Arial Unicode MS" w:hAnsi="Times New Roman" w:cs="Times New Roman"/>
            <w:sz w:val="28"/>
            <w:szCs w:val="28"/>
            <w:lang w:eastAsia="ru-RU"/>
          </w:rPr>
          <w:t>Правил</w:t>
        </w:r>
      </w:hyperlink>
      <w:r w:rsidRPr="00810BFF">
        <w:rPr>
          <w:rFonts w:ascii="Times New Roman" w:eastAsia="Arial Unicode MS" w:hAnsi="Times New Roman" w:cs="Times New Roman"/>
          <w:sz w:val="28"/>
          <w:szCs w:val="28"/>
          <w:lang w:eastAsia="ru-RU"/>
        </w:rPr>
        <w:t xml:space="preserve"> содержания собак и кошек, требований Федерального закона от 27.12.2018 № 498-ФЗ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ответственном обращении с животными и о внесении изменений в отдельные законодательные акты Российской Федерации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областного закона Ленинградской области от 18.06.2015 № 61-оз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содержании и защите домашних животных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не допускается содержание домашних животных в помещениях многоквартирного дома, не являющихся частью квартиры;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собственники домашних животных могут содержать их на принадлежащих им частных территориях при условии соблюдения санитарно-эпидемиологических и ветеринарно-санитарных правил. 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самостоятельный выход собаки за ее пределы. При входе на частную территорию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частных территориях экзотических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содержание домашних животных допускается только при условии наличия документов об их регистрации, за исключением домашних животных, в отношении которых обязательная регистрация не требуется;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Собственники домашних животных обязаны: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при осуществлении своих прав не допускать жестокого обращения с домашними животными, противоречащего принципам гуманности;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 xml:space="preserve">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областным законом Ленинградской области от 18.06.2015 № 61-оз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содержании и защите домашних животных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в случае подозрения на заболевание домашнего животного немедленно обратиться к специалисту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период с 23 до 7 часов;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выполнять предписания должностных лиц органов государственного санитарно-эпидемиологического и ветеринарного надзора;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8) немедленно сообщать в учреждения, подведомственные отраслевому органу исполнительной власти Ленинградской области, осуществляющему региональный государственный ветеринарный надзор, а также в учреждения, подведомственные отраслевому органу исполнительной власти Ленинградской области в сфере охраны здоровья граждан,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карантина под наблюдением специалистов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9) немедленно сообщать в отраслевой орган исполнительной власти Ленинградской области,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10) во избежание дорожно-транспортных происшествий и гибели домашнего животного обеспечивать соблюдение правил дорожного движения путем принятия мер к обеспечению уверенного контроля над домашним животным при нахождении на проезжей части или при переходе проезжей части;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11) не допускать перемещения домашних животных за пределы места их содержания без присмотра;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12) своевременно обеспечивать проведение дегельминтизации и вакцинации домашних животных против бешенства;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13) в случае пропажи домашнего животного предпринимать меры по розыску животного и сообщать о пропаже в органы местного самоуправления и полицию;</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14) соблюдать ветеринарные правила (правила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15) представить домашних животных для проведения процедуры идентификации и учета домашних животных, включенных в перечень видов животных, подлежащих идентификации и учету,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16)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17) выполнять иные обязанности, установленные законодательством Российской Федерации и законодательством Ленинградской области.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Запрещается: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выгул собак без поводка и(или) намордника в случаях, когда использование поводка и(или) намордника является обязательным;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выгул домашних животных на территориях, в отношении которых законодательством Ленинградской области или нормативными правовыми актами органов местного самоуправления муниципального образования установлен запрет на выгул домашних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выгул домашних животных, требующих особой ответственности собственника, несовершеннолетними, не достигшими четырнадцати лет;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выгул домашних животных лицами, находящимися в состоянии алкогольного, токсического, наркотического опьянения;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допущение перемещения домашних животных за пределы места их содержания без присмотра.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Собственники (владельцы) домашних животных обязаны принимать меры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Запрещается содержание животных, включенных в </w:t>
      </w:r>
      <w:hyperlink r:id="rId92" w:history="1">
        <w:r w:rsidRPr="00810BFF">
          <w:rPr>
            <w:rFonts w:ascii="Times New Roman" w:eastAsia="Arial Unicode MS" w:hAnsi="Times New Roman" w:cs="Times New Roman"/>
            <w:sz w:val="28"/>
            <w:szCs w:val="28"/>
            <w:lang w:eastAsia="ru-RU"/>
          </w:rPr>
          <w:t>перечень</w:t>
        </w:r>
      </w:hyperlink>
      <w:r w:rsidRPr="00810BFF">
        <w:rPr>
          <w:rFonts w:ascii="Times New Roman" w:eastAsia="Arial Unicode MS" w:hAnsi="Times New Roman" w:cs="Times New Roman"/>
          <w:sz w:val="28"/>
          <w:szCs w:val="28"/>
          <w:lang w:eastAsia="ru-RU"/>
        </w:rPr>
        <w:t xml:space="preserve"> животных, запрещенных к содержанию, утвержденный Постановлением Правительства РФ от 22.06.2019 № 795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утверждении перечня животных, запрещенных к содержанию</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8. Собственникам (владельцам) </w:t>
      </w:r>
      <w:r w:rsidRPr="00810BFF">
        <w:rPr>
          <w:rFonts w:ascii="Times New Roman" w:eastAsia="Arial Unicode MS" w:hAnsi="Times New Roman" w:cs="Times New Roman"/>
          <w:sz w:val="28"/>
          <w:szCs w:val="28"/>
          <w:lang w:eastAsia="ru-RU" w:bidi="ru-RU"/>
        </w:rPr>
        <w:t>сельскохозяйственных</w:t>
      </w:r>
      <w:r w:rsidRPr="00810BFF">
        <w:rPr>
          <w:rFonts w:ascii="Times New Roman" w:eastAsia="Arial Unicode MS" w:hAnsi="Times New Roman" w:cs="Times New Roman"/>
          <w:color w:val="000000"/>
          <w:sz w:val="28"/>
          <w:szCs w:val="28"/>
          <w:lang w:eastAsia="ru-RU" w:bidi="ru-RU"/>
        </w:rPr>
        <w:t xml:space="preserve"> животных запрещается:</w:t>
      </w:r>
    </w:p>
    <w:p w:rsidR="002D0778" w:rsidRPr="00810BFF"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оставлять павших животных без захоронения;</w:t>
      </w:r>
    </w:p>
    <w:p w:rsidR="002D0778" w:rsidRPr="00810BFF"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2)передвижение сельскохозяйственных животных на территории муниципального образования без сопровождающих лиц;</w:t>
      </w:r>
    </w:p>
    <w:p w:rsidR="002D0778" w:rsidRPr="00810BFF" w:rsidRDefault="002D0778" w:rsidP="00F95C20">
      <w:pPr>
        <w:widowControl w:val="0"/>
        <w:numPr>
          <w:ilvl w:val="0"/>
          <w:numId w:val="28"/>
        </w:numPr>
        <w:shd w:val="clear" w:color="auto" w:fill="FFFFFF"/>
        <w:spacing w:after="0" w:line="240" w:lineRule="auto"/>
        <w:ind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выпас сельскохозяйственных животных в местах, не отведенных </w:t>
      </w:r>
      <w:r w:rsidRPr="00810BFF">
        <w:rPr>
          <w:rFonts w:ascii="Times New Roman" w:eastAsia="Arial Unicode MS" w:hAnsi="Times New Roman" w:cs="Times New Roman"/>
          <w:color w:val="000000"/>
          <w:sz w:val="28"/>
          <w:szCs w:val="28"/>
          <w:lang w:eastAsia="ru-RU" w:bidi="ru-RU"/>
        </w:rPr>
        <w:lastRenderedPageBreak/>
        <w:t>для осуществления данных целей;</w:t>
      </w:r>
    </w:p>
    <w:p w:rsidR="002D0778" w:rsidRPr="00810BFF"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оставление после выгула животных фекальных масс.</w:t>
      </w:r>
    </w:p>
    <w:p w:rsidR="002D0778" w:rsidRPr="00810BFF"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rPr>
        <w:t xml:space="preserve">9. </w:t>
      </w:r>
      <w:r w:rsidRPr="00810BFF">
        <w:rPr>
          <w:rFonts w:ascii="Times New Roman" w:eastAsia="Arial Unicode MS" w:hAnsi="Times New Roman" w:cs="Times New Roman"/>
          <w:color w:val="000000"/>
          <w:sz w:val="28"/>
          <w:szCs w:val="28"/>
          <w:lang w:eastAsia="ru-RU" w:bidi="ru-RU"/>
        </w:rPr>
        <w:t xml:space="preserve">Администрация осуществляет </w:t>
      </w:r>
      <w:r w:rsidRPr="00810BFF">
        <w:rPr>
          <w:rFonts w:ascii="Times New Roman" w:eastAsia="Arial Unicode MS" w:hAnsi="Times New Roman" w:cs="Times New Roman"/>
          <w:sz w:val="28"/>
          <w:szCs w:val="28"/>
          <w:lang w:eastAsia="ru-RU"/>
        </w:rPr>
        <w:t>деятельность по обращению с животными без владельцев, обитающими на территории муниципального образования,</w:t>
      </w:r>
      <w:r w:rsidRPr="00810BFF">
        <w:rPr>
          <w:rFonts w:ascii="Times New Roman" w:eastAsia="Arial Unicode MS" w:hAnsi="Times New Roman" w:cs="Times New Roman"/>
          <w:color w:val="000000"/>
          <w:sz w:val="28"/>
          <w:szCs w:val="28"/>
          <w:lang w:eastAsia="ru-RU" w:bidi="ru-RU"/>
        </w:rPr>
        <w:t xml:space="preserve"> в соответствии с действующим законодательством Российской Федерации.</w:t>
      </w:r>
    </w:p>
    <w:p w:rsidR="002D0778" w:rsidRPr="00810BFF" w:rsidRDefault="002D0778" w:rsidP="002D0778">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w:t>
      </w:r>
      <w:r w:rsidRPr="00810BFF">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3.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 Формы и механизмы общественного участия в благоустройстве и развитии городской среды.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4.1. Решения, касающиеся благоустройства и развития территории муниципального образования принимаются открыто и гласно, с учетом мнения жителей муниципального образования.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мер.</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 Благоустройство территорий общественного, жилого и рекреационного назначения.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5.1.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w:t>
      </w:r>
      <w:r w:rsidRPr="00810BFF">
        <w:rPr>
          <w:rFonts w:ascii="Times New Roman" w:eastAsia="Times New Roman" w:hAnsi="Times New Roman" w:cs="Times New Roman"/>
          <w:sz w:val="28"/>
          <w:szCs w:val="28"/>
          <w:lang w:eastAsia="ru-RU"/>
        </w:rPr>
        <w:lastRenderedPageBreak/>
        <w:t>многофункциональны</w:t>
      </w:r>
      <w:r w:rsidR="00AD1FB2" w:rsidRPr="00810BFF">
        <w:rPr>
          <w:rFonts w:ascii="Times New Roman" w:eastAsia="Times New Roman" w:hAnsi="Times New Roman" w:cs="Times New Roman"/>
          <w:sz w:val="28"/>
          <w:szCs w:val="28"/>
          <w:lang w:eastAsia="ru-RU"/>
        </w:rPr>
        <w:t>е</w:t>
      </w:r>
      <w:r w:rsidRPr="00810BFF">
        <w:rPr>
          <w:rFonts w:ascii="Times New Roman" w:eastAsia="Times New Roman" w:hAnsi="Times New Roman" w:cs="Times New Roman"/>
          <w:sz w:val="28"/>
          <w:szCs w:val="28"/>
          <w:lang w:eastAsia="ru-RU"/>
        </w:rPr>
        <w:t xml:space="preserve"> и специализированные общественные зоны муниципального образования.</w:t>
      </w:r>
    </w:p>
    <w:p w:rsidR="002D0778" w:rsidRPr="00810BFF" w:rsidRDefault="002D0778" w:rsidP="00AD1FB2">
      <w:pPr>
        <w:spacing w:after="0" w:line="240" w:lineRule="auto"/>
        <w:ind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D0778" w:rsidRPr="00810BFF" w:rsidRDefault="002D0778" w:rsidP="002D0778">
      <w:pPr>
        <w:spacing w:after="0" w:line="240" w:lineRule="auto"/>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2D0778" w:rsidRPr="00810BFF" w:rsidRDefault="002D0778" w:rsidP="002D0778">
      <w:pPr>
        <w:widowControl w:val="0"/>
        <w:tabs>
          <w:tab w:val="left" w:pos="1174"/>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174"/>
        </w:tabs>
        <w:spacing w:after="0" w:line="240" w:lineRule="auto"/>
        <w:jc w:val="center"/>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XII</w:t>
      </w: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sz w:val="28"/>
          <w:szCs w:val="28"/>
          <w:lang w:eastAsia="ru-RU"/>
        </w:rPr>
        <w:t>Осуществление контроля за соблюдением правил благоустройства территории муниципального образования</w:t>
      </w:r>
    </w:p>
    <w:p w:rsidR="002D0778" w:rsidRPr="00810BFF" w:rsidRDefault="002D0778" w:rsidP="002D0778">
      <w:pPr>
        <w:widowControl w:val="0"/>
        <w:tabs>
          <w:tab w:val="left" w:pos="1174"/>
        </w:tabs>
        <w:spacing w:after="0" w:line="240" w:lineRule="auto"/>
        <w:jc w:val="center"/>
        <w:rPr>
          <w:rFonts w:ascii="Times New Roman" w:eastAsia="Times New Roman" w:hAnsi="Times New Roman" w:cs="Times New Roman"/>
          <w:b/>
          <w:sz w:val="28"/>
          <w:szCs w:val="28"/>
          <w:lang w:eastAsia="ru-RU"/>
        </w:rPr>
      </w:pPr>
    </w:p>
    <w:p w:rsidR="002D0778" w:rsidRPr="00810BFF" w:rsidRDefault="002D0778" w:rsidP="002D07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 Муниципальный контроль за соблюдением настоящих </w:t>
      </w:r>
      <w:hyperlink r:id="rId93" w:history="1">
        <w:r w:rsidRPr="00810BFF">
          <w:rPr>
            <w:rFonts w:ascii="Times New Roman" w:eastAsia="Times New Roman" w:hAnsi="Times New Roman" w:cs="Times New Roman"/>
            <w:sz w:val="28"/>
            <w:szCs w:val="28"/>
            <w:lang w:eastAsia="ru-RU"/>
          </w:rPr>
          <w:t>Правил</w:t>
        </w:r>
      </w:hyperlink>
      <w:r w:rsidRPr="00810BFF">
        <w:rPr>
          <w:rFonts w:ascii="Times New Roman" w:eastAsia="Times New Roman" w:hAnsi="Times New Roman" w:cs="Times New Roman"/>
          <w:sz w:val="28"/>
          <w:szCs w:val="28"/>
          <w:lang w:eastAsia="ru-RU"/>
        </w:rPr>
        <w:t xml:space="preserve"> осуществляется администрацией в соответствии с Порядком организации и осуществления муниципального контроля за соблюдением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sz w:val="28"/>
          <w:szCs w:val="28"/>
          <w:lang w:eastAsia="ru-RU"/>
        </w:rPr>
        <w:t>«</w:t>
      </w:r>
      <w:r w:rsidRPr="00810BFF">
        <w:rPr>
          <w:rFonts w:ascii="Times New Roman" w:eastAsia="Times New Roman" w:hAnsi="Times New Roman" w:cs="Times New Roman"/>
          <w:iCs/>
          <w:sz w:val="28"/>
          <w:szCs w:val="28"/>
          <w:lang w:eastAsia="ru-RU"/>
        </w:rPr>
        <w:t>Заневское городское поселение</w:t>
      </w:r>
      <w:r w:rsidR="00E33324">
        <w:rPr>
          <w:rFonts w:ascii="Times New Roman" w:eastAsia="Times New Roman" w:hAnsi="Times New Roman" w:cs="Times New Roman"/>
          <w:iCs/>
          <w:sz w:val="28"/>
          <w:szCs w:val="28"/>
          <w:lang w:eastAsia="ru-RU"/>
        </w:rPr>
        <w:t>»</w:t>
      </w:r>
      <w:r w:rsidRPr="00810BFF">
        <w:rPr>
          <w:rFonts w:ascii="Times New Roman" w:eastAsia="Times New Roman" w:hAnsi="Times New Roman" w:cs="Times New Roman"/>
          <w:iCs/>
          <w:sz w:val="28"/>
          <w:szCs w:val="28"/>
          <w:lang w:eastAsia="ru-RU"/>
        </w:rPr>
        <w:t xml:space="preserve"> Всеволожского муниципального </w:t>
      </w:r>
      <w:r w:rsidRPr="00810BFF">
        <w:rPr>
          <w:rFonts w:ascii="Times New Roman" w:eastAsia="Times New Roman" w:hAnsi="Times New Roman" w:cs="Times New Roman"/>
          <w:iCs/>
          <w:sz w:val="28"/>
          <w:szCs w:val="28"/>
          <w:lang w:eastAsia="ru-RU"/>
        </w:rPr>
        <w:lastRenderedPageBreak/>
        <w:t>района Ленинградской области</w:t>
      </w:r>
      <w:r w:rsidRPr="00810BFF">
        <w:rPr>
          <w:rFonts w:ascii="Times New Roman" w:eastAsia="Times New Roman" w:hAnsi="Times New Roman" w:cs="Times New Roman"/>
          <w:sz w:val="28"/>
          <w:szCs w:val="28"/>
          <w:lang w:eastAsia="ru-RU"/>
        </w:rPr>
        <w:t xml:space="preserve">, утвержденным решением совета депутатов муниципального образования. </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2. </w:t>
      </w:r>
      <w:r w:rsidRPr="00810BFF">
        <w:rPr>
          <w:rFonts w:ascii="Times New Roman" w:eastAsia="Arial Unicode MS" w:hAnsi="Times New Roman" w:cs="Times New Roman"/>
          <w:color w:val="000000"/>
          <w:sz w:val="28"/>
          <w:szCs w:val="28"/>
          <w:lang w:eastAsia="ru-RU" w:bidi="ru-RU"/>
        </w:rPr>
        <w:t xml:space="preserve">Правом контроля за исполнением </w:t>
      </w:r>
      <w:r w:rsidRPr="00810BFF">
        <w:rPr>
          <w:rFonts w:ascii="Times New Roman" w:eastAsia="Arial Unicode MS" w:hAnsi="Times New Roman" w:cs="Times New Roman"/>
          <w:sz w:val="28"/>
          <w:szCs w:val="28"/>
          <w:lang w:eastAsia="ru-RU" w:bidi="ru-RU"/>
        </w:rPr>
        <w:t>настоящих Правил обладают органы и должностные лица, уполномоченные на то, исходя из задач и функций, возложенных на них федеральными законами либо нормативными правовыми актами Российской Федерации, законами и нормативными правовыми актами Ленинградской области и</w:t>
      </w:r>
      <w:r w:rsidRPr="00810BFF">
        <w:rPr>
          <w:rFonts w:ascii="Times New Roman" w:eastAsia="Arial Unicode MS" w:hAnsi="Times New Roman" w:cs="Times New Roman"/>
          <w:bCs/>
          <w:sz w:val="28"/>
          <w:szCs w:val="28"/>
          <w:lang w:eastAsia="ru-RU" w:bidi="ru-RU"/>
        </w:rPr>
        <w:t xml:space="preserve"> </w:t>
      </w:r>
      <w:r w:rsidRPr="00810BFF">
        <w:rPr>
          <w:rFonts w:ascii="Times New Roman" w:eastAsia="Arial Unicode MS" w:hAnsi="Times New Roman" w:cs="Times New Roman"/>
          <w:sz w:val="28"/>
          <w:szCs w:val="28"/>
          <w:lang w:eastAsia="ru-RU" w:bidi="ru-RU"/>
        </w:rPr>
        <w:t>нормативными правовыми актами органов местного самоуправления муниципального образования в соответствии с их компетенцией.</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3. Ответственность за несоблюдение настоящих Правил возлагается на юридических лиц, должностных лиц и граждан, постоянно или временно проживающих или осуществляющих свою деятельность на территории муниципального образования.</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4. Граждане, должностные лица и юридические лица за нарушение требований настоящих Правил привлекаются к административной ответственности в соответствии с Кодексом Российской Федерации об административных правонарушениях и областным законом Ленинградской области от 02.07.2003 № 47-оз </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Об административных правонарушениях</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 xml:space="preserve">.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5. </w:t>
      </w:r>
      <w:r w:rsidRPr="00810BFF">
        <w:rPr>
          <w:rFonts w:ascii="Times New Roman" w:eastAsia="Arial Unicode MS" w:hAnsi="Times New Roman" w:cs="Times New Roman"/>
          <w:sz w:val="28"/>
          <w:szCs w:val="28"/>
          <w:lang w:eastAsia="ru-RU"/>
        </w:rPr>
        <w:t xml:space="preserve">В случае выявления фактов нарушений Правил, за которые предусмотрена административная ответственность в соответствии с </w:t>
      </w:r>
      <w:r w:rsidRPr="00810BFF">
        <w:rPr>
          <w:rFonts w:ascii="Times New Roman" w:eastAsia="Arial Unicode MS" w:hAnsi="Times New Roman" w:cs="Times New Roman"/>
          <w:sz w:val="28"/>
          <w:szCs w:val="28"/>
          <w:lang w:eastAsia="ru-RU" w:bidi="ru-RU"/>
        </w:rPr>
        <w:t xml:space="preserve">областным законом Ленинградской области от 02.07.2003 № 47-оз </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Об административных правонарушениях</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rPr>
        <w:t xml:space="preserve"> уполномоченные должностные лица администрации составляют протокол об административном правонарушении в порядке, установленном действующим законодательством.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 6. По остальным нарушениям настоящих Правил гражданину, должностному лицу, юридическому лицу выносится законное предписание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w:t>
      </w:r>
      <w:hyperlink r:id="rId94"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w:t>
      </w:r>
      <w:r w:rsidRPr="00810BFF">
        <w:rPr>
          <w:rFonts w:ascii="Times New Roman" w:eastAsia="Arial Unicode MS" w:hAnsi="Times New Roman" w:cs="Times New Roman"/>
          <w:sz w:val="28"/>
          <w:szCs w:val="28"/>
          <w:lang w:eastAsia="ru-RU" w:bidi="ru-RU"/>
        </w:rPr>
        <w:t xml:space="preserve">Проведение контроля должностными лицами администрации за соблюдением настоящих Правил осуществляется в форме постоянного мониторинга территории, фиксации нарушений, установленных в ходе такого мониторинга, выдачи предписаний об устранении нарушений настоящих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8. </w:t>
      </w:r>
      <w:r w:rsidRPr="00810BFF">
        <w:rPr>
          <w:rFonts w:ascii="Times New Roman" w:eastAsia="Arial Unicode MS" w:hAnsi="Times New Roman" w:cs="Times New Roman"/>
          <w:sz w:val="28"/>
          <w:szCs w:val="28"/>
          <w:lang w:eastAsia="ru-RU" w:bidi="ru-RU"/>
        </w:rPr>
        <w:t xml:space="preserve">В случае установления в ходе проведения мониторинга территории муниципального образования нарушения настоящих Правил составляется Акт выявления нарушения Правил благоустройства территории и санитарного содержания территории муниципального образования (приложение 4 к настоящим Правилам).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rPr>
        <w:lastRenderedPageBreak/>
        <w:t xml:space="preserve">9. </w:t>
      </w:r>
      <w:r w:rsidRPr="00810BFF">
        <w:rPr>
          <w:rFonts w:ascii="Times New Roman" w:eastAsia="Arial Unicode MS" w:hAnsi="Times New Roman" w:cs="Times New Roman"/>
          <w:sz w:val="28"/>
          <w:szCs w:val="28"/>
          <w:lang w:eastAsia="ru-RU" w:bidi="ru-RU"/>
        </w:rPr>
        <w:t xml:space="preserve">В целях подтверждения нарушения настоящих Правил к Акту выявления нарушения Правил благоустройства территории могут прилагаться: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proofErr w:type="spellStart"/>
      <w:r w:rsidRPr="00810BFF">
        <w:rPr>
          <w:rFonts w:ascii="Times New Roman" w:eastAsia="Arial Unicode MS" w:hAnsi="Times New Roman" w:cs="Times New Roman"/>
          <w:sz w:val="28"/>
          <w:szCs w:val="28"/>
          <w:lang w:eastAsia="ru-RU" w:bidi="ru-RU"/>
        </w:rPr>
        <w:t>фототаблица</w:t>
      </w:r>
      <w:proofErr w:type="spellEnd"/>
      <w:r w:rsidRPr="00810BFF">
        <w:rPr>
          <w:rFonts w:ascii="Times New Roman" w:eastAsia="Arial Unicode MS" w:hAnsi="Times New Roman" w:cs="Times New Roman"/>
          <w:sz w:val="28"/>
          <w:szCs w:val="28"/>
          <w:lang w:eastAsia="ru-RU" w:bidi="ru-RU"/>
        </w:rPr>
        <w:t xml:space="preserve"> с нумерацией каждого фотоснимка (приложение 5 к настоящим Правилам);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иная информация, подтверждающая наличие нарушения.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10. Должностное лицо администрации, составившее Акт выявления нарушения Правил благоустройства и санитарного содержания территории муниципального образования, принимает меры к установлению лица, нарушившего настоящие Правила, и выдает ему предписание об устранении нарушений настоящих Правил (приложение 6 к настоящим Правилам), в котором устанавливается срок исполнения предписания. Предписание вручается лицу, допустившему нарушение (его представителю), о чем делается пометка в предписании. В случае невозможности вручения предписания лицу, допустившему нарушение, (его представителю), предписание с копией Акта выявления нарушения настоящих Правил направляется нарушителю по почте заказным письмом с уведомлением о вручении.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11. При оформлении предписания устанавливается разумный срок, необходимый для устранения нарушения с момента вручения предписания.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При выявлении нарушений, связанных: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уборкой территории - срок устранения нарушения устанавливается от двух часов до трех суток;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не очисткой крыш зданий от снега и наледи - срок устранения нарушения устанавливается от одного часа до одних суток.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12. По истечении срока, установленного в предписании, в Акте выявления нарушения Правил благоустройства и санитарного содержания территории муниципального образования делается пометка об исполнении (неисполнении) предписания, производится повторная фотофиксация.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13. </w:t>
      </w:r>
      <w:r w:rsidRPr="00810BFF">
        <w:rPr>
          <w:rFonts w:ascii="Times New Roman" w:eastAsia="Arial Unicode MS" w:hAnsi="Times New Roman" w:cs="Times New Roman"/>
          <w:sz w:val="28"/>
          <w:szCs w:val="28"/>
          <w:lang w:eastAsia="ru-RU"/>
        </w:rPr>
        <w:t xml:space="preserve">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w:t>
      </w:r>
      <w:hyperlink r:id="rId95"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14. Лицо, допустившее нарушение настоящих Правил в части содержания территорий, объектов и элементов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с указанием срока устранения нарушения. Администрация согласовывает срок или назначает срок устранения нарушений в разумных пределах.</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15.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16. Вред, причиненный в результате нарушения Правил, возмещается </w:t>
      </w:r>
      <w:r w:rsidRPr="00810BFF">
        <w:rPr>
          <w:rFonts w:ascii="Times New Roman" w:eastAsia="Arial Unicode MS" w:hAnsi="Times New Roman" w:cs="Times New Roman"/>
          <w:sz w:val="28"/>
          <w:szCs w:val="28"/>
          <w:lang w:eastAsia="ru-RU"/>
        </w:rPr>
        <w:lastRenderedPageBreak/>
        <w:t>виновными лицами в порядке, установленном действующим законодательством.</w:t>
      </w:r>
    </w:p>
    <w:p w:rsidR="002D0778" w:rsidRPr="00810BFF" w:rsidRDefault="002D0778" w:rsidP="002D0778">
      <w:pPr>
        <w:autoSpaceDE w:val="0"/>
        <w:autoSpaceDN w:val="0"/>
        <w:adjustRightInd w:val="0"/>
        <w:spacing w:after="0" w:line="240" w:lineRule="auto"/>
        <w:ind w:firstLine="540"/>
        <w:jc w:val="both"/>
        <w:outlineLvl w:val="0"/>
        <w:rPr>
          <w:rFonts w:ascii="Times New Roman" w:eastAsia="Arial Unicode MS" w:hAnsi="Times New Roman" w:cs="Times New Roman"/>
          <w:sz w:val="28"/>
          <w:szCs w:val="28"/>
          <w:lang w:eastAsia="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1</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1380" w:hanging="54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Акт № __ выявления объекта и (или\) элемента благоустройства, обладающего признаками самовольно установленного (размещенного) объекта и (или) элемента</w:t>
      </w:r>
    </w:p>
    <w:p w:rsidR="002D0778" w:rsidRPr="00810BFF" w:rsidRDefault="002D0778" w:rsidP="002D0778">
      <w:pPr>
        <w:widowControl w:val="0"/>
        <w:spacing w:after="0" w:line="278" w:lineRule="exact"/>
        <w:ind w:right="180"/>
        <w:jc w:val="right"/>
        <w:rPr>
          <w:rFonts w:ascii="Times New Roman" w:eastAsia="Times New Roman" w:hAnsi="Times New Roman" w:cs="Times New Roman"/>
          <w:bCs/>
          <w:i/>
          <w:color w:val="000000"/>
          <w:lang w:eastAsia="ru-RU" w:bidi="ru-RU"/>
        </w:rPr>
      </w:pPr>
      <w:r w:rsidRPr="00810BFF">
        <w:rPr>
          <w:rFonts w:ascii="Times New Roman" w:eastAsia="Times New Roman" w:hAnsi="Times New Roman" w:cs="Times New Roman"/>
          <w:bCs/>
          <w:i/>
          <w:color w:val="000000"/>
          <w:lang w:eastAsia="ru-RU" w:bidi="ru-RU"/>
        </w:rPr>
        <w:t>Лицевая сторона</w:t>
      </w:r>
    </w:p>
    <w:p w:rsidR="002D0778" w:rsidRPr="00810BFF" w:rsidRDefault="002D0778"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614" w:lineRule="exact"/>
        <w:ind w:left="86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
          <w:bCs/>
          <w:color w:val="000000"/>
          <w:lang w:eastAsia="ru-RU" w:bidi="ru-RU"/>
        </w:rPr>
        <w:br/>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ab/>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ab/>
        <w:t>20</w:t>
      </w:r>
      <w:r w:rsidRPr="00810BFF">
        <w:rPr>
          <w:rFonts w:ascii="Times New Roman" w:eastAsia="Times New Roman" w:hAnsi="Times New Roman" w:cs="Times New Roman"/>
          <w:bCs/>
          <w:color w:val="000000"/>
          <w:lang w:eastAsia="ru-RU" w:bidi="ru-RU"/>
        </w:rPr>
        <w:tab/>
        <w:t>года</w:t>
      </w:r>
      <w:r w:rsidRPr="00810BFF">
        <w:rPr>
          <w:rFonts w:ascii="Times New Roman" w:eastAsia="Times New Roman" w:hAnsi="Times New Roman" w:cs="Times New Roman"/>
          <w:bCs/>
          <w:color w:val="000000"/>
          <w:lang w:eastAsia="ru-RU" w:bidi="ru-RU"/>
        </w:rPr>
        <w:tab/>
        <w:t>Время:</w:t>
      </w:r>
      <w:r w:rsidRPr="00810BFF">
        <w:rPr>
          <w:rFonts w:ascii="Times New Roman" w:eastAsia="Times New Roman" w:hAnsi="Times New Roman" w:cs="Times New Roman"/>
          <w:bCs/>
          <w:color w:val="000000"/>
          <w:lang w:eastAsia="ru-RU" w:bidi="ru-RU"/>
        </w:rPr>
        <w:tab/>
        <w:t>ч.</w:t>
      </w:r>
      <w:r w:rsidRPr="00810BFF">
        <w:rPr>
          <w:rFonts w:ascii="Times New Roman" w:eastAsia="Times New Roman" w:hAnsi="Times New Roman" w:cs="Times New Roman"/>
          <w:bCs/>
          <w:color w:val="000000"/>
          <w:lang w:eastAsia="ru-RU" w:bidi="ru-RU"/>
        </w:rPr>
        <w:tab/>
        <w:t>мин.</w:t>
      </w:r>
    </w:p>
    <w:p w:rsidR="002D0778" w:rsidRPr="00810BFF" w:rsidRDefault="002D0778" w:rsidP="002D0778">
      <w:pPr>
        <w:widowControl w:val="0"/>
        <w:spacing w:after="0" w:line="278" w:lineRule="exact"/>
        <w:ind w:right="180"/>
        <w:jc w:val="right"/>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42"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Настоящий акт составлен ____________________________________________________________</w:t>
      </w:r>
    </w:p>
    <w:p w:rsidR="002D0778" w:rsidRPr="00810BFF" w:rsidRDefault="002D0778" w:rsidP="002D0778">
      <w:pPr>
        <w:widowControl w:val="0"/>
        <w:spacing w:after="289" w:line="220" w:lineRule="exact"/>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                                             (Наименование органа, составившего акт,</w:t>
      </w:r>
    </w:p>
    <w:p w:rsidR="002D0778" w:rsidRPr="00810BFF"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____________________________________________________________________________________</w:t>
      </w:r>
    </w:p>
    <w:p w:rsidR="002D0778" w:rsidRPr="00810BFF" w:rsidRDefault="002D0778" w:rsidP="002D0778">
      <w:pPr>
        <w:widowControl w:val="0"/>
        <w:spacing w:after="0" w:line="240" w:lineRule="auto"/>
        <w:ind w:right="-62" w:firstLine="240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Ф.И.О., должность лица, составившего акт)  </w:t>
      </w:r>
    </w:p>
    <w:p w:rsidR="002D0778" w:rsidRPr="00810BFF"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ind w:right="-62"/>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iCs/>
          <w:color w:val="000000"/>
          <w:lang w:eastAsia="ru-RU" w:bidi="ru-RU"/>
        </w:rPr>
        <w:t>о т</w:t>
      </w:r>
      <w:r w:rsidRPr="00810BFF">
        <w:rPr>
          <w:rFonts w:ascii="Times New Roman" w:eastAsia="Times New Roman" w:hAnsi="Times New Roman" w:cs="Times New Roman"/>
          <w:bCs/>
          <w:i/>
          <w:color w:val="000000"/>
          <w:lang w:eastAsia="ru-RU" w:bidi="ru-RU"/>
        </w:rPr>
        <w:t>ом</w:t>
      </w:r>
      <w:r w:rsidRPr="00810BFF">
        <w:rPr>
          <w:rFonts w:ascii="Times New Roman" w:eastAsia="Times New Roman" w:hAnsi="Times New Roman" w:cs="Times New Roman"/>
          <w:bCs/>
          <w:color w:val="000000"/>
          <w:lang w:eastAsia="ru-RU" w:bidi="ru-RU"/>
        </w:rPr>
        <w:t>, что на земельном участке (территории)</w:t>
      </w:r>
    </w:p>
    <w:p w:rsidR="002D0778" w:rsidRPr="00810BFF" w:rsidRDefault="002D0778" w:rsidP="002D0778">
      <w:pPr>
        <w:widowControl w:val="0"/>
        <w:spacing w:after="0" w:line="240" w:lineRule="auto"/>
        <w:ind w:firstLine="200"/>
        <w:contextualSpacing/>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(адрес размещенного объекта и (или)  элемента либо привязка к близлежащим объектам капитального строительства, временным объектам, земельным участкам, имеющим адресную привязку) </w:t>
      </w:r>
      <w:r w:rsidRPr="00810BFF">
        <w:rPr>
          <w:rFonts w:ascii="Times New Roman" w:eastAsia="Times New Roman" w:hAnsi="Times New Roman" w:cs="Times New Roman"/>
          <w:bCs/>
          <w:color w:val="000000"/>
          <w:lang w:eastAsia="ru-RU" w:bidi="ru-RU"/>
        </w:rPr>
        <w:t>расположен объект и (или) элемент</w:t>
      </w:r>
      <w:r w:rsidRPr="00810BFF">
        <w:rPr>
          <w:rFonts w:ascii="Times New Roman" w:eastAsia="Times New Roman" w:hAnsi="Times New Roman" w:cs="Times New Roman"/>
          <w:b/>
          <w:bCs/>
          <w:color w:val="000000"/>
          <w:lang w:eastAsia="ru-RU" w:bidi="ru-RU"/>
        </w:rPr>
        <w:t xml:space="preserve"> </w:t>
      </w:r>
      <w:r w:rsidRPr="00810BFF">
        <w:rPr>
          <w:rFonts w:ascii="Times New Roman" w:eastAsia="Times New Roman" w:hAnsi="Times New Roman" w:cs="Times New Roman"/>
          <w:bCs/>
          <w:color w:val="000000"/>
          <w:lang w:eastAsia="ru-RU" w:bidi="ru-RU"/>
        </w:rPr>
        <w:t>благоустройства</w:t>
      </w:r>
      <w:r w:rsidRPr="00810BFF">
        <w:rPr>
          <w:rFonts w:ascii="Times New Roman" w:eastAsia="Times New Roman" w:hAnsi="Times New Roman" w:cs="Times New Roman"/>
          <w:b/>
          <w:bCs/>
          <w:color w:val="000000"/>
          <w:lang w:eastAsia="ru-RU" w:bidi="ru-RU"/>
        </w:rPr>
        <w:t xml:space="preserve"> ______________________________________________________________</w:t>
      </w:r>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(Наименование элемента благоустройства)</w:t>
      </w:r>
    </w:p>
    <w:p w:rsidR="002D0778" w:rsidRPr="00810BFF" w:rsidRDefault="002D0778" w:rsidP="002D0778">
      <w:pPr>
        <w:widowControl w:val="0"/>
        <w:spacing w:after="0" w:line="240" w:lineRule="auto"/>
        <w:contextualSpacing/>
        <w:jc w:val="both"/>
        <w:rPr>
          <w:rFonts w:ascii="Times New Roman" w:eastAsia="Times New Roman" w:hAnsi="Times New Roman" w:cs="Times New Roman"/>
          <w:b/>
          <w:bCs/>
          <w:color w:val="000000"/>
          <w:lang w:eastAsia="ru-RU" w:bidi="ru-RU"/>
        </w:rPr>
      </w:pPr>
      <w:r w:rsidRPr="00810BFF">
        <w:rPr>
          <w:rFonts w:ascii="Times New Roman" w:eastAsia="Times New Roman" w:hAnsi="Times New Roman" w:cs="Times New Roman"/>
          <w:bCs/>
          <w:color w:val="000000"/>
          <w:lang w:eastAsia="ru-RU" w:bidi="ru-RU"/>
        </w:rPr>
        <w:t>Описание объекта и (или) элемента</w:t>
      </w:r>
      <w:r w:rsidRPr="00810BFF">
        <w:rPr>
          <w:rFonts w:ascii="Times New Roman" w:eastAsia="Times New Roman" w:hAnsi="Times New Roman" w:cs="Times New Roman"/>
          <w:b/>
          <w:bCs/>
          <w:color w:val="000000"/>
          <w:lang w:eastAsia="ru-RU" w:bidi="ru-RU"/>
        </w:rPr>
        <w:t>:____________________________________________________________</w:t>
      </w:r>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(Вид, назначение, технические характеристики, цвет и т.д.)</w:t>
      </w:r>
    </w:p>
    <w:p w:rsidR="002D0778" w:rsidRPr="00810BFF"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Описание вещей и (или) товаров, находящихся внутри объекта и (или) элемента (в случае наличия):</w:t>
      </w:r>
    </w:p>
    <w:p w:rsidR="002D0778" w:rsidRPr="00810BFF"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______________________________________________________________________________</w:t>
      </w:r>
    </w:p>
    <w:p w:rsidR="002D0778" w:rsidRPr="00810BFF" w:rsidRDefault="002D0778" w:rsidP="002D0778">
      <w:pPr>
        <w:widowControl w:val="0"/>
        <w:spacing w:after="0" w:line="240" w:lineRule="auto"/>
        <w:contextualSpacing/>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Владелец  объекта и (или) элемента: ______________________________________________________________</w:t>
      </w:r>
    </w:p>
    <w:p w:rsidR="002D0778" w:rsidRPr="00810BFF" w:rsidRDefault="002D0778" w:rsidP="002D0778">
      <w:pPr>
        <w:widowControl w:val="0"/>
        <w:spacing w:after="0" w:line="240" w:lineRule="auto"/>
        <w:ind w:left="340"/>
        <w:contextualSpacing/>
        <w:rPr>
          <w:rFonts w:ascii="Times New Roman" w:eastAsia="Times New Roman" w:hAnsi="Times New Roman" w:cs="Times New Roman"/>
          <w:i/>
          <w:iCs/>
          <w:color w:val="000000"/>
          <w:sz w:val="20"/>
          <w:szCs w:val="20"/>
          <w:lang w:eastAsia="ru-RU" w:bidi="ru-RU"/>
        </w:rPr>
      </w:pPr>
      <w:proofErr w:type="gramStart"/>
      <w:r w:rsidRPr="00810BFF">
        <w:rPr>
          <w:rFonts w:ascii="Times New Roman" w:eastAsia="Times New Roman" w:hAnsi="Times New Roman" w:cs="Times New Roman"/>
          <w:i/>
          <w:iCs/>
          <w:color w:val="000000"/>
          <w:sz w:val="20"/>
          <w:szCs w:val="20"/>
          <w:lang w:eastAsia="ru-RU" w:bidi="ru-RU"/>
        </w:rPr>
        <w:t>(ФИО, номер паспорта, кем и когда выдан, в случае, если владелец элемента благоустройства не был</w:t>
      </w:r>
      <w:proofErr w:type="gramEnd"/>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установлен, указывается </w:t>
      </w:r>
      <w:r w:rsidR="00E33324">
        <w:rPr>
          <w:rFonts w:ascii="Times New Roman" w:eastAsia="Times New Roman" w:hAnsi="Times New Roman" w:cs="Times New Roman"/>
          <w:i/>
          <w:iCs/>
          <w:color w:val="000000"/>
          <w:sz w:val="20"/>
          <w:szCs w:val="20"/>
          <w:lang w:eastAsia="ru-RU" w:bidi="ru-RU"/>
        </w:rPr>
        <w:t>«</w:t>
      </w:r>
      <w:proofErr w:type="spellStart"/>
      <w:r w:rsidRPr="00810BFF">
        <w:rPr>
          <w:rFonts w:ascii="Times New Roman" w:eastAsia="Times New Roman" w:hAnsi="Times New Roman" w:cs="Times New Roman"/>
          <w:i/>
          <w:iCs/>
          <w:color w:val="000000"/>
          <w:sz w:val="20"/>
          <w:szCs w:val="20"/>
          <w:lang w:eastAsia="ru-RU" w:bidi="ru-RU"/>
        </w:rPr>
        <w:t>неустановлен</w:t>
      </w:r>
      <w:proofErr w:type="spellEnd"/>
      <w:r w:rsidR="00E33324">
        <w:rPr>
          <w:rFonts w:ascii="Times New Roman" w:eastAsia="Times New Roman" w:hAnsi="Times New Roman" w:cs="Times New Roman"/>
          <w:i/>
          <w:iCs/>
          <w:color w:val="000000"/>
          <w:sz w:val="20"/>
          <w:szCs w:val="20"/>
          <w:lang w:eastAsia="ru-RU" w:bidi="ru-RU"/>
        </w:rPr>
        <w:t>»</w:t>
      </w:r>
      <w:r w:rsidRPr="00810BFF">
        <w:rPr>
          <w:rFonts w:ascii="Times New Roman" w:eastAsia="Times New Roman" w:hAnsi="Times New Roman" w:cs="Times New Roman"/>
          <w:i/>
          <w:iCs/>
          <w:color w:val="000000"/>
          <w:sz w:val="20"/>
          <w:szCs w:val="20"/>
          <w:lang w:eastAsia="ru-RU" w:bidi="ru-RU"/>
        </w:rPr>
        <w:t>)</w:t>
      </w:r>
    </w:p>
    <w:p w:rsidR="002D0778" w:rsidRPr="00810BFF"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Иные сведения и обстоятельства: ____________________________________________________</w:t>
      </w:r>
    </w:p>
    <w:p w:rsidR="002D0778" w:rsidRPr="00810BFF"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810BFF"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__________________________________________________________________________________</w:t>
      </w:r>
    </w:p>
    <w:p w:rsidR="002D0778" w:rsidRPr="00810BFF" w:rsidRDefault="002D0778" w:rsidP="002D0778">
      <w:pPr>
        <w:widowControl w:val="0"/>
        <w:spacing w:after="0" w:line="269" w:lineRule="exact"/>
        <w:ind w:right="58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Должностное лицо, составившее акт:</w:t>
      </w:r>
    </w:p>
    <w:p w:rsidR="002D0778" w:rsidRPr="00810BFF" w:rsidRDefault="002D0778" w:rsidP="002D0778">
      <w:pPr>
        <w:widowControl w:val="0"/>
        <w:spacing w:after="266" w:line="200" w:lineRule="exact"/>
        <w:ind w:left="506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(Должность, подпись, дата) (Ф.И.О.)</w:t>
      </w:r>
    </w:p>
    <w:p w:rsidR="002D0778" w:rsidRPr="00810BFF" w:rsidRDefault="002D0778" w:rsidP="002D0778">
      <w:pPr>
        <w:widowControl w:val="0"/>
        <w:spacing w:after="0" w:line="240" w:lineRule="auto"/>
        <w:jc w:val="both"/>
        <w:rPr>
          <w:rFonts w:ascii="Times New Roman" w:eastAsia="Times New Roman" w:hAnsi="Times New Roman" w:cs="Times New Roman"/>
          <w:b/>
          <w:bCs/>
          <w:color w:val="000000"/>
          <w:lang w:eastAsia="ru-RU" w:bidi="ru-RU"/>
        </w:rPr>
      </w:pPr>
      <w:r w:rsidRPr="00810BFF">
        <w:rPr>
          <w:rFonts w:ascii="Times New Roman" w:eastAsia="Times New Roman" w:hAnsi="Times New Roman" w:cs="Times New Roman"/>
          <w:bCs/>
          <w:color w:val="000000"/>
          <w:lang w:eastAsia="ru-RU" w:bidi="ru-RU"/>
        </w:rPr>
        <w:t>Приложения</w:t>
      </w:r>
      <w:r w:rsidRPr="00810BFF">
        <w:rPr>
          <w:rFonts w:ascii="Times New Roman" w:eastAsia="Times New Roman" w:hAnsi="Times New Roman" w:cs="Times New Roman"/>
          <w:b/>
          <w:bCs/>
          <w:color w:val="000000"/>
          <w:lang w:eastAsia="ru-RU" w:bidi="ru-RU"/>
        </w:rPr>
        <w:t>:</w:t>
      </w:r>
    </w:p>
    <w:p w:rsidR="002D0778" w:rsidRPr="00810BFF"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(Материалы фотофиксации, другие документы)</w:t>
      </w:r>
    </w:p>
    <w:p w:rsidR="002D0778" w:rsidRPr="00810BFF"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 </w:t>
      </w:r>
      <w:r w:rsidRPr="00810BFF">
        <w:rPr>
          <w:rFonts w:ascii="Times New Roman" w:eastAsia="Times New Roman" w:hAnsi="Times New Roman" w:cs="Times New Roman"/>
          <w:bCs/>
          <w:color w:val="000000"/>
          <w:lang w:eastAsia="ru-RU" w:bidi="ru-RU"/>
        </w:rPr>
        <w:t xml:space="preserve">С текстом акта </w:t>
      </w:r>
      <w:proofErr w:type="spellStart"/>
      <w:r w:rsidRPr="00810BFF">
        <w:rPr>
          <w:rFonts w:ascii="Times New Roman" w:eastAsia="Times New Roman" w:hAnsi="Times New Roman" w:cs="Times New Roman"/>
          <w:bCs/>
          <w:color w:val="000000"/>
          <w:lang w:eastAsia="ru-RU" w:bidi="ru-RU"/>
        </w:rPr>
        <w:t>ознакомден</w:t>
      </w:r>
      <w:proofErr w:type="spellEnd"/>
      <w:r w:rsidRPr="00810BFF">
        <w:rPr>
          <w:rFonts w:ascii="Times New Roman" w:eastAsia="Times New Roman" w:hAnsi="Times New Roman" w:cs="Times New Roman"/>
          <w:bCs/>
          <w:color w:val="000000"/>
          <w:lang w:eastAsia="ru-RU" w:bidi="ru-RU"/>
        </w:rPr>
        <w:t>(а):</w:t>
      </w:r>
    </w:p>
    <w:p w:rsidR="002D0778" w:rsidRPr="00810BFF" w:rsidRDefault="002D0778" w:rsidP="002D0778">
      <w:pPr>
        <w:widowControl w:val="0"/>
        <w:spacing w:after="388" w:line="200" w:lineRule="exact"/>
        <w:ind w:left="284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(Подпись владельца элемента, Ф.И.О. при наличии)</w:t>
      </w:r>
    </w:p>
    <w:p w:rsidR="00D93C4B" w:rsidRDefault="002D0778"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(Подписи свидетелей</w:t>
      </w:r>
      <w:r w:rsidRPr="00810BFF">
        <w:rPr>
          <w:rFonts w:ascii="Times New Roman" w:eastAsia="Times New Roman" w:hAnsi="Times New Roman" w:cs="Times New Roman"/>
          <w:color w:val="000000"/>
          <w:sz w:val="8"/>
          <w:szCs w:val="8"/>
          <w:lang w:eastAsia="ru-RU" w:bidi="ru-RU"/>
        </w:rPr>
        <w:t xml:space="preserve"> - </w:t>
      </w:r>
      <w:r w:rsidRPr="00810BFF">
        <w:rPr>
          <w:rFonts w:ascii="Times New Roman" w:eastAsia="Times New Roman" w:hAnsi="Times New Roman" w:cs="Times New Roman"/>
          <w:i/>
          <w:iCs/>
          <w:color w:val="000000"/>
          <w:sz w:val="20"/>
          <w:szCs w:val="20"/>
          <w:lang w:eastAsia="ru-RU" w:bidi="ru-RU"/>
        </w:rPr>
        <w:t>при наличии)</w:t>
      </w:r>
      <w:r w:rsidRPr="00810BFF">
        <w:rPr>
          <w:rFonts w:ascii="Times New Roman" w:eastAsia="Times New Roman" w:hAnsi="Times New Roman" w:cs="Times New Roman"/>
          <w:i/>
          <w:iCs/>
          <w:color w:val="000000"/>
          <w:sz w:val="20"/>
          <w:szCs w:val="20"/>
          <w:lang w:eastAsia="ru-RU" w:bidi="ru-RU"/>
        </w:rPr>
        <w:tab/>
        <w:t>(Ф.И.О.)</w:t>
      </w:r>
    </w:p>
    <w:p w:rsidR="00D93C4B"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D93C4B"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2D0778" w:rsidRPr="00810BFF" w:rsidRDefault="002D0778" w:rsidP="00D93C4B">
      <w:pPr>
        <w:widowControl w:val="0"/>
        <w:tabs>
          <w:tab w:val="left" w:pos="7213"/>
        </w:tabs>
        <w:spacing w:after="401" w:line="200" w:lineRule="exact"/>
        <w:ind w:left="1120"/>
        <w:jc w:val="both"/>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lastRenderedPageBreak/>
        <w:t xml:space="preserve"> (оборотная сторона - заполняется при повторном осмотре)</w:t>
      </w:r>
    </w:p>
    <w:p w:rsidR="002D0778" w:rsidRPr="00810BFF" w:rsidRDefault="002D0778" w:rsidP="002D0778">
      <w:pPr>
        <w:widowControl w:val="0"/>
        <w:spacing w:after="0" w:line="240" w:lineRule="auto"/>
        <w:ind w:left="404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u w:val="single"/>
          <w:lang w:eastAsia="ru-RU" w:bidi="ru-RU"/>
        </w:rPr>
        <w:t>Повторный осмотр</w:t>
      </w:r>
    </w:p>
    <w:p w:rsidR="002D0778" w:rsidRPr="00810BFF" w:rsidRDefault="00E33324"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240" w:lineRule="auto"/>
        <w:ind w:left="860"/>
        <w:jc w:val="both"/>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w:t>
      </w:r>
      <w:r w:rsidR="002D0778" w:rsidRPr="00810BFF">
        <w:rPr>
          <w:rFonts w:ascii="Times New Roman" w:eastAsia="Times New Roman" w:hAnsi="Times New Roman" w:cs="Times New Roman"/>
          <w:bCs/>
          <w:color w:val="000000"/>
          <w:lang w:eastAsia="ru-RU" w:bidi="ru-RU"/>
        </w:rPr>
        <w:tab/>
      </w:r>
      <w:r>
        <w:rPr>
          <w:rFonts w:ascii="Times New Roman" w:eastAsia="Times New Roman" w:hAnsi="Times New Roman" w:cs="Times New Roman"/>
          <w:bCs/>
          <w:color w:val="000000"/>
          <w:lang w:eastAsia="ru-RU" w:bidi="ru-RU"/>
        </w:rPr>
        <w:t>«</w:t>
      </w:r>
      <w:r w:rsidR="002D0778" w:rsidRPr="00810BFF">
        <w:rPr>
          <w:rFonts w:ascii="Times New Roman" w:eastAsia="Times New Roman" w:hAnsi="Times New Roman" w:cs="Times New Roman"/>
          <w:bCs/>
          <w:color w:val="000000"/>
          <w:lang w:eastAsia="ru-RU" w:bidi="ru-RU"/>
        </w:rPr>
        <w:tab/>
        <w:t>20</w:t>
      </w:r>
      <w:r w:rsidR="002D0778" w:rsidRPr="00810BFF">
        <w:rPr>
          <w:rFonts w:ascii="Times New Roman" w:eastAsia="Times New Roman" w:hAnsi="Times New Roman" w:cs="Times New Roman"/>
          <w:bCs/>
          <w:color w:val="000000"/>
          <w:lang w:eastAsia="ru-RU" w:bidi="ru-RU"/>
        </w:rPr>
        <w:tab/>
        <w:t>года</w:t>
      </w:r>
      <w:r w:rsidR="002D0778" w:rsidRPr="00810BFF">
        <w:rPr>
          <w:rFonts w:ascii="Times New Roman" w:eastAsia="Times New Roman" w:hAnsi="Times New Roman" w:cs="Times New Roman"/>
          <w:bCs/>
          <w:color w:val="000000"/>
          <w:lang w:eastAsia="ru-RU" w:bidi="ru-RU"/>
        </w:rPr>
        <w:tab/>
        <w:t>Время:</w:t>
      </w:r>
      <w:r w:rsidR="002D0778" w:rsidRPr="00810BFF">
        <w:rPr>
          <w:rFonts w:ascii="Times New Roman" w:eastAsia="Times New Roman" w:hAnsi="Times New Roman" w:cs="Times New Roman"/>
          <w:bCs/>
          <w:color w:val="000000"/>
          <w:lang w:eastAsia="ru-RU" w:bidi="ru-RU"/>
        </w:rPr>
        <w:tab/>
        <w:t>ч.</w:t>
      </w:r>
      <w:r w:rsidR="002D0778" w:rsidRPr="00810BFF">
        <w:rPr>
          <w:rFonts w:ascii="Times New Roman" w:eastAsia="Times New Roman" w:hAnsi="Times New Roman" w:cs="Times New Roman"/>
          <w:bCs/>
          <w:color w:val="000000"/>
          <w:lang w:eastAsia="ru-RU" w:bidi="ru-RU"/>
        </w:rPr>
        <w:tab/>
        <w:t>мин.</w:t>
      </w:r>
    </w:p>
    <w:p w:rsidR="002D0778" w:rsidRPr="00810BFF"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итогам первичного осмотра территории предприняты следующие действия:</w:t>
      </w:r>
    </w:p>
    <w:p w:rsidR="002D0778" w:rsidRPr="00810BFF" w:rsidRDefault="002D0778" w:rsidP="006623A8">
      <w:pPr>
        <w:widowControl w:val="0"/>
        <w:numPr>
          <w:ilvl w:val="0"/>
          <w:numId w:val="29"/>
        </w:numPr>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Получена информация от ___________________________________________ подтверждающая </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                                                                  (наименование организации)</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самовольную установку (размещение) на территории муниципального образования объекта и (или) элемента благоустройства.</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6623A8">
      <w:pPr>
        <w:widowControl w:val="0"/>
        <w:numPr>
          <w:ilvl w:val="0"/>
          <w:numId w:val="29"/>
        </w:numPr>
        <w:tabs>
          <w:tab w:val="left" w:pos="35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Размещена информация о самовольно установленном (размещенном) объекте и (или) элементе благоустройства на официальном сайте муниципального образования в </w:t>
      </w:r>
      <w:proofErr w:type="spellStart"/>
      <w:r w:rsidRPr="00810BFF">
        <w:rPr>
          <w:rFonts w:ascii="Times New Roman" w:eastAsia="Times New Roman" w:hAnsi="Times New Roman" w:cs="Times New Roman"/>
          <w:bCs/>
          <w:color w:val="000000"/>
          <w:lang w:eastAsia="ru-RU" w:bidi="ru-RU"/>
        </w:rPr>
        <w:t>информационно</w:t>
      </w:r>
      <w:r w:rsidRPr="00810BFF">
        <w:rPr>
          <w:rFonts w:ascii="Times New Roman" w:eastAsia="Times New Roman" w:hAnsi="Times New Roman" w:cs="Times New Roman"/>
          <w:bCs/>
          <w:color w:val="000000"/>
          <w:lang w:eastAsia="ru-RU" w:bidi="ru-RU"/>
        </w:rPr>
        <w:softHyphen/>
        <w:t>телекоммуникационной</w:t>
      </w:r>
      <w:proofErr w:type="spellEnd"/>
      <w:r w:rsidRPr="00810BFF">
        <w:rPr>
          <w:rFonts w:ascii="Times New Roman" w:eastAsia="Times New Roman" w:hAnsi="Times New Roman" w:cs="Times New Roman"/>
          <w:bCs/>
          <w:color w:val="000000"/>
          <w:lang w:eastAsia="ru-RU" w:bidi="ru-RU"/>
        </w:rPr>
        <w:t xml:space="preserve"> сети </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Интернет</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 xml:space="preserve"> с указанием местоположения  объекта и (или) элемента благоустройства.</w:t>
      </w:r>
    </w:p>
    <w:p w:rsidR="002D0778" w:rsidRPr="00810BFF" w:rsidRDefault="002D0778" w:rsidP="002D0778">
      <w:pPr>
        <w:widowControl w:val="0"/>
        <w:tabs>
          <w:tab w:val="left" w:pos="358"/>
        </w:tabs>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 выбор:</w:t>
      </w:r>
    </w:p>
    <w:p w:rsidR="002D0778" w:rsidRPr="00810BFF" w:rsidRDefault="002D0778" w:rsidP="006623A8">
      <w:pPr>
        <w:widowControl w:val="0"/>
        <w:numPr>
          <w:ilvl w:val="0"/>
          <w:numId w:val="30"/>
        </w:numPr>
        <w:tabs>
          <w:tab w:val="left" w:pos="53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Владельцу объекта и (или)  элемента благоустройства вручено письменное уведомление о демонтаже самовольно установленного (размещенного) объекта и (или)  элемента благоустройства </w:t>
      </w:r>
      <w:proofErr w:type="gramStart"/>
      <w:r w:rsidRPr="00810BFF">
        <w:rPr>
          <w:rFonts w:ascii="Times New Roman" w:eastAsia="Times New Roman" w:hAnsi="Times New Roman" w:cs="Times New Roman"/>
          <w:bCs/>
          <w:color w:val="000000"/>
          <w:lang w:eastAsia="ru-RU" w:bidi="ru-RU"/>
        </w:rPr>
        <w:t>от</w:t>
      </w:r>
      <w:proofErr w:type="gramEnd"/>
      <w:r w:rsidRPr="00810BFF">
        <w:rPr>
          <w:rFonts w:ascii="Times New Roman" w:eastAsia="Times New Roman" w:hAnsi="Times New Roman" w:cs="Times New Roman"/>
          <w:bCs/>
          <w:color w:val="000000"/>
          <w:lang w:eastAsia="ru-RU" w:bidi="ru-RU"/>
        </w:rPr>
        <w:t xml:space="preserve">____________ </w:t>
      </w:r>
      <w:r w:rsidRPr="00810BFF">
        <w:rPr>
          <w:rFonts w:ascii="Times New Roman" w:eastAsia="Times New Roman" w:hAnsi="Times New Roman" w:cs="Times New Roman"/>
          <w:bCs/>
          <w:color w:val="000000"/>
          <w:lang w:eastAsia="ru-RU" w:bidi="ru-RU"/>
        </w:rPr>
        <w:tab/>
        <w:t>№______.</w:t>
      </w:r>
    </w:p>
    <w:p w:rsidR="002D0778" w:rsidRPr="00810BFF"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от____________</w:t>
      </w:r>
      <w:r w:rsidRPr="00810BFF">
        <w:rPr>
          <w:rFonts w:ascii="Times New Roman" w:eastAsia="Times New Roman" w:hAnsi="Times New Roman" w:cs="Times New Roman"/>
          <w:bCs/>
          <w:color w:val="000000"/>
          <w:lang w:eastAsia="ru-RU" w:bidi="ru-RU"/>
        </w:rPr>
        <w:tab/>
        <w:t>№_____</w:t>
      </w:r>
      <w:r w:rsidRPr="00810BFF">
        <w:rPr>
          <w:rFonts w:ascii="Times New Roman" w:eastAsia="Times New Roman" w:hAnsi="Times New Roman" w:cs="Times New Roman"/>
          <w:bCs/>
          <w:color w:val="000000"/>
          <w:lang w:eastAsia="ru-RU" w:bidi="ru-RU"/>
        </w:rPr>
        <w:tab/>
        <w:t>размещена на объекте и (или) элементе благоустройства, направлена владельцу объекта и (или) элемента благоустройства по почте.</w:t>
      </w:r>
    </w:p>
    <w:p w:rsidR="002D0778" w:rsidRPr="00810BFF"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w:t>
      </w:r>
      <w:r w:rsidRPr="00810BFF">
        <w:rPr>
          <w:rFonts w:ascii="Times New Roman" w:eastAsia="Times New Roman" w:hAnsi="Times New Roman" w:cs="Times New Roman"/>
          <w:bCs/>
          <w:color w:val="000000"/>
          <w:lang w:eastAsia="ru-RU" w:bidi="ru-RU"/>
        </w:rPr>
        <w:tab/>
        <w:t>_______________№_______</w:t>
      </w:r>
      <w:r w:rsidRPr="00810BFF">
        <w:rPr>
          <w:rFonts w:ascii="Times New Roman" w:eastAsia="Times New Roman" w:hAnsi="Times New Roman" w:cs="Times New Roman"/>
          <w:bCs/>
          <w:color w:val="000000"/>
          <w:lang w:eastAsia="ru-RU" w:bidi="ru-RU"/>
        </w:rPr>
        <w:tab/>
        <w:t>размещена на объекте и (или) элементе благоустройства без направления по почте в связи с невозможностью установления владельца объекта и (или) элемента благоустройства.</w:t>
      </w:r>
    </w:p>
    <w:p w:rsidR="002D0778" w:rsidRPr="00810BFF"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истечении срока, установленного для демонтажа объекта и (или) элемента благоустройства, проведена повторная проверка, в ходе которой установлено: ____________________________________________________________________________________</w:t>
      </w:r>
      <w:r w:rsidRPr="00810BFF">
        <w:rPr>
          <w:rFonts w:ascii="Times New Roman" w:eastAsia="Times New Roman" w:hAnsi="Times New Roman" w:cs="Times New Roman"/>
          <w:bCs/>
          <w:i/>
          <w:iCs/>
          <w:color w:val="000000"/>
          <w:lang w:eastAsia="ru-RU" w:bidi="ru-RU"/>
        </w:rPr>
        <w:t>(Объект и (или) элемент благоустройства демонтирован/не демонтирован - выбрать нужное).</w:t>
      </w:r>
    </w:p>
    <w:p w:rsidR="002D0778" w:rsidRPr="00810BFF"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Принято решение об инициировании процедуры демонтажа самовольно установленного (размещенного) объекта и (или) элемента благоустройства.</w:t>
      </w:r>
    </w:p>
    <w:p w:rsidR="002D0778" w:rsidRPr="00810BFF" w:rsidRDefault="002D0778" w:rsidP="002D0778">
      <w:pPr>
        <w:widowControl w:val="0"/>
        <w:spacing w:after="0" w:line="240" w:lineRule="auto"/>
        <w:ind w:right="742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right="575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Иные сведения и обстоятельства:</w:t>
      </w: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810BFF" w:rsidRDefault="002D0778" w:rsidP="002D0778">
      <w:pPr>
        <w:widowControl w:val="0"/>
        <w:spacing w:after="0" w:line="240" w:lineRule="auto"/>
        <w:ind w:right="-62"/>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Должностное лицо, составившее акт: ___________________________________________________</w:t>
      </w:r>
    </w:p>
    <w:p w:rsidR="002D0778" w:rsidRPr="00810BFF" w:rsidRDefault="002D0778" w:rsidP="002D0778">
      <w:pPr>
        <w:widowControl w:val="0"/>
        <w:spacing w:after="0" w:line="240" w:lineRule="auto"/>
        <w:ind w:left="506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(Должность, подпись, дата) (Ф.И. О.)</w:t>
      </w:r>
    </w:p>
    <w:p w:rsidR="002D0778" w:rsidRPr="00810BFF" w:rsidRDefault="002D0778" w:rsidP="002D0778">
      <w:pPr>
        <w:widowControl w:val="0"/>
        <w:spacing w:after="0" w:line="240" w:lineRule="auto"/>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Приложения:_______________________________________________________________________</w:t>
      </w:r>
    </w:p>
    <w:p w:rsidR="002D0778" w:rsidRPr="00810BFF" w:rsidRDefault="002D0778" w:rsidP="002D0778">
      <w:pPr>
        <w:widowControl w:val="0"/>
        <w:spacing w:after="0" w:line="240" w:lineRule="auto"/>
        <w:ind w:right="90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(Материалы фотофиксации, другие документы) </w:t>
      </w:r>
    </w:p>
    <w:p w:rsidR="002D0778" w:rsidRPr="00810BFF" w:rsidRDefault="002D0778" w:rsidP="002D0778">
      <w:pPr>
        <w:widowControl w:val="0"/>
        <w:spacing w:after="0" w:line="240" w:lineRule="auto"/>
        <w:ind w:left="860" w:right="900" w:firstLine="2380"/>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color w:val="000000"/>
          <w:lang w:eastAsia="ru-RU" w:bidi="ru-RU"/>
        </w:rPr>
        <w:t>С текстом акта ознакомле</w:t>
      </w:r>
      <w:proofErr w:type="gramStart"/>
      <w:r w:rsidRPr="00810BFF">
        <w:rPr>
          <w:rFonts w:ascii="Times New Roman" w:eastAsia="Times New Roman" w:hAnsi="Times New Roman" w:cs="Times New Roman"/>
          <w:bCs/>
          <w:color w:val="000000"/>
          <w:lang w:eastAsia="ru-RU" w:bidi="ru-RU"/>
        </w:rPr>
        <w:t>н(</w:t>
      </w:r>
      <w:proofErr w:type="gramEnd"/>
      <w:r w:rsidRPr="00810BFF">
        <w:rPr>
          <w:rFonts w:ascii="Times New Roman" w:eastAsia="Times New Roman" w:hAnsi="Times New Roman" w:cs="Times New Roman"/>
          <w:bCs/>
          <w:color w:val="000000"/>
          <w:lang w:eastAsia="ru-RU" w:bidi="ru-RU"/>
        </w:rPr>
        <w:t>а):________________________________________________________</w:t>
      </w:r>
    </w:p>
    <w:p w:rsidR="002D0778" w:rsidRPr="00810BFF" w:rsidRDefault="002D0778" w:rsidP="002D0778">
      <w:pPr>
        <w:widowControl w:val="0"/>
        <w:spacing w:after="0" w:line="240" w:lineRule="auto"/>
        <w:ind w:left="236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(Подпись владельца объекта и (или) элемента, Ф.И.О. (при наличии)</w:t>
      </w:r>
    </w:p>
    <w:p w:rsidR="002D0778" w:rsidRPr="00810BFF"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_________________________________________________________________________________</w:t>
      </w:r>
    </w:p>
    <w:p w:rsidR="00F95C20" w:rsidRDefault="002D0778" w:rsidP="00D93C4B">
      <w:pPr>
        <w:widowControl w:val="0"/>
        <w:spacing w:after="0" w:line="240" w:lineRule="auto"/>
        <w:ind w:left="276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(Подписи свидетелей (при наличии) (Ф.И.О.)</w:t>
      </w: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2</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Уведомление № ___</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 демонтаже самовольно установленного (размещенного)</w:t>
      </w:r>
    </w:p>
    <w:p w:rsidR="002D0778" w:rsidRPr="00810BFF"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объекта и (или) элемента благоустройства</w:t>
      </w:r>
    </w:p>
    <w:p w:rsidR="002D0778" w:rsidRPr="00810BFF"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p>
    <w:p w:rsidR="002D0778" w:rsidRPr="00810BFF" w:rsidRDefault="00E33324" w:rsidP="002D0778">
      <w:pPr>
        <w:widowControl w:val="0"/>
        <w:tabs>
          <w:tab w:val="left" w:leader="hyphen" w:pos="1226"/>
          <w:tab w:val="left" w:leader="underscore" w:pos="3382"/>
          <w:tab w:val="left" w:pos="7846"/>
        </w:tabs>
        <w:spacing w:after="0" w:line="240" w:lineRule="auto"/>
        <w:ind w:left="78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sidR="00981A50">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sidR="002D0778" w:rsidRPr="00810BFF">
        <w:rPr>
          <w:rFonts w:ascii="Times New Roman" w:eastAsia="Times New Roman" w:hAnsi="Times New Roman" w:cs="Times New Roman"/>
          <w:b/>
          <w:bCs/>
          <w:color w:val="000000"/>
          <w:vertAlign w:val="superscript"/>
          <w:lang w:eastAsia="ru-RU" w:bidi="ru-RU"/>
        </w:rPr>
        <w:t>г</w:t>
      </w:r>
      <w:r w:rsidR="002D0778" w:rsidRPr="00810BFF">
        <w:rPr>
          <w:rFonts w:ascii="Times New Roman" w:eastAsia="Times New Roman" w:hAnsi="Times New Roman" w:cs="Times New Roman"/>
          <w:b/>
          <w:bCs/>
          <w:color w:val="000000"/>
          <w:lang w:eastAsia="ru-RU" w:bidi="ru-RU"/>
        </w:rPr>
        <w:tab/>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iCs/>
          <w:color w:val="000000"/>
          <w:lang w:eastAsia="ru-RU" w:bidi="ru-RU"/>
        </w:rPr>
      </w:pPr>
      <w:r w:rsidRPr="00810BFF">
        <w:rPr>
          <w:rFonts w:ascii="Times New Roman" w:eastAsia="Times New Roman" w:hAnsi="Times New Roman" w:cs="Times New Roman"/>
          <w:bCs/>
          <w:color w:val="000000"/>
          <w:lang w:eastAsia="ru-RU" w:bidi="ru-RU"/>
        </w:rPr>
        <w:t xml:space="preserve">Администрация МО </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Заневское городское поселение</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 xml:space="preserve"> </w:t>
      </w:r>
      <w:r w:rsidRPr="00810BFF">
        <w:rPr>
          <w:rFonts w:ascii="Times New Roman" w:eastAsia="Times New Roman" w:hAnsi="Times New Roman" w:cs="Times New Roman"/>
          <w:bCs/>
          <w:iCs/>
          <w:color w:val="000000"/>
          <w:lang w:eastAsia="ru-RU" w:bidi="ru-RU"/>
        </w:rPr>
        <w:t>обязывает</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iCs/>
          <w:color w:val="000000"/>
          <w:lang w:eastAsia="ru-RU" w:bidi="ru-RU"/>
        </w:rPr>
        <w:t>_________________________________________________________________________</w:t>
      </w:r>
    </w:p>
    <w:p w:rsidR="002D0778" w:rsidRPr="00810BFF" w:rsidRDefault="002D0778" w:rsidP="002D0778">
      <w:pPr>
        <w:widowControl w:val="0"/>
        <w:spacing w:after="0" w:line="240" w:lineRule="auto"/>
        <w:ind w:left="1900"/>
        <w:jc w:val="both"/>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(Ф.И.О. гражданина, которому направляется требование)</w:t>
      </w:r>
    </w:p>
    <w:p w:rsidR="002D0778" w:rsidRPr="00810BFF" w:rsidRDefault="002D0778" w:rsidP="002D0778">
      <w:pPr>
        <w:widowControl w:val="0"/>
        <w:tabs>
          <w:tab w:val="left" w:leader="underscore" w:pos="1867"/>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в течение</w:t>
      </w:r>
      <w:r w:rsidRPr="00810BFF">
        <w:rPr>
          <w:rFonts w:ascii="Times New Roman" w:eastAsia="Times New Roman" w:hAnsi="Times New Roman" w:cs="Times New Roman"/>
          <w:bCs/>
          <w:color w:val="000000"/>
          <w:lang w:eastAsia="ru-RU" w:bidi="ru-RU"/>
        </w:rPr>
        <w:tab/>
        <w:t>календарных дней демонтировать самовольно установленный (размещенный) объект и (или) элемент благоустройства, расположенный по адресу: ___________________________________________________________________________________</w:t>
      </w:r>
    </w:p>
    <w:p w:rsidR="002D0778" w:rsidRPr="00810BFF" w:rsidRDefault="002D0778" w:rsidP="002D0778">
      <w:pPr>
        <w:widowControl w:val="0"/>
        <w:spacing w:after="232" w:line="259" w:lineRule="exact"/>
        <w:ind w:right="20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с приведением территории в первоначальное состояние и восстановлением нарушенных объектов и элементов благоустройства.</w:t>
      </w:r>
    </w:p>
    <w:p w:rsidR="002D0778" w:rsidRPr="00810BFF" w:rsidRDefault="002D0778" w:rsidP="002D0778">
      <w:pPr>
        <w:widowControl w:val="0"/>
        <w:spacing w:after="236"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Настоящим уведомляем, что выявленный объект и (или) элемент благоустройства располагается на земельном участке без предусмотренных нормативными правовыми актами Российской Федерации оснований.</w:t>
      </w:r>
    </w:p>
    <w:p w:rsidR="002D0778" w:rsidRPr="00810BFF" w:rsidRDefault="002D0778" w:rsidP="002D0778">
      <w:pPr>
        <w:widowControl w:val="0"/>
        <w:spacing w:after="244" w:line="274"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истечении указанного срока данный объект и (или)  элемент благоустройства будет демонтирован в принудительном порядке с предъявлением расходов по демонтажу, транспортировке и хранению собственнику (владельцу) данного объекта и (или)  элемента благоустройства.</w:t>
      </w:r>
    </w:p>
    <w:p w:rsidR="003C14B9"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Об исполнении требований настоящего Уведомления просим сообщить в администрацию </w:t>
      </w:r>
      <w:proofErr w:type="gramStart"/>
      <w:r w:rsidRPr="00810BFF">
        <w:rPr>
          <w:rFonts w:ascii="Times New Roman" w:eastAsia="Times New Roman" w:hAnsi="Times New Roman" w:cs="Times New Roman"/>
          <w:bCs/>
          <w:color w:val="000000"/>
          <w:lang w:eastAsia="ru-RU" w:bidi="ru-RU"/>
        </w:rPr>
        <w:t>до</w:t>
      </w:r>
      <w:proofErr w:type="gramEnd"/>
      <w:r w:rsidRPr="00810BFF">
        <w:rPr>
          <w:rFonts w:ascii="Times New Roman" w:eastAsia="Times New Roman" w:hAnsi="Times New Roman" w:cs="Times New Roman"/>
          <w:bCs/>
          <w:color w:val="000000"/>
          <w:lang w:eastAsia="ru-RU" w:bidi="ru-RU"/>
        </w:rPr>
        <w:tab/>
      </w:r>
    </w:p>
    <w:p w:rsidR="002D0778" w:rsidRPr="00810BFF"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20</w:t>
      </w:r>
      <w:r w:rsidRPr="00810BFF">
        <w:rPr>
          <w:rFonts w:ascii="Times New Roman" w:eastAsia="Times New Roman" w:hAnsi="Times New Roman" w:cs="Times New Roman"/>
          <w:bCs/>
          <w:color w:val="000000"/>
          <w:lang w:eastAsia="ru-RU" w:bidi="ru-RU"/>
        </w:rPr>
        <w:tab/>
        <w:t>года.</w:t>
      </w:r>
    </w:p>
    <w:p w:rsidR="002D0778" w:rsidRPr="00810BFF" w:rsidRDefault="002D0778" w:rsidP="002D0778">
      <w:pPr>
        <w:widowControl w:val="0"/>
        <w:spacing w:after="378"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Дополнительная информация:</w:t>
      </w:r>
    </w:p>
    <w:p w:rsidR="002D0778" w:rsidRPr="00810BFF"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810BFF"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w:t>
      </w:r>
      <w:r w:rsidR="003C14B9">
        <w:rPr>
          <w:rFonts w:ascii="Times New Roman" w:eastAsia="Times New Roman" w:hAnsi="Times New Roman" w:cs="Times New Roman"/>
          <w:bCs/>
          <w:color w:val="000000"/>
          <w:lang w:eastAsia="ru-RU" w:bidi="ru-RU"/>
        </w:rPr>
        <w:t>_______________________</w:t>
      </w:r>
    </w:p>
    <w:p w:rsidR="002D0778" w:rsidRPr="00810BFF" w:rsidRDefault="002D0778" w:rsidP="003C14B9">
      <w:pPr>
        <w:widowControl w:val="0"/>
        <w:spacing w:after="382" w:line="220" w:lineRule="exact"/>
        <w:jc w:val="center"/>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Должностное лицо, составившее уведомление:</w:t>
      </w:r>
    </w:p>
    <w:p w:rsidR="002D0778" w:rsidRPr="00810BFF" w:rsidRDefault="002D0778" w:rsidP="002D0778">
      <w:pPr>
        <w:widowControl w:val="0"/>
        <w:spacing w:after="382"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w:t>
      </w:r>
      <w:r w:rsidR="003C14B9">
        <w:rPr>
          <w:rFonts w:ascii="Times New Roman" w:eastAsia="Times New Roman" w:hAnsi="Times New Roman" w:cs="Times New Roman"/>
          <w:bCs/>
          <w:color w:val="000000"/>
          <w:lang w:eastAsia="ru-RU" w:bidi="ru-RU"/>
        </w:rPr>
        <w:t>________________________</w:t>
      </w:r>
    </w:p>
    <w:p w:rsidR="002D0778" w:rsidRPr="00810BFF" w:rsidRDefault="002D0778" w:rsidP="003C14B9">
      <w:pPr>
        <w:widowControl w:val="0"/>
        <w:spacing w:after="0" w:line="220" w:lineRule="exact"/>
        <w:ind w:right="140"/>
        <w:jc w:val="center"/>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(Должность, Ф.И.О., подпись, дата)</w:t>
      </w: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3C14B9" w:rsidRDefault="002D0778" w:rsidP="00F95C20">
      <w:pPr>
        <w:widowControl w:val="0"/>
        <w:spacing w:after="0" w:line="220" w:lineRule="exact"/>
        <w:ind w:right="140"/>
        <w:jc w:val="right"/>
        <w:rPr>
          <w:rFonts w:ascii="Times New Roman" w:eastAsia="Times New Roman" w:hAnsi="Times New Roman" w:cs="Times New Roman"/>
          <w:bCs/>
          <w:iCs/>
          <w:color w:val="000000"/>
          <w:sz w:val="20"/>
          <w:szCs w:val="20"/>
          <w:lang w:eastAsia="ru-RU" w:bidi="ru-RU"/>
        </w:rPr>
      </w:pPr>
      <w:r w:rsidRPr="003C14B9">
        <w:rPr>
          <w:rFonts w:ascii="Times New Roman" w:eastAsia="Times New Roman" w:hAnsi="Times New Roman" w:cs="Times New Roman"/>
          <w:bCs/>
          <w:iCs/>
          <w:color w:val="000000"/>
          <w:sz w:val="20"/>
          <w:szCs w:val="20"/>
          <w:lang w:eastAsia="ru-RU" w:bidi="ru-RU"/>
        </w:rPr>
        <w:lastRenderedPageBreak/>
        <w:t>Приложение 3</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Акт №</w:t>
      </w:r>
    </w:p>
    <w:p w:rsidR="002D0778" w:rsidRPr="00810BFF"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 демонтаже и (или) перемещении</w:t>
      </w:r>
    </w:p>
    <w:p w:rsidR="002D0778" w:rsidRPr="00810BFF" w:rsidRDefault="002D0778" w:rsidP="002D0778">
      <w:pPr>
        <w:widowControl w:val="0"/>
        <w:spacing w:after="267" w:line="280" w:lineRule="exact"/>
        <w:ind w:left="50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установленного (размещенного) объекта и (или) элемента благоустройства</w:t>
      </w:r>
    </w:p>
    <w:p w:rsidR="002D0778" w:rsidRPr="00810BFF" w:rsidRDefault="00E33324"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t>:</w:t>
      </w:r>
      <w:r w:rsidR="002D0778" w:rsidRPr="00810BFF">
        <w:rPr>
          <w:rFonts w:ascii="Times New Roman" w:eastAsia="Times New Roman" w:hAnsi="Times New Roman" w:cs="Times New Roman"/>
          <w:b/>
          <w:bCs/>
          <w:color w:val="000000"/>
          <w:lang w:eastAsia="ru-RU" w:bidi="ru-RU"/>
        </w:rPr>
        <w:tab/>
      </w:r>
      <w:r w:rsidR="002D0778" w:rsidRPr="00810BFF">
        <w:rPr>
          <w:rFonts w:ascii="Times New Roman" w:eastAsia="Times New Roman" w:hAnsi="Times New Roman" w:cs="Times New Roman"/>
          <w:b/>
          <w:bCs/>
          <w:color w:val="000000"/>
          <w:vertAlign w:val="superscript"/>
          <w:lang w:eastAsia="ru-RU" w:bidi="ru-RU"/>
        </w:rPr>
        <w:t>г</w:t>
      </w:r>
      <w:r w:rsidR="002D0778" w:rsidRPr="00810BFF">
        <w:rPr>
          <w:rFonts w:ascii="Times New Roman" w:eastAsia="Times New Roman" w:hAnsi="Times New Roman" w:cs="Times New Roman"/>
          <w:b/>
          <w:bCs/>
          <w:color w:val="000000"/>
          <w:lang w:eastAsia="ru-RU" w:bidi="ru-RU"/>
        </w:rPr>
        <w:t>-</w:t>
      </w:r>
    </w:p>
    <w:p w:rsidR="002D0778" w:rsidRPr="00810BFF" w:rsidRDefault="002D0778"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p>
    <w:p w:rsidR="002D0778" w:rsidRPr="00810BFF" w:rsidRDefault="002D0778" w:rsidP="002D0778">
      <w:pPr>
        <w:widowControl w:val="0"/>
        <w:spacing w:after="0" w:line="269" w:lineRule="exact"/>
        <w:ind w:right="1140"/>
        <w:rPr>
          <w:rFonts w:ascii="Times New Roman" w:eastAsia="Times New Roman" w:hAnsi="Times New Roman" w:cs="Times New Roman"/>
          <w:b/>
          <w:bCs/>
          <w:color w:val="000000"/>
          <w:lang w:eastAsia="ru-RU" w:bidi="ru-RU"/>
        </w:rPr>
      </w:pPr>
    </w:p>
    <w:p w:rsidR="002D0778" w:rsidRPr="00810BFF"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w:t>
      </w:r>
      <w:r w:rsidRPr="00810BFF">
        <w:rPr>
          <w:rFonts w:ascii="Times New Roman" w:eastAsia="Times New Roman" w:hAnsi="Times New Roman" w:cs="Times New Roman"/>
          <w:b/>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соответствии с решением ______________________ в целях пресечения самовольной установки (размещения) объекта и (или) элементов благоустройства принято решение о демонтаже объекта и (или) элемента благоустройства, расположенного по адресу:</w:t>
      </w:r>
    </w:p>
    <w:p w:rsidR="002D0778" w:rsidRPr="00810BFF" w:rsidRDefault="002D0778" w:rsidP="002D0778">
      <w:pPr>
        <w:widowControl w:val="0"/>
        <w:tabs>
          <w:tab w:val="left" w:leader="underscore" w:pos="5846"/>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 присутствии членов Комиссии:</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(ФИО, должность)</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и ________________________________________________________________________________</w:t>
      </w:r>
    </w:p>
    <w:p w:rsidR="002D0778" w:rsidRPr="00810BFF" w:rsidRDefault="002D0778" w:rsidP="002D0778">
      <w:pPr>
        <w:widowControl w:val="0"/>
        <w:spacing w:after="0" w:line="240" w:lineRule="auto"/>
        <w:ind w:right="920" w:firstLine="20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p>
    <w:p w:rsidR="002D0778" w:rsidRPr="00810BFF" w:rsidRDefault="002D0778" w:rsidP="002D0778">
      <w:pPr>
        <w:widowControl w:val="0"/>
        <w:pBdr>
          <w:bottom w:val="single" w:sz="12" w:space="1" w:color="auto"/>
        </w:pBdr>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произведен принудительный демонтаж самовольно установленного (размещенного) объекта и (или) элемента благоустройства</w:t>
      </w:r>
    </w:p>
    <w:p w:rsidR="002D0778" w:rsidRPr="00810BFF" w:rsidRDefault="002D0778" w:rsidP="003C14B9">
      <w:pPr>
        <w:widowControl w:val="0"/>
        <w:spacing w:after="0" w:line="240" w:lineRule="auto"/>
        <w:ind w:right="23" w:firstLine="142"/>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(Наименование элемента благоустройства)</w:t>
      </w:r>
      <w:r w:rsidR="003C14B9">
        <w:rPr>
          <w:rFonts w:ascii="Times New Roman" w:eastAsia="Times New Roman" w:hAnsi="Times New Roman" w:cs="Times New Roman"/>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 xml:space="preserve">изготовленного </w:t>
      </w:r>
      <w:proofErr w:type="gramStart"/>
      <w:r w:rsidRPr="00810BFF">
        <w:rPr>
          <w:rFonts w:ascii="Times New Roman" w:eastAsia="Times New Roman" w:hAnsi="Times New Roman" w:cs="Times New Roman"/>
          <w:bCs/>
          <w:color w:val="000000"/>
          <w:sz w:val="24"/>
          <w:szCs w:val="24"/>
          <w:lang w:eastAsia="ru-RU" w:bidi="ru-RU"/>
        </w:rPr>
        <w:t>из</w:t>
      </w:r>
      <w:proofErr w:type="gramEnd"/>
      <w:r w:rsidRPr="00810BFF">
        <w:rPr>
          <w:rFonts w:ascii="Times New Roman" w:eastAsia="Times New Roman" w:hAnsi="Times New Roman" w:cs="Times New Roman"/>
          <w:bCs/>
          <w:color w:val="000000"/>
          <w:sz w:val="24"/>
          <w:szCs w:val="24"/>
          <w:lang w:eastAsia="ru-RU" w:bidi="ru-RU"/>
        </w:rPr>
        <w:t xml:space="preserve"> </w:t>
      </w:r>
    </w:p>
    <w:p w:rsidR="002D0778" w:rsidRPr="00810BFF"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w:t>
      </w:r>
      <w:r w:rsidR="003C14B9">
        <w:rPr>
          <w:rFonts w:ascii="Times New Roman" w:eastAsia="Times New Roman" w:hAnsi="Times New Roman" w:cs="Times New Roman"/>
          <w:bCs/>
          <w:color w:val="000000"/>
          <w:sz w:val="24"/>
          <w:szCs w:val="24"/>
          <w:lang w:eastAsia="ru-RU" w:bidi="ru-RU"/>
        </w:rPr>
        <w:t>_______________________________</w:t>
      </w:r>
    </w:p>
    <w:p w:rsidR="002D0778" w:rsidRPr="00810BFF"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proofErr w:type="gramStart"/>
      <w:r w:rsidRPr="00810BFF">
        <w:rPr>
          <w:rFonts w:ascii="Times New Roman" w:eastAsia="Times New Roman" w:hAnsi="Times New Roman" w:cs="Times New Roman"/>
          <w:bCs/>
          <w:color w:val="000000"/>
          <w:sz w:val="24"/>
          <w:szCs w:val="24"/>
          <w:lang w:eastAsia="ru-RU" w:bidi="ru-RU"/>
        </w:rPr>
        <w:t>расположенного</w:t>
      </w:r>
      <w:proofErr w:type="gramEnd"/>
      <w:r w:rsidRPr="00810BFF">
        <w:rPr>
          <w:rFonts w:ascii="Times New Roman" w:eastAsia="Times New Roman" w:hAnsi="Times New Roman" w:cs="Times New Roman"/>
          <w:bCs/>
          <w:color w:val="000000"/>
          <w:sz w:val="24"/>
          <w:szCs w:val="24"/>
          <w:lang w:eastAsia="ru-RU" w:bidi="ru-RU"/>
        </w:rPr>
        <w:t xml:space="preserve"> по адресу: __________________________________________________________________</w:t>
      </w:r>
      <w:r w:rsidR="003C14B9">
        <w:rPr>
          <w:rFonts w:ascii="Times New Roman" w:eastAsia="Times New Roman" w:hAnsi="Times New Roman" w:cs="Times New Roman"/>
          <w:bCs/>
          <w:color w:val="000000"/>
          <w:sz w:val="24"/>
          <w:szCs w:val="24"/>
          <w:lang w:eastAsia="ru-RU" w:bidi="ru-RU"/>
        </w:rPr>
        <w:t>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Демонтаж самовольно установленного (размещенного) объекта и (или) элемента благоустройства произведен _____________________________________________________________________________</w:t>
      </w:r>
    </w:p>
    <w:p w:rsidR="002D0778" w:rsidRPr="00810BFF" w:rsidRDefault="002D0778" w:rsidP="002D0778">
      <w:pPr>
        <w:widowControl w:val="0"/>
        <w:spacing w:after="0" w:line="240" w:lineRule="auto"/>
        <w:ind w:left="40"/>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(Ф.И.О. или наименование лица, осуществившего демонтаж объекта и (или) элемента)</w:t>
      </w:r>
      <w:r w:rsidRPr="00810BFF">
        <w:rPr>
          <w:rFonts w:ascii="Times New Roman" w:eastAsia="Times New Roman" w:hAnsi="Times New Roman" w:cs="Times New Roman"/>
          <w:bCs/>
          <w:color w:val="000000"/>
          <w:sz w:val="24"/>
          <w:szCs w:val="24"/>
          <w:lang w:eastAsia="ru-RU" w:bidi="ru-RU"/>
        </w:rPr>
        <w:br/>
        <w:t>на основании Акта выявления объекта и (или) элемента благоустройства, обладающего признаками</w:t>
      </w:r>
    </w:p>
    <w:p w:rsidR="002D0778" w:rsidRPr="00810BFF" w:rsidRDefault="002D0778" w:rsidP="002D0778">
      <w:pPr>
        <w:widowControl w:val="0"/>
        <w:tabs>
          <w:tab w:val="left" w:leader="underscore" w:pos="7258"/>
          <w:tab w:val="left" w:leader="underscore" w:pos="8653"/>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самовольно установленного (размещенного) объекта и (или)  элемента, </w:t>
      </w:r>
      <w:proofErr w:type="gramStart"/>
      <w:r w:rsidRPr="00810BFF">
        <w:rPr>
          <w:rFonts w:ascii="Times New Roman" w:eastAsia="Times New Roman" w:hAnsi="Times New Roman" w:cs="Times New Roman"/>
          <w:bCs/>
          <w:color w:val="000000"/>
          <w:sz w:val="24"/>
          <w:szCs w:val="24"/>
          <w:lang w:eastAsia="ru-RU" w:bidi="ru-RU"/>
        </w:rPr>
        <w:t>от</w:t>
      </w:r>
      <w:proofErr w:type="gramEnd"/>
      <w:r w:rsidRPr="00810BFF">
        <w:rPr>
          <w:rFonts w:ascii="Times New Roman" w:eastAsia="Times New Roman" w:hAnsi="Times New Roman" w:cs="Times New Roman"/>
          <w:bCs/>
          <w:color w:val="000000"/>
          <w:sz w:val="24"/>
          <w:szCs w:val="24"/>
          <w:lang w:eastAsia="ru-RU" w:bidi="ru-RU"/>
        </w:rPr>
        <w:t>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Внешнее состояние объекта и (или)  элемента благоустройства на момент демонтажа:</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Демонтированный самовольно установленный (размещенный) объект и (или) элемент благоустройства помещен 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                                                                                        (Адрес)</w:t>
      </w: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и передан на ответственное хранение</w:t>
      </w:r>
    </w:p>
    <w:p w:rsidR="002D0778" w:rsidRPr="00810BFF"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left="2140" w:right="1420" w:hanging="8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(Наименование организации, уполномоченной на хранение, Ф.И.О., должность лица, принявшего на хранение)</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Настоящий акт составлен в пяти экземплярах и вручен (направлен):</w:t>
      </w:r>
    </w:p>
    <w:p w:rsidR="002D0778" w:rsidRPr="00810BFF" w:rsidRDefault="002D0778" w:rsidP="002D0778">
      <w:pPr>
        <w:widowControl w:val="0"/>
        <w:tabs>
          <w:tab w:val="left" w:leader="underscore" w:pos="2731"/>
          <w:tab w:val="left" w:leader="underscore" w:pos="5669"/>
          <w:tab w:val="left" w:leader="underscore" w:pos="5918"/>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 администрацию; владельцу объекта и (или)  элемента благоустройства (гражданину или юридическому лицу)</w:t>
      </w:r>
    </w:p>
    <w:p w:rsidR="002D0778" w:rsidRPr="00810BFF" w:rsidRDefault="002D0778" w:rsidP="002D0778">
      <w:pPr>
        <w:widowControl w:val="0"/>
        <w:spacing w:after="0" w:line="240" w:lineRule="auto"/>
        <w:ind w:left="55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(если известен);</w:t>
      </w:r>
    </w:p>
    <w:p w:rsidR="002D0778" w:rsidRPr="00810BFF" w:rsidRDefault="002D0778" w:rsidP="002D0778">
      <w:pPr>
        <w:widowControl w:val="0"/>
        <w:spacing w:after="0" w:line="240" w:lineRule="auto"/>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lastRenderedPageBreak/>
        <w:t>(указывается уполномоченный на содержание объекта благоустройства или организация, уполномоченная на демонтаж)</w:t>
      </w:r>
    </w:p>
    <w:p w:rsidR="002D0778" w:rsidRPr="00810BFF" w:rsidRDefault="002D0778" w:rsidP="002D0778">
      <w:pPr>
        <w:widowControl w:val="0"/>
        <w:spacing w:after="0" w:line="240" w:lineRule="auto"/>
        <w:ind w:right="23"/>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1760" w:firstLine="21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(Наименование лица, принявшего элемент на хранение) </w:t>
      </w:r>
    </w:p>
    <w:p w:rsidR="002D0778" w:rsidRPr="00810BFF" w:rsidRDefault="002D0778" w:rsidP="002D0778">
      <w:pPr>
        <w:widowControl w:val="0"/>
        <w:spacing w:after="0" w:line="240" w:lineRule="auto"/>
        <w:ind w:right="23" w:firstLine="21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С актом </w:t>
      </w:r>
      <w:proofErr w:type="gramStart"/>
      <w:r w:rsidRPr="00810BFF">
        <w:rPr>
          <w:rFonts w:ascii="Times New Roman" w:eastAsia="Times New Roman" w:hAnsi="Times New Roman" w:cs="Times New Roman"/>
          <w:bCs/>
          <w:color w:val="000000"/>
          <w:sz w:val="24"/>
          <w:szCs w:val="24"/>
          <w:lang w:eastAsia="ru-RU" w:bidi="ru-RU"/>
        </w:rPr>
        <w:t>ознакомлен</w:t>
      </w:r>
      <w:proofErr w:type="gramEnd"/>
      <w:r w:rsidRPr="00810BFF">
        <w:rPr>
          <w:rFonts w:ascii="Times New Roman" w:eastAsia="Times New Roman" w:hAnsi="Times New Roman" w:cs="Times New Roman"/>
          <w:bCs/>
          <w:color w:val="000000"/>
          <w:sz w:val="24"/>
          <w:szCs w:val="24"/>
          <w:lang w:eastAsia="ru-RU" w:bidi="ru-RU"/>
        </w:rPr>
        <w:t>:_____________________________________________________________________</w:t>
      </w: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r w:rsidRPr="00810BFF">
        <w:rPr>
          <w:rFonts w:ascii="Times New Roman" w:eastAsia="Times New Roman" w:hAnsi="Times New Roman" w:cs="Times New Roman"/>
          <w:bCs/>
          <w:color w:val="000000"/>
          <w:sz w:val="24"/>
          <w:szCs w:val="24"/>
          <w:lang w:eastAsia="ru-RU" w:bidi="ru-RU"/>
        </w:rPr>
        <w:t>Председатель Комиссии:____________________________</w:t>
      </w: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i/>
          <w:iCs/>
          <w:color w:val="000000"/>
          <w:sz w:val="24"/>
          <w:szCs w:val="24"/>
          <w:lang w:eastAsia="ru-RU" w:bidi="ru-RU"/>
        </w:rPr>
      </w:pPr>
    </w:p>
    <w:p w:rsidR="002D0778" w:rsidRPr="00810BFF" w:rsidRDefault="002D0778" w:rsidP="002D0778">
      <w:pPr>
        <w:widowControl w:val="0"/>
        <w:tabs>
          <w:tab w:val="left" w:pos="5670"/>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noProof/>
          <w:color w:val="000000"/>
          <w:sz w:val="24"/>
          <w:szCs w:val="24"/>
          <w:lang w:eastAsia="ru-RU"/>
        </w:rPr>
        <mc:AlternateContent>
          <mc:Choice Requires="wps">
            <w:drawing>
              <wp:anchor distT="0" distB="89535" distL="63500" distR="1682750" simplePos="0" relativeHeight="251659264" behindDoc="1" locked="0" layoutInCell="1" allowOverlap="1" wp14:anchorId="47043CD0" wp14:editId="089DDD05">
                <wp:simplePos x="0" y="0"/>
                <wp:positionH relativeFrom="margin">
                  <wp:posOffset>3712210</wp:posOffset>
                </wp:positionH>
                <wp:positionV relativeFrom="paragraph">
                  <wp:posOffset>-197485</wp:posOffset>
                </wp:positionV>
                <wp:extent cx="667385" cy="139700"/>
                <wp:effectExtent l="0" t="0" r="18415" b="1270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999" w:rsidRDefault="007D0999" w:rsidP="002D0778">
                            <w:pPr>
                              <w:pStyle w:val="111"/>
                              <w:shd w:val="clear" w:color="auto" w:fill="auto"/>
                              <w:spacing w:before="0" w:after="0" w:line="220" w:lineRule="exact"/>
                              <w:ind w:firstLine="0"/>
                            </w:pPr>
                            <w:r>
                              <w:rPr>
                                <w:rStyle w:val="11Exact"/>
                                <w:b/>
                                <w:bCs/>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92.3pt;margin-top:-15.55pt;width:52.55pt;height:11pt;z-index:-251657216;visibility:visible;mso-wrap-style:square;mso-width-percent:0;mso-height-percent:0;mso-wrap-distance-left:5pt;mso-wrap-distance-top:0;mso-wrap-distance-right:132.5pt;mso-wrap-distance-bottom: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" filled="f" stroked="f">
                <v:textbox style="mso-fit-shape-to-text:t" inset="0,0,0,0">
                  <w:txbxContent>
                    <w:p w:rsidR="007D0999" w:rsidRDefault="007D0999" w:rsidP="002D0778">
                      <w:pPr>
                        <w:pStyle w:val="111"/>
                        <w:shd w:val="clear" w:color="auto" w:fill="auto"/>
                        <w:spacing w:before="0" w:after="0" w:line="220" w:lineRule="exact"/>
                        <w:ind w:firstLine="0"/>
                      </w:pPr>
                      <w:r>
                        <w:rPr>
                          <w:rStyle w:val="11Exact"/>
                          <w:b/>
                          <w:bCs/>
                          <w:i/>
                          <w:iCs/>
                        </w:rPr>
                        <w:t>(Подпись)</w:t>
                      </w:r>
                    </w:p>
                  </w:txbxContent>
                </v:textbox>
                <w10:wrap type="topAndBottom" anchorx="margin"/>
              </v:shape>
            </w:pict>
          </mc:Fallback>
        </mc:AlternateContent>
      </w:r>
      <w:r w:rsidRPr="00810BFF">
        <w:rPr>
          <w:rFonts w:ascii="Times New Roman" w:eastAsia="Times New Roman" w:hAnsi="Times New Roman" w:cs="Times New Roman"/>
          <w:bCs/>
          <w:color w:val="000000"/>
          <w:sz w:val="24"/>
          <w:szCs w:val="24"/>
          <w:lang w:eastAsia="ru-RU" w:bidi="ru-RU"/>
        </w:rPr>
        <w:t>Члены Комиссии:_____________________</w:t>
      </w:r>
      <w:r w:rsidRPr="00810BFF">
        <w:rPr>
          <w:rFonts w:ascii="Times New Roman" w:eastAsia="Times New Roman" w:hAnsi="Times New Roman" w:cs="Times New Roman"/>
          <w:bCs/>
          <w:color w:val="000000"/>
          <w:sz w:val="24"/>
          <w:szCs w:val="24"/>
          <w:lang w:eastAsia="ru-RU" w:bidi="ru-RU"/>
        </w:rPr>
        <w:tab/>
      </w:r>
      <w:r w:rsidR="004B596F">
        <w:rPr>
          <w:rFonts w:ascii="Times New Roman" w:eastAsia="Times New Roman" w:hAnsi="Times New Roman" w:cs="Times New Roman"/>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                              _____________________                      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                              _____________________                     ___________________</w:t>
      </w:r>
    </w:p>
    <w:p w:rsidR="002D0778" w:rsidRPr="00810BFF" w:rsidRDefault="002D0778" w:rsidP="002D0778">
      <w:pPr>
        <w:widowControl w:val="0"/>
        <w:spacing w:after="0" w:line="240" w:lineRule="auto"/>
        <w:ind w:left="5720"/>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(Подписи)</w:t>
      </w:r>
    </w:p>
    <w:p w:rsidR="002D0778" w:rsidRPr="00810BFF"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Лицо, принявшее элемент благоустройства на хранение:__________________</w:t>
      </w:r>
    </w:p>
    <w:p w:rsidR="002D0778" w:rsidRPr="00810BFF" w:rsidRDefault="002D0778" w:rsidP="002D0778">
      <w:pPr>
        <w:widowControl w:val="0"/>
        <w:spacing w:after="0" w:line="220" w:lineRule="exact"/>
        <w:ind w:left="7060"/>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(Подпись)</w:t>
      </w:r>
    </w:p>
    <w:p w:rsidR="002D0778" w:rsidRPr="00810BFF" w:rsidRDefault="002D0778" w:rsidP="002D0778">
      <w:pPr>
        <w:widowControl w:val="0"/>
        <w:spacing w:after="0" w:line="240" w:lineRule="auto"/>
        <w:rPr>
          <w:rFonts w:ascii="Times New Roman" w:eastAsia="Times New Roman" w:hAnsi="Times New Roman" w:cs="Times New Roman"/>
          <w:bCs/>
          <w:i/>
          <w:iCs/>
          <w:color w:val="000000"/>
          <w:sz w:val="24"/>
          <w:szCs w:val="24"/>
          <w:lang w:eastAsia="ru-RU" w:bidi="ru-RU"/>
        </w:rPr>
      </w:pPr>
      <w:r w:rsidRPr="00810BFF">
        <w:rPr>
          <w:rFonts w:ascii="Arial Unicode MS" w:eastAsia="Arial Unicode MS" w:hAnsi="Arial Unicode MS" w:cs="Arial Unicode MS"/>
          <w:b/>
          <w:color w:val="000000"/>
          <w:sz w:val="24"/>
          <w:szCs w:val="24"/>
          <w:lang w:eastAsia="ru-RU" w:bidi="ru-RU"/>
        </w:rPr>
        <w:br w:type="page"/>
      </w: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4</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Акт выявления нарушения</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sz w:val="24"/>
          <w:szCs w:val="24"/>
          <w:lang w:eastAsia="ru-RU" w:bidi="ru-RU"/>
        </w:rPr>
        <w:t>Правил благоустройства</w:t>
      </w:r>
      <w:r w:rsidRPr="00810BFF">
        <w:rPr>
          <w:rFonts w:ascii="Times New Roman" w:eastAsia="Times New Roman" w:hAnsi="Times New Roman" w:cs="Times New Roman"/>
          <w:color w:val="000000"/>
          <w:sz w:val="24"/>
          <w:szCs w:val="24"/>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p>
    <w:p w:rsidR="002D0778" w:rsidRPr="00810BFF" w:rsidRDefault="00E33324"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2D0778" w:rsidRPr="00810BFF">
        <w:rPr>
          <w:rFonts w:ascii="Times New Roman" w:eastAsia="Times New Roman" w:hAnsi="Times New Roman" w:cs="Times New Roman"/>
          <w:color w:val="000000"/>
          <w:sz w:val="24"/>
          <w:szCs w:val="24"/>
          <w:lang w:eastAsia="ru-RU" w:bidi="ru-RU"/>
        </w:rPr>
        <w:t>___</w:t>
      </w:r>
      <w:r>
        <w:rPr>
          <w:rFonts w:ascii="Times New Roman" w:eastAsia="Times New Roman" w:hAnsi="Times New Roman" w:cs="Times New Roman"/>
          <w:color w:val="000000"/>
          <w:sz w:val="24"/>
          <w:szCs w:val="24"/>
          <w:lang w:eastAsia="ru-RU" w:bidi="ru-RU"/>
        </w:rPr>
        <w:t>»</w:t>
      </w:r>
      <w:r w:rsidR="002D0778" w:rsidRPr="00810BFF">
        <w:rPr>
          <w:rFonts w:ascii="Times New Roman" w:eastAsia="Times New Roman" w:hAnsi="Times New Roman" w:cs="Times New Roman"/>
          <w:color w:val="000000"/>
          <w:sz w:val="24"/>
          <w:szCs w:val="24"/>
          <w:lang w:eastAsia="ru-RU" w:bidi="ru-RU"/>
        </w:rPr>
        <w:t xml:space="preserve"> __________ 20__ г.                                                            № ____________ </w:t>
      </w:r>
    </w:p>
    <w:p w:rsidR="002D0778" w:rsidRPr="00810BFF" w:rsidRDefault="002D0778" w:rsidP="002D0778">
      <w:pPr>
        <w:widowControl w:val="0"/>
        <w:spacing w:after="0" w:line="240" w:lineRule="auto"/>
        <w:ind w:left="539" w:hanging="539"/>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Время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час.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мин.                             </w:t>
      </w:r>
      <w:r w:rsidR="00A35FAB">
        <w:rPr>
          <w:rFonts w:ascii="Times New Roman" w:eastAsia="Times New Roman" w:hAnsi="Times New Roman" w:cs="Times New Roman"/>
          <w:color w:val="000000"/>
          <w:sz w:val="24"/>
          <w:szCs w:val="24"/>
          <w:lang w:eastAsia="ru-RU" w:bidi="ru-RU"/>
        </w:rPr>
        <w:t xml:space="preserve">                                __________________</w:t>
      </w:r>
    </w:p>
    <w:p w:rsidR="002D0778" w:rsidRPr="00810BFF" w:rsidRDefault="002D0778" w:rsidP="00A35FAB">
      <w:pPr>
        <w:widowControl w:val="0"/>
        <w:spacing w:after="0" w:line="240" w:lineRule="auto"/>
        <w:ind w:left="539" w:hanging="539"/>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4"/>
          <w:szCs w:val="24"/>
          <w:lang w:eastAsia="ru-RU" w:bidi="ru-RU"/>
        </w:rPr>
        <w:t xml:space="preserve">                                                                                                    </w:t>
      </w:r>
      <w:r w:rsidRPr="00810BFF">
        <w:rPr>
          <w:rFonts w:ascii="Times New Roman" w:eastAsia="Times New Roman" w:hAnsi="Times New Roman" w:cs="Times New Roman"/>
          <w:color w:val="000000"/>
          <w:sz w:val="20"/>
          <w:szCs w:val="20"/>
          <w:lang w:eastAsia="ru-RU" w:bidi="ru-RU"/>
        </w:rPr>
        <w:t>(место составления)</w:t>
      </w:r>
    </w:p>
    <w:p w:rsidR="002D0778" w:rsidRPr="00810BFF" w:rsidRDefault="002D0778"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Должностные лица администрации:</w:t>
      </w:r>
    </w:p>
    <w:p w:rsidR="002D0778" w:rsidRPr="00810BFF" w:rsidRDefault="002D0778" w:rsidP="002D0778">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       ________________________________________________________________________________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_______________________________</w:t>
      </w:r>
    </w:p>
    <w:p w:rsidR="004B596F"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на основании постановления администрации МО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Заневское городское поселение</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от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_____________20___ г. №____  </w:t>
      </w:r>
    </w:p>
    <w:p w:rsidR="002D0778" w:rsidRPr="00810BFF"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с участием: ______________________________________________________________________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лица, принявшего участие)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в присутствии: 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(наименование юридического лица, Ф.И.О представителя (работника) юридического лица, Ф.И.О. физического лица)</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4"/>
          <w:szCs w:val="24"/>
          <w:lang w:eastAsia="ru-RU" w:bidi="ru-RU"/>
        </w:rPr>
      </w:pPr>
    </w:p>
    <w:p w:rsidR="002D0778" w:rsidRPr="00810BFF"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выявлены в ходе мониторинга территории муниципального образования следующие нарушения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iCs/>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iCs/>
          <w:color w:val="000000"/>
          <w:sz w:val="24"/>
          <w:szCs w:val="24"/>
          <w:lang w:eastAsia="ru-RU" w:bidi="ru-RU"/>
        </w:rPr>
        <w:t>________________________________________________________</w:t>
      </w:r>
      <w:r w:rsidR="00A35FAB">
        <w:rPr>
          <w:rFonts w:ascii="Times New Roman" w:eastAsia="Times New Roman" w:hAnsi="Times New Roman" w:cs="Times New Roman"/>
          <w:iCs/>
          <w:color w:val="000000"/>
          <w:sz w:val="24"/>
          <w:szCs w:val="24"/>
          <w:lang w:eastAsia="ru-RU" w:bidi="ru-RU"/>
        </w:rPr>
        <w:t>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0"/>
          <w:szCs w:val="20"/>
          <w:lang w:eastAsia="ru-RU" w:bidi="ru-RU"/>
        </w:rPr>
        <w:t xml:space="preserve">описание нарушений с указанием конкретной нормы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0"/>
          <w:szCs w:val="20"/>
          <w:lang w:eastAsia="ru-RU" w:bidi="ru-RU"/>
        </w:rPr>
        <w:t>«</w:t>
      </w:r>
      <w:r w:rsidRPr="00810BFF">
        <w:rPr>
          <w:rFonts w:ascii="Times New Roman" w:eastAsia="Times New Roman" w:hAnsi="Times New Roman" w:cs="Times New Roman"/>
          <w:iCs/>
          <w:color w:val="000000"/>
          <w:sz w:val="20"/>
          <w:szCs w:val="20"/>
          <w:lang w:eastAsia="ru-RU" w:bidi="ru-RU"/>
        </w:rPr>
        <w:t>Заневское городское поселение</w:t>
      </w:r>
      <w:r w:rsidR="00E33324">
        <w:rPr>
          <w:rFonts w:ascii="Times New Roman" w:eastAsia="Times New Roman" w:hAnsi="Times New Roman" w:cs="Times New Roman"/>
          <w:iCs/>
          <w:color w:val="000000"/>
          <w:sz w:val="20"/>
          <w:szCs w:val="20"/>
          <w:lang w:eastAsia="ru-RU" w:bidi="ru-RU"/>
        </w:rPr>
        <w:t>»</w:t>
      </w:r>
      <w:r w:rsidRPr="00810BFF">
        <w:rPr>
          <w:rFonts w:ascii="Times New Roman" w:eastAsia="Times New Roman" w:hAnsi="Times New Roman" w:cs="Times New Roman"/>
          <w:iCs/>
          <w:color w:val="000000"/>
          <w:sz w:val="20"/>
          <w:szCs w:val="20"/>
          <w:lang w:eastAsia="ru-RU" w:bidi="ru-RU"/>
        </w:rPr>
        <w:t xml:space="preserve"> Всеволожского муниципального района Ленинградской области</w:t>
      </w:r>
      <w:r w:rsidRPr="00810BFF">
        <w:rPr>
          <w:rFonts w:ascii="Times New Roman" w:eastAsia="Times New Roman" w:hAnsi="Times New Roman" w:cs="Times New Roman"/>
          <w:color w:val="000000"/>
          <w:sz w:val="20"/>
          <w:szCs w:val="20"/>
          <w:lang w:eastAsia="ru-RU" w:bidi="ru-RU"/>
        </w:rPr>
        <w:t>)</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lastRenderedPageBreak/>
        <w:t xml:space="preserve"> С Актом ознакомлен, копию Акта получил__________________________________________</w:t>
      </w:r>
      <w:r w:rsidR="004B596F">
        <w:rPr>
          <w:rFonts w:ascii="Times New Roman" w:eastAsia="Times New Roman" w:hAnsi="Times New Roman" w:cs="Times New Roman"/>
          <w:color w:val="000000"/>
          <w:sz w:val="24"/>
          <w:szCs w:val="24"/>
          <w:lang w:eastAsia="ru-RU" w:bidi="ru-RU"/>
        </w:rPr>
        <w:t>___________________________</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подпись, дата) </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Пометка об отказе ознакомления с Актом 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(подпись лица, составившего акт) </w:t>
      </w:r>
    </w:p>
    <w:p w:rsidR="002D0778" w:rsidRPr="00810BFF" w:rsidRDefault="002D0778" w:rsidP="004B596F">
      <w:pPr>
        <w:widowControl w:val="0"/>
        <w:spacing w:after="215"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При выявлении нарушения производились: 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w:t>
      </w:r>
      <w:r w:rsidRPr="00810BFF">
        <w:rPr>
          <w:rFonts w:ascii="Times New Roman" w:eastAsia="Times New Roman" w:hAnsi="Times New Roman" w:cs="Times New Roman"/>
          <w:color w:val="000000"/>
          <w:sz w:val="24"/>
          <w:szCs w:val="24"/>
          <w:lang w:eastAsia="ru-RU" w:bidi="ru-RU"/>
        </w:rPr>
        <w:t xml:space="preserve">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4"/>
          <w:szCs w:val="24"/>
          <w:lang w:eastAsia="ru-RU" w:bidi="ru-RU"/>
        </w:rPr>
        <w:t xml:space="preserve">                                               </w:t>
      </w:r>
      <w:r w:rsidRPr="00810BFF">
        <w:rPr>
          <w:rFonts w:ascii="Times New Roman" w:eastAsia="Times New Roman" w:hAnsi="Times New Roman" w:cs="Times New Roman"/>
          <w:color w:val="000000"/>
          <w:sz w:val="20"/>
          <w:szCs w:val="20"/>
          <w:lang w:eastAsia="ru-RU" w:bidi="ru-RU"/>
        </w:rPr>
        <w:t xml:space="preserve">(указать действия) </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Подписи должностных лиц администрации, присутствовавших при выявлении нарушения: </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Пометка об исполнении (неисполнении) об устранении нарушений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r w:rsidRPr="00810BFF">
        <w:rPr>
          <w:rFonts w:ascii="Times New Roman" w:eastAsia="Times New Roman" w:hAnsi="Times New Roman" w:cs="Times New Roman"/>
          <w:color w:val="000000"/>
          <w:sz w:val="24"/>
          <w:szCs w:val="24"/>
          <w:lang w:eastAsia="ru-RU" w:bidi="ru-RU"/>
        </w:rPr>
        <w:t xml:space="preserve"> </w:t>
      </w:r>
      <w:r w:rsidRPr="004B596F">
        <w:rPr>
          <w:rFonts w:ascii="Times New Roman" w:eastAsia="Times New Roman" w:hAnsi="Times New Roman" w:cs="Times New Roman"/>
          <w:color w:val="000000"/>
          <w:sz w:val="20"/>
          <w:szCs w:val="20"/>
          <w:lang w:eastAsia="ru-RU" w:bidi="ru-RU"/>
        </w:rPr>
        <w:t>Подписи должностных лиц администрации</w:t>
      </w:r>
      <w:r w:rsidRPr="00810BFF">
        <w:rPr>
          <w:rFonts w:ascii="Times New Roman" w:eastAsia="Times New Roman" w:hAnsi="Times New Roman" w:cs="Times New Roman"/>
          <w:color w:val="000000"/>
          <w:sz w:val="24"/>
          <w:szCs w:val="24"/>
          <w:lang w:eastAsia="ru-RU" w:bidi="ru-RU"/>
        </w:rPr>
        <w:t xml:space="preserve"> 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5</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Фототаблица</w:t>
      </w:r>
      <w:proofErr w:type="spellEnd"/>
      <w:r w:rsidRPr="00810BFF">
        <w:rPr>
          <w:rFonts w:ascii="Times New Roman" w:eastAsia="Times New Roman" w:hAnsi="Times New Roman" w:cs="Times New Roman"/>
          <w:color w:val="000000"/>
          <w:sz w:val="28"/>
          <w:szCs w:val="28"/>
          <w:lang w:eastAsia="ru-RU" w:bidi="ru-RU"/>
        </w:rPr>
        <w:t xml:space="preserve"> к акту выявления нарушения</w:t>
      </w:r>
    </w:p>
    <w:p w:rsidR="002D0778" w:rsidRPr="00810BFF"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 от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___</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___________ 20__ г.                                                                               № __________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Должностные лица администрации: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Pr>
          <w:rFonts w:ascii="Times New Roman" w:eastAsia="Arial Unicode MS" w:hAnsi="Times New Roman" w:cs="Times New Roman"/>
          <w:color w:val="000000"/>
          <w:sz w:val="28"/>
          <w:szCs w:val="28"/>
          <w:lang w:eastAsia="ru-RU" w:bidi="ru-RU"/>
        </w:rPr>
        <w:t>__________________________________________________</w:t>
      </w:r>
      <w:r w:rsidRPr="00810BFF">
        <w:rPr>
          <w:rFonts w:ascii="Times New Roman" w:eastAsia="Arial Unicode MS" w:hAnsi="Times New Roman" w:cs="Times New Roman"/>
          <w:color w:val="000000"/>
          <w:sz w:val="28"/>
          <w:szCs w:val="28"/>
          <w:lang w:eastAsia="ru-RU" w:bidi="ru-RU"/>
        </w:rPr>
        <w:t xml:space="preserve">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(место совершения нарушения)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Подпись должностных лиц администрации, составивших </w:t>
      </w:r>
      <w:proofErr w:type="spellStart"/>
      <w:r w:rsidRPr="00810BFF">
        <w:rPr>
          <w:rFonts w:ascii="Times New Roman" w:eastAsia="Arial Unicode MS" w:hAnsi="Times New Roman" w:cs="Times New Roman"/>
          <w:color w:val="000000"/>
          <w:sz w:val="28"/>
          <w:szCs w:val="28"/>
          <w:lang w:eastAsia="ru-RU" w:bidi="ru-RU"/>
        </w:rPr>
        <w:t>фототаблицу</w:t>
      </w:r>
      <w:proofErr w:type="spellEnd"/>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Pr>
          <w:rFonts w:ascii="Times New Roman" w:eastAsia="Arial Unicode MS" w:hAnsi="Times New Roman" w:cs="Times New Roman"/>
          <w:color w:val="000000"/>
          <w:sz w:val="28"/>
          <w:szCs w:val="28"/>
          <w:lang w:eastAsia="ru-RU" w:bidi="ru-RU"/>
        </w:rPr>
        <w:t>__________________________________________________</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F95C20" w:rsidRPr="00810BFF" w:rsidRDefault="00F95C20"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6</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Предписание</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 устранении нарушения </w:t>
      </w: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от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____________ 20__ г.                                                                    № __</w:t>
      </w:r>
      <w:r w:rsidR="00A35FAB">
        <w:rPr>
          <w:rFonts w:ascii="Times New Roman" w:eastAsia="Times New Roman" w:hAnsi="Times New Roman" w:cs="Times New Roman"/>
          <w:color w:val="000000"/>
          <w:sz w:val="28"/>
          <w:szCs w:val="28"/>
          <w:lang w:eastAsia="ru-RU" w:bidi="ru-RU"/>
        </w:rPr>
        <w:t>__</w:t>
      </w:r>
      <w:r w:rsidRPr="00810BFF">
        <w:rPr>
          <w:rFonts w:ascii="Times New Roman" w:eastAsia="Times New Roman" w:hAnsi="Times New Roman" w:cs="Times New Roman"/>
          <w:color w:val="000000"/>
          <w:sz w:val="28"/>
          <w:szCs w:val="28"/>
          <w:lang w:eastAsia="ru-RU" w:bidi="ru-RU"/>
        </w:rPr>
        <w:t xml:space="preserve">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Время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час.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мин.                                               ___________________</w:t>
      </w:r>
      <w:r w:rsidR="00A35FAB">
        <w:rPr>
          <w:rFonts w:ascii="Times New Roman" w:eastAsia="Times New Roman" w:hAnsi="Times New Roman" w:cs="Times New Roman"/>
          <w:color w:val="000000"/>
          <w:sz w:val="28"/>
          <w:szCs w:val="28"/>
          <w:lang w:eastAsia="ru-RU" w:bidi="ru-RU"/>
        </w:rPr>
        <w:t>____________________________________________</w:t>
      </w:r>
      <w:r w:rsidRPr="00810BFF">
        <w:rPr>
          <w:rFonts w:ascii="Times New Roman" w:eastAsia="Times New Roman" w:hAnsi="Times New Roman" w:cs="Times New Roman"/>
          <w:color w:val="000000"/>
          <w:sz w:val="28"/>
          <w:szCs w:val="28"/>
          <w:lang w:eastAsia="ru-RU" w:bidi="ru-RU"/>
        </w:rPr>
        <w:t xml:space="preserve">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color w:val="000000"/>
          <w:sz w:val="20"/>
          <w:szCs w:val="20"/>
          <w:lang w:eastAsia="ru-RU" w:bidi="ru-RU"/>
        </w:rPr>
        <w:t>(место составления)</w:t>
      </w:r>
    </w:p>
    <w:p w:rsidR="002D0778" w:rsidRPr="00810BFF" w:rsidRDefault="002D0778" w:rsidP="002D0778">
      <w:pPr>
        <w:widowControl w:val="0"/>
        <w:pBdr>
          <w:bottom w:val="single" w:sz="12" w:space="1" w:color="auto"/>
        </w:pBdr>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выдано </w:t>
      </w:r>
    </w:p>
    <w:p w:rsidR="002D0778" w:rsidRPr="00810BFF" w:rsidRDefault="002D0778" w:rsidP="002D0778">
      <w:pPr>
        <w:widowControl w:val="0"/>
        <w:pBdr>
          <w:bottom w:val="single" w:sz="12" w:space="1" w:color="auto"/>
        </w:pBdr>
        <w:spacing w:after="215" w:line="322" w:lineRule="exact"/>
        <w:ind w:left="426"/>
        <w:jc w:val="both"/>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должность)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основании </w:t>
      </w:r>
      <w:proofErr w:type="gramStart"/>
      <w:r w:rsidRPr="00810BFF">
        <w:rPr>
          <w:rFonts w:ascii="Times New Roman" w:eastAsia="Times New Roman" w:hAnsi="Times New Roman" w:cs="Times New Roman"/>
          <w:color w:val="000000"/>
          <w:sz w:val="28"/>
          <w:szCs w:val="28"/>
          <w:lang w:eastAsia="ru-RU" w:bidi="ru-RU"/>
        </w:rPr>
        <w:t xml:space="preserve">Акта выявления нарушения </w:t>
      </w:r>
      <w:r w:rsidRPr="00810BFF">
        <w:rPr>
          <w:rFonts w:ascii="Times New Roman" w:eastAsia="Times New Roman" w:hAnsi="Times New Roman" w:cs="Times New Roman"/>
          <w:sz w:val="28"/>
          <w:szCs w:val="28"/>
          <w:lang w:eastAsia="ru-RU" w:bidi="ru-RU"/>
        </w:rPr>
        <w:t>Правил благоустройства</w:t>
      </w:r>
      <w:proofErr w:type="gramEnd"/>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 от</w:t>
      </w:r>
      <w:r w:rsidRPr="00810BFF">
        <w:rPr>
          <w:rFonts w:ascii="Times New Roman" w:eastAsia="Times New Roman" w:hAnsi="Times New Roman" w:cs="Times New Roman"/>
          <w:color w:val="000000"/>
          <w:sz w:val="28"/>
          <w:szCs w:val="28"/>
          <w:lang w:eastAsia="ru-RU" w:bidi="ru-RU"/>
        </w:rPr>
        <w:t xml:space="preserve">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________20___ г. № _____. </w:t>
      </w:r>
    </w:p>
    <w:p w:rsidR="002D0778" w:rsidRPr="00810BFF" w:rsidRDefault="002D0778" w:rsidP="002D0778">
      <w:pPr>
        <w:widowControl w:val="0"/>
        <w:spacing w:after="215" w:line="322" w:lineRule="exact"/>
        <w:ind w:left="426"/>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 целью устранения выявленных нарушений ПРЕДПИСЫВАЮ______________________________________________________ </w:t>
      </w:r>
      <w:r w:rsidRPr="00810BFF">
        <w:rPr>
          <w:rFonts w:ascii="Times New Roman" w:eastAsia="Times New Roman" w:hAnsi="Times New Roman" w:cs="Times New Roman"/>
          <w:color w:val="000000"/>
          <w:sz w:val="20"/>
          <w:szCs w:val="20"/>
          <w:lang w:eastAsia="ru-RU" w:bidi="ru-RU"/>
        </w:rPr>
        <w:t>(наименование юридического лица, юридический адрес, Ф.И.О представителя (работника) юридического лица, Ф.И.О. физического лица)</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осуществить следующие мероприятия по устранению выявленных нарушений требований </w:t>
      </w: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r w:rsidRPr="00810BFF">
        <w:rPr>
          <w:rFonts w:ascii="Times New Roman" w:eastAsia="Times New Roman" w:hAnsi="Times New Roman" w:cs="Times New Roman"/>
          <w:color w:val="000000"/>
          <w:sz w:val="28"/>
          <w:szCs w:val="28"/>
          <w:lang w:eastAsia="ru-RU" w:bidi="ru-RU"/>
        </w:rPr>
        <w:t>:</w:t>
      </w:r>
    </w:p>
    <w:tbl>
      <w:tblPr>
        <w:tblStyle w:val="af4"/>
        <w:tblW w:w="0" w:type="auto"/>
        <w:tblInd w:w="426" w:type="dxa"/>
        <w:tblLook w:val="04A0" w:firstRow="1" w:lastRow="0" w:firstColumn="1" w:lastColumn="0" w:noHBand="0" w:noVBand="1"/>
      </w:tblPr>
      <w:tblGrid>
        <w:gridCol w:w="905"/>
        <w:gridCol w:w="3722"/>
        <w:gridCol w:w="2392"/>
        <w:gridCol w:w="2409"/>
      </w:tblGrid>
      <w:tr w:rsidR="002D0778" w:rsidRPr="00810BFF" w:rsidTr="002D46F7">
        <w:trPr>
          <w:trHeight w:val="772"/>
        </w:trPr>
        <w:tc>
          <w:tcPr>
            <w:tcW w:w="958" w:type="dxa"/>
          </w:tcPr>
          <w:p w:rsidR="002D0778" w:rsidRPr="00810BFF" w:rsidRDefault="002D0778" w:rsidP="002D0778">
            <w:pPr>
              <w:spacing w:after="215" w:line="322" w:lineRule="exact"/>
              <w:jc w:val="center"/>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w:t>
            </w:r>
          </w:p>
          <w:p w:rsidR="002D0778" w:rsidRPr="00810BFF" w:rsidRDefault="002D0778" w:rsidP="002D0778">
            <w:pPr>
              <w:spacing w:after="215" w:line="322" w:lineRule="exact"/>
              <w:jc w:val="center"/>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п/п</w:t>
            </w: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Наименование мероприятия</w:t>
            </w: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Срок исполнения</w:t>
            </w: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Примечание</w:t>
            </w:r>
          </w:p>
        </w:tc>
      </w:tr>
      <w:tr w:rsidR="002D0778" w:rsidRPr="00810BFF" w:rsidTr="002D46F7">
        <w:trPr>
          <w:trHeight w:val="263"/>
        </w:trPr>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bl>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 результатах исполнения настоящего предписания сообщить до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___________20____г.  по адресу: ___________________________________</w:t>
      </w:r>
      <w:r w:rsidR="00333BAE">
        <w:rPr>
          <w:rFonts w:ascii="Times New Roman" w:eastAsia="Times New Roman" w:hAnsi="Times New Roman" w:cs="Times New Roman"/>
          <w:color w:val="000000"/>
          <w:sz w:val="28"/>
          <w:szCs w:val="28"/>
          <w:lang w:eastAsia="ru-RU" w:bidi="ru-RU"/>
        </w:rPr>
        <w:t>_____________________________</w:t>
      </w:r>
    </w:p>
    <w:p w:rsidR="002D0778" w:rsidRPr="00810BFF" w:rsidRDefault="002D0778" w:rsidP="00333BAE">
      <w:pPr>
        <w:widowControl w:val="0"/>
        <w:spacing w:after="215" w:line="322" w:lineRule="exact"/>
        <w:ind w:left="426"/>
        <w:jc w:val="center"/>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(адрес администрации муниципального образования)</w:t>
      </w:r>
    </w:p>
    <w:p w:rsidR="002D0778" w:rsidRPr="00810BFF" w:rsidRDefault="002D0778" w:rsidP="002D0778">
      <w:pPr>
        <w:widowControl w:val="0"/>
        <w:spacing w:after="0" w:line="240" w:lineRule="auto"/>
        <w:ind w:left="426"/>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В случае невыполнения в срок предписания в отношении виновного лица    составляется протокол об административном правонарушении, предусмотренном </w:t>
      </w:r>
      <w:hyperlink r:id="rId96"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выдал_____________________________________________________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color w:val="000000"/>
          <w:sz w:val="20"/>
          <w:szCs w:val="20"/>
          <w:lang w:eastAsia="ru-RU" w:bidi="ru-RU"/>
        </w:rPr>
        <w:t xml:space="preserve">(должность, Ф.И.О., подпись)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получил___________________________________________________       </w:t>
      </w:r>
    </w:p>
    <w:p w:rsidR="002D0778" w:rsidRPr="002D0778"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 Ф.И.О., подпись, дата)</w:t>
      </w:r>
    </w:p>
    <w:p w:rsidR="002D0778" w:rsidRPr="002D0778" w:rsidRDefault="002D0778" w:rsidP="002D0778">
      <w:pPr>
        <w:widowControl w:val="0"/>
        <w:spacing w:after="215" w:line="322" w:lineRule="exact"/>
        <w:ind w:left="426" w:firstLine="414"/>
        <w:jc w:val="both"/>
        <w:rPr>
          <w:rFonts w:ascii="Times New Roman" w:eastAsia="Times New Roman" w:hAnsi="Times New Roman" w:cs="Times New Roman"/>
          <w:color w:val="000000"/>
          <w:sz w:val="28"/>
          <w:szCs w:val="28"/>
          <w:lang w:eastAsia="ru-RU" w:bidi="ru-RU"/>
        </w:rPr>
      </w:pPr>
    </w:p>
    <w:p w:rsidR="002D0778" w:rsidRPr="002D0778" w:rsidRDefault="002D0778" w:rsidP="002D0778">
      <w:pPr>
        <w:widowControl w:val="0"/>
        <w:spacing w:after="0" w:line="240" w:lineRule="auto"/>
        <w:rPr>
          <w:rFonts w:ascii="Arial Unicode MS" w:eastAsia="Arial Unicode MS" w:hAnsi="Arial Unicode MS" w:cs="Arial Unicode MS"/>
          <w:color w:val="000000"/>
          <w:sz w:val="24"/>
          <w:szCs w:val="24"/>
          <w:lang w:eastAsia="ru-RU" w:bidi="ru-RU"/>
        </w:rPr>
      </w:pPr>
    </w:p>
    <w:p w:rsidR="002D0778" w:rsidRPr="002D0778" w:rsidRDefault="002D0778" w:rsidP="002D0778">
      <w:pPr>
        <w:widowControl w:val="0"/>
        <w:tabs>
          <w:tab w:val="left" w:pos="6400"/>
        </w:tabs>
        <w:spacing w:after="0" w:line="240" w:lineRule="auto"/>
        <w:rPr>
          <w:rFonts w:ascii="Arial Unicode MS" w:eastAsia="Arial Unicode MS" w:hAnsi="Arial Unicode MS" w:cs="Arial Unicode MS"/>
          <w:color w:val="000000"/>
          <w:sz w:val="24"/>
          <w:szCs w:val="24"/>
          <w:lang w:eastAsia="ru-RU" w:bidi="ru-RU"/>
        </w:rPr>
      </w:pPr>
      <w:r w:rsidRPr="002D0778">
        <w:rPr>
          <w:rFonts w:ascii="Arial Unicode MS" w:eastAsia="Arial Unicode MS" w:hAnsi="Arial Unicode MS" w:cs="Arial Unicode MS"/>
          <w:color w:val="000000"/>
          <w:sz w:val="24"/>
          <w:szCs w:val="24"/>
          <w:lang w:eastAsia="ru-RU" w:bidi="ru-RU"/>
        </w:rPr>
        <w:tab/>
      </w:r>
    </w:p>
    <w:p w:rsidR="00E23EA4" w:rsidRDefault="00E23EA4"/>
    <w:sectPr w:rsidR="00E23EA4" w:rsidSect="00EE68A6">
      <w:headerReference w:type="default" r:id="rId97"/>
      <w:type w:val="continuous"/>
      <w:pgSz w:w="11907" w:h="16840" w:code="9"/>
      <w:pgMar w:top="1134" w:right="851" w:bottom="1134" w:left="1418" w:header="397"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C3" w:rsidRDefault="00515EC3" w:rsidP="002D0778">
      <w:pPr>
        <w:spacing w:after="0" w:line="240" w:lineRule="auto"/>
      </w:pPr>
      <w:r>
        <w:separator/>
      </w:r>
    </w:p>
  </w:endnote>
  <w:endnote w:type="continuationSeparator" w:id="0">
    <w:p w:rsidR="00515EC3" w:rsidRDefault="00515EC3" w:rsidP="002D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C3" w:rsidRDefault="00515EC3" w:rsidP="002D0778">
      <w:pPr>
        <w:spacing w:after="0" w:line="240" w:lineRule="auto"/>
      </w:pPr>
      <w:r>
        <w:separator/>
      </w:r>
    </w:p>
  </w:footnote>
  <w:footnote w:type="continuationSeparator" w:id="0">
    <w:p w:rsidR="00515EC3" w:rsidRDefault="00515EC3" w:rsidP="002D0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769098"/>
      <w:docPartObj>
        <w:docPartGallery w:val="Page Numbers (Top of Page)"/>
        <w:docPartUnique/>
      </w:docPartObj>
    </w:sdtPr>
    <w:sdtEndPr>
      <w:rPr>
        <w:sz w:val="28"/>
        <w:szCs w:val="28"/>
      </w:rPr>
    </w:sdtEndPr>
    <w:sdtContent>
      <w:p w:rsidR="007D0999" w:rsidRPr="004311D9" w:rsidRDefault="007D0999">
        <w:pPr>
          <w:pStyle w:val="af1"/>
          <w:jc w:val="center"/>
          <w:rPr>
            <w:sz w:val="28"/>
            <w:szCs w:val="28"/>
          </w:rPr>
        </w:pPr>
        <w:r w:rsidRPr="004311D9">
          <w:rPr>
            <w:sz w:val="28"/>
            <w:szCs w:val="28"/>
          </w:rPr>
          <w:fldChar w:fldCharType="begin"/>
        </w:r>
        <w:r w:rsidRPr="004311D9">
          <w:rPr>
            <w:sz w:val="28"/>
            <w:szCs w:val="28"/>
          </w:rPr>
          <w:instrText>PAGE   \* MERGEFORMAT</w:instrText>
        </w:r>
        <w:r w:rsidRPr="004311D9">
          <w:rPr>
            <w:sz w:val="28"/>
            <w:szCs w:val="28"/>
          </w:rPr>
          <w:fldChar w:fldCharType="separate"/>
        </w:r>
        <w:r w:rsidR="00E91484">
          <w:rPr>
            <w:noProof/>
            <w:sz w:val="28"/>
            <w:szCs w:val="28"/>
          </w:rPr>
          <w:t>183</w:t>
        </w:r>
        <w:r w:rsidRPr="004311D9">
          <w:rPr>
            <w:sz w:val="28"/>
            <w:szCs w:val="28"/>
          </w:rPr>
          <w:fldChar w:fldCharType="end"/>
        </w:r>
      </w:p>
    </w:sdtContent>
  </w:sdt>
  <w:p w:rsidR="007D0999" w:rsidRDefault="007D0999" w:rsidP="00D93C4B">
    <w:pPr>
      <w:tabs>
        <w:tab w:val="left" w:pos="708"/>
        <w:tab w:val="center" w:pos="5117"/>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ABE"/>
    <w:multiLevelType w:val="multilevel"/>
    <w:tmpl w:val="9840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A7D9F"/>
    <w:multiLevelType w:val="multilevel"/>
    <w:tmpl w:val="3A2AD93A"/>
    <w:lvl w:ilvl="0">
      <w:start w:val="18"/>
      <w:numFmt w:val="decimal"/>
      <w:lvlText w:val="%1."/>
      <w:lvlJc w:val="left"/>
      <w:pPr>
        <w:ind w:left="720" w:hanging="720"/>
      </w:pPr>
      <w:rPr>
        <w:rFonts w:hint="default"/>
      </w:rPr>
    </w:lvl>
    <w:lvl w:ilvl="1">
      <w:start w:val="1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
    <w:nsid w:val="011E011F"/>
    <w:multiLevelType w:val="hybridMultilevel"/>
    <w:tmpl w:val="1D5E27AA"/>
    <w:lvl w:ilvl="0" w:tplc="7E82B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365870"/>
    <w:multiLevelType w:val="hybridMultilevel"/>
    <w:tmpl w:val="8A7EA2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D2870"/>
    <w:multiLevelType w:val="multilevel"/>
    <w:tmpl w:val="1784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D645B9"/>
    <w:multiLevelType w:val="hybridMultilevel"/>
    <w:tmpl w:val="76228ACE"/>
    <w:lvl w:ilvl="0" w:tplc="1BC6C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F20784"/>
    <w:multiLevelType w:val="multilevel"/>
    <w:tmpl w:val="135C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503FA"/>
    <w:multiLevelType w:val="multilevel"/>
    <w:tmpl w:val="CFE0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537695"/>
    <w:multiLevelType w:val="hybridMultilevel"/>
    <w:tmpl w:val="552875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E5CC2"/>
    <w:multiLevelType w:val="multilevel"/>
    <w:tmpl w:val="AE48A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B808BB"/>
    <w:multiLevelType w:val="multilevel"/>
    <w:tmpl w:val="68424058"/>
    <w:lvl w:ilvl="0">
      <w:start w:val="18"/>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0F0A26D4"/>
    <w:multiLevelType w:val="multilevel"/>
    <w:tmpl w:val="7BBA14DC"/>
    <w:lvl w:ilvl="0">
      <w:start w:val="19"/>
      <w:numFmt w:val="decimal"/>
      <w:lvlText w:val="%1."/>
      <w:lvlJc w:val="left"/>
      <w:pPr>
        <w:ind w:left="570" w:hanging="570"/>
      </w:pPr>
      <w:rPr>
        <w:rFonts w:hint="default"/>
      </w:rPr>
    </w:lvl>
    <w:lvl w:ilvl="1">
      <w:start w:val="1"/>
      <w:numFmt w:val="decimal"/>
      <w:lvlText w:val="%1.%2."/>
      <w:lvlJc w:val="left"/>
      <w:pPr>
        <w:ind w:left="837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08E58DE"/>
    <w:multiLevelType w:val="multilevel"/>
    <w:tmpl w:val="FB84B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D91368"/>
    <w:multiLevelType w:val="multilevel"/>
    <w:tmpl w:val="E1F4D44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4DF576A"/>
    <w:multiLevelType w:val="multilevel"/>
    <w:tmpl w:val="1D94251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68E749B"/>
    <w:multiLevelType w:val="multilevel"/>
    <w:tmpl w:val="83FA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D9673B"/>
    <w:multiLevelType w:val="hybridMultilevel"/>
    <w:tmpl w:val="7E8672B2"/>
    <w:lvl w:ilvl="0" w:tplc="2818A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D61515F"/>
    <w:multiLevelType w:val="hybridMultilevel"/>
    <w:tmpl w:val="5ECC4D5E"/>
    <w:lvl w:ilvl="0" w:tplc="A900F18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nsid w:val="1D89393C"/>
    <w:multiLevelType w:val="hybridMultilevel"/>
    <w:tmpl w:val="B39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1D546D"/>
    <w:multiLevelType w:val="multilevel"/>
    <w:tmpl w:val="4F4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A15408"/>
    <w:multiLevelType w:val="multilevel"/>
    <w:tmpl w:val="E38C2DB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26E029E0"/>
    <w:multiLevelType w:val="multilevel"/>
    <w:tmpl w:val="67189C98"/>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AC32B3F"/>
    <w:multiLevelType w:val="multilevel"/>
    <w:tmpl w:val="9E7C785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1615E8"/>
    <w:multiLevelType w:val="multilevel"/>
    <w:tmpl w:val="23585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BE0A2D"/>
    <w:multiLevelType w:val="multilevel"/>
    <w:tmpl w:val="33E66A38"/>
    <w:lvl w:ilvl="0">
      <w:start w:val="14"/>
      <w:numFmt w:val="decimal"/>
      <w:lvlText w:val="%1."/>
      <w:lvlJc w:val="left"/>
      <w:pPr>
        <w:ind w:left="705" w:hanging="70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ED55675"/>
    <w:multiLevelType w:val="multilevel"/>
    <w:tmpl w:val="470CF7E8"/>
    <w:lvl w:ilvl="0">
      <w:start w:val="2"/>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9"/>
      <w:numFmt w:val="decimal"/>
      <w:lvlText w:val="%1.%2.%3."/>
      <w:lvlJc w:val="left"/>
      <w:pPr>
        <w:ind w:left="990" w:hanging="99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1B0786C"/>
    <w:multiLevelType w:val="multilevel"/>
    <w:tmpl w:val="3768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536986"/>
    <w:multiLevelType w:val="multilevel"/>
    <w:tmpl w:val="6412A39E"/>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CD4ACE"/>
    <w:multiLevelType w:val="multilevel"/>
    <w:tmpl w:val="02A0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6962FE"/>
    <w:multiLevelType w:val="hybridMultilevel"/>
    <w:tmpl w:val="5F64E67E"/>
    <w:lvl w:ilvl="0" w:tplc="401E1E5E">
      <w:start w:val="2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nsid w:val="38566E8C"/>
    <w:multiLevelType w:val="multilevel"/>
    <w:tmpl w:val="83E69AC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9C86C03"/>
    <w:multiLevelType w:val="multilevel"/>
    <w:tmpl w:val="EA9C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835DF8"/>
    <w:multiLevelType w:val="hybridMultilevel"/>
    <w:tmpl w:val="34669552"/>
    <w:lvl w:ilvl="0" w:tplc="22A0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C5A0FF6"/>
    <w:multiLevelType w:val="multilevel"/>
    <w:tmpl w:val="1AA23F40"/>
    <w:lvl w:ilvl="0">
      <w:start w:val="22"/>
      <w:numFmt w:val="decimal"/>
      <w:lvlText w:val="%1."/>
      <w:lvlJc w:val="left"/>
      <w:pPr>
        <w:ind w:left="2272"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3F7D509C"/>
    <w:multiLevelType w:val="multilevel"/>
    <w:tmpl w:val="9A648F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50743D"/>
    <w:multiLevelType w:val="multilevel"/>
    <w:tmpl w:val="2D8A93A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202195C"/>
    <w:multiLevelType w:val="multilevel"/>
    <w:tmpl w:val="317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5A2635"/>
    <w:multiLevelType w:val="multilevel"/>
    <w:tmpl w:val="FD26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281D97"/>
    <w:multiLevelType w:val="multilevel"/>
    <w:tmpl w:val="F034C44E"/>
    <w:lvl w:ilvl="0">
      <w:start w:val="1"/>
      <w:numFmt w:val="decimal"/>
      <w:lvlText w:val="%1."/>
      <w:lvlJc w:val="left"/>
      <w:pPr>
        <w:ind w:left="720"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4A597993"/>
    <w:multiLevelType w:val="multilevel"/>
    <w:tmpl w:val="AB1E0A10"/>
    <w:lvl w:ilvl="0">
      <w:start w:val="21"/>
      <w:numFmt w:val="decimal"/>
      <w:lvlText w:val="%1."/>
      <w:lvlJc w:val="left"/>
      <w:pPr>
        <w:ind w:left="600" w:hanging="600"/>
      </w:pPr>
      <w:rPr>
        <w:rFonts w:hint="default"/>
      </w:rPr>
    </w:lvl>
    <w:lvl w:ilvl="1">
      <w:start w:val="4"/>
      <w:numFmt w:val="decimal"/>
      <w:lvlText w:val="%1.%2."/>
      <w:lvlJc w:val="left"/>
      <w:pPr>
        <w:ind w:left="1428" w:hanging="7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4BEE3389"/>
    <w:multiLevelType w:val="multilevel"/>
    <w:tmpl w:val="C984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4D681F"/>
    <w:multiLevelType w:val="multilevel"/>
    <w:tmpl w:val="A35809AA"/>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nsid w:val="4E3170AB"/>
    <w:multiLevelType w:val="multilevel"/>
    <w:tmpl w:val="45C26F8A"/>
    <w:lvl w:ilvl="0">
      <w:start w:val="14"/>
      <w:numFmt w:val="decimal"/>
      <w:lvlText w:val="%1."/>
      <w:lvlJc w:val="left"/>
      <w:pPr>
        <w:ind w:left="600" w:hanging="6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3">
    <w:nsid w:val="4F897447"/>
    <w:multiLevelType w:val="multilevel"/>
    <w:tmpl w:val="25FE030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FD563C0"/>
    <w:multiLevelType w:val="hybridMultilevel"/>
    <w:tmpl w:val="6F56B5B2"/>
    <w:lvl w:ilvl="0" w:tplc="1E006BE4">
      <w:start w:val="1"/>
      <w:numFmt w:val="decimal"/>
      <w:lvlText w:val="%1."/>
      <w:lvlJc w:val="left"/>
      <w:pPr>
        <w:ind w:left="1954" w:hanging="1095"/>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5">
    <w:nsid w:val="513069AD"/>
    <w:multiLevelType w:val="hybridMultilevel"/>
    <w:tmpl w:val="5D70117A"/>
    <w:lvl w:ilvl="0" w:tplc="C8F6247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006B38"/>
    <w:multiLevelType w:val="hybridMultilevel"/>
    <w:tmpl w:val="7C180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0A4117"/>
    <w:multiLevelType w:val="multilevel"/>
    <w:tmpl w:val="2438FE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nsid w:val="54EE7AE3"/>
    <w:multiLevelType w:val="multilevel"/>
    <w:tmpl w:val="94A60902"/>
    <w:lvl w:ilvl="0">
      <w:start w:val="1"/>
      <w:numFmt w:val="decimal"/>
      <w:lvlText w:val="%1."/>
      <w:lvlJc w:val="left"/>
      <w:pPr>
        <w:ind w:left="124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680" w:hanging="1800"/>
      </w:pPr>
      <w:rPr>
        <w:rFonts w:hint="default"/>
      </w:rPr>
    </w:lvl>
    <w:lvl w:ilvl="8">
      <w:start w:val="1"/>
      <w:numFmt w:val="decimal"/>
      <w:isLgl/>
      <w:lvlText w:val="%1.%2.%3.%4.%5.%6.%7.%8.%9."/>
      <w:lvlJc w:val="left"/>
      <w:pPr>
        <w:ind w:left="3040" w:hanging="2160"/>
      </w:pPr>
      <w:rPr>
        <w:rFonts w:hint="default"/>
      </w:rPr>
    </w:lvl>
  </w:abstractNum>
  <w:abstractNum w:abstractNumId="49">
    <w:nsid w:val="5506109D"/>
    <w:multiLevelType w:val="multilevel"/>
    <w:tmpl w:val="1D64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7F05400"/>
    <w:multiLevelType w:val="multilevel"/>
    <w:tmpl w:val="8922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C701CF"/>
    <w:multiLevelType w:val="hybridMultilevel"/>
    <w:tmpl w:val="618CD00E"/>
    <w:lvl w:ilvl="0" w:tplc="D87E1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C307399"/>
    <w:multiLevelType w:val="hybridMultilevel"/>
    <w:tmpl w:val="4A3C47D4"/>
    <w:lvl w:ilvl="0" w:tplc="431297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3">
    <w:nsid w:val="5C8D650B"/>
    <w:multiLevelType w:val="multilevel"/>
    <w:tmpl w:val="BB5C505C"/>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9D5009"/>
    <w:multiLevelType w:val="multilevel"/>
    <w:tmpl w:val="0290AF90"/>
    <w:lvl w:ilvl="0">
      <w:start w:val="4"/>
      <w:numFmt w:val="decimal"/>
      <w:lvlText w:val="%1."/>
      <w:lvlJc w:val="left"/>
      <w:pPr>
        <w:ind w:left="2988" w:hanging="43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D8D3D3F"/>
    <w:multiLevelType w:val="multilevel"/>
    <w:tmpl w:val="B3C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9715D3"/>
    <w:multiLevelType w:val="multilevel"/>
    <w:tmpl w:val="EEEA4C36"/>
    <w:lvl w:ilvl="0">
      <w:start w:val="20"/>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nsid w:val="607B20E6"/>
    <w:multiLevelType w:val="multilevel"/>
    <w:tmpl w:val="82F8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1792345"/>
    <w:multiLevelType w:val="multilevel"/>
    <w:tmpl w:val="83B41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B82B95"/>
    <w:multiLevelType w:val="multilevel"/>
    <w:tmpl w:val="4FF0045A"/>
    <w:lvl w:ilvl="0">
      <w:start w:val="14"/>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62077BC7"/>
    <w:multiLevelType w:val="multilevel"/>
    <w:tmpl w:val="9C60A852"/>
    <w:lvl w:ilvl="0">
      <w:start w:val="17"/>
      <w:numFmt w:val="decimal"/>
      <w:lvlText w:val="%1."/>
      <w:lvlJc w:val="left"/>
      <w:pPr>
        <w:ind w:left="996"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1">
    <w:nsid w:val="624D7AC0"/>
    <w:multiLevelType w:val="multilevel"/>
    <w:tmpl w:val="B0AC5C4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657207BF"/>
    <w:multiLevelType w:val="multilevel"/>
    <w:tmpl w:val="9F04EB34"/>
    <w:lvl w:ilvl="0">
      <w:start w:val="18"/>
      <w:numFmt w:val="decimal"/>
      <w:lvlText w:val="%1."/>
      <w:lvlJc w:val="left"/>
      <w:pPr>
        <w:ind w:left="570" w:hanging="57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3">
    <w:nsid w:val="68543927"/>
    <w:multiLevelType w:val="multilevel"/>
    <w:tmpl w:val="AF4A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BFD0DC8"/>
    <w:multiLevelType w:val="multilevel"/>
    <w:tmpl w:val="EDC2DB22"/>
    <w:lvl w:ilvl="0">
      <w:start w:val="13"/>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6E3E1BFF"/>
    <w:multiLevelType w:val="multilevel"/>
    <w:tmpl w:val="6FA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003621D"/>
    <w:multiLevelType w:val="multilevel"/>
    <w:tmpl w:val="0D84D774"/>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5F28FE"/>
    <w:multiLevelType w:val="hybridMultilevel"/>
    <w:tmpl w:val="49FA8B98"/>
    <w:lvl w:ilvl="0" w:tplc="AB9287EE">
      <w:start w:val="1"/>
      <w:numFmt w:val="decimal"/>
      <w:suff w:val="space"/>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nsid w:val="73A42A10"/>
    <w:multiLevelType w:val="multilevel"/>
    <w:tmpl w:val="BDE81B60"/>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nsid w:val="748202AF"/>
    <w:multiLevelType w:val="multilevel"/>
    <w:tmpl w:val="4276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6D47C5B"/>
    <w:multiLevelType w:val="multilevel"/>
    <w:tmpl w:val="86D6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FF4145A"/>
    <w:multiLevelType w:val="multilevel"/>
    <w:tmpl w:val="EE9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27"/>
  </w:num>
  <w:num w:numId="3">
    <w:abstractNumId w:val="40"/>
  </w:num>
  <w:num w:numId="4">
    <w:abstractNumId w:val="69"/>
  </w:num>
  <w:num w:numId="5">
    <w:abstractNumId w:val="0"/>
  </w:num>
  <w:num w:numId="6">
    <w:abstractNumId w:val="7"/>
  </w:num>
  <w:num w:numId="7">
    <w:abstractNumId w:val="70"/>
  </w:num>
  <w:num w:numId="8">
    <w:abstractNumId w:val="71"/>
  </w:num>
  <w:num w:numId="9">
    <w:abstractNumId w:val="55"/>
  </w:num>
  <w:num w:numId="10">
    <w:abstractNumId w:val="58"/>
  </w:num>
  <w:num w:numId="11">
    <w:abstractNumId w:val="37"/>
  </w:num>
  <w:num w:numId="12">
    <w:abstractNumId w:val="28"/>
  </w:num>
  <w:num w:numId="13">
    <w:abstractNumId w:val="53"/>
  </w:num>
  <w:num w:numId="14">
    <w:abstractNumId w:val="15"/>
  </w:num>
  <w:num w:numId="15">
    <w:abstractNumId w:val="9"/>
  </w:num>
  <w:num w:numId="16">
    <w:abstractNumId w:val="19"/>
  </w:num>
  <w:num w:numId="17">
    <w:abstractNumId w:val="31"/>
  </w:num>
  <w:num w:numId="18">
    <w:abstractNumId w:val="12"/>
  </w:num>
  <w:num w:numId="19">
    <w:abstractNumId w:val="13"/>
  </w:num>
  <w:num w:numId="20">
    <w:abstractNumId w:val="49"/>
  </w:num>
  <w:num w:numId="21">
    <w:abstractNumId w:val="4"/>
  </w:num>
  <w:num w:numId="22">
    <w:abstractNumId w:val="6"/>
  </w:num>
  <w:num w:numId="23">
    <w:abstractNumId w:val="50"/>
  </w:num>
  <w:num w:numId="24">
    <w:abstractNumId w:val="65"/>
  </w:num>
  <w:num w:numId="25">
    <w:abstractNumId w:val="23"/>
  </w:num>
  <w:num w:numId="26">
    <w:abstractNumId w:val="57"/>
  </w:num>
  <w:num w:numId="27">
    <w:abstractNumId w:val="26"/>
  </w:num>
  <w:num w:numId="28">
    <w:abstractNumId w:val="36"/>
  </w:num>
  <w:num w:numId="29">
    <w:abstractNumId w:val="34"/>
  </w:num>
  <w:num w:numId="30">
    <w:abstractNumId w:val="66"/>
  </w:num>
  <w:num w:numId="31">
    <w:abstractNumId w:val="67"/>
  </w:num>
  <w:num w:numId="32">
    <w:abstractNumId w:val="25"/>
  </w:num>
  <w:num w:numId="33">
    <w:abstractNumId w:val="38"/>
  </w:num>
  <w:num w:numId="34">
    <w:abstractNumId w:val="30"/>
  </w:num>
  <w:num w:numId="35">
    <w:abstractNumId w:val="46"/>
  </w:num>
  <w:num w:numId="36">
    <w:abstractNumId w:val="62"/>
  </w:num>
  <w:num w:numId="37">
    <w:abstractNumId w:val="45"/>
  </w:num>
  <w:num w:numId="38">
    <w:abstractNumId w:val="54"/>
  </w:num>
  <w:num w:numId="39">
    <w:abstractNumId w:val="41"/>
  </w:num>
  <w:num w:numId="40">
    <w:abstractNumId w:val="3"/>
  </w:num>
  <w:num w:numId="41">
    <w:abstractNumId w:val="43"/>
  </w:num>
  <w:num w:numId="42">
    <w:abstractNumId w:val="61"/>
  </w:num>
  <w:num w:numId="43">
    <w:abstractNumId w:val="35"/>
  </w:num>
  <w:num w:numId="44">
    <w:abstractNumId w:val="64"/>
  </w:num>
  <w:num w:numId="45">
    <w:abstractNumId w:val="44"/>
  </w:num>
  <w:num w:numId="46">
    <w:abstractNumId w:val="2"/>
  </w:num>
  <w:num w:numId="47">
    <w:abstractNumId w:val="18"/>
  </w:num>
  <w:num w:numId="48">
    <w:abstractNumId w:val="14"/>
  </w:num>
  <w:num w:numId="49">
    <w:abstractNumId w:val="17"/>
  </w:num>
  <w:num w:numId="50">
    <w:abstractNumId w:val="5"/>
  </w:num>
  <w:num w:numId="51">
    <w:abstractNumId w:val="32"/>
  </w:num>
  <w:num w:numId="52">
    <w:abstractNumId w:val="52"/>
  </w:num>
  <w:num w:numId="53">
    <w:abstractNumId w:val="48"/>
  </w:num>
  <w:num w:numId="54">
    <w:abstractNumId w:val="29"/>
  </w:num>
  <w:num w:numId="55">
    <w:abstractNumId w:val="42"/>
  </w:num>
  <w:num w:numId="56">
    <w:abstractNumId w:val="68"/>
  </w:num>
  <w:num w:numId="57">
    <w:abstractNumId w:val="8"/>
  </w:num>
  <w:num w:numId="58">
    <w:abstractNumId w:val="22"/>
  </w:num>
  <w:num w:numId="59">
    <w:abstractNumId w:val="59"/>
  </w:num>
  <w:num w:numId="60">
    <w:abstractNumId w:val="24"/>
  </w:num>
  <w:num w:numId="61">
    <w:abstractNumId w:val="21"/>
  </w:num>
  <w:num w:numId="62">
    <w:abstractNumId w:val="60"/>
  </w:num>
  <w:num w:numId="63">
    <w:abstractNumId w:val="11"/>
  </w:num>
  <w:num w:numId="64">
    <w:abstractNumId w:val="56"/>
  </w:num>
  <w:num w:numId="65">
    <w:abstractNumId w:val="39"/>
  </w:num>
  <w:num w:numId="66">
    <w:abstractNumId w:val="33"/>
  </w:num>
  <w:num w:numId="67">
    <w:abstractNumId w:val="20"/>
  </w:num>
  <w:num w:numId="68">
    <w:abstractNumId w:val="51"/>
  </w:num>
  <w:num w:numId="69">
    <w:abstractNumId w:val="1"/>
  </w:num>
  <w:num w:numId="70">
    <w:abstractNumId w:val="16"/>
  </w:num>
  <w:num w:numId="71">
    <w:abstractNumId w:val="10"/>
  </w:num>
  <w:num w:numId="72">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78"/>
    <w:rsid w:val="00157F76"/>
    <w:rsid w:val="00281832"/>
    <w:rsid w:val="00292C0D"/>
    <w:rsid w:val="002A34EA"/>
    <w:rsid w:val="002C333D"/>
    <w:rsid w:val="002D0778"/>
    <w:rsid w:val="002D46F7"/>
    <w:rsid w:val="00333BAE"/>
    <w:rsid w:val="003710A1"/>
    <w:rsid w:val="003B5234"/>
    <w:rsid w:val="003C14B9"/>
    <w:rsid w:val="004311D9"/>
    <w:rsid w:val="004B596F"/>
    <w:rsid w:val="00515EC3"/>
    <w:rsid w:val="005E0DB5"/>
    <w:rsid w:val="006623A8"/>
    <w:rsid w:val="006653B5"/>
    <w:rsid w:val="006964E6"/>
    <w:rsid w:val="006A666D"/>
    <w:rsid w:val="00792324"/>
    <w:rsid w:val="007D0999"/>
    <w:rsid w:val="00810BFF"/>
    <w:rsid w:val="0095173B"/>
    <w:rsid w:val="00981A50"/>
    <w:rsid w:val="009A2410"/>
    <w:rsid w:val="009A4661"/>
    <w:rsid w:val="009D5170"/>
    <w:rsid w:val="00A35FAB"/>
    <w:rsid w:val="00A766BF"/>
    <w:rsid w:val="00AD1FB2"/>
    <w:rsid w:val="00BC7923"/>
    <w:rsid w:val="00C06FBE"/>
    <w:rsid w:val="00C13DED"/>
    <w:rsid w:val="00C92C92"/>
    <w:rsid w:val="00CC7199"/>
    <w:rsid w:val="00CD05BA"/>
    <w:rsid w:val="00D227AB"/>
    <w:rsid w:val="00D72EA5"/>
    <w:rsid w:val="00D93C4B"/>
    <w:rsid w:val="00DA7D2F"/>
    <w:rsid w:val="00E11D56"/>
    <w:rsid w:val="00E23EA4"/>
    <w:rsid w:val="00E33324"/>
    <w:rsid w:val="00E91484"/>
    <w:rsid w:val="00EE68A6"/>
    <w:rsid w:val="00F0251C"/>
    <w:rsid w:val="00F95C20"/>
    <w:rsid w:val="00FC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077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778"/>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2D0778"/>
  </w:style>
  <w:style w:type="character" w:styleId="a3">
    <w:name w:val="Hyperlink"/>
    <w:basedOn w:val="a0"/>
    <w:rsid w:val="002D0778"/>
    <w:rPr>
      <w:color w:val="0066CC"/>
      <w:u w:val="single"/>
    </w:rPr>
  </w:style>
  <w:style w:type="character" w:customStyle="1" w:styleId="3">
    <w:name w:val="Заголовок №3_"/>
    <w:basedOn w:val="a0"/>
    <w:link w:val="30"/>
    <w:rsid w:val="002D0778"/>
    <w:rPr>
      <w:rFonts w:ascii="Times New Roman" w:eastAsia="Times New Roman" w:hAnsi="Times New Roman" w:cs="Times New Roman"/>
      <w:b/>
      <w:bCs/>
      <w:spacing w:val="80"/>
      <w:sz w:val="32"/>
      <w:szCs w:val="32"/>
      <w:shd w:val="clear" w:color="auto" w:fill="FFFFFF"/>
    </w:rPr>
  </w:style>
  <w:style w:type="character" w:customStyle="1" w:styleId="31">
    <w:name w:val="Основной текст (3)_"/>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2D0778"/>
    <w:rPr>
      <w:rFonts w:ascii="Times New Roman" w:eastAsia="Times New Roman" w:hAnsi="Times New Roman" w:cs="Times New Roman"/>
      <w:b/>
      <w:bCs/>
      <w:spacing w:val="-10"/>
      <w:sz w:val="28"/>
      <w:szCs w:val="28"/>
      <w:shd w:val="clear" w:color="auto" w:fill="FFFFFF"/>
    </w:rPr>
  </w:style>
  <w:style w:type="character" w:customStyle="1" w:styleId="2">
    <w:name w:val="Основной текст (2)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2D0778"/>
    <w:rPr>
      <w:rFonts w:ascii="Times New Roman" w:eastAsia="Times New Roman" w:hAnsi="Times New Roman" w:cs="Times New Roman"/>
      <w:b/>
      <w:bCs/>
      <w:spacing w:val="30"/>
      <w:sz w:val="38"/>
      <w:szCs w:val="38"/>
      <w:shd w:val="clear" w:color="auto" w:fill="FFFFFF"/>
    </w:rPr>
  </w:style>
  <w:style w:type="character" w:customStyle="1" w:styleId="2Exact">
    <w:name w:val="Основной текст (2)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rsid w:val="002D077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5"/>
    <w:rsid w:val="002D077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2D0778"/>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41">
    <w:name w:val="Основной текст (4)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1"/>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2D0778"/>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0">
    <w:name w:val="Основной текст (2)"/>
    <w:basedOn w:val="2"/>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2D0778"/>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2D0778"/>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2D077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2D077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2D0778"/>
    <w:rPr>
      <w:rFonts w:ascii="Times New Roman" w:eastAsia="Times New Roman" w:hAnsi="Times New Roman" w:cs="Times New Roman"/>
      <w:b/>
      <w:bCs/>
      <w:sz w:val="21"/>
      <w:szCs w:val="21"/>
      <w:shd w:val="clear" w:color="auto" w:fill="FFFFFF"/>
    </w:rPr>
  </w:style>
  <w:style w:type="character" w:customStyle="1" w:styleId="6-2pt">
    <w:name w:val="Основной текст (6) + Интервал -2 pt"/>
    <w:basedOn w:val="6"/>
    <w:rsid w:val="002D0778"/>
    <w:rPr>
      <w:rFonts w:ascii="Times New Roman" w:eastAsia="Times New Roman" w:hAnsi="Times New Roman" w:cs="Times New Roman"/>
      <w:b/>
      <w:bCs/>
      <w:color w:val="000000"/>
      <w:spacing w:val="-40"/>
      <w:w w:val="100"/>
      <w:position w:val="0"/>
      <w:sz w:val="21"/>
      <w:szCs w:val="21"/>
      <w:shd w:val="clear" w:color="auto" w:fill="FFFFFF"/>
      <w:lang w:val="ru-RU" w:eastAsia="ru-RU" w:bidi="ru-RU"/>
    </w:rPr>
  </w:style>
  <w:style w:type="character" w:customStyle="1" w:styleId="61">
    <w:name w:val="Основной текст (6) + Не полужирный"/>
    <w:basedOn w:val="6"/>
    <w:rsid w:val="002D077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0"/>
    <w:rsid w:val="002D0778"/>
    <w:rPr>
      <w:rFonts w:ascii="Times New Roman" w:eastAsia="Times New Roman" w:hAnsi="Times New Roman" w:cs="Times New Roman"/>
      <w:b/>
      <w:bCs/>
      <w:spacing w:val="-10"/>
      <w:sz w:val="26"/>
      <w:szCs w:val="26"/>
      <w:shd w:val="clear" w:color="auto" w:fill="FFFFFF"/>
    </w:rPr>
  </w:style>
  <w:style w:type="character" w:customStyle="1" w:styleId="70pt">
    <w:name w:val="Основной текст (7) + Не полужирный;Курсив;Интервал 0 pt"/>
    <w:basedOn w:val="7"/>
    <w:rsid w:val="002D0778"/>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465pt2pt">
    <w:name w:val="Основной текст (4) + 6;5 pt;Не полужирный;Курсив;Интервал 2 pt"/>
    <w:basedOn w:val="41"/>
    <w:rsid w:val="002D0778"/>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2D0778"/>
    <w:rPr>
      <w:rFonts w:ascii="Times New Roman" w:eastAsia="Times New Roman" w:hAnsi="Times New Roman" w:cs="Times New Roman"/>
      <w:b/>
      <w:bCs/>
      <w:color w:val="000000"/>
      <w:spacing w:val="-40"/>
      <w:w w:val="100"/>
      <w:position w:val="0"/>
      <w:sz w:val="26"/>
      <w:szCs w:val="26"/>
      <w:shd w:val="clear" w:color="auto" w:fill="FFFFFF"/>
      <w:lang w:val="ru-RU" w:eastAsia="ru-RU" w:bidi="ru-RU"/>
    </w:rPr>
  </w:style>
  <w:style w:type="character" w:customStyle="1" w:styleId="714pt0pt">
    <w:name w:val="Основной текст (7) + 14 pt;Не полужирный;Интервал 0 pt"/>
    <w:basedOn w:val="7"/>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0">
    <w:name w:val="Заголовок №4 (2)_"/>
    <w:basedOn w:val="a0"/>
    <w:link w:val="421"/>
    <w:rsid w:val="002D0778"/>
    <w:rPr>
      <w:rFonts w:ascii="Times New Roman" w:eastAsia="Times New Roman" w:hAnsi="Times New Roman" w:cs="Times New Roman"/>
      <w:b/>
      <w:bCs/>
      <w:spacing w:val="-10"/>
      <w:sz w:val="28"/>
      <w:szCs w:val="28"/>
      <w:shd w:val="clear" w:color="auto" w:fill="FFFFFF"/>
    </w:rPr>
  </w:style>
  <w:style w:type="character" w:customStyle="1" w:styleId="8">
    <w:name w:val="Основной текст (8)_"/>
    <w:basedOn w:val="a0"/>
    <w:link w:val="80"/>
    <w:rsid w:val="002D0778"/>
    <w:rPr>
      <w:rFonts w:ascii="Times New Roman" w:eastAsia="Times New Roman" w:hAnsi="Times New Roman" w:cs="Times New Roman"/>
      <w:b/>
      <w:bCs/>
      <w:spacing w:val="-10"/>
      <w:shd w:val="clear" w:color="auto" w:fill="FFFFFF"/>
    </w:rPr>
  </w:style>
  <w:style w:type="character" w:customStyle="1" w:styleId="813pt">
    <w:name w:val="Основной текст (8) + 13 pt"/>
    <w:basedOn w:val="8"/>
    <w:rsid w:val="002D0778"/>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9">
    <w:name w:val="Основной текст (9)_"/>
    <w:basedOn w:val="a0"/>
    <w:link w:val="90"/>
    <w:rsid w:val="002D0778"/>
    <w:rPr>
      <w:rFonts w:ascii="Times New Roman" w:eastAsia="Times New Roman" w:hAnsi="Times New Roman" w:cs="Times New Roman"/>
      <w:b/>
      <w:bCs/>
      <w:spacing w:val="-10"/>
      <w:sz w:val="28"/>
      <w:szCs w:val="28"/>
      <w:shd w:val="clear" w:color="auto" w:fill="FFFFFF"/>
    </w:rPr>
  </w:style>
  <w:style w:type="character" w:customStyle="1" w:styleId="4BookmanOldStyle105pt0pt">
    <w:name w:val="Основной текст (4) + Bookman Old Style;10;5 pt;Не полужирный;Интервал 0 pt"/>
    <w:basedOn w:val="41"/>
    <w:rsid w:val="002D0778"/>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2D077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0">
    <w:name w:val="Основной текст (5)"/>
    <w:basedOn w:val="5"/>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2D0778"/>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2D0778"/>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2pt">
    <w:name w:val="Основной текст (2) + Интервал 2 pt"/>
    <w:basedOn w:val="2"/>
    <w:rsid w:val="002D077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pt">
    <w:name w:val="Колонтитул + 5 pt"/>
    <w:basedOn w:val="a5"/>
    <w:rsid w:val="002D077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
    <w:name w:val="Заголовок №2_"/>
    <w:basedOn w:val="a0"/>
    <w:link w:val="22"/>
    <w:rsid w:val="002D0778"/>
    <w:rPr>
      <w:rFonts w:ascii="Times New Roman" w:eastAsia="Times New Roman" w:hAnsi="Times New Roman" w:cs="Times New Roman"/>
      <w:sz w:val="40"/>
      <w:szCs w:val="40"/>
      <w:shd w:val="clear" w:color="auto" w:fill="FFFFFF"/>
    </w:rPr>
  </w:style>
  <w:style w:type="character" w:customStyle="1" w:styleId="40pt0">
    <w:name w:val="Заголовок №4 + Интервал 0 pt"/>
    <w:basedOn w:val="4"/>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9pt50">
    <w:name w:val="Основной текст (2) + 19 pt;Полужирный;Масштаб 50%"/>
    <w:basedOn w:val="2"/>
    <w:rsid w:val="002D0778"/>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3">
    <w:name w:val="Основной текст (2) + 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2D0778"/>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Курсив"/>
    <w:basedOn w:val="2"/>
    <w:rsid w:val="002D077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7"/>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5"/>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2D0778"/>
    <w:rPr>
      <w:rFonts w:ascii="Times New Roman" w:eastAsia="Times New Roman" w:hAnsi="Times New Roman" w:cs="Times New Roman"/>
      <w:b/>
      <w:bCs/>
      <w:i/>
      <w:iCs/>
      <w:shd w:val="clear" w:color="auto" w:fill="FFFFFF"/>
    </w:rPr>
  </w:style>
  <w:style w:type="character" w:customStyle="1" w:styleId="32">
    <w:name w:val="Основной текст (3) + Курсив"/>
    <w:basedOn w:val="31"/>
    <w:rsid w:val="002D077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0778"/>
    <w:rPr>
      <w:rFonts w:ascii="Times New Roman" w:eastAsia="Times New Roman" w:hAnsi="Times New Roman" w:cs="Times New Roman"/>
      <w:i/>
      <w:iCs/>
      <w:sz w:val="20"/>
      <w:szCs w:val="20"/>
      <w:shd w:val="clear" w:color="auto" w:fill="FFFFFF"/>
    </w:rPr>
  </w:style>
  <w:style w:type="character" w:customStyle="1" w:styleId="1211pt">
    <w:name w:val="Основной текст (12) + 11 pt;Полужирный;Не курсив"/>
    <w:basedOn w:val="120"/>
    <w:rsid w:val="002D0778"/>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24pt">
    <w:name w:val="Основной текст (12) + 4 pt;Не курсив"/>
    <w:basedOn w:val="120"/>
    <w:rsid w:val="002D0778"/>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00">
    <w:name w:val="Основной текст (10)_"/>
    <w:basedOn w:val="a0"/>
    <w:link w:val="101"/>
    <w:rsid w:val="002D0778"/>
    <w:rPr>
      <w:rFonts w:ascii="Times New Roman" w:eastAsia="Times New Roman" w:hAnsi="Times New Roman" w:cs="Times New Roman"/>
      <w:b/>
      <w:bCs/>
      <w:i/>
      <w:iCs/>
      <w:shd w:val="clear" w:color="auto" w:fill="FFFFFF"/>
    </w:rPr>
  </w:style>
  <w:style w:type="character" w:customStyle="1" w:styleId="33">
    <w:name w:val="Основной текст (3)"/>
    <w:basedOn w:val="31"/>
    <w:rsid w:val="002D077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2D077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1Exact">
    <w:name w:val="Основной текст (11)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30">
    <w:name w:val="Основной текст (13)_"/>
    <w:basedOn w:val="a0"/>
    <w:link w:val="131"/>
    <w:rsid w:val="002D0778"/>
    <w:rPr>
      <w:rFonts w:ascii="Bookman Old Style" w:eastAsia="Bookman Old Style" w:hAnsi="Bookman Old Style" w:cs="Bookman Old Style"/>
      <w:sz w:val="21"/>
      <w:szCs w:val="21"/>
      <w:shd w:val="clear" w:color="auto" w:fill="FFFFFF"/>
      <w:lang w:val="en-US" w:bidi="en-US"/>
    </w:rPr>
  </w:style>
  <w:style w:type="character" w:customStyle="1" w:styleId="132">
    <w:name w:val="Основной текст (13) + Малые прописные"/>
    <w:basedOn w:val="130"/>
    <w:rsid w:val="002D0778"/>
    <w:rPr>
      <w:rFonts w:ascii="Bookman Old Style" w:eastAsia="Bookman Old Style" w:hAnsi="Bookman Old Style" w:cs="Bookman Old Style"/>
      <w:smallCaps/>
      <w:color w:val="000000"/>
      <w:position w:val="0"/>
      <w:sz w:val="21"/>
      <w:szCs w:val="21"/>
      <w:shd w:val="clear" w:color="auto" w:fill="FFFFFF"/>
      <w:lang w:val="en-US" w:bidi="en-US"/>
    </w:rPr>
  </w:style>
  <w:style w:type="character" w:customStyle="1" w:styleId="Exact">
    <w:name w:val="Подпись к таблице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40pt1">
    <w:name w:val="Основной текст (4) + 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 + Полужирный;Курсив"/>
    <w:basedOn w:val="a7"/>
    <w:rsid w:val="002D077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Оглавление"/>
    <w:basedOn w:val="a4"/>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D077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2D0778"/>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2D0778"/>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4Exact">
    <w:name w:val="Основной текст (14) Exact"/>
    <w:basedOn w:val="a0"/>
    <w:link w:val="14"/>
    <w:rsid w:val="002D0778"/>
    <w:rPr>
      <w:rFonts w:ascii="Times New Roman" w:eastAsia="Times New Roman" w:hAnsi="Times New Roman" w:cs="Times New Roman"/>
      <w:b/>
      <w:bCs/>
      <w:sz w:val="17"/>
      <w:szCs w:val="17"/>
      <w:shd w:val="clear" w:color="auto" w:fill="FFFFFF"/>
    </w:rPr>
  </w:style>
  <w:style w:type="character" w:customStyle="1" w:styleId="2BookmanOldStyle105pt">
    <w:name w:val="Основной текст (2) + Bookman Old Style;10;5 pt"/>
    <w:basedOn w:val="2"/>
    <w:rsid w:val="002D0778"/>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2D07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5"/>
    <w:rsid w:val="002D0778"/>
    <w:rPr>
      <w:rFonts w:ascii="Bookman Old Style" w:eastAsia="Bookman Old Style" w:hAnsi="Bookman Old Style" w:cs="Bookman Old Style"/>
      <w:sz w:val="21"/>
      <w:szCs w:val="21"/>
      <w:shd w:val="clear" w:color="auto" w:fill="FFFFFF"/>
    </w:rPr>
  </w:style>
  <w:style w:type="character" w:customStyle="1" w:styleId="27pt">
    <w:name w:val="Основной текст (2) + 7 pt"/>
    <w:basedOn w:val="2"/>
    <w:rsid w:val="002D077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2D0778"/>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2D0778"/>
    <w:rPr>
      <w:rFonts w:ascii="Times New Roman" w:eastAsia="Times New Roman" w:hAnsi="Times New Roman" w:cs="Times New Roman"/>
      <w:b/>
      <w:bCs/>
      <w:i/>
      <w:iCs/>
      <w:sz w:val="19"/>
      <w:szCs w:val="19"/>
      <w:shd w:val="clear" w:color="auto" w:fill="FFFFFF"/>
    </w:rPr>
  </w:style>
  <w:style w:type="paragraph" w:customStyle="1" w:styleId="30">
    <w:name w:val="Заголовок №3"/>
    <w:basedOn w:val="a"/>
    <w:link w:val="3"/>
    <w:rsid w:val="002D0778"/>
    <w:pPr>
      <w:widowControl w:val="0"/>
      <w:shd w:val="clear" w:color="auto" w:fill="FFFFFF"/>
      <w:spacing w:before="300" w:after="0" w:line="614" w:lineRule="exact"/>
      <w:jc w:val="center"/>
      <w:outlineLvl w:val="2"/>
    </w:pPr>
    <w:rPr>
      <w:rFonts w:ascii="Times New Roman" w:eastAsia="Times New Roman" w:hAnsi="Times New Roman" w:cs="Times New Roman"/>
      <w:b/>
      <w:bCs/>
      <w:spacing w:val="80"/>
      <w:sz w:val="32"/>
      <w:szCs w:val="32"/>
    </w:rPr>
  </w:style>
  <w:style w:type="paragraph" w:customStyle="1" w:styleId="40">
    <w:name w:val="Заголовок №4"/>
    <w:basedOn w:val="a"/>
    <w:link w:val="4"/>
    <w:rsid w:val="002D0778"/>
    <w:pPr>
      <w:widowControl w:val="0"/>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13">
    <w:name w:val="Заголовок №1"/>
    <w:basedOn w:val="a"/>
    <w:link w:val="12"/>
    <w:rsid w:val="002D0778"/>
    <w:pPr>
      <w:widowControl w:val="0"/>
      <w:shd w:val="clear" w:color="auto" w:fill="FFFFFF"/>
      <w:spacing w:before="180" w:after="0" w:line="0" w:lineRule="atLeast"/>
      <w:jc w:val="right"/>
      <w:outlineLvl w:val="0"/>
    </w:pPr>
    <w:rPr>
      <w:rFonts w:ascii="Times New Roman" w:eastAsia="Times New Roman" w:hAnsi="Times New Roman" w:cs="Times New Roman"/>
      <w:b/>
      <w:bCs/>
      <w:spacing w:val="30"/>
      <w:sz w:val="38"/>
      <w:szCs w:val="38"/>
    </w:rPr>
  </w:style>
  <w:style w:type="paragraph" w:customStyle="1" w:styleId="70">
    <w:name w:val="Основной текст (7)"/>
    <w:basedOn w:val="a"/>
    <w:link w:val="7"/>
    <w:rsid w:val="002D0778"/>
    <w:pPr>
      <w:widowControl w:val="0"/>
      <w:shd w:val="clear" w:color="auto" w:fill="FFFFFF"/>
      <w:spacing w:after="0" w:line="230" w:lineRule="exact"/>
      <w:jc w:val="both"/>
    </w:pPr>
    <w:rPr>
      <w:rFonts w:ascii="Times New Roman" w:eastAsia="Times New Roman" w:hAnsi="Times New Roman" w:cs="Times New Roman"/>
      <w:b/>
      <w:bCs/>
      <w:spacing w:val="-10"/>
      <w:sz w:val="26"/>
      <w:szCs w:val="26"/>
    </w:rPr>
  </w:style>
  <w:style w:type="paragraph" w:customStyle="1" w:styleId="60">
    <w:name w:val="Основной текст (6)"/>
    <w:basedOn w:val="a"/>
    <w:link w:val="6"/>
    <w:rsid w:val="002D0778"/>
    <w:pPr>
      <w:widowControl w:val="0"/>
      <w:shd w:val="clear" w:color="auto" w:fill="FFFFFF"/>
      <w:spacing w:after="0"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2D0778"/>
    <w:pPr>
      <w:widowControl w:val="0"/>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2D0778"/>
    <w:pPr>
      <w:widowControl w:val="0"/>
      <w:shd w:val="clear" w:color="auto" w:fill="FFFFFF"/>
      <w:spacing w:before="120" w:after="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2D0778"/>
    <w:pPr>
      <w:widowControl w:val="0"/>
      <w:shd w:val="clear" w:color="auto" w:fill="FFFFFF"/>
      <w:spacing w:after="0" w:line="0" w:lineRule="atLeast"/>
      <w:jc w:val="both"/>
    </w:pPr>
    <w:rPr>
      <w:rFonts w:ascii="Times New Roman" w:eastAsia="Times New Roman" w:hAnsi="Times New Roman" w:cs="Times New Roman"/>
      <w:b/>
      <w:bCs/>
      <w:spacing w:val="-10"/>
      <w:sz w:val="28"/>
      <w:szCs w:val="28"/>
    </w:rPr>
  </w:style>
  <w:style w:type="paragraph" w:customStyle="1" w:styleId="22">
    <w:name w:val="Заголовок №2"/>
    <w:basedOn w:val="a"/>
    <w:link w:val="21"/>
    <w:rsid w:val="002D0778"/>
    <w:pPr>
      <w:widowControl w:val="0"/>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101">
    <w:name w:val="Основной текст (10)"/>
    <w:basedOn w:val="a"/>
    <w:link w:val="100"/>
    <w:rsid w:val="002D077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111">
    <w:name w:val="Основной текст (11)"/>
    <w:basedOn w:val="a"/>
    <w:link w:val="110"/>
    <w:rsid w:val="002D0778"/>
    <w:pPr>
      <w:widowControl w:val="0"/>
      <w:shd w:val="clear" w:color="auto" w:fill="FFFFFF"/>
      <w:spacing w:before="60" w:after="360" w:line="0" w:lineRule="atLeast"/>
      <w:ind w:hanging="800"/>
    </w:pPr>
    <w:rPr>
      <w:rFonts w:ascii="Times New Roman" w:eastAsia="Times New Roman" w:hAnsi="Times New Roman" w:cs="Times New Roman"/>
      <w:b/>
      <w:bCs/>
      <w:i/>
      <w:iCs/>
    </w:rPr>
  </w:style>
  <w:style w:type="paragraph" w:customStyle="1" w:styleId="121">
    <w:name w:val="Основной текст (12)"/>
    <w:basedOn w:val="a"/>
    <w:link w:val="120"/>
    <w:rsid w:val="002D0778"/>
    <w:pPr>
      <w:widowControl w:val="0"/>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1">
    <w:name w:val="Основной текст (13)"/>
    <w:basedOn w:val="a"/>
    <w:link w:val="130"/>
    <w:rsid w:val="002D0778"/>
    <w:pPr>
      <w:widowControl w:val="0"/>
      <w:shd w:val="clear" w:color="auto" w:fill="FFFFFF"/>
      <w:spacing w:before="240" w:after="0" w:line="274" w:lineRule="exact"/>
      <w:jc w:val="center"/>
    </w:pPr>
    <w:rPr>
      <w:rFonts w:ascii="Bookman Old Style" w:eastAsia="Bookman Old Style" w:hAnsi="Bookman Old Style" w:cs="Bookman Old Style"/>
      <w:sz w:val="21"/>
      <w:szCs w:val="21"/>
      <w:lang w:val="en-US" w:bidi="en-US"/>
    </w:rPr>
  </w:style>
  <w:style w:type="paragraph" w:customStyle="1" w:styleId="14">
    <w:name w:val="Основной текст (14)"/>
    <w:basedOn w:val="a"/>
    <w:link w:val="14Exact"/>
    <w:rsid w:val="002D0778"/>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25">
    <w:name w:val="Подпись к таблице (2)"/>
    <w:basedOn w:val="a"/>
    <w:link w:val="2Exact0"/>
    <w:rsid w:val="002D0778"/>
    <w:pPr>
      <w:widowControl w:val="0"/>
      <w:shd w:val="clear" w:color="auto" w:fill="FFFFFF"/>
      <w:spacing w:after="0"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2D0778"/>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styleId="ab">
    <w:name w:val="List Paragraph"/>
    <w:basedOn w:val="a"/>
    <w:uiPriority w:val="34"/>
    <w:qFormat/>
    <w:rsid w:val="002D077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c">
    <w:name w:val="Normal (Web)"/>
    <w:basedOn w:val="a"/>
    <w:unhideWhenUsed/>
    <w:rsid w:val="002D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D0778"/>
    <w:pPr>
      <w:widowControl w:val="0"/>
      <w:spacing w:after="0" w:line="240" w:lineRule="auto"/>
    </w:pPr>
    <w:rPr>
      <w:rFonts w:ascii="Tahoma" w:eastAsia="Arial Unicode MS" w:hAnsi="Tahoma" w:cs="Tahoma"/>
      <w:color w:val="000000"/>
      <w:sz w:val="16"/>
      <w:szCs w:val="16"/>
      <w:lang w:eastAsia="ru-RU" w:bidi="ru-RU"/>
    </w:rPr>
  </w:style>
  <w:style w:type="character" w:customStyle="1" w:styleId="ae">
    <w:name w:val="Текст выноски Знак"/>
    <w:basedOn w:val="a0"/>
    <w:link w:val="ad"/>
    <w:uiPriority w:val="99"/>
    <w:semiHidden/>
    <w:rsid w:val="002D0778"/>
    <w:rPr>
      <w:rFonts w:ascii="Tahoma" w:eastAsia="Arial Unicode MS" w:hAnsi="Tahoma" w:cs="Tahoma"/>
      <w:color w:val="000000"/>
      <w:sz w:val="16"/>
      <w:szCs w:val="16"/>
      <w:lang w:eastAsia="ru-RU" w:bidi="ru-RU"/>
    </w:rPr>
  </w:style>
  <w:style w:type="paragraph" w:styleId="af">
    <w:name w:val="footer"/>
    <w:basedOn w:val="a"/>
    <w:link w:val="af0"/>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2D077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2D0778"/>
    <w:rPr>
      <w:rFonts w:ascii="Arial Unicode MS" w:eastAsia="Arial Unicode MS" w:hAnsi="Arial Unicode MS" w:cs="Arial Unicode MS"/>
      <w:color w:val="000000"/>
      <w:sz w:val="24"/>
      <w:szCs w:val="24"/>
      <w:lang w:eastAsia="ru-RU" w:bidi="ru-RU"/>
    </w:rPr>
  </w:style>
  <w:style w:type="character" w:styleId="af3">
    <w:name w:val="page number"/>
    <w:basedOn w:val="a0"/>
    <w:uiPriority w:val="99"/>
    <w:semiHidden/>
    <w:unhideWhenUsed/>
    <w:rsid w:val="002D0778"/>
  </w:style>
  <w:style w:type="paragraph" w:customStyle="1" w:styleId="ConsPlusNormal">
    <w:name w:val="ConsPlusNormal"/>
    <w:rsid w:val="002D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778"/>
    <w:pPr>
      <w:widowControl w:val="0"/>
      <w:autoSpaceDE w:val="0"/>
      <w:autoSpaceDN w:val="0"/>
      <w:spacing w:after="0" w:line="240" w:lineRule="auto"/>
    </w:pPr>
    <w:rPr>
      <w:rFonts w:ascii="Calibri" w:eastAsia="Times New Roman" w:hAnsi="Calibri" w:cs="Calibri"/>
      <w:b/>
      <w:szCs w:val="20"/>
      <w:lang w:eastAsia="ru-RU"/>
    </w:rPr>
  </w:style>
  <w:style w:type="table" w:styleId="af4">
    <w:name w:val="Table Grid"/>
    <w:basedOn w:val="a1"/>
    <w:uiPriority w:val="59"/>
    <w:rsid w:val="002D077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077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778"/>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2D0778"/>
  </w:style>
  <w:style w:type="character" w:styleId="a3">
    <w:name w:val="Hyperlink"/>
    <w:basedOn w:val="a0"/>
    <w:rsid w:val="002D0778"/>
    <w:rPr>
      <w:color w:val="0066CC"/>
      <w:u w:val="single"/>
    </w:rPr>
  </w:style>
  <w:style w:type="character" w:customStyle="1" w:styleId="3">
    <w:name w:val="Заголовок №3_"/>
    <w:basedOn w:val="a0"/>
    <w:link w:val="30"/>
    <w:rsid w:val="002D0778"/>
    <w:rPr>
      <w:rFonts w:ascii="Times New Roman" w:eastAsia="Times New Roman" w:hAnsi="Times New Roman" w:cs="Times New Roman"/>
      <w:b/>
      <w:bCs/>
      <w:spacing w:val="80"/>
      <w:sz w:val="32"/>
      <w:szCs w:val="32"/>
      <w:shd w:val="clear" w:color="auto" w:fill="FFFFFF"/>
    </w:rPr>
  </w:style>
  <w:style w:type="character" w:customStyle="1" w:styleId="31">
    <w:name w:val="Основной текст (3)_"/>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2D0778"/>
    <w:rPr>
      <w:rFonts w:ascii="Times New Roman" w:eastAsia="Times New Roman" w:hAnsi="Times New Roman" w:cs="Times New Roman"/>
      <w:b/>
      <w:bCs/>
      <w:spacing w:val="-10"/>
      <w:sz w:val="28"/>
      <w:szCs w:val="28"/>
      <w:shd w:val="clear" w:color="auto" w:fill="FFFFFF"/>
    </w:rPr>
  </w:style>
  <w:style w:type="character" w:customStyle="1" w:styleId="2">
    <w:name w:val="Основной текст (2)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2D0778"/>
    <w:rPr>
      <w:rFonts w:ascii="Times New Roman" w:eastAsia="Times New Roman" w:hAnsi="Times New Roman" w:cs="Times New Roman"/>
      <w:b/>
      <w:bCs/>
      <w:spacing w:val="30"/>
      <w:sz w:val="38"/>
      <w:szCs w:val="38"/>
      <w:shd w:val="clear" w:color="auto" w:fill="FFFFFF"/>
    </w:rPr>
  </w:style>
  <w:style w:type="character" w:customStyle="1" w:styleId="2Exact">
    <w:name w:val="Основной текст (2)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rsid w:val="002D077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5"/>
    <w:rsid w:val="002D077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2D0778"/>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41">
    <w:name w:val="Основной текст (4)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1"/>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2D0778"/>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0">
    <w:name w:val="Основной текст (2)"/>
    <w:basedOn w:val="2"/>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2D0778"/>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2D0778"/>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2D077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2D077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2D0778"/>
    <w:rPr>
      <w:rFonts w:ascii="Times New Roman" w:eastAsia="Times New Roman" w:hAnsi="Times New Roman" w:cs="Times New Roman"/>
      <w:b/>
      <w:bCs/>
      <w:sz w:val="21"/>
      <w:szCs w:val="21"/>
      <w:shd w:val="clear" w:color="auto" w:fill="FFFFFF"/>
    </w:rPr>
  </w:style>
  <w:style w:type="character" w:customStyle="1" w:styleId="6-2pt">
    <w:name w:val="Основной текст (6) + Интервал -2 pt"/>
    <w:basedOn w:val="6"/>
    <w:rsid w:val="002D0778"/>
    <w:rPr>
      <w:rFonts w:ascii="Times New Roman" w:eastAsia="Times New Roman" w:hAnsi="Times New Roman" w:cs="Times New Roman"/>
      <w:b/>
      <w:bCs/>
      <w:color w:val="000000"/>
      <w:spacing w:val="-40"/>
      <w:w w:val="100"/>
      <w:position w:val="0"/>
      <w:sz w:val="21"/>
      <w:szCs w:val="21"/>
      <w:shd w:val="clear" w:color="auto" w:fill="FFFFFF"/>
      <w:lang w:val="ru-RU" w:eastAsia="ru-RU" w:bidi="ru-RU"/>
    </w:rPr>
  </w:style>
  <w:style w:type="character" w:customStyle="1" w:styleId="61">
    <w:name w:val="Основной текст (6) + Не полужирный"/>
    <w:basedOn w:val="6"/>
    <w:rsid w:val="002D077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0"/>
    <w:rsid w:val="002D0778"/>
    <w:rPr>
      <w:rFonts w:ascii="Times New Roman" w:eastAsia="Times New Roman" w:hAnsi="Times New Roman" w:cs="Times New Roman"/>
      <w:b/>
      <w:bCs/>
      <w:spacing w:val="-10"/>
      <w:sz w:val="26"/>
      <w:szCs w:val="26"/>
      <w:shd w:val="clear" w:color="auto" w:fill="FFFFFF"/>
    </w:rPr>
  </w:style>
  <w:style w:type="character" w:customStyle="1" w:styleId="70pt">
    <w:name w:val="Основной текст (7) + Не полужирный;Курсив;Интервал 0 pt"/>
    <w:basedOn w:val="7"/>
    <w:rsid w:val="002D0778"/>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465pt2pt">
    <w:name w:val="Основной текст (4) + 6;5 pt;Не полужирный;Курсив;Интервал 2 pt"/>
    <w:basedOn w:val="41"/>
    <w:rsid w:val="002D0778"/>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2D0778"/>
    <w:rPr>
      <w:rFonts w:ascii="Times New Roman" w:eastAsia="Times New Roman" w:hAnsi="Times New Roman" w:cs="Times New Roman"/>
      <w:b/>
      <w:bCs/>
      <w:color w:val="000000"/>
      <w:spacing w:val="-40"/>
      <w:w w:val="100"/>
      <w:position w:val="0"/>
      <w:sz w:val="26"/>
      <w:szCs w:val="26"/>
      <w:shd w:val="clear" w:color="auto" w:fill="FFFFFF"/>
      <w:lang w:val="ru-RU" w:eastAsia="ru-RU" w:bidi="ru-RU"/>
    </w:rPr>
  </w:style>
  <w:style w:type="character" w:customStyle="1" w:styleId="714pt0pt">
    <w:name w:val="Основной текст (7) + 14 pt;Не полужирный;Интервал 0 pt"/>
    <w:basedOn w:val="7"/>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0">
    <w:name w:val="Заголовок №4 (2)_"/>
    <w:basedOn w:val="a0"/>
    <w:link w:val="421"/>
    <w:rsid w:val="002D0778"/>
    <w:rPr>
      <w:rFonts w:ascii="Times New Roman" w:eastAsia="Times New Roman" w:hAnsi="Times New Roman" w:cs="Times New Roman"/>
      <w:b/>
      <w:bCs/>
      <w:spacing w:val="-10"/>
      <w:sz w:val="28"/>
      <w:szCs w:val="28"/>
      <w:shd w:val="clear" w:color="auto" w:fill="FFFFFF"/>
    </w:rPr>
  </w:style>
  <w:style w:type="character" w:customStyle="1" w:styleId="8">
    <w:name w:val="Основной текст (8)_"/>
    <w:basedOn w:val="a0"/>
    <w:link w:val="80"/>
    <w:rsid w:val="002D0778"/>
    <w:rPr>
      <w:rFonts w:ascii="Times New Roman" w:eastAsia="Times New Roman" w:hAnsi="Times New Roman" w:cs="Times New Roman"/>
      <w:b/>
      <w:bCs/>
      <w:spacing w:val="-10"/>
      <w:shd w:val="clear" w:color="auto" w:fill="FFFFFF"/>
    </w:rPr>
  </w:style>
  <w:style w:type="character" w:customStyle="1" w:styleId="813pt">
    <w:name w:val="Основной текст (8) + 13 pt"/>
    <w:basedOn w:val="8"/>
    <w:rsid w:val="002D0778"/>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9">
    <w:name w:val="Основной текст (9)_"/>
    <w:basedOn w:val="a0"/>
    <w:link w:val="90"/>
    <w:rsid w:val="002D0778"/>
    <w:rPr>
      <w:rFonts w:ascii="Times New Roman" w:eastAsia="Times New Roman" w:hAnsi="Times New Roman" w:cs="Times New Roman"/>
      <w:b/>
      <w:bCs/>
      <w:spacing w:val="-10"/>
      <w:sz w:val="28"/>
      <w:szCs w:val="28"/>
      <w:shd w:val="clear" w:color="auto" w:fill="FFFFFF"/>
    </w:rPr>
  </w:style>
  <w:style w:type="character" w:customStyle="1" w:styleId="4BookmanOldStyle105pt0pt">
    <w:name w:val="Основной текст (4) + Bookman Old Style;10;5 pt;Не полужирный;Интервал 0 pt"/>
    <w:basedOn w:val="41"/>
    <w:rsid w:val="002D0778"/>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2D077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0">
    <w:name w:val="Основной текст (5)"/>
    <w:basedOn w:val="5"/>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2D0778"/>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2D0778"/>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2pt">
    <w:name w:val="Основной текст (2) + Интервал 2 pt"/>
    <w:basedOn w:val="2"/>
    <w:rsid w:val="002D077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pt">
    <w:name w:val="Колонтитул + 5 pt"/>
    <w:basedOn w:val="a5"/>
    <w:rsid w:val="002D077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
    <w:name w:val="Заголовок №2_"/>
    <w:basedOn w:val="a0"/>
    <w:link w:val="22"/>
    <w:rsid w:val="002D0778"/>
    <w:rPr>
      <w:rFonts w:ascii="Times New Roman" w:eastAsia="Times New Roman" w:hAnsi="Times New Roman" w:cs="Times New Roman"/>
      <w:sz w:val="40"/>
      <w:szCs w:val="40"/>
      <w:shd w:val="clear" w:color="auto" w:fill="FFFFFF"/>
    </w:rPr>
  </w:style>
  <w:style w:type="character" w:customStyle="1" w:styleId="40pt0">
    <w:name w:val="Заголовок №4 + Интервал 0 pt"/>
    <w:basedOn w:val="4"/>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9pt50">
    <w:name w:val="Основной текст (2) + 19 pt;Полужирный;Масштаб 50%"/>
    <w:basedOn w:val="2"/>
    <w:rsid w:val="002D0778"/>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3">
    <w:name w:val="Основной текст (2) + 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2D0778"/>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Курсив"/>
    <w:basedOn w:val="2"/>
    <w:rsid w:val="002D077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7"/>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5"/>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2D0778"/>
    <w:rPr>
      <w:rFonts w:ascii="Times New Roman" w:eastAsia="Times New Roman" w:hAnsi="Times New Roman" w:cs="Times New Roman"/>
      <w:b/>
      <w:bCs/>
      <w:i/>
      <w:iCs/>
      <w:shd w:val="clear" w:color="auto" w:fill="FFFFFF"/>
    </w:rPr>
  </w:style>
  <w:style w:type="character" w:customStyle="1" w:styleId="32">
    <w:name w:val="Основной текст (3) + Курсив"/>
    <w:basedOn w:val="31"/>
    <w:rsid w:val="002D077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0778"/>
    <w:rPr>
      <w:rFonts w:ascii="Times New Roman" w:eastAsia="Times New Roman" w:hAnsi="Times New Roman" w:cs="Times New Roman"/>
      <w:i/>
      <w:iCs/>
      <w:sz w:val="20"/>
      <w:szCs w:val="20"/>
      <w:shd w:val="clear" w:color="auto" w:fill="FFFFFF"/>
    </w:rPr>
  </w:style>
  <w:style w:type="character" w:customStyle="1" w:styleId="1211pt">
    <w:name w:val="Основной текст (12) + 11 pt;Полужирный;Не курсив"/>
    <w:basedOn w:val="120"/>
    <w:rsid w:val="002D0778"/>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24pt">
    <w:name w:val="Основной текст (12) + 4 pt;Не курсив"/>
    <w:basedOn w:val="120"/>
    <w:rsid w:val="002D0778"/>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00">
    <w:name w:val="Основной текст (10)_"/>
    <w:basedOn w:val="a0"/>
    <w:link w:val="101"/>
    <w:rsid w:val="002D0778"/>
    <w:rPr>
      <w:rFonts w:ascii="Times New Roman" w:eastAsia="Times New Roman" w:hAnsi="Times New Roman" w:cs="Times New Roman"/>
      <w:b/>
      <w:bCs/>
      <w:i/>
      <w:iCs/>
      <w:shd w:val="clear" w:color="auto" w:fill="FFFFFF"/>
    </w:rPr>
  </w:style>
  <w:style w:type="character" w:customStyle="1" w:styleId="33">
    <w:name w:val="Основной текст (3)"/>
    <w:basedOn w:val="31"/>
    <w:rsid w:val="002D077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2D077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1Exact">
    <w:name w:val="Основной текст (11)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30">
    <w:name w:val="Основной текст (13)_"/>
    <w:basedOn w:val="a0"/>
    <w:link w:val="131"/>
    <w:rsid w:val="002D0778"/>
    <w:rPr>
      <w:rFonts w:ascii="Bookman Old Style" w:eastAsia="Bookman Old Style" w:hAnsi="Bookman Old Style" w:cs="Bookman Old Style"/>
      <w:sz w:val="21"/>
      <w:szCs w:val="21"/>
      <w:shd w:val="clear" w:color="auto" w:fill="FFFFFF"/>
      <w:lang w:val="en-US" w:bidi="en-US"/>
    </w:rPr>
  </w:style>
  <w:style w:type="character" w:customStyle="1" w:styleId="132">
    <w:name w:val="Основной текст (13) + Малые прописные"/>
    <w:basedOn w:val="130"/>
    <w:rsid w:val="002D0778"/>
    <w:rPr>
      <w:rFonts w:ascii="Bookman Old Style" w:eastAsia="Bookman Old Style" w:hAnsi="Bookman Old Style" w:cs="Bookman Old Style"/>
      <w:smallCaps/>
      <w:color w:val="000000"/>
      <w:position w:val="0"/>
      <w:sz w:val="21"/>
      <w:szCs w:val="21"/>
      <w:shd w:val="clear" w:color="auto" w:fill="FFFFFF"/>
      <w:lang w:val="en-US" w:bidi="en-US"/>
    </w:rPr>
  </w:style>
  <w:style w:type="character" w:customStyle="1" w:styleId="Exact">
    <w:name w:val="Подпись к таблице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40pt1">
    <w:name w:val="Основной текст (4) + 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 + Полужирный;Курсив"/>
    <w:basedOn w:val="a7"/>
    <w:rsid w:val="002D077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Оглавление"/>
    <w:basedOn w:val="a4"/>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D077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2D0778"/>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2D0778"/>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4Exact">
    <w:name w:val="Основной текст (14) Exact"/>
    <w:basedOn w:val="a0"/>
    <w:link w:val="14"/>
    <w:rsid w:val="002D0778"/>
    <w:rPr>
      <w:rFonts w:ascii="Times New Roman" w:eastAsia="Times New Roman" w:hAnsi="Times New Roman" w:cs="Times New Roman"/>
      <w:b/>
      <w:bCs/>
      <w:sz w:val="17"/>
      <w:szCs w:val="17"/>
      <w:shd w:val="clear" w:color="auto" w:fill="FFFFFF"/>
    </w:rPr>
  </w:style>
  <w:style w:type="character" w:customStyle="1" w:styleId="2BookmanOldStyle105pt">
    <w:name w:val="Основной текст (2) + Bookman Old Style;10;5 pt"/>
    <w:basedOn w:val="2"/>
    <w:rsid w:val="002D0778"/>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2D07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5"/>
    <w:rsid w:val="002D0778"/>
    <w:rPr>
      <w:rFonts w:ascii="Bookman Old Style" w:eastAsia="Bookman Old Style" w:hAnsi="Bookman Old Style" w:cs="Bookman Old Style"/>
      <w:sz w:val="21"/>
      <w:szCs w:val="21"/>
      <w:shd w:val="clear" w:color="auto" w:fill="FFFFFF"/>
    </w:rPr>
  </w:style>
  <w:style w:type="character" w:customStyle="1" w:styleId="27pt">
    <w:name w:val="Основной текст (2) + 7 pt"/>
    <w:basedOn w:val="2"/>
    <w:rsid w:val="002D077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2D0778"/>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2D0778"/>
    <w:rPr>
      <w:rFonts w:ascii="Times New Roman" w:eastAsia="Times New Roman" w:hAnsi="Times New Roman" w:cs="Times New Roman"/>
      <w:b/>
      <w:bCs/>
      <w:i/>
      <w:iCs/>
      <w:sz w:val="19"/>
      <w:szCs w:val="19"/>
      <w:shd w:val="clear" w:color="auto" w:fill="FFFFFF"/>
    </w:rPr>
  </w:style>
  <w:style w:type="paragraph" w:customStyle="1" w:styleId="30">
    <w:name w:val="Заголовок №3"/>
    <w:basedOn w:val="a"/>
    <w:link w:val="3"/>
    <w:rsid w:val="002D0778"/>
    <w:pPr>
      <w:widowControl w:val="0"/>
      <w:shd w:val="clear" w:color="auto" w:fill="FFFFFF"/>
      <w:spacing w:before="300" w:after="0" w:line="614" w:lineRule="exact"/>
      <w:jc w:val="center"/>
      <w:outlineLvl w:val="2"/>
    </w:pPr>
    <w:rPr>
      <w:rFonts w:ascii="Times New Roman" w:eastAsia="Times New Roman" w:hAnsi="Times New Roman" w:cs="Times New Roman"/>
      <w:b/>
      <w:bCs/>
      <w:spacing w:val="80"/>
      <w:sz w:val="32"/>
      <w:szCs w:val="32"/>
    </w:rPr>
  </w:style>
  <w:style w:type="paragraph" w:customStyle="1" w:styleId="40">
    <w:name w:val="Заголовок №4"/>
    <w:basedOn w:val="a"/>
    <w:link w:val="4"/>
    <w:rsid w:val="002D0778"/>
    <w:pPr>
      <w:widowControl w:val="0"/>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13">
    <w:name w:val="Заголовок №1"/>
    <w:basedOn w:val="a"/>
    <w:link w:val="12"/>
    <w:rsid w:val="002D0778"/>
    <w:pPr>
      <w:widowControl w:val="0"/>
      <w:shd w:val="clear" w:color="auto" w:fill="FFFFFF"/>
      <w:spacing w:before="180" w:after="0" w:line="0" w:lineRule="atLeast"/>
      <w:jc w:val="right"/>
      <w:outlineLvl w:val="0"/>
    </w:pPr>
    <w:rPr>
      <w:rFonts w:ascii="Times New Roman" w:eastAsia="Times New Roman" w:hAnsi="Times New Roman" w:cs="Times New Roman"/>
      <w:b/>
      <w:bCs/>
      <w:spacing w:val="30"/>
      <w:sz w:val="38"/>
      <w:szCs w:val="38"/>
    </w:rPr>
  </w:style>
  <w:style w:type="paragraph" w:customStyle="1" w:styleId="70">
    <w:name w:val="Основной текст (7)"/>
    <w:basedOn w:val="a"/>
    <w:link w:val="7"/>
    <w:rsid w:val="002D0778"/>
    <w:pPr>
      <w:widowControl w:val="0"/>
      <w:shd w:val="clear" w:color="auto" w:fill="FFFFFF"/>
      <w:spacing w:after="0" w:line="230" w:lineRule="exact"/>
      <w:jc w:val="both"/>
    </w:pPr>
    <w:rPr>
      <w:rFonts w:ascii="Times New Roman" w:eastAsia="Times New Roman" w:hAnsi="Times New Roman" w:cs="Times New Roman"/>
      <w:b/>
      <w:bCs/>
      <w:spacing w:val="-10"/>
      <w:sz w:val="26"/>
      <w:szCs w:val="26"/>
    </w:rPr>
  </w:style>
  <w:style w:type="paragraph" w:customStyle="1" w:styleId="60">
    <w:name w:val="Основной текст (6)"/>
    <w:basedOn w:val="a"/>
    <w:link w:val="6"/>
    <w:rsid w:val="002D0778"/>
    <w:pPr>
      <w:widowControl w:val="0"/>
      <w:shd w:val="clear" w:color="auto" w:fill="FFFFFF"/>
      <w:spacing w:after="0"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2D0778"/>
    <w:pPr>
      <w:widowControl w:val="0"/>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2D0778"/>
    <w:pPr>
      <w:widowControl w:val="0"/>
      <w:shd w:val="clear" w:color="auto" w:fill="FFFFFF"/>
      <w:spacing w:before="120" w:after="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2D0778"/>
    <w:pPr>
      <w:widowControl w:val="0"/>
      <w:shd w:val="clear" w:color="auto" w:fill="FFFFFF"/>
      <w:spacing w:after="0" w:line="0" w:lineRule="atLeast"/>
      <w:jc w:val="both"/>
    </w:pPr>
    <w:rPr>
      <w:rFonts w:ascii="Times New Roman" w:eastAsia="Times New Roman" w:hAnsi="Times New Roman" w:cs="Times New Roman"/>
      <w:b/>
      <w:bCs/>
      <w:spacing w:val="-10"/>
      <w:sz w:val="28"/>
      <w:szCs w:val="28"/>
    </w:rPr>
  </w:style>
  <w:style w:type="paragraph" w:customStyle="1" w:styleId="22">
    <w:name w:val="Заголовок №2"/>
    <w:basedOn w:val="a"/>
    <w:link w:val="21"/>
    <w:rsid w:val="002D0778"/>
    <w:pPr>
      <w:widowControl w:val="0"/>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101">
    <w:name w:val="Основной текст (10)"/>
    <w:basedOn w:val="a"/>
    <w:link w:val="100"/>
    <w:rsid w:val="002D077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111">
    <w:name w:val="Основной текст (11)"/>
    <w:basedOn w:val="a"/>
    <w:link w:val="110"/>
    <w:rsid w:val="002D0778"/>
    <w:pPr>
      <w:widowControl w:val="0"/>
      <w:shd w:val="clear" w:color="auto" w:fill="FFFFFF"/>
      <w:spacing w:before="60" w:after="360" w:line="0" w:lineRule="atLeast"/>
      <w:ind w:hanging="800"/>
    </w:pPr>
    <w:rPr>
      <w:rFonts w:ascii="Times New Roman" w:eastAsia="Times New Roman" w:hAnsi="Times New Roman" w:cs="Times New Roman"/>
      <w:b/>
      <w:bCs/>
      <w:i/>
      <w:iCs/>
    </w:rPr>
  </w:style>
  <w:style w:type="paragraph" w:customStyle="1" w:styleId="121">
    <w:name w:val="Основной текст (12)"/>
    <w:basedOn w:val="a"/>
    <w:link w:val="120"/>
    <w:rsid w:val="002D0778"/>
    <w:pPr>
      <w:widowControl w:val="0"/>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1">
    <w:name w:val="Основной текст (13)"/>
    <w:basedOn w:val="a"/>
    <w:link w:val="130"/>
    <w:rsid w:val="002D0778"/>
    <w:pPr>
      <w:widowControl w:val="0"/>
      <w:shd w:val="clear" w:color="auto" w:fill="FFFFFF"/>
      <w:spacing w:before="240" w:after="0" w:line="274" w:lineRule="exact"/>
      <w:jc w:val="center"/>
    </w:pPr>
    <w:rPr>
      <w:rFonts w:ascii="Bookman Old Style" w:eastAsia="Bookman Old Style" w:hAnsi="Bookman Old Style" w:cs="Bookman Old Style"/>
      <w:sz w:val="21"/>
      <w:szCs w:val="21"/>
      <w:lang w:val="en-US" w:bidi="en-US"/>
    </w:rPr>
  </w:style>
  <w:style w:type="paragraph" w:customStyle="1" w:styleId="14">
    <w:name w:val="Основной текст (14)"/>
    <w:basedOn w:val="a"/>
    <w:link w:val="14Exact"/>
    <w:rsid w:val="002D0778"/>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25">
    <w:name w:val="Подпись к таблице (2)"/>
    <w:basedOn w:val="a"/>
    <w:link w:val="2Exact0"/>
    <w:rsid w:val="002D0778"/>
    <w:pPr>
      <w:widowControl w:val="0"/>
      <w:shd w:val="clear" w:color="auto" w:fill="FFFFFF"/>
      <w:spacing w:after="0"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2D0778"/>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styleId="ab">
    <w:name w:val="List Paragraph"/>
    <w:basedOn w:val="a"/>
    <w:uiPriority w:val="34"/>
    <w:qFormat/>
    <w:rsid w:val="002D077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c">
    <w:name w:val="Normal (Web)"/>
    <w:basedOn w:val="a"/>
    <w:unhideWhenUsed/>
    <w:rsid w:val="002D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D0778"/>
    <w:pPr>
      <w:widowControl w:val="0"/>
      <w:spacing w:after="0" w:line="240" w:lineRule="auto"/>
    </w:pPr>
    <w:rPr>
      <w:rFonts w:ascii="Tahoma" w:eastAsia="Arial Unicode MS" w:hAnsi="Tahoma" w:cs="Tahoma"/>
      <w:color w:val="000000"/>
      <w:sz w:val="16"/>
      <w:szCs w:val="16"/>
      <w:lang w:eastAsia="ru-RU" w:bidi="ru-RU"/>
    </w:rPr>
  </w:style>
  <w:style w:type="character" w:customStyle="1" w:styleId="ae">
    <w:name w:val="Текст выноски Знак"/>
    <w:basedOn w:val="a0"/>
    <w:link w:val="ad"/>
    <w:uiPriority w:val="99"/>
    <w:semiHidden/>
    <w:rsid w:val="002D0778"/>
    <w:rPr>
      <w:rFonts w:ascii="Tahoma" w:eastAsia="Arial Unicode MS" w:hAnsi="Tahoma" w:cs="Tahoma"/>
      <w:color w:val="000000"/>
      <w:sz w:val="16"/>
      <w:szCs w:val="16"/>
      <w:lang w:eastAsia="ru-RU" w:bidi="ru-RU"/>
    </w:rPr>
  </w:style>
  <w:style w:type="paragraph" w:styleId="af">
    <w:name w:val="footer"/>
    <w:basedOn w:val="a"/>
    <w:link w:val="af0"/>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2D077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2D0778"/>
    <w:rPr>
      <w:rFonts w:ascii="Arial Unicode MS" w:eastAsia="Arial Unicode MS" w:hAnsi="Arial Unicode MS" w:cs="Arial Unicode MS"/>
      <w:color w:val="000000"/>
      <w:sz w:val="24"/>
      <w:szCs w:val="24"/>
      <w:lang w:eastAsia="ru-RU" w:bidi="ru-RU"/>
    </w:rPr>
  </w:style>
  <w:style w:type="character" w:styleId="af3">
    <w:name w:val="page number"/>
    <w:basedOn w:val="a0"/>
    <w:uiPriority w:val="99"/>
    <w:semiHidden/>
    <w:unhideWhenUsed/>
    <w:rsid w:val="002D0778"/>
  </w:style>
  <w:style w:type="paragraph" w:customStyle="1" w:styleId="ConsPlusNormal">
    <w:name w:val="ConsPlusNormal"/>
    <w:rsid w:val="002D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778"/>
    <w:pPr>
      <w:widowControl w:val="0"/>
      <w:autoSpaceDE w:val="0"/>
      <w:autoSpaceDN w:val="0"/>
      <w:spacing w:after="0" w:line="240" w:lineRule="auto"/>
    </w:pPr>
    <w:rPr>
      <w:rFonts w:ascii="Calibri" w:eastAsia="Times New Roman" w:hAnsi="Calibri" w:cs="Calibri"/>
      <w:b/>
      <w:szCs w:val="20"/>
      <w:lang w:eastAsia="ru-RU"/>
    </w:rPr>
  </w:style>
  <w:style w:type="table" w:styleId="af4">
    <w:name w:val="Table Grid"/>
    <w:basedOn w:val="a1"/>
    <w:uiPriority w:val="59"/>
    <w:rsid w:val="002D077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D797EA6BCA1DC8A8F986F0931401A65F14C2D777B7CD4D19742D8tEs0T" TargetMode="External"/><Relationship Id="rId21" Type="http://schemas.openxmlformats.org/officeDocument/2006/relationships/hyperlink" Target="consultantplus://offline/ref=B119CCB4B758C2B81E7C85077393CFF925BC7E7EA6BCA1DC8A8F986F0931401A65F14C2D777B7CD4D19742D8tEs0T" TargetMode="External"/><Relationship Id="rId42" Type="http://schemas.openxmlformats.org/officeDocument/2006/relationships/hyperlink" Target="consultantplus://offline/ref=B119CCB4B758C2B81E7C85077393CFF925BD7F7DACBCA1DC8A8F986F0931401A65F14C2D777B7CD4D19742D8tEs0T" TargetMode="External"/><Relationship Id="rId47" Type="http://schemas.openxmlformats.org/officeDocument/2006/relationships/hyperlink" Target="consultantplus://offline/ref=B119CCB4B758C2B81E7C85077393CFF925BD737EA3BCA1DC8A8F986F0931401A65F14C2D777B7CD4D19742D8tEs0T" TargetMode="External"/><Relationship Id="rId63" Type="http://schemas.openxmlformats.org/officeDocument/2006/relationships/hyperlink" Target="consultantplus://offline/ref=B119CCB4B758C2B81E7C85077393CFF926B67C7DA4BCA1DC8A8F986F0931401A65F14C2D777B7CD4D19742D8tEs0T" TargetMode="External"/><Relationship Id="rId68" Type="http://schemas.openxmlformats.org/officeDocument/2006/relationships/hyperlink" Target="consultantplus://offline/ref=B119CCB4B758C2B81E7C85077393CFF926B6727AA7BCA1DC8A8F986F0931401A65F14C2D777B7CD4D19742D8tEs0T" TargetMode="External"/><Relationship Id="rId84" Type="http://schemas.openxmlformats.org/officeDocument/2006/relationships/hyperlink" Target="consultantplus://offline/ref=E839E93A54C7EA65DA407DB1604832CEFDADDFEB64CBFAD6A959948C70BFF6388CD5FF5E8484722573F6B873E2SCw1N" TargetMode="External"/><Relationship Id="rId89" Type="http://schemas.openxmlformats.org/officeDocument/2006/relationships/hyperlink" Target="consultantplus://offline/ref=E839E93A54C7EA65DA4062A4654832CEFCACDCEB69C2A7DCA100988E77B0A93D99C4A753819F6C246CEABA71SEw0N" TargetMode="External"/><Relationship Id="rId16" Type="http://schemas.openxmlformats.org/officeDocument/2006/relationships/hyperlink" Target="consultantplus://offline/ref=B119CCB4B758C2B81E7C85077393CFF925BE7D7CACBCA1DC8A8F986F0931401A65F14C2D777B7CD4D19742D8tEs0T" TargetMode="External"/><Relationship Id="rId11" Type="http://schemas.openxmlformats.org/officeDocument/2006/relationships/hyperlink" Target="consultantplus://offline/ref=B119CCB4B758C2B81E7C85077393CFF920BF7F74F3EBA38DDF819D67596B501E2CA44533736462D7CF97t4s2T" TargetMode="External"/><Relationship Id="rId32" Type="http://schemas.openxmlformats.org/officeDocument/2006/relationships/hyperlink" Target="consultantplus://offline/ref=B119CCB4B758C2B81E7C85077393CFF925BD7D78A1BCA1DC8A8F986F0931401A65F14C2D777B7CD4D19742D8tEs0T" TargetMode="External"/><Relationship Id="rId37" Type="http://schemas.openxmlformats.org/officeDocument/2006/relationships/hyperlink" Target="consultantplus://offline/ref=B119CCB4B758C2B81E7C85077393CFF926B87979ADBCA1DC8A8F986F0931401A65F14C2D777B7CD4D19742D8tEs0T" TargetMode="External"/><Relationship Id="rId53" Type="http://schemas.openxmlformats.org/officeDocument/2006/relationships/hyperlink" Target="consultantplus://offline/ref=B119CCB4B758C2B81E7C85077393CFF926BC7E7AA4BCA1DC8A8F986F0931401A65F14C2D777B7CD4D19742D8tEs0T" TargetMode="External"/><Relationship Id="rId58" Type="http://schemas.openxmlformats.org/officeDocument/2006/relationships/hyperlink" Target="consultantplus://offline/ref=B119CCB4B758C2B81E7C85077393CFF926B97D78A1BCA1DC8A8F986F0931401A65F14C2D777B7CD4D19742D8tEs0T" TargetMode="External"/><Relationship Id="rId74" Type="http://schemas.openxmlformats.org/officeDocument/2006/relationships/hyperlink" Target="consultantplus://offline/ref=B119CCB4B758C2B81E7C85077393CFF926B9727BA4BCA1DC8A8F986F0931401A65F14C2D777B7CD4D19742D8tEs0T" TargetMode="External"/><Relationship Id="rId79" Type="http://schemas.openxmlformats.org/officeDocument/2006/relationships/hyperlink" Target="consultantplus://offline/ref=B119CCB4B758C2B81E7C99076F93CFF923BA7A78AEE1ABD4D3839A68066E450F74A941296D657DCBCD9540tDsAT" TargetMode="External"/><Relationship Id="rId5" Type="http://schemas.openxmlformats.org/officeDocument/2006/relationships/settings" Target="settings.xml"/><Relationship Id="rId90" Type="http://schemas.openxmlformats.org/officeDocument/2006/relationships/hyperlink" Target="consultantplus://offline/ref=2818174CC81C870C78BDDC3BE05A70CC4A06DC8760F600E5A7D18A50F765DAECE239E427EA6D826338DAB588FA213AA56BF66CB1BD611BC6yAH" TargetMode="External"/><Relationship Id="rId95" Type="http://schemas.openxmlformats.org/officeDocument/2006/relationships/hyperlink" Target="consultantplus://offline/ref=24DBF7293C4D774C19FD2626A3133CCA68F1CFD7DA0C4C5998EFEBFB317F8D7CFEBB85027E186E3ED60512253CE7DEF227D6613B640FV5L3N" TargetMode="External"/><Relationship Id="rId22" Type="http://schemas.openxmlformats.org/officeDocument/2006/relationships/hyperlink" Target="consultantplus://offline/ref=B119CCB4B758C2B81E7C85077393CFF925BD737AA7BCA1DC8A8F986F0931401A65F14C2D777B7CD4D19742D8tEs0T" TargetMode="External"/><Relationship Id="rId27" Type="http://schemas.openxmlformats.org/officeDocument/2006/relationships/hyperlink" Target="consultantplus://offline/ref=B119CCB4B758C2B81E7C85077393CFF925BF7B7DA5BCA1DC8A8F986F0931401A65F14C2D777B7CD4D19742D8tEs0T" TargetMode="External"/><Relationship Id="rId43" Type="http://schemas.openxmlformats.org/officeDocument/2006/relationships/hyperlink" Target="consultantplus://offline/ref=B119CCB4B758C2B81E7C85077393CFF925BD7F77ADBCA1DC8A8F986F0931401A65F14C2D777B7CD4D19742D8tEs0T" TargetMode="External"/><Relationship Id="rId48" Type="http://schemas.openxmlformats.org/officeDocument/2006/relationships/hyperlink" Target="consultantplus://offline/ref=B119CCB4B758C2B81E7C9A127693CFF926BF7D76A3B6FCD682D6946D0E3E1F1F62E04C2C73657CD5CD9E168BA4B9A020AAF0C93418778866t6s0T" TargetMode="External"/><Relationship Id="rId64" Type="http://schemas.openxmlformats.org/officeDocument/2006/relationships/hyperlink" Target="consultantplus://offline/ref=B119CCB4B758C2B81E7C85077393CFF926B67C7EA7BCA1DC8A8F986F0931401A65F14C2D777B7CD4D19742D8tEs0T" TargetMode="External"/><Relationship Id="rId69" Type="http://schemas.openxmlformats.org/officeDocument/2006/relationships/hyperlink" Target="consultantplus://offline/ref=B119CCB4B758C2B81E7C85077393CFF926BA787FA6BCA1DC8A8F986F0931401A65F14C2D777B7CD4D19742D8tEs0T" TargetMode="External"/><Relationship Id="rId80" Type="http://schemas.openxmlformats.org/officeDocument/2006/relationships/hyperlink" Target="consultantplus://offline/ref=B119CCB4B758C2B81E7C85077393CFF926B77A7FADBCA1DC8A8F986F0931401A65F14C2D777B7CD4D19742D8tEs0T" TargetMode="External"/><Relationship Id="rId85" Type="http://schemas.openxmlformats.org/officeDocument/2006/relationships/hyperlink" Target="consultantplus://offline/ref=E839E93A54C7EA65DA407DB1604832CEFDAEDDEA64CAFAD6A959948C70BFF6389ED5A75284816D2370E3EE22A494B81F3DA651A51DC5A32FS5wCN" TargetMode="External"/><Relationship Id="rId3" Type="http://schemas.openxmlformats.org/officeDocument/2006/relationships/styles" Target="styles.xml"/><Relationship Id="rId12" Type="http://schemas.openxmlformats.org/officeDocument/2006/relationships/hyperlink" Target="consultantplus://offline/ref=B119CCB4B758C2B81E7C85077393CFF926BB787EA2BCA1DC8A8F986F0931401A65F14C2D777B7CD4D19742D8tEs0T" TargetMode="External"/><Relationship Id="rId17" Type="http://schemas.openxmlformats.org/officeDocument/2006/relationships/hyperlink" Target="consultantplus://offline/ref=B119CCB4B758C2B81E7C85077393CFF925BE7C77A6BCA1DC8A8F986F0931401A65F14C2D777B7CD4D19742D8tEs0T" TargetMode="External"/><Relationship Id="rId25" Type="http://schemas.openxmlformats.org/officeDocument/2006/relationships/hyperlink" Target="consultantplus://offline/ref=B119CCB4B758C2B81E7C85077393CFF926BF7978AEE1ABD4D3839A68066E450F74A941296D657DCBCD9540tDsAT" TargetMode="External"/><Relationship Id="rId33" Type="http://schemas.openxmlformats.org/officeDocument/2006/relationships/hyperlink" Target="consultantplus://offline/ref=B119CCB4B758C2B81E7C85077393CFF926B77A78A3BCA1DC8A8F986F0931401A65F14C2D777B7CD4D19742D8tEs0T" TargetMode="External"/><Relationship Id="rId38" Type="http://schemas.openxmlformats.org/officeDocument/2006/relationships/hyperlink" Target="consultantplus://offline/ref=B119CCB4B758C2B81E7C85077393CFF926B87879ACBCA1DC8A8F986F0931401A65F14C2D777B7CD4D19742D8tEs0T" TargetMode="External"/><Relationship Id="rId46" Type="http://schemas.openxmlformats.org/officeDocument/2006/relationships/hyperlink" Target="consultantplus://offline/ref=B119CCB4B758C2B81E7C85077393CFF925BE7D7AA1BCA1DC8A8F986F0931401A65F14C2D777B7CD4D19742D8tEs0T" TargetMode="External"/><Relationship Id="rId59" Type="http://schemas.openxmlformats.org/officeDocument/2006/relationships/hyperlink" Target="consultantplus://offline/ref=B119CCB4B758C2B81E7C85077393CFF926B97D78A6BCA1DC8A8F986F0931401A65F14C2D777B7CD4D19742D8tEs0T" TargetMode="External"/><Relationship Id="rId67" Type="http://schemas.openxmlformats.org/officeDocument/2006/relationships/hyperlink" Target="consultantplus://offline/ref=B119CCB4B758C2B81E7C9A127693CFF926B8797EADB1FCD682D6946D0E3E1F1F70E01420736162D5CE8B40DAE2tEsCT" TargetMode="External"/><Relationship Id="rId20" Type="http://schemas.openxmlformats.org/officeDocument/2006/relationships/hyperlink" Target="consultantplus://offline/ref=B119CCB4B758C2B81E7C85077393CFF925BE7C77A7BCA1DC8A8F986F0931401A65F14C2D777B7CD4D19742D8tEs0T" TargetMode="External"/><Relationship Id="rId41" Type="http://schemas.openxmlformats.org/officeDocument/2006/relationships/hyperlink" Target="consultantplus://offline/ref=B119CCB4B758C2B81E7C85077393CFF925BD7276A5BCA1DC8A8F986F0931401A65F14C2D777B7CD4D19742D8tEs0T" TargetMode="External"/><Relationship Id="rId54" Type="http://schemas.openxmlformats.org/officeDocument/2006/relationships/hyperlink" Target="consultantplus://offline/ref=B119CCB4B758C2B81E7C85077393CFF926B97979A7BCA1DC8A8F986F0931401A65F14C2D777B7CD4D19742D8tEs0T" TargetMode="External"/><Relationship Id="rId62" Type="http://schemas.openxmlformats.org/officeDocument/2006/relationships/hyperlink" Target="consultantplus://offline/ref=B119CCB4B758C2B81E7C85077393CFF926B97D7DA7BCA1DC8A8F986F0931401A65F14C2D777B7CD4D19742D8tEs0T" TargetMode="External"/><Relationship Id="rId70" Type="http://schemas.openxmlformats.org/officeDocument/2006/relationships/hyperlink" Target="consultantplus://offline/ref=B119CCB4B758C2B81E7C85077393CFF926B97E76A2BCA1DC8A8F986F0931401A65F14C2D777B7CD4D19742D8tEs0T" TargetMode="External"/><Relationship Id="rId75" Type="http://schemas.openxmlformats.org/officeDocument/2006/relationships/hyperlink" Target="consultantplus://offline/ref=B119CCB4B758C2B81E7C85077393CFF92FBA7C78AEE1ABD4D3839A68066E450F74A941296D657DCBCD9540tDsAT" TargetMode="External"/><Relationship Id="rId83" Type="http://schemas.openxmlformats.org/officeDocument/2006/relationships/hyperlink" Target="consultantplus://offline/ref=D821BF93A87759496AE2A65895E091018669A136C4C697467E6877CA6295FD18D7A1F8282DA344CB3B9F3B07329D59C1DABFBC1B1CIBm2J" TargetMode="External"/><Relationship Id="rId88" Type="http://schemas.openxmlformats.org/officeDocument/2006/relationships/hyperlink" Target="consultantplus://offline/ref=E839E93A54C7EA65DA407DB1604832CEFCA8DFED63CAFAD6A959948C70BFF6388CD5FF5E8484722573F6B873E2SCw1N" TargetMode="External"/><Relationship Id="rId91" Type="http://schemas.openxmlformats.org/officeDocument/2006/relationships/hyperlink" Target="consultantplus://offline/ref=927B7752CA26F4EA9CF11FA54CF454C2034C2138407C48ACCE744D17AB8E96CC44A305EFF64A2397AE96D699r4q5M" TargetMode="External"/><Relationship Id="rId96" Type="http://schemas.openxmlformats.org/officeDocument/2006/relationships/hyperlink" Target="consultantplus://offline/ref=24DBF7293C4D774C19FD2626A3133CCA68F1CFD7DA0C4C5998EFEBFB317F8D7CFEBB85027E186E3ED60512253CE7DEF227D6613B640FV5L3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119CCB4B758C2B81E7C85077393CFF921B97274F3EBA38DDF819D67596B501E2CA44533736462D7CF97t4s2T" TargetMode="External"/><Relationship Id="rId23" Type="http://schemas.openxmlformats.org/officeDocument/2006/relationships/hyperlink" Target="consultantplus://offline/ref=B119CCB4B758C2B81E7C85077393CFF926B8797AA5BCA1DC8A8F986F0931401A65F14C2D777B7CD4D19742D8tEs0T" TargetMode="External"/><Relationship Id="rId28" Type="http://schemas.openxmlformats.org/officeDocument/2006/relationships/hyperlink" Target="consultantplus://offline/ref=B119CCB4B758C2B81E7C85077393CFF926BD7D78ACBCA1DC8A8F986F0931401A65F14C2D777B7CD4D19742D8tEs0T" TargetMode="External"/><Relationship Id="rId36" Type="http://schemas.openxmlformats.org/officeDocument/2006/relationships/hyperlink" Target="consultantplus://offline/ref=B119CCB4B758C2B81E7C85077393CFF925BE7376A1BCA1DC8A8F986F0931401A65F14C2D777B7CD4D19742D8tEs0T" TargetMode="External"/><Relationship Id="rId49" Type="http://schemas.openxmlformats.org/officeDocument/2006/relationships/hyperlink" Target="consultantplus://offline/ref=B119CCB4B758C2B81E7C85077393CFF925BE7877A5BCA1DC8A8F986F0931401A65F14C2D777B7CD4D19742D8tEs0T" TargetMode="External"/><Relationship Id="rId57" Type="http://schemas.openxmlformats.org/officeDocument/2006/relationships/hyperlink" Target="consultantplus://offline/ref=B119CCB4B758C2B81E7C85077393CFF926B87978A2BCA1DC8A8F986F0931401A65F14C2D777B7CD4D19742D8tEs0T" TargetMode="External"/><Relationship Id="rId10" Type="http://schemas.openxmlformats.org/officeDocument/2006/relationships/hyperlink" Target="consultantplus://offline/ref=B119CCB4B758C2B81E7C85077393CFF925B97B7CAEE1ABD4D3839A68066E450F74A941296D657DCBCD9540tDsAT" TargetMode="External"/><Relationship Id="rId31" Type="http://schemas.openxmlformats.org/officeDocument/2006/relationships/hyperlink" Target="consultantplus://offline/ref=B119CCB4B758C2B81E7C85077393CFF925BD7E7BA7BCA1DC8A8F986F0931401A65F14C2D777B7CD4D19742D8tEs0T" TargetMode="External"/><Relationship Id="rId44" Type="http://schemas.openxmlformats.org/officeDocument/2006/relationships/hyperlink" Target="consultantplus://offline/ref=B119CCB4B758C2B81E7C85077393CFF926B87979ADBCA1DC8A8F986F0931401A65F14C2D777B7CD4D19742D8tEs0T" TargetMode="External"/><Relationship Id="rId52" Type="http://schemas.openxmlformats.org/officeDocument/2006/relationships/hyperlink" Target="consultantplus://offline/ref=B119CCB4B758C2B81E7C85077393CFF925BF727DA6BCA1DC8A8F986F0931401A65F14C2D777B7CD4D19742D8tEs0T" TargetMode="External"/><Relationship Id="rId60" Type="http://schemas.openxmlformats.org/officeDocument/2006/relationships/hyperlink" Target="consultantplus://offline/ref=B119CCB4B758C2B81E7C85077393CFF926B9797BA7BCA1DC8A8F986F0931401A65F14C2D777B7CD4D19742D8tEs0T" TargetMode="External"/><Relationship Id="rId65" Type="http://schemas.openxmlformats.org/officeDocument/2006/relationships/hyperlink" Target="consultantplus://offline/ref=B119CCB4B758C2B81E7C85077393CFF926B67C7EA4BCA1DC8A8F986F0931401A65F14C2D777B7CD4D19742D8tEs0T" TargetMode="External"/><Relationship Id="rId73" Type="http://schemas.openxmlformats.org/officeDocument/2006/relationships/hyperlink" Target="consultantplus://offline/ref=B119CCB4B758C2B81E7C85077393CFF926BB737CA0BCA1DC8A8F986F0931401A65F14C2D777B7CD4D19742D8tEs0T" TargetMode="External"/><Relationship Id="rId78" Type="http://schemas.openxmlformats.org/officeDocument/2006/relationships/hyperlink" Target="consultantplus://offline/ref=B119CCB4B758C2B81E7C99076F93CFF923B8737FAEE1ABD4D3839A68066E450F74A941296D657DCBCD9540tDsAT" TargetMode="External"/><Relationship Id="rId81" Type="http://schemas.openxmlformats.org/officeDocument/2006/relationships/hyperlink" Target="consultantplus://offline/ref=B119CCB4B758C2B81E7C85077393CFF926B77A7FA4BCA1DC8A8F986F0931401A65F14C2D777B7CD4D19742D8tEs0T" TargetMode="External"/><Relationship Id="rId86" Type="http://schemas.openxmlformats.org/officeDocument/2006/relationships/hyperlink" Target="consultantplus://offline/ref=E839E93A54C7EA65DA407DB1604832CEFDACD2EB60CDFAD6A959948C70BFF6389ED5A7528481642471E3EE22A494B81F3DA651A51DC5A32FS5wCN" TargetMode="External"/><Relationship Id="rId94" Type="http://schemas.openxmlformats.org/officeDocument/2006/relationships/hyperlink" Target="consultantplus://offline/ref=24DBF7293C4D774C19FD2626A3133CCA68F1CFD7DA0C4C5998EFEBFB317F8D7CFEBB85027E186E3ED60512253CE7DEF227D6613B640FV5L3N"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B119CCB4B758C2B81E7C85077393CFF925BE7C7DA6BCA1DC8A8F986F0931401A65F14C2D777B7CD4D19742D8tEs0T" TargetMode="External"/><Relationship Id="rId18" Type="http://schemas.openxmlformats.org/officeDocument/2006/relationships/hyperlink" Target="consultantplus://offline/ref=B119CCB4B758C2B81E7C85077393CFF925BE7D7DA0BCA1DC8A8F986F0931401A65F14C2D777B7CD4D19742D8tEs0T" TargetMode="External"/><Relationship Id="rId39" Type="http://schemas.openxmlformats.org/officeDocument/2006/relationships/hyperlink" Target="consultantplus://offline/ref=B119CCB4B758C2B81E7C85077393CFF925BF7A7AA2BCA1DC8A8F986F0931401A65F14C2D777B7CD4D19742D8tEs0T" TargetMode="External"/><Relationship Id="rId34" Type="http://schemas.openxmlformats.org/officeDocument/2006/relationships/hyperlink" Target="consultantplus://offline/ref=B119CCB4B758C2B81E7C85077393CFF925BD7E78A1BCA1DC8A8F986F0931401A65F14C2D777B7CD4D19742D8tEs0T" TargetMode="External"/><Relationship Id="rId50" Type="http://schemas.openxmlformats.org/officeDocument/2006/relationships/hyperlink" Target="consultantplus://offline/ref=B119CCB4B758C2B81E7C85077393CFF925BE7F7DA2BCA1DC8A8F986F0931401A65F14C2D777B7CD4D19742D8tEs0T" TargetMode="External"/><Relationship Id="rId55" Type="http://schemas.openxmlformats.org/officeDocument/2006/relationships/hyperlink" Target="consultantplus://offline/ref=B119CCB4B758C2B81E7C85077393CFF926B9797BA7BCA1DC8A8F986F0931401A65F14C2D777B7CD4D19742D8tEs0T" TargetMode="External"/><Relationship Id="rId76" Type="http://schemas.openxmlformats.org/officeDocument/2006/relationships/hyperlink" Target="consultantplus://offline/ref=B119CCB4B758C2B81E7C85077393CFF926B87E7AACBCA1DC8A8F986F0931401A65F14C2D777B7CD4D19742D8tEs0T"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B119CCB4B758C2B81E7C99076F93CFF923BC7277AEE1ABD4D3839A68066E450F74A941296D657DCBCD9540tDsAT" TargetMode="External"/><Relationship Id="rId92" Type="http://schemas.openxmlformats.org/officeDocument/2006/relationships/hyperlink" Target="consultantplus://offline/ref=A6B7799B3A5CC5AAB3B8DD9724BD7D0C6047A49997F75F3FAB23D3A17024F8E465DEE1639FDF5BB533BD53A202E624DE722AF94B156FBA68OEBFO" TargetMode="External"/><Relationship Id="rId2" Type="http://schemas.openxmlformats.org/officeDocument/2006/relationships/numbering" Target="numbering.xml"/><Relationship Id="rId29" Type="http://schemas.openxmlformats.org/officeDocument/2006/relationships/hyperlink" Target="consultantplus://offline/ref=B119CCB4B758C2B81E7C85077393CFF925BA7F79A5BCA1DC8A8F986F0931401A65F14C2D777B7CD4D19742D8tEs0T" TargetMode="External"/><Relationship Id="rId24" Type="http://schemas.openxmlformats.org/officeDocument/2006/relationships/hyperlink" Target="consultantplus://offline/ref=B119CCB4B758C2B81E7C85077393CFF925BA7A7FA5BCA1DC8A8F986F0931401A65F14C2D777B7CD4D19742D8tEs0T" TargetMode="External"/><Relationship Id="rId40" Type="http://schemas.openxmlformats.org/officeDocument/2006/relationships/hyperlink" Target="consultantplus://offline/ref=B119CCB4B758C2B81E7C85077393CFF926B8727AA0BCA1DC8A8F986F0931401A65F14C2D777B7CD4D19742D8tEs0T" TargetMode="External"/><Relationship Id="rId45" Type="http://schemas.openxmlformats.org/officeDocument/2006/relationships/hyperlink" Target="consultantplus://offline/ref=B119CCB4B758C2B81E7C85077393CFF926B87879ACBCA1DC8A8F986F0931401A65F14C2D777B7CD4D19742D8tEs0T" TargetMode="External"/><Relationship Id="rId66" Type="http://schemas.openxmlformats.org/officeDocument/2006/relationships/hyperlink" Target="consultantplus://offline/ref=B119CCB4B758C2B81E7C85077393CFF926B97F7FA3BCA1DC8A8F986F0931401A65F14C2D777B7CD4D19742D8tEs0T" TargetMode="External"/><Relationship Id="rId87" Type="http://schemas.openxmlformats.org/officeDocument/2006/relationships/hyperlink" Target="consultantplus://offline/ref=E839E93A54C7EA65DA407EA4794832CEFCAAD9E26A9FADD4F80C9A8978EFAC28889CAA569A816D3B70E8B8S7w3N" TargetMode="External"/><Relationship Id="rId61" Type="http://schemas.openxmlformats.org/officeDocument/2006/relationships/hyperlink" Target="consultantplus://offline/ref=B119CCB4B758C2B81E7C85077393CFF926B97D78A0BCA1DC8A8F986F0931401A65F14C2D777B7CD4D19742D8tEs0T" TargetMode="External"/><Relationship Id="rId82" Type="http://schemas.openxmlformats.org/officeDocument/2006/relationships/hyperlink" Target="consultantplus://offline/ref=B119CCB4B758C2B81E7C85077393CFF922BA7A77AEE1ABD4D3839A68066E450F74A941296D657DCBCD9540tDsAT" TargetMode="External"/><Relationship Id="rId19" Type="http://schemas.openxmlformats.org/officeDocument/2006/relationships/hyperlink" Target="consultantplus://offline/ref=B119CCB4B758C2B81E7C85077393CFF925BE7F7BADBCA1DC8A8F986F0931401A65F14C2D777B7CD4D19742D8tEs0T" TargetMode="External"/><Relationship Id="rId14" Type="http://schemas.openxmlformats.org/officeDocument/2006/relationships/hyperlink" Target="consultantplus://offline/ref=B119CCB4B758C2B81E7C85077393CFF926B87A7EA7BCA1DC8A8F986F0931401A65F14C2D777B7CD4D19742D8tEs0T" TargetMode="External"/><Relationship Id="rId30" Type="http://schemas.openxmlformats.org/officeDocument/2006/relationships/hyperlink" Target="consultantplus://offline/ref=B119CCB4B758C2B81E7C85077393CFF926B97B7BAEE1ABD4D3839A68066E450F74A941296D657DCBCD9540tDsAT" TargetMode="External"/><Relationship Id="rId35" Type="http://schemas.openxmlformats.org/officeDocument/2006/relationships/hyperlink" Target="consultantplus://offline/ref=B119CCB4B758C2B81E7C85077393CFF925BE7E77A3BCA1DC8A8F986F0931401A65F14C2D777B7CD4D19742D8tEs0T" TargetMode="External"/><Relationship Id="rId56" Type="http://schemas.openxmlformats.org/officeDocument/2006/relationships/hyperlink" Target="consultantplus://offline/ref=B119CCB4B758C2B81E7C85077393CFF926B87D79A3BCA1DC8A8F986F0931401A65F14C2D777B7CD4D19742D8tEs0T" TargetMode="External"/><Relationship Id="rId77" Type="http://schemas.openxmlformats.org/officeDocument/2006/relationships/hyperlink" Target="consultantplus://offline/ref=B119CCB4B758C2B81E7C99076F93CFF925BF7B7FAEE1ABD4D3839A68066E450F74A941296D657DCBCD9540tDsAT" TargetMode="External"/><Relationship Id="rId8" Type="http://schemas.openxmlformats.org/officeDocument/2006/relationships/endnotes" Target="endnotes.xml"/><Relationship Id="rId51" Type="http://schemas.openxmlformats.org/officeDocument/2006/relationships/hyperlink" Target="consultantplus://offline/ref=B119CCB4B758C2B81E7C85077393CFF926B77C76ACBCA1DC8A8F986F0931401A65F14C2D777B7CD4D19742D8tEs0T" TargetMode="External"/><Relationship Id="rId72" Type="http://schemas.openxmlformats.org/officeDocument/2006/relationships/hyperlink" Target="consultantplus://offline/ref=B119CCB4B758C2B81E7C99076F93CFF925B97A7CAEE1ABD4D3839A68066E450F74A941296D657DCBCD9540tDsAT" TargetMode="External"/><Relationship Id="rId93" Type="http://schemas.openxmlformats.org/officeDocument/2006/relationships/hyperlink" Target="consultantplus://offline/ref=8561E30529A2963A1594FA25EBFD47B6231E83E9A92934FD3318553D14D9912828FA1D9D56990196B7023610LEH"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eO8KEZT5PQdHwferdk98VE0x7HueWIk5fcmu0wPl8h8=</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njlR2dv9L+BgLPo1mHQrP96GRAGVYoFn7WEFoSpzgLM=</DigestValue>
    </Reference>
  </SignedInfo>
  <SignatureValue>AxSbiOcy1SDHhp3aXfsiIcMxma7lZthSx8+dnrgnRoecXlr4QjXvN4J1SUizZAUB
Uy0UBefFvmnEY8qQ2rkL7Q==</SignatureValue>
  <KeyInfo>
    <X509Data>
      <X509Certificate>MIIKLTCCCdqgAwIBAgIQRDpsAIaqf6FE0SiMEixupDAKBggqhQMHAQEDAjCCAcQx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0YLRgdGC0LLQuNGPIOKEliDQodCkLzEyOC0zNTkyINC+0YIgMTcuMTAuMjAxODA2
BgUqhQNkbwQtDCsi0JrRgNC40L/RgtC+0J/RgNC+IENTUCIgKNCy0LXRgNGB0LjR
jyA0LjApMHcGA1UdHwRwMG4wN6A1oDOGMWh0dHA6Ly9jYS5zZXJ0dW0tcHJvLnJ1
L2NkcC9zZXJ0dW0tcHJvLXEtMjAxOC5jcmwwM6AxoC+GLWh0dHA6Ly9jYS5zZXJ0
dW0ucnUvY2RwL3NlcnR1bS1wcm8tcS0yMDE4LmNybDCCAWAGA1UdIwSCAVcwggFT
gBQmYIMF8m/eyBpcQy3Obt448mvR1qGCASykggEoMIIBJDEeMBwGCSqGSIb3DQEJ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Awwj0JzQuNC90LrQvtC80YHQstGP0LfRjCDQoNC+0YHRgdC40LiCCwCCZ2UFAAAA
AAAbMB0GA1UdDgQWBBRZA2lwPIuD7kNv/zY/RnGdzx4dODAKBggqhQMHAQEDAgNB
ABbVZd/rRNZQg3y9+bYfzNHr1Ancf5104j5XpiAfLHmeqZt5iIR5+1wLN5foGMHX
m+iV8qYLCQel+7z1VtqlJVM=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6"/>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80"/>
            <mdssi:RelationshipReference SourceId="rId85"/>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96"/>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4"/>
            <mdssi:RelationshipReference SourceId="rId9"/>
            <mdssi:RelationshipReference SourceId="rId13"/>
            <mdssi:RelationshipReference SourceId="rId18"/>
            <mdssi:RelationshipReference SourceId="rId39"/>
            <mdssi:RelationshipReference SourceId="rId34"/>
            <mdssi:RelationshipReference SourceId="rId50"/>
            <mdssi:RelationshipReference SourceId="rId55"/>
            <mdssi:RelationshipReference SourceId="rId76"/>
            <mdssi:RelationshipReference SourceId="rId97"/>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8"/>
            <mdssi:RelationshipReference SourceId="rId51"/>
            <mdssi:RelationshipReference SourceId="rId72"/>
            <mdssi:RelationshipReference SourceId="rId93"/>
            <mdssi:RelationshipReference SourceId="rId98"/>
          </Transform>
          <Transform Algorithm="http://www.w3.org/TR/2001/REC-xml-c14n-20010315"/>
        </Transforms>
        <DigestMethod Algorithm="http://www.w3.org/2000/09/xmldsig#sha1"/>
        <DigestValue>bu9rp5XhGuZyvnnasZaP4+vQ8E4=</DigestValue>
      </Reference>
      <Reference URI="/word/document.xml?ContentType=application/vnd.openxmlformats-officedocument.wordprocessingml.document.main+xml">
        <DigestMethod Algorithm="http://www.w3.org/2000/09/xmldsig#sha1"/>
        <DigestValue>X2MKqiVL9W9Gz1LiqeCW+fFnF94=</DigestValue>
      </Reference>
      <Reference URI="/word/endnotes.xml?ContentType=application/vnd.openxmlformats-officedocument.wordprocessingml.endnotes+xml">
        <DigestMethod Algorithm="http://www.w3.org/2000/09/xmldsig#sha1"/>
        <DigestValue>s9mghJiuXwe3+Y+LuR+jtBXk6DA=</DigestValue>
      </Reference>
      <Reference URI="/word/fontTable.xml?ContentType=application/vnd.openxmlformats-officedocument.wordprocessingml.fontTable+xml">
        <DigestMethod Algorithm="http://www.w3.org/2000/09/xmldsig#sha1"/>
        <DigestValue>DKWgVL9lUbSuCsgY6DwumB8Nujk=</DigestValue>
      </Reference>
      <Reference URI="/word/footnotes.xml?ContentType=application/vnd.openxmlformats-officedocument.wordprocessingml.footnotes+xml">
        <DigestMethod Algorithm="http://www.w3.org/2000/09/xmldsig#sha1"/>
        <DigestValue>fjmG1vfS+dvO7NYmk4epawhig5E=</DigestValue>
      </Reference>
      <Reference URI="/word/header1.xml?ContentType=application/vnd.openxmlformats-officedocument.wordprocessingml.header+xml">
        <DigestMethod Algorithm="http://www.w3.org/2000/09/xmldsig#sha1"/>
        <DigestValue>ypoB3zAVOwBDaMwKlSCo9/g4qsw=</DigestValue>
      </Reference>
      <Reference URI="/word/media/image1.jpeg?ContentType=image/jpeg">
        <DigestMethod Algorithm="http://www.w3.org/2000/09/xmldsig#sha1"/>
        <DigestValue>LtDSqQnuxVufCuS6V8fn1AuTqkY=</DigestValue>
      </Reference>
      <Reference URI="/word/numbering.xml?ContentType=application/vnd.openxmlformats-officedocument.wordprocessingml.numbering+xml">
        <DigestMethod Algorithm="http://www.w3.org/2000/09/xmldsig#sha1"/>
        <DigestValue>fUvwzL8oJotNJ+2AT8E1Lp/bPII=</DigestValue>
      </Reference>
      <Reference URI="/word/settings.xml?ContentType=application/vnd.openxmlformats-officedocument.wordprocessingml.settings+xml">
        <DigestMethod Algorithm="http://www.w3.org/2000/09/xmldsig#sha1"/>
        <DigestValue>oAVUX4BhDLDR9dLEAQLm9wXZQ8Y=</DigestValue>
      </Reference>
      <Reference URI="/word/styles.xml?ContentType=application/vnd.openxmlformats-officedocument.wordprocessingml.styles+xml">
        <DigestMethod Algorithm="http://www.w3.org/2000/09/xmldsig#sha1"/>
        <DigestValue>axyG1LwV1oorJ/k/QyzhWd4fNHg=</DigestValue>
      </Reference>
      <Reference URI="/word/stylesWithEffects.xml?ContentType=application/vnd.ms-word.stylesWithEffects+xml">
        <DigestMethod Algorithm="http://www.w3.org/2000/09/xmldsig#sha1"/>
        <DigestValue>VXepIu1VKNarunp3BD3gkTUuARg=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2020-03-02T13:03:20Z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2020-03-02T13:03:20Z</xd:SigningTime>
          <xd:SigningCertificate>
            <xd:Cert>
              <xd:CertDigest>
                <DigestMethod Algorithm="http://www.w3.org/2000/09/xmldsig#sha1"/>
                <DigestValue>tGosW2lrjbbuaR229iKz8xXL1Ow=</DigestValue>
              </xd:CertDigest>
              <xd:IssuerSerial>
                <X509IssuerName>CN="Общество с ограниченной ответственностью ""Сертум-Про""", O="Общество с ограниченной ответственностью ""Сертум-Про""", STREET=ул. Ульяновская д. 13А, L=Екатеринбург, S=66 Свердловская область, C=RU, ИНН=006673240328, ОГРН=1116673008539, E=ca@sertum.ru</X509IssuerName>
                <X509SerialNumber>90690847473083605161142070917074808484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80B2-8BCB-4677-9FE5-FA25F426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183</Pages>
  <Words>70217</Words>
  <Characters>400239</Characters>
  <Application>Microsoft Office Word</Application>
  <DocSecurity>0</DocSecurity>
  <Lines>3335</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809574</dc:creator>
  <cp:lastModifiedBy>809574</cp:lastModifiedBy>
  <cp:revision>34</cp:revision>
  <cp:lastPrinted>2020-02-26T10:37:00Z</cp:lastPrinted>
  <dcterms:created xsi:type="dcterms:W3CDTF">2020-02-19T14:45:00Z</dcterms:created>
  <dcterms:modified xsi:type="dcterms:W3CDTF">2020-02-26T11:20:00Z</dcterms:modified>
</cp:coreProperties>
</file>