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FB" w:rsidRDefault="001524FB" w:rsidP="001524FB">
      <w:pPr>
        <w:pStyle w:val="a4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24FB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24FB" w:rsidRPr="001524FB" w:rsidRDefault="001524FB" w:rsidP="001524FB">
      <w:pPr>
        <w:pStyle w:val="a4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4FB" w:rsidRPr="001524FB" w:rsidRDefault="001524FB" w:rsidP="001524FB">
      <w:pPr>
        <w:pStyle w:val="a4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</w:p>
    <w:p w:rsidR="001524FB" w:rsidRPr="001524FB" w:rsidRDefault="001524FB" w:rsidP="001524FB">
      <w:pPr>
        <w:pStyle w:val="a4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1524FB">
        <w:rPr>
          <w:rFonts w:ascii="Times New Roman" w:hAnsi="Times New Roman" w:cs="Times New Roman"/>
          <w:sz w:val="28"/>
          <w:szCs w:val="28"/>
        </w:rPr>
        <w:t xml:space="preserve">Всеволожский </w:t>
      </w:r>
    </w:p>
    <w:p w:rsidR="001524FB" w:rsidRPr="001524FB" w:rsidRDefault="001524FB" w:rsidP="001524FB">
      <w:pPr>
        <w:pStyle w:val="a4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1524FB">
        <w:rPr>
          <w:rFonts w:ascii="Times New Roman" w:hAnsi="Times New Roman" w:cs="Times New Roman"/>
          <w:sz w:val="28"/>
          <w:szCs w:val="28"/>
        </w:rPr>
        <w:t>городской прокурор</w:t>
      </w:r>
    </w:p>
    <w:p w:rsidR="001524FB" w:rsidRPr="001524FB" w:rsidRDefault="001524FB" w:rsidP="001524FB">
      <w:pPr>
        <w:pStyle w:val="a4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</w:p>
    <w:p w:rsidR="001524FB" w:rsidRPr="001524FB" w:rsidRDefault="001524FB" w:rsidP="001524FB">
      <w:pPr>
        <w:pStyle w:val="a4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1524FB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1524FB" w:rsidRPr="001524FB" w:rsidRDefault="001524FB" w:rsidP="001524FB">
      <w:pPr>
        <w:pStyle w:val="a4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</w:p>
    <w:p w:rsidR="001524FB" w:rsidRPr="001524FB" w:rsidRDefault="001524FB" w:rsidP="001524FB">
      <w:pPr>
        <w:pStyle w:val="a4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1524FB">
        <w:rPr>
          <w:rFonts w:ascii="Times New Roman" w:hAnsi="Times New Roman" w:cs="Times New Roman"/>
          <w:sz w:val="28"/>
          <w:szCs w:val="28"/>
        </w:rPr>
        <w:t xml:space="preserve">И.А. Грищук </w:t>
      </w:r>
    </w:p>
    <w:p w:rsidR="001524FB" w:rsidRDefault="001524FB" w:rsidP="001524FB">
      <w:pPr>
        <w:ind w:firstLine="720"/>
        <w:jc w:val="both"/>
        <w:rPr>
          <w:sz w:val="28"/>
          <w:szCs w:val="28"/>
        </w:rPr>
      </w:pPr>
    </w:p>
    <w:p w:rsidR="001524FB" w:rsidRDefault="001524FB" w:rsidP="001524FB">
      <w:pPr>
        <w:pStyle w:val="a4"/>
        <w:rPr>
          <w:sz w:val="28"/>
          <w:szCs w:val="28"/>
        </w:rPr>
      </w:pPr>
    </w:p>
    <w:p w:rsidR="001524FB" w:rsidRDefault="001524FB" w:rsidP="001524F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24FB" w:rsidRPr="001524FB" w:rsidRDefault="001524FB" w:rsidP="001524F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24FB">
        <w:rPr>
          <w:rFonts w:ascii="Times New Roman" w:hAnsi="Times New Roman" w:cs="Times New Roman"/>
          <w:b/>
          <w:sz w:val="28"/>
          <w:szCs w:val="28"/>
          <w:lang w:eastAsia="ru-RU"/>
        </w:rPr>
        <w:t>Предусмотрены единовременные выплаты некоторым категориям граждан Российской Федерации в связи с 75-й годовщиной Победы в Великой Отечественной войне</w:t>
      </w:r>
    </w:p>
    <w:p w:rsidR="001524FB" w:rsidRDefault="001524FB" w:rsidP="001524FB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24FB" w:rsidRPr="001524FB" w:rsidRDefault="001524FB" w:rsidP="001524F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4FB">
        <w:rPr>
          <w:rFonts w:ascii="Times New Roman" w:hAnsi="Times New Roman" w:cs="Times New Roman"/>
          <w:sz w:val="28"/>
          <w:szCs w:val="28"/>
          <w:lang w:eastAsia="ru-RU"/>
        </w:rPr>
        <w:t>Вступил в силу Указ Президента Российской Федерации от 07.02.2020 № 100 «О единовременной выплате некоторым категориям граждан Российской Федерации в связи с 75-й годовщиной Победы в Великой Отечественной войне 1941 - 1945 годов».</w:t>
      </w:r>
    </w:p>
    <w:p w:rsidR="001524FB" w:rsidRPr="001524FB" w:rsidRDefault="001524FB" w:rsidP="001524F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4FB">
        <w:rPr>
          <w:rFonts w:ascii="Times New Roman" w:hAnsi="Times New Roman" w:cs="Times New Roman"/>
          <w:sz w:val="28"/>
          <w:szCs w:val="28"/>
          <w:lang w:eastAsia="ru-RU"/>
        </w:rPr>
        <w:t>Указом предусмотрено произвести в апреле - мае 2020 года единовременную выплату следующим категориям граждан Российской Федерации, постоянно проживающим на территории Российской Федерации, в Латвийской Республике, Литовской Республике и Эстонской Республике:</w:t>
      </w:r>
    </w:p>
    <w:p w:rsidR="001524FB" w:rsidRPr="001524FB" w:rsidRDefault="001524FB" w:rsidP="001524F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524FB">
        <w:rPr>
          <w:rFonts w:ascii="Times New Roman" w:hAnsi="Times New Roman" w:cs="Times New Roman"/>
          <w:sz w:val="28"/>
          <w:szCs w:val="28"/>
          <w:lang w:eastAsia="ru-RU"/>
        </w:rPr>
        <w:t>инвалидам Великой Отечественной войны, ветеранам Великой Отечественной войны из числа лиц, указанных в подпунктах 1 - 3 пункта 1 статьи 2 Федерального закона от 12.01.1995 № 5-ФЗ  «О ветеранах»,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вдовам (вдовцам) военнослужащих, погибших в период войны с Финляндией, Великой Отечественной войны, войны с Японией, вдовам (вдовцам) умерших инвалидов Великой Отечественной войны и участников Великой Отечественной войны - в размере 75 000 рублей;</w:t>
      </w:r>
    </w:p>
    <w:p w:rsidR="001524FB" w:rsidRPr="001524FB" w:rsidRDefault="001524FB" w:rsidP="001524F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524FB">
        <w:rPr>
          <w:rFonts w:ascii="Times New Roman" w:hAnsi="Times New Roman" w:cs="Times New Roman"/>
          <w:sz w:val="28"/>
          <w:szCs w:val="28"/>
          <w:lang w:eastAsia="ru-RU"/>
        </w:rPr>
        <w:t xml:space="preserve">ветеранам Великой Отечественной войны из числа лиц, указанных в подпункте 4 пункта 1 статьи 2 Федерального закона от </w:t>
      </w:r>
      <w:proofErr w:type="gramStart"/>
      <w:r w:rsidRPr="001524FB">
        <w:rPr>
          <w:rFonts w:ascii="Times New Roman" w:hAnsi="Times New Roman" w:cs="Times New Roman"/>
          <w:sz w:val="28"/>
          <w:szCs w:val="28"/>
          <w:lang w:eastAsia="ru-RU"/>
        </w:rPr>
        <w:t>12.01.1995  №</w:t>
      </w:r>
      <w:proofErr w:type="gramEnd"/>
      <w:r w:rsidRPr="001524FB">
        <w:rPr>
          <w:rFonts w:ascii="Times New Roman" w:hAnsi="Times New Roman" w:cs="Times New Roman"/>
          <w:sz w:val="28"/>
          <w:szCs w:val="28"/>
          <w:lang w:eastAsia="ru-RU"/>
        </w:rPr>
        <w:t xml:space="preserve"> 5-ФЗ «О ветеранах», бывшим совершеннолетним узникам нацистских концлагерей, тюрем и гетто - в размере 50 000 рублей.</w:t>
      </w:r>
    </w:p>
    <w:p w:rsidR="001524FB" w:rsidRPr="00B84339" w:rsidRDefault="001524FB" w:rsidP="001524FB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24FB" w:rsidRDefault="001524FB" w:rsidP="001524F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4FB" w:rsidRDefault="001524FB" w:rsidP="001524FB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Всеволожского </w:t>
      </w:r>
    </w:p>
    <w:p w:rsidR="001524FB" w:rsidRDefault="001524FB" w:rsidP="001524FB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1524FB" w:rsidRDefault="001524FB" w:rsidP="001524FB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24FB" w:rsidRDefault="001524FB" w:rsidP="001524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В.П. Ларионова</w:t>
      </w:r>
    </w:p>
    <w:p w:rsidR="001524FB" w:rsidRDefault="001524FB" w:rsidP="001524FB">
      <w:pPr>
        <w:pStyle w:val="a4"/>
        <w:ind w:firstLine="851"/>
        <w:jc w:val="both"/>
      </w:pPr>
    </w:p>
    <w:p w:rsidR="001524FB" w:rsidRDefault="001524FB" w:rsidP="001524FB">
      <w:pPr>
        <w:pStyle w:val="a4"/>
        <w:ind w:firstLine="851"/>
        <w:jc w:val="both"/>
      </w:pPr>
    </w:p>
    <w:p w:rsidR="001524FB" w:rsidRDefault="001524FB" w:rsidP="001524FB">
      <w:pPr>
        <w:pStyle w:val="a4"/>
        <w:ind w:firstLine="851"/>
        <w:jc w:val="both"/>
      </w:pPr>
    </w:p>
    <w:p w:rsidR="00F902B6" w:rsidRDefault="00B61CE2"/>
    <w:sectPr w:rsidR="00F9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B5"/>
    <w:rsid w:val="001524FB"/>
    <w:rsid w:val="00197EB5"/>
    <w:rsid w:val="00897360"/>
    <w:rsid w:val="008A41F1"/>
    <w:rsid w:val="00B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59588-8C54-4546-B84A-43ADFF4D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524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24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date-time">
    <w:name w:val="news-date-time"/>
    <w:basedOn w:val="a0"/>
    <w:rsid w:val="001524FB"/>
  </w:style>
  <w:style w:type="paragraph" w:styleId="a3">
    <w:name w:val="Normal (Web)"/>
    <w:basedOn w:val="a"/>
    <w:uiPriority w:val="99"/>
    <w:semiHidden/>
    <w:unhideWhenUsed/>
    <w:rsid w:val="0015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24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Данис</dc:creator>
  <cp:keywords/>
  <dc:description/>
  <cp:lastModifiedBy>Данис</cp:lastModifiedBy>
  <cp:revision>2</cp:revision>
  <cp:lastPrinted>2020-02-27T09:06:00Z</cp:lastPrinted>
  <dcterms:created xsi:type="dcterms:W3CDTF">2020-02-27T08:54:00Z</dcterms:created>
  <dcterms:modified xsi:type="dcterms:W3CDTF">2020-02-27T09:07:00Z</dcterms:modified>
</cp:coreProperties>
</file>