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61" w:rsidRPr="000055F0" w:rsidRDefault="006A1761" w:rsidP="006A1761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0055F0">
        <w:rPr>
          <w:rFonts w:eastAsia="Times New Roman"/>
          <w:noProof/>
          <w:color w:val="333333"/>
          <w:sz w:val="28"/>
          <w:szCs w:val="28"/>
        </w:rPr>
        <w:drawing>
          <wp:inline distT="0" distB="0" distL="0" distR="0" wp14:anchorId="3C7BB4F1" wp14:editId="70D94F19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61" w:rsidRPr="000055F0" w:rsidRDefault="006A1761" w:rsidP="006A176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Муниципальное образование</w:t>
      </w:r>
    </w:p>
    <w:p w:rsidR="006A1761" w:rsidRPr="000055F0" w:rsidRDefault="006A1761" w:rsidP="006A176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«ЗАНЕВСКОЕ   ГОРОДСКОЕ   ПОСЕЛЕНИЕ»</w:t>
      </w:r>
    </w:p>
    <w:p w:rsidR="006A1761" w:rsidRPr="000055F0" w:rsidRDefault="006A1761" w:rsidP="006A176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Всеволожского муниципального района Ленинградской области</w:t>
      </w:r>
    </w:p>
    <w:p w:rsidR="006A1761" w:rsidRPr="000055F0" w:rsidRDefault="006A1761" w:rsidP="006A176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6A1761" w:rsidRPr="000055F0" w:rsidRDefault="006A1761" w:rsidP="006A176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АДМИНИСТРАЦИЯ</w:t>
      </w:r>
    </w:p>
    <w:p w:rsidR="006A1761" w:rsidRPr="000055F0" w:rsidRDefault="006A1761" w:rsidP="006A1761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ПОСТАНОВЛЕНИЕ</w:t>
      </w:r>
    </w:p>
    <w:p w:rsidR="006A1761" w:rsidRPr="000055F0" w:rsidRDefault="006A1761" w:rsidP="006A17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eastAsia="Times New Roman" w:hAnsi="Garamond"/>
          <w:sz w:val="28"/>
          <w:szCs w:val="28"/>
        </w:rPr>
      </w:pPr>
    </w:p>
    <w:p w:rsidR="006A1761" w:rsidRPr="00B81517" w:rsidRDefault="00B81517" w:rsidP="006A1761">
      <w:pPr>
        <w:tabs>
          <w:tab w:val="left" w:pos="7938"/>
          <w:tab w:val="left" w:pos="8080"/>
        </w:tabs>
        <w:outlineLvl w:val="4"/>
        <w:rPr>
          <w:bCs/>
          <w:sz w:val="28"/>
          <w:szCs w:val="28"/>
          <w:u w:val="single"/>
        </w:rPr>
      </w:pPr>
      <w:r w:rsidRPr="00B81517">
        <w:rPr>
          <w:rFonts w:eastAsia="Times New Roman"/>
          <w:sz w:val="28"/>
          <w:szCs w:val="28"/>
          <w:u w:val="single"/>
        </w:rPr>
        <w:t>23.12.2019</w:t>
      </w:r>
      <w:r w:rsidR="006A1761" w:rsidRPr="000055F0">
        <w:rPr>
          <w:rFonts w:eastAsia="Times New Roman"/>
          <w:sz w:val="28"/>
          <w:szCs w:val="28"/>
        </w:rPr>
        <w:tab/>
      </w:r>
      <w:r w:rsidR="006A1761">
        <w:rPr>
          <w:rFonts w:eastAsia="Times New Roman"/>
          <w:sz w:val="28"/>
          <w:szCs w:val="28"/>
        </w:rPr>
        <w:tab/>
      </w:r>
      <w:r w:rsidR="006A1761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702</w:t>
      </w:r>
      <w:bookmarkStart w:id="0" w:name="_GoBack"/>
      <w:bookmarkEnd w:id="0"/>
    </w:p>
    <w:p w:rsidR="006A1761" w:rsidRDefault="006A1761" w:rsidP="006A1761">
      <w:pPr>
        <w:outlineLvl w:val="4"/>
        <w:rPr>
          <w:bCs/>
          <w:sz w:val="28"/>
          <w:szCs w:val="28"/>
        </w:rPr>
      </w:pPr>
    </w:p>
    <w:p w:rsidR="006A1761" w:rsidRDefault="006A1761" w:rsidP="006A1761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постановлении </w:t>
      </w:r>
    </w:p>
    <w:p w:rsidR="006A1761" w:rsidRDefault="006A1761" w:rsidP="006A1761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МО «Заневское городское поселение»</w:t>
      </w:r>
    </w:p>
    <w:p w:rsidR="006A1761" w:rsidRPr="00124A9D" w:rsidRDefault="006A1761" w:rsidP="006A1761">
      <w:pPr>
        <w:pStyle w:val="5"/>
        <w:spacing w:before="0" w:beforeAutospacing="0" w:after="0" w:afterAutospacing="0"/>
        <w:ind w:right="3968"/>
        <w:jc w:val="both"/>
        <w:rPr>
          <w:b w:val="0"/>
          <w:sz w:val="28"/>
          <w:szCs w:val="28"/>
        </w:rPr>
      </w:pPr>
      <w:r w:rsidRPr="00B67B3F">
        <w:rPr>
          <w:b w:val="0"/>
          <w:sz w:val="28"/>
          <w:szCs w:val="28"/>
        </w:rPr>
        <w:t>от 15.02.2019 № 79</w:t>
      </w:r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Об утверждении муниципальной программы </w:t>
      </w:r>
      <w:r w:rsidRPr="00CD1F01">
        <w:rPr>
          <w:b w:val="0"/>
          <w:sz w:val="28"/>
          <w:szCs w:val="28"/>
        </w:rPr>
        <w:t>«Развитие культуры на территории муниципального образования «Заневское городское поселение» Всеволожского муниципального района Ленинградской области» на 201</w:t>
      </w:r>
      <w:r>
        <w:rPr>
          <w:b w:val="0"/>
          <w:sz w:val="28"/>
          <w:szCs w:val="28"/>
        </w:rPr>
        <w:t>9</w:t>
      </w:r>
      <w:r w:rsidRPr="00CD1F01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1</w:t>
      </w:r>
      <w:r w:rsidRPr="00CD1F01">
        <w:rPr>
          <w:b w:val="0"/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</w:p>
    <w:p w:rsidR="006A1761" w:rsidRPr="00D34A7C" w:rsidRDefault="006A1761" w:rsidP="006A1761">
      <w:pPr>
        <w:outlineLvl w:val="4"/>
        <w:rPr>
          <w:bCs/>
          <w:sz w:val="28"/>
          <w:szCs w:val="28"/>
        </w:rPr>
      </w:pPr>
    </w:p>
    <w:p w:rsidR="006A1761" w:rsidRPr="00117BE7" w:rsidRDefault="006A1761" w:rsidP="006A1761">
      <w:pPr>
        <w:ind w:firstLine="720"/>
        <w:jc w:val="both"/>
        <w:rPr>
          <w:sz w:val="28"/>
          <w:szCs w:val="28"/>
        </w:rPr>
      </w:pPr>
      <w:proofErr w:type="gramStart"/>
      <w:r w:rsidRPr="00117BE7">
        <w:rPr>
          <w:sz w:val="28"/>
          <w:szCs w:val="28"/>
        </w:rPr>
        <w:t>В соответствии с Основами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</w:t>
      </w:r>
      <w:r>
        <w:rPr>
          <w:sz w:val="28"/>
          <w:szCs w:val="28"/>
        </w:rPr>
        <w:t>.2003 № 131-ФЗ «Об общих принци</w:t>
      </w:r>
      <w:r w:rsidRPr="00117BE7">
        <w:rPr>
          <w:sz w:val="28"/>
          <w:szCs w:val="28"/>
        </w:rPr>
        <w:t>пах организации местного самоуправления в Российской Федерации», законом Ленинградской области от 13.12.2011 № 105-</w:t>
      </w:r>
      <w:r>
        <w:rPr>
          <w:sz w:val="28"/>
          <w:szCs w:val="28"/>
        </w:rPr>
        <w:t>оз</w:t>
      </w:r>
      <w:r w:rsidRPr="00117BE7">
        <w:rPr>
          <w:sz w:val="28"/>
          <w:szCs w:val="28"/>
        </w:rPr>
        <w:t xml:space="preserve"> «О государственной молодежной политике в Ленинградской области»,</w:t>
      </w:r>
      <w:r>
        <w:rPr>
          <w:sz w:val="28"/>
          <w:szCs w:val="28"/>
        </w:rPr>
        <w:t xml:space="preserve"> </w:t>
      </w:r>
      <w:r w:rsidRPr="00B70EF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70EFE">
        <w:rPr>
          <w:sz w:val="28"/>
          <w:szCs w:val="28"/>
        </w:rPr>
        <w:t xml:space="preserve"> администрации муниципального образования «Заневское городское поселение» Всеволожского муниципального района Ленинградской области от</w:t>
      </w:r>
      <w:proofErr w:type="gramEnd"/>
      <w:r w:rsidRPr="00B70EFE">
        <w:rPr>
          <w:sz w:val="28"/>
          <w:szCs w:val="28"/>
        </w:rPr>
        <w:t xml:space="preserve"> 09.02.2018 № 72 «Об утверждении Порядка разработки, реализации и оценки эффективности муниципальных программ муниципального образования «Заневское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117BE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</w:t>
      </w:r>
      <w:r w:rsidRPr="00117BE7">
        <w:rPr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области, 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6A1761" w:rsidRPr="00C42109" w:rsidRDefault="006A1761" w:rsidP="006A1761">
      <w:pPr>
        <w:ind w:firstLine="720"/>
        <w:jc w:val="both"/>
        <w:rPr>
          <w:sz w:val="28"/>
          <w:szCs w:val="28"/>
        </w:rPr>
      </w:pPr>
    </w:p>
    <w:p w:rsidR="006A1761" w:rsidRPr="004719F5" w:rsidRDefault="006A1761" w:rsidP="006A1761">
      <w:pPr>
        <w:pStyle w:val="11"/>
        <w:jc w:val="both"/>
        <w:rPr>
          <w:b/>
          <w:bCs/>
          <w:sz w:val="28"/>
          <w:szCs w:val="28"/>
        </w:rPr>
      </w:pPr>
      <w:r w:rsidRPr="00100834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  <w:r w:rsidRPr="00100834">
        <w:rPr>
          <w:b/>
          <w:bCs/>
          <w:sz w:val="28"/>
          <w:szCs w:val="28"/>
        </w:rPr>
        <w:t>:</w:t>
      </w:r>
    </w:p>
    <w:p w:rsidR="006A1761" w:rsidRDefault="006A1761" w:rsidP="006A1761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муниципальную программу </w:t>
      </w:r>
      <w:r>
        <w:rPr>
          <w:bCs/>
          <w:color w:val="000000"/>
          <w:sz w:val="28"/>
          <w:szCs w:val="28"/>
        </w:rPr>
        <w:t xml:space="preserve">«Развитие культуры на территории муниципального </w:t>
      </w:r>
      <w:r w:rsidRPr="00F9138A">
        <w:rPr>
          <w:color w:val="000000"/>
          <w:sz w:val="28"/>
          <w:szCs w:val="28"/>
        </w:rPr>
        <w:t>образования «Заневское городское поселение»  Всеволожского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 на 2019</w:t>
      </w:r>
      <w:r w:rsidRPr="00F9138A">
        <w:rPr>
          <w:color w:val="000000"/>
          <w:sz w:val="28"/>
          <w:szCs w:val="28"/>
        </w:rPr>
        <w:t>-2021 годы»</w:t>
      </w:r>
      <w:r>
        <w:rPr>
          <w:color w:val="000000"/>
          <w:sz w:val="28"/>
          <w:szCs w:val="28"/>
        </w:rPr>
        <w:t xml:space="preserve"> утвержденную </w:t>
      </w:r>
      <w:r>
        <w:rPr>
          <w:sz w:val="28"/>
          <w:szCs w:val="28"/>
        </w:rPr>
        <w:t xml:space="preserve">постановлением администрации МО «Заневское городское поселение» от 15.02.2019 № 79 </w:t>
      </w:r>
      <w:r w:rsidRPr="00D34A7C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lastRenderedPageBreak/>
        <w:t xml:space="preserve">программы </w:t>
      </w:r>
      <w:r w:rsidRPr="00CD1F01">
        <w:rPr>
          <w:sz w:val="28"/>
          <w:szCs w:val="28"/>
        </w:rPr>
        <w:t>«Развитие культуры на территории муниципального образования «Заневское городское поселение» Всеволожского муниципального района Ленинградской области» на 201</w:t>
      </w:r>
      <w:r>
        <w:rPr>
          <w:sz w:val="28"/>
          <w:szCs w:val="28"/>
        </w:rPr>
        <w:t>9</w:t>
      </w:r>
      <w:r w:rsidRPr="00CD1F01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CD1F01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proofErr w:type="gramStart"/>
      <w:r w:rsidRPr="00124A9D"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внести следующие изменения: </w:t>
      </w:r>
    </w:p>
    <w:p w:rsidR="006A1761" w:rsidRDefault="006A1761" w:rsidP="006A1761">
      <w:pPr>
        <w:pStyle w:val="11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F9138A">
        <w:rPr>
          <w:bCs/>
          <w:color w:val="000000"/>
          <w:sz w:val="28"/>
          <w:szCs w:val="28"/>
        </w:rPr>
        <w:t>паспорт</w:t>
      </w:r>
      <w:r>
        <w:rPr>
          <w:bCs/>
          <w:color w:val="000000"/>
          <w:sz w:val="28"/>
          <w:szCs w:val="28"/>
        </w:rPr>
        <w:t>е</w:t>
      </w:r>
      <w:r w:rsidRPr="00F9138A">
        <w:rPr>
          <w:bCs/>
          <w:color w:val="000000"/>
          <w:sz w:val="28"/>
          <w:szCs w:val="28"/>
        </w:rPr>
        <w:t xml:space="preserve"> муниципальной программы </w:t>
      </w:r>
      <w:r>
        <w:rPr>
          <w:bCs/>
          <w:color w:val="000000"/>
          <w:sz w:val="28"/>
          <w:szCs w:val="28"/>
        </w:rPr>
        <w:t xml:space="preserve">«Развитие культуры на территории муниципального </w:t>
      </w:r>
      <w:r w:rsidRPr="00F9138A">
        <w:rPr>
          <w:color w:val="000000"/>
          <w:sz w:val="28"/>
          <w:szCs w:val="28"/>
        </w:rPr>
        <w:t>образования «Заневское городское поселение» Всеволожского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 на 2019</w:t>
      </w:r>
      <w:r w:rsidRPr="00F9138A">
        <w:rPr>
          <w:color w:val="000000"/>
          <w:sz w:val="28"/>
          <w:szCs w:val="28"/>
        </w:rPr>
        <w:t>-2021 годы»</w:t>
      </w:r>
      <w:r>
        <w:rPr>
          <w:color w:val="000000"/>
          <w:sz w:val="28"/>
          <w:szCs w:val="28"/>
        </w:rPr>
        <w:t>:</w:t>
      </w:r>
    </w:p>
    <w:p w:rsidR="007E0390" w:rsidRPr="007E0390" w:rsidRDefault="006A1761" w:rsidP="007E0390">
      <w:pPr>
        <w:pStyle w:val="a3"/>
        <w:tabs>
          <w:tab w:val="left" w:pos="9072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строке «</w:t>
      </w:r>
      <w:r>
        <w:rPr>
          <w:color w:val="000000"/>
          <w:sz w:val="28"/>
          <w:szCs w:val="28"/>
        </w:rPr>
        <w:t xml:space="preserve">Объемы бюджетных ассигнований муниципальной программы (в тыс. рублей)» </w:t>
      </w:r>
      <w:r w:rsidR="007E0390">
        <w:rPr>
          <w:color w:val="000000"/>
          <w:sz w:val="28"/>
          <w:szCs w:val="28"/>
        </w:rPr>
        <w:t>внести изменения в строке</w:t>
      </w:r>
      <w:r>
        <w:rPr>
          <w:color w:val="000000"/>
          <w:sz w:val="28"/>
          <w:szCs w:val="28"/>
        </w:rPr>
        <w:t xml:space="preserve">: «Объемы бюджетных ассигнований муниципальной программы (в тыс. рублей) </w:t>
      </w:r>
      <w:r w:rsidR="007E0390">
        <w:rPr>
          <w:color w:val="000000"/>
          <w:sz w:val="28"/>
          <w:szCs w:val="28"/>
        </w:rPr>
        <w:t xml:space="preserve">2019 - </w:t>
      </w:r>
      <w:r w:rsidRPr="009E62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E0390">
        <w:rPr>
          <w:color w:val="000000"/>
          <w:sz w:val="28"/>
          <w:szCs w:val="28"/>
        </w:rPr>
        <w:t>34 742,9 4</w:t>
      </w:r>
      <w:r>
        <w:rPr>
          <w:color w:val="000000"/>
          <w:sz w:val="28"/>
          <w:szCs w:val="28"/>
        </w:rPr>
        <w:t xml:space="preserve"> квартал – </w:t>
      </w:r>
      <w:r w:rsidR="007E0390">
        <w:rPr>
          <w:color w:val="000000"/>
          <w:sz w:val="28"/>
          <w:szCs w:val="28"/>
        </w:rPr>
        <w:t>11 235,4 ».</w:t>
      </w:r>
    </w:p>
    <w:p w:rsidR="006A1761" w:rsidRDefault="006A1761" w:rsidP="006A1761">
      <w:pPr>
        <w:pStyle w:val="a3"/>
        <w:tabs>
          <w:tab w:val="left" w:pos="9072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строке «Финансовое обеспечение муниципального задания </w:t>
      </w:r>
      <w:proofErr w:type="spellStart"/>
      <w:r>
        <w:rPr>
          <w:color w:val="000000"/>
          <w:sz w:val="28"/>
          <w:szCs w:val="28"/>
        </w:rPr>
        <w:t>Янинского</w:t>
      </w:r>
      <w:proofErr w:type="spellEnd"/>
      <w:r>
        <w:rPr>
          <w:color w:val="000000"/>
          <w:sz w:val="28"/>
          <w:szCs w:val="28"/>
        </w:rPr>
        <w:t xml:space="preserve"> КСДЦ (в тыс. рублей)» </w:t>
      </w:r>
      <w:r w:rsidR="007E0390" w:rsidRPr="007E0390">
        <w:rPr>
          <w:color w:val="000000"/>
          <w:sz w:val="28"/>
          <w:szCs w:val="28"/>
        </w:rPr>
        <w:t xml:space="preserve">внести изменения: </w:t>
      </w:r>
      <w:r>
        <w:rPr>
          <w:color w:val="000000"/>
          <w:sz w:val="28"/>
          <w:szCs w:val="28"/>
        </w:rPr>
        <w:t xml:space="preserve"> «Финансовое обеспечение муниципального задания </w:t>
      </w:r>
      <w:proofErr w:type="spellStart"/>
      <w:r>
        <w:rPr>
          <w:color w:val="000000"/>
          <w:sz w:val="28"/>
          <w:szCs w:val="28"/>
        </w:rPr>
        <w:t>Янинского</w:t>
      </w:r>
      <w:proofErr w:type="spellEnd"/>
      <w:r>
        <w:rPr>
          <w:color w:val="000000"/>
          <w:sz w:val="28"/>
          <w:szCs w:val="28"/>
        </w:rPr>
        <w:t xml:space="preserve"> КСДЦ (в тыс. рублей) 2019 – </w:t>
      </w:r>
      <w:r w:rsidR="007E0390">
        <w:rPr>
          <w:color w:val="000000"/>
          <w:sz w:val="28"/>
          <w:szCs w:val="28"/>
        </w:rPr>
        <w:t>32 438,2</w:t>
      </w:r>
      <w:r>
        <w:rPr>
          <w:color w:val="000000"/>
          <w:sz w:val="28"/>
          <w:szCs w:val="28"/>
        </w:rPr>
        <w:t xml:space="preserve">» </w:t>
      </w:r>
    </w:p>
    <w:p w:rsidR="007E0390" w:rsidRDefault="007E0390" w:rsidP="007E0390">
      <w:pPr>
        <w:pStyle w:val="a3"/>
        <w:tabs>
          <w:tab w:val="left" w:pos="907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строке «</w:t>
      </w:r>
      <w:proofErr w:type="spellStart"/>
      <w:r w:rsidRPr="007E0390"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расходов областного бюджета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7E0390" w:rsidRPr="007E0390" w:rsidRDefault="007E0390" w:rsidP="007E0390">
      <w:pPr>
        <w:tabs>
          <w:tab w:val="left" w:pos="9072"/>
        </w:tabs>
        <w:jc w:val="both"/>
        <w:rPr>
          <w:color w:val="000000"/>
          <w:sz w:val="28"/>
          <w:szCs w:val="28"/>
        </w:rPr>
      </w:pPr>
      <w:r w:rsidRPr="007E0390">
        <w:rPr>
          <w:color w:val="000000"/>
          <w:sz w:val="28"/>
          <w:szCs w:val="28"/>
        </w:rPr>
        <w:t xml:space="preserve">обеспечение стимулирующих выплат работникам муниципальных учреждений культуры за счет средств бюджет муниципального образования </w:t>
      </w:r>
    </w:p>
    <w:p w:rsidR="007E0390" w:rsidRPr="007E0390" w:rsidRDefault="007E0390" w:rsidP="007E0390">
      <w:pPr>
        <w:tabs>
          <w:tab w:val="left" w:pos="9072"/>
        </w:tabs>
        <w:jc w:val="both"/>
        <w:rPr>
          <w:color w:val="000000"/>
          <w:sz w:val="28"/>
          <w:szCs w:val="28"/>
        </w:rPr>
      </w:pPr>
      <w:r w:rsidRPr="007E0390">
        <w:rPr>
          <w:color w:val="000000"/>
          <w:sz w:val="28"/>
          <w:szCs w:val="28"/>
        </w:rPr>
        <w:t>(в тыс. рублей)</w:t>
      </w:r>
      <w:r>
        <w:rPr>
          <w:color w:val="000000"/>
          <w:sz w:val="28"/>
          <w:szCs w:val="28"/>
        </w:rPr>
        <w:t>»</w:t>
      </w:r>
      <w:r w:rsidRPr="007E0390">
        <w:t xml:space="preserve"> </w:t>
      </w:r>
      <w:r w:rsidRPr="007E0390">
        <w:rPr>
          <w:color w:val="000000"/>
          <w:sz w:val="28"/>
          <w:szCs w:val="28"/>
        </w:rPr>
        <w:t>внести изменения:</w:t>
      </w:r>
      <w:r w:rsidRPr="007E0390">
        <w:t xml:space="preserve"> </w:t>
      </w:r>
      <w:r w:rsidRPr="007E0390">
        <w:rPr>
          <w:color w:val="000000"/>
          <w:sz w:val="28"/>
          <w:szCs w:val="28"/>
        </w:rPr>
        <w:t>«</w:t>
      </w:r>
      <w:proofErr w:type="spellStart"/>
      <w:r w:rsidRPr="007E0390">
        <w:rPr>
          <w:color w:val="000000"/>
          <w:sz w:val="28"/>
          <w:szCs w:val="28"/>
        </w:rPr>
        <w:t>Софинансирование</w:t>
      </w:r>
      <w:proofErr w:type="spellEnd"/>
      <w:r w:rsidRPr="007E03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расходов областного бюджета на </w:t>
      </w:r>
      <w:r w:rsidRPr="007E0390">
        <w:rPr>
          <w:color w:val="000000"/>
          <w:sz w:val="28"/>
          <w:szCs w:val="28"/>
        </w:rPr>
        <w:t>обеспечение стимулирующих выплат работникам муниципальных учреждений культуры за счет средств бюд</w:t>
      </w:r>
      <w:r>
        <w:rPr>
          <w:color w:val="000000"/>
          <w:sz w:val="28"/>
          <w:szCs w:val="28"/>
        </w:rPr>
        <w:t xml:space="preserve">жет муниципального образования  </w:t>
      </w:r>
      <w:r w:rsidRPr="007E0390">
        <w:rPr>
          <w:color w:val="000000"/>
          <w:sz w:val="28"/>
          <w:szCs w:val="28"/>
        </w:rPr>
        <w:t>(в тыс. рублей)</w:t>
      </w:r>
      <w:r>
        <w:rPr>
          <w:color w:val="000000"/>
          <w:sz w:val="28"/>
          <w:szCs w:val="28"/>
        </w:rPr>
        <w:t xml:space="preserve"> </w:t>
      </w:r>
      <w:r w:rsidRPr="007E0390">
        <w:rPr>
          <w:color w:val="000000"/>
          <w:sz w:val="28"/>
          <w:szCs w:val="28"/>
        </w:rPr>
        <w:t xml:space="preserve">2019 – 2 </w:t>
      </w:r>
      <w:r>
        <w:rPr>
          <w:color w:val="000000"/>
          <w:sz w:val="28"/>
          <w:szCs w:val="28"/>
        </w:rPr>
        <w:t>304</w:t>
      </w:r>
      <w:r w:rsidRPr="007E03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 4 квартал – 182,3</w:t>
      </w:r>
      <w:r w:rsidRPr="007E0390">
        <w:rPr>
          <w:color w:val="000000"/>
          <w:sz w:val="28"/>
          <w:szCs w:val="28"/>
        </w:rPr>
        <w:t>»</w:t>
      </w:r>
    </w:p>
    <w:p w:rsidR="006A1761" w:rsidRDefault="006A1761" w:rsidP="006A1761">
      <w:pPr>
        <w:pStyle w:val="a3"/>
        <w:tabs>
          <w:tab w:val="left" w:pos="9072"/>
        </w:tabs>
        <w:ind w:left="0" w:firstLine="720"/>
        <w:jc w:val="both"/>
        <w:rPr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1.2. В разделе 4 «</w:t>
      </w:r>
      <w:r w:rsidRPr="00971B29">
        <w:rPr>
          <w:bCs/>
          <w:sz w:val="28"/>
          <w:szCs w:val="28"/>
          <w:lang w:eastAsia="ar-SA"/>
        </w:rPr>
        <w:t>Перечень и характеристики основных мероприятий муниципальной программы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показателями муниципальной программы</w:t>
      </w:r>
      <w:proofErr w:type="gramStart"/>
      <w:r w:rsidRPr="00971B29">
        <w:rPr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 xml:space="preserve">» </w:t>
      </w:r>
      <w:proofErr w:type="gramEnd"/>
      <w:r w:rsidR="007E0390">
        <w:rPr>
          <w:bCs/>
          <w:sz w:val="28"/>
          <w:szCs w:val="28"/>
          <w:lang w:eastAsia="ar-SA"/>
        </w:rPr>
        <w:t xml:space="preserve">внести изменения: </w:t>
      </w:r>
      <w:r w:rsidR="007E0390" w:rsidRPr="007E0390">
        <w:rPr>
          <w:bCs/>
          <w:sz w:val="28"/>
          <w:szCs w:val="28"/>
          <w:lang w:eastAsia="ar-SA"/>
        </w:rPr>
        <w:t xml:space="preserve">«Финансовое обеспечение муниципального задания </w:t>
      </w:r>
      <w:proofErr w:type="spellStart"/>
      <w:r w:rsidR="007E0390" w:rsidRPr="007E0390">
        <w:rPr>
          <w:bCs/>
          <w:sz w:val="28"/>
          <w:szCs w:val="28"/>
          <w:lang w:eastAsia="ar-SA"/>
        </w:rPr>
        <w:t>Янинского</w:t>
      </w:r>
      <w:proofErr w:type="spellEnd"/>
      <w:r w:rsidR="007E0390" w:rsidRPr="007E0390">
        <w:rPr>
          <w:bCs/>
          <w:sz w:val="28"/>
          <w:szCs w:val="28"/>
          <w:lang w:eastAsia="ar-SA"/>
        </w:rPr>
        <w:t xml:space="preserve"> КСДЦ (в тыс. рублей) 2019 – 32 438,2»</w:t>
      </w:r>
    </w:p>
    <w:p w:rsidR="006028BE" w:rsidRPr="006028BE" w:rsidRDefault="006028BE" w:rsidP="006028BE">
      <w:pPr>
        <w:pStyle w:val="a3"/>
        <w:tabs>
          <w:tab w:val="left" w:pos="9072"/>
        </w:tabs>
        <w:ind w:left="0" w:firstLine="72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1.3.В разделе 6 «</w:t>
      </w:r>
      <w:r w:rsidRPr="006028BE">
        <w:rPr>
          <w:bCs/>
          <w:sz w:val="28"/>
          <w:szCs w:val="28"/>
          <w:lang w:eastAsia="ar-SA"/>
        </w:rPr>
        <w:t>Сроки реализации муниципальной программы в целом, контрольные этапы и сроки их реализации с указанием промежуточных показателей и перечень основных мероприятий муниципальной программы с указанием сроков их реа</w:t>
      </w:r>
      <w:r>
        <w:rPr>
          <w:bCs/>
          <w:sz w:val="28"/>
          <w:szCs w:val="28"/>
          <w:lang w:eastAsia="ar-SA"/>
        </w:rPr>
        <w:t>лизации и ожидаемых результатов» в п.6.3 внести изменения: «</w:t>
      </w:r>
      <w:proofErr w:type="spellStart"/>
      <w:r w:rsidRPr="006028BE">
        <w:rPr>
          <w:bCs/>
          <w:sz w:val="28"/>
          <w:szCs w:val="28"/>
          <w:lang w:eastAsia="ar-SA"/>
        </w:rPr>
        <w:t>Софинансирование</w:t>
      </w:r>
      <w:proofErr w:type="spellEnd"/>
      <w:r w:rsidRPr="006028BE">
        <w:rPr>
          <w:bCs/>
          <w:sz w:val="28"/>
          <w:szCs w:val="28"/>
          <w:lang w:eastAsia="ar-SA"/>
        </w:rPr>
        <w:t xml:space="preserve"> расходов областного бюджета на обеспечение стимулирующих выплат работникам муниципальных учреждений культуры за счет средств бюджет муниципального образования</w:t>
      </w:r>
      <w:r>
        <w:rPr>
          <w:bCs/>
          <w:sz w:val="28"/>
          <w:szCs w:val="28"/>
          <w:lang w:eastAsia="ar-SA"/>
        </w:rPr>
        <w:t xml:space="preserve"> 2019 – 2 304,7 4 квартал – 182,3»</w:t>
      </w:r>
    </w:p>
    <w:p w:rsidR="006028BE" w:rsidRPr="006028BE" w:rsidRDefault="00690715" w:rsidP="006028BE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</w:t>
      </w:r>
      <w:r w:rsidR="006028BE">
        <w:rPr>
          <w:bCs/>
          <w:sz w:val="28"/>
          <w:szCs w:val="28"/>
          <w:lang w:eastAsia="ar-SA"/>
        </w:rPr>
        <w:t xml:space="preserve">1.4. </w:t>
      </w:r>
      <w:r w:rsidR="006A1761">
        <w:rPr>
          <w:bCs/>
          <w:sz w:val="28"/>
          <w:szCs w:val="28"/>
          <w:lang w:eastAsia="ar-SA"/>
        </w:rPr>
        <w:t xml:space="preserve">В разделе 10 «Информация по ресурсному обеспечению за счет областного бюджета Ленинградской области, местного бюджета и прочих источников» </w:t>
      </w:r>
      <w:r w:rsidR="006028BE" w:rsidRPr="006028BE">
        <w:rPr>
          <w:bCs/>
          <w:sz w:val="28"/>
          <w:szCs w:val="28"/>
          <w:lang w:eastAsia="ar-SA"/>
        </w:rPr>
        <w:t>внести изменения:</w:t>
      </w:r>
      <w:r w:rsidR="006028BE" w:rsidRPr="006028BE">
        <w:t xml:space="preserve"> </w:t>
      </w:r>
      <w:r w:rsidR="006028BE">
        <w:t>«</w:t>
      </w:r>
      <w:r w:rsidR="006028BE" w:rsidRPr="006028BE">
        <w:rPr>
          <w:bCs/>
          <w:sz w:val="28"/>
          <w:szCs w:val="28"/>
          <w:lang w:eastAsia="ar-SA"/>
        </w:rPr>
        <w:t>Расходы на реализацию программы из местного бюджета в тыс. рублей составят:</w:t>
      </w:r>
      <w:r w:rsidR="006028BE">
        <w:rPr>
          <w:bCs/>
          <w:sz w:val="28"/>
          <w:szCs w:val="28"/>
          <w:lang w:eastAsia="ar-SA"/>
        </w:rPr>
        <w:t xml:space="preserve"> 2019 -34 742,9 4 квартал – 11 235,4</w:t>
      </w:r>
      <w:r w:rsidR="006028BE" w:rsidRPr="006028BE">
        <w:rPr>
          <w:bCs/>
          <w:sz w:val="28"/>
          <w:szCs w:val="28"/>
          <w:lang w:eastAsia="ar-SA"/>
        </w:rPr>
        <w:t>».</w:t>
      </w:r>
      <w:r w:rsidR="006028BE">
        <w:rPr>
          <w:bCs/>
          <w:sz w:val="28"/>
          <w:szCs w:val="28"/>
          <w:lang w:eastAsia="ar-SA"/>
        </w:rPr>
        <w:t xml:space="preserve"> </w:t>
      </w:r>
    </w:p>
    <w:p w:rsidR="006A1761" w:rsidRDefault="006A1761" w:rsidP="006A1761">
      <w:pPr>
        <w:pStyle w:val="a3"/>
        <w:tabs>
          <w:tab w:val="left" w:pos="9072"/>
        </w:tabs>
        <w:ind w:left="0" w:firstLine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A45BA9">
        <w:rPr>
          <w:sz w:val="28"/>
        </w:rPr>
        <w:t>Настоящее постановление подлежит опубликованию в газете «Заневский вестник».</w:t>
      </w:r>
    </w:p>
    <w:p w:rsidR="006A1761" w:rsidRPr="00A45BA9" w:rsidRDefault="006A1761" w:rsidP="006A1761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</w:t>
      </w:r>
      <w:r w:rsidRPr="00A45BA9">
        <w:rPr>
          <w:sz w:val="28"/>
        </w:rPr>
        <w:t>.  Настоящее постанов</w:t>
      </w:r>
      <w:r>
        <w:rPr>
          <w:sz w:val="28"/>
        </w:rPr>
        <w:t>ление вступает в силу после его</w:t>
      </w:r>
      <w:r w:rsidRPr="00A45BA9">
        <w:rPr>
          <w:sz w:val="28"/>
        </w:rPr>
        <w:t xml:space="preserve"> официального опубликования.</w:t>
      </w:r>
    </w:p>
    <w:p w:rsidR="006A1761" w:rsidRPr="00A45BA9" w:rsidRDefault="006A1761" w:rsidP="006A1761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Pr="00A45BA9">
        <w:rPr>
          <w:sz w:val="28"/>
        </w:rPr>
        <w:t xml:space="preserve">.  </w:t>
      </w:r>
      <w:proofErr w:type="gramStart"/>
      <w:r w:rsidRPr="00A45BA9">
        <w:rPr>
          <w:sz w:val="28"/>
        </w:rPr>
        <w:t>Контроль за</w:t>
      </w:r>
      <w:proofErr w:type="gramEnd"/>
      <w:r w:rsidRPr="00A45BA9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оставлю за собой.</w:t>
      </w:r>
    </w:p>
    <w:p w:rsidR="006A1761" w:rsidRDefault="006A1761" w:rsidP="006A1761">
      <w:pPr>
        <w:pStyle w:val="1"/>
        <w:ind w:left="0"/>
        <w:jc w:val="both"/>
        <w:rPr>
          <w:sz w:val="28"/>
          <w:szCs w:val="28"/>
        </w:rPr>
      </w:pPr>
    </w:p>
    <w:p w:rsidR="00312156" w:rsidRDefault="002575EF" w:rsidP="00690715">
      <w:r>
        <w:rPr>
          <w:sz w:val="28"/>
          <w:szCs w:val="28"/>
        </w:rPr>
        <w:t>Г</w:t>
      </w:r>
      <w:r w:rsidR="006A17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A1761" w:rsidRPr="006A1761">
        <w:t xml:space="preserve"> </w:t>
      </w:r>
      <w:r w:rsidR="006A1761" w:rsidRPr="006A1761">
        <w:rPr>
          <w:sz w:val="28"/>
          <w:szCs w:val="28"/>
        </w:rPr>
        <w:t>администрации</w:t>
      </w:r>
      <w:r w:rsidR="0069071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А.В.Гердий</w:t>
      </w:r>
      <w:proofErr w:type="spellEnd"/>
    </w:p>
    <w:sectPr w:rsidR="0031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BB"/>
    <w:rsid w:val="000B265E"/>
    <w:rsid w:val="002575EF"/>
    <w:rsid w:val="002F2D36"/>
    <w:rsid w:val="00312156"/>
    <w:rsid w:val="006028BE"/>
    <w:rsid w:val="00690715"/>
    <w:rsid w:val="006A1761"/>
    <w:rsid w:val="0076673A"/>
    <w:rsid w:val="007E0390"/>
    <w:rsid w:val="00834704"/>
    <w:rsid w:val="00A97DBB"/>
    <w:rsid w:val="00AC2AB2"/>
    <w:rsid w:val="00B81517"/>
    <w:rsid w:val="00C2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1"/>
    <w:pPr>
      <w:spacing w:line="240" w:lineRule="auto"/>
      <w:jc w:val="left"/>
    </w:pPr>
    <w:rPr>
      <w:rFonts w:eastAsia="Calibri"/>
      <w:b w:val="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1761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A1761"/>
    <w:rPr>
      <w:rFonts w:eastAsia="Times New Roman"/>
      <w:bCs/>
      <w:sz w:val="20"/>
      <w:szCs w:val="20"/>
      <w:lang w:eastAsia="ru-RU"/>
    </w:rPr>
  </w:style>
  <w:style w:type="paragraph" w:customStyle="1" w:styleId="11">
    <w:name w:val="Без интервала11"/>
    <w:rsid w:val="006A1761"/>
    <w:pPr>
      <w:suppressAutoHyphens/>
      <w:spacing w:line="100" w:lineRule="atLeast"/>
      <w:jc w:val="left"/>
    </w:pPr>
    <w:rPr>
      <w:rFonts w:eastAsia="Times New Roman"/>
      <w:b w:val="0"/>
      <w:kern w:val="1"/>
      <w:sz w:val="20"/>
      <w:szCs w:val="20"/>
      <w:lang w:eastAsia="hi-IN" w:bidi="hi-IN"/>
    </w:rPr>
  </w:style>
  <w:style w:type="paragraph" w:customStyle="1" w:styleId="1">
    <w:name w:val="Абзац списка1"/>
    <w:basedOn w:val="a"/>
    <w:rsid w:val="006A1761"/>
    <w:pPr>
      <w:ind w:left="720"/>
      <w:contextualSpacing/>
    </w:pPr>
  </w:style>
  <w:style w:type="paragraph" w:styleId="a3">
    <w:name w:val="List Paragraph"/>
    <w:basedOn w:val="a"/>
    <w:uiPriority w:val="34"/>
    <w:qFormat/>
    <w:rsid w:val="006A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7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761"/>
    <w:rPr>
      <w:rFonts w:ascii="Tahoma" w:eastAsia="Calibri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1"/>
    <w:pPr>
      <w:spacing w:line="240" w:lineRule="auto"/>
      <w:jc w:val="left"/>
    </w:pPr>
    <w:rPr>
      <w:rFonts w:eastAsia="Calibri"/>
      <w:b w:val="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1761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A1761"/>
    <w:rPr>
      <w:rFonts w:eastAsia="Times New Roman"/>
      <w:bCs/>
      <w:sz w:val="20"/>
      <w:szCs w:val="20"/>
      <w:lang w:eastAsia="ru-RU"/>
    </w:rPr>
  </w:style>
  <w:style w:type="paragraph" w:customStyle="1" w:styleId="11">
    <w:name w:val="Без интервала11"/>
    <w:rsid w:val="006A1761"/>
    <w:pPr>
      <w:suppressAutoHyphens/>
      <w:spacing w:line="100" w:lineRule="atLeast"/>
      <w:jc w:val="left"/>
    </w:pPr>
    <w:rPr>
      <w:rFonts w:eastAsia="Times New Roman"/>
      <w:b w:val="0"/>
      <w:kern w:val="1"/>
      <w:sz w:val="20"/>
      <w:szCs w:val="20"/>
      <w:lang w:eastAsia="hi-IN" w:bidi="hi-IN"/>
    </w:rPr>
  </w:style>
  <w:style w:type="paragraph" w:customStyle="1" w:styleId="1">
    <w:name w:val="Абзац списка1"/>
    <w:basedOn w:val="a"/>
    <w:rsid w:val="006A1761"/>
    <w:pPr>
      <w:ind w:left="720"/>
      <w:contextualSpacing/>
    </w:pPr>
  </w:style>
  <w:style w:type="paragraph" w:styleId="a3">
    <w:name w:val="List Paragraph"/>
    <w:basedOn w:val="a"/>
    <w:uiPriority w:val="34"/>
    <w:qFormat/>
    <w:rsid w:val="006A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7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761"/>
    <w:rPr>
      <w:rFonts w:ascii="Tahoma" w:eastAsia="Calibri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6</cp:revision>
  <cp:lastPrinted>2019-12-11T06:50:00Z</cp:lastPrinted>
  <dcterms:created xsi:type="dcterms:W3CDTF">2019-12-11T06:50:00Z</dcterms:created>
  <dcterms:modified xsi:type="dcterms:W3CDTF">2019-12-23T09:29:00Z</dcterms:modified>
</cp:coreProperties>
</file>