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4" w:rsidRPr="006025AB" w:rsidRDefault="00594584" w:rsidP="00594584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2029030A" wp14:editId="6066659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594584" w:rsidRPr="006025AB" w:rsidRDefault="00594584" w:rsidP="0059458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594584" w:rsidRPr="006025AB" w:rsidRDefault="00594584" w:rsidP="00594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594584" w:rsidRPr="00C06B1F" w:rsidRDefault="00C06B1F" w:rsidP="00C06B1F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  <w:lang w:val="en-US"/>
        </w:rPr>
        <w:t>08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  <w:lang w:val="en-US"/>
        </w:rPr>
        <w:t>10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  <w:lang w:val="en-US"/>
        </w:rPr>
        <w:t>2019</w:t>
      </w:r>
      <w:r w:rsidR="00594584">
        <w:rPr>
          <w:sz w:val="28"/>
          <w:szCs w:val="28"/>
        </w:rPr>
        <w:tab/>
      </w:r>
      <w:r w:rsidR="00594584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532</w:t>
      </w:r>
    </w:p>
    <w:p w:rsidR="00594584" w:rsidRPr="00A2110F" w:rsidRDefault="00594584" w:rsidP="005945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941D52" w:rsidRPr="00941D52" w:rsidRDefault="00120495" w:rsidP="00941D52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bookmarkStart w:id="0" w:name="_GoBack"/>
      <w:r w:rsidRPr="00116D3A">
        <w:rPr>
          <w:sz w:val="28"/>
          <w:szCs w:val="28"/>
          <w:lang w:eastAsia="en-US"/>
        </w:rPr>
        <w:t>О</w:t>
      </w:r>
      <w:r w:rsidR="00B36A0C" w:rsidRPr="00116D3A">
        <w:rPr>
          <w:sz w:val="28"/>
          <w:szCs w:val="28"/>
          <w:lang w:eastAsia="en-US"/>
        </w:rPr>
        <w:t xml:space="preserve">б </w:t>
      </w:r>
      <w:r w:rsidR="00B676D0" w:rsidRPr="00116D3A">
        <w:rPr>
          <w:bCs/>
          <w:kern w:val="36"/>
          <w:sz w:val="28"/>
          <w:szCs w:val="28"/>
        </w:rPr>
        <w:t xml:space="preserve"> утверждении </w:t>
      </w:r>
      <w:r w:rsidR="00941D52" w:rsidRPr="00941D52">
        <w:rPr>
          <w:sz w:val="28"/>
          <w:szCs w:val="28"/>
        </w:rPr>
        <w:t xml:space="preserve">Перечня организаций для управления </w:t>
      </w:r>
    </w:p>
    <w:p w:rsidR="00941D52" w:rsidRPr="00941D52" w:rsidRDefault="00941D52" w:rsidP="00941D52">
      <w:pPr>
        <w:pStyle w:val="aff6"/>
        <w:rPr>
          <w:rFonts w:ascii="Times New Roman" w:hAnsi="Times New Roman"/>
          <w:sz w:val="28"/>
          <w:szCs w:val="28"/>
        </w:rPr>
      </w:pPr>
      <w:r w:rsidRPr="00941D52">
        <w:rPr>
          <w:rFonts w:ascii="Times New Roman" w:hAnsi="Times New Roman"/>
          <w:sz w:val="28"/>
          <w:szCs w:val="28"/>
        </w:rPr>
        <w:t xml:space="preserve">многоквартирным домом на территории </w:t>
      </w:r>
    </w:p>
    <w:p w:rsidR="00941D52" w:rsidRPr="00941D52" w:rsidRDefault="00941D52" w:rsidP="00941D52">
      <w:pPr>
        <w:pStyle w:val="aff6"/>
        <w:rPr>
          <w:rFonts w:ascii="Times New Roman" w:hAnsi="Times New Roman"/>
          <w:sz w:val="28"/>
          <w:szCs w:val="28"/>
        </w:rPr>
      </w:pPr>
      <w:r w:rsidRPr="00941D52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«Заневское городское поселение»,</w:t>
      </w:r>
    </w:p>
    <w:p w:rsidR="00941D52" w:rsidRPr="00941D52" w:rsidRDefault="00941D52" w:rsidP="00941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D52">
        <w:rPr>
          <w:sz w:val="28"/>
          <w:szCs w:val="28"/>
        </w:rPr>
        <w:t xml:space="preserve">в </w:t>
      </w:r>
      <w:proofErr w:type="gramStart"/>
      <w:r w:rsidRPr="00941D52">
        <w:rPr>
          <w:sz w:val="28"/>
          <w:szCs w:val="28"/>
        </w:rPr>
        <w:t>отношении</w:t>
      </w:r>
      <w:proofErr w:type="gramEnd"/>
      <w:r w:rsidRPr="00941D52">
        <w:rPr>
          <w:sz w:val="28"/>
          <w:szCs w:val="28"/>
        </w:rPr>
        <w:t xml:space="preserve"> которого  собственниками помещений </w:t>
      </w:r>
    </w:p>
    <w:p w:rsidR="00941D52" w:rsidRPr="00941D52" w:rsidRDefault="00941D52" w:rsidP="00941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D52">
        <w:rPr>
          <w:sz w:val="28"/>
          <w:szCs w:val="28"/>
        </w:rPr>
        <w:t xml:space="preserve">в многоквартирном доме не выбран способ управления </w:t>
      </w:r>
    </w:p>
    <w:p w:rsidR="00941D52" w:rsidRDefault="00941D52" w:rsidP="00941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D52">
        <w:rPr>
          <w:sz w:val="28"/>
          <w:szCs w:val="28"/>
        </w:rPr>
        <w:t>таким домом или выбранный</w:t>
      </w:r>
      <w:r>
        <w:rPr>
          <w:sz w:val="28"/>
          <w:szCs w:val="28"/>
        </w:rPr>
        <w:t xml:space="preserve"> способ управления не реализован, </w:t>
      </w:r>
    </w:p>
    <w:p w:rsidR="00941D52" w:rsidRDefault="00941D52" w:rsidP="00941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определена управляющая организация</w:t>
      </w:r>
    </w:p>
    <w:bookmarkEnd w:id="0"/>
    <w:p w:rsidR="000D5564" w:rsidRPr="00941D52" w:rsidRDefault="00116D3A" w:rsidP="00941D52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116D3A">
        <w:rPr>
          <w:sz w:val="28"/>
          <w:szCs w:val="28"/>
        </w:rPr>
        <w:t xml:space="preserve"> </w:t>
      </w:r>
    </w:p>
    <w:p w:rsidR="00120495" w:rsidRPr="008B0D2D" w:rsidRDefault="006572EB" w:rsidP="00282F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B0D2D">
        <w:rPr>
          <w:sz w:val="28"/>
          <w:szCs w:val="28"/>
        </w:rPr>
        <w:t xml:space="preserve">В соответствии </w:t>
      </w:r>
      <w:r w:rsidR="000D5564">
        <w:rPr>
          <w:sz w:val="28"/>
          <w:szCs w:val="28"/>
        </w:rPr>
        <w:t xml:space="preserve">с </w:t>
      </w:r>
      <w:r w:rsidR="00116D3A">
        <w:rPr>
          <w:sz w:val="28"/>
          <w:szCs w:val="28"/>
        </w:rPr>
        <w:t xml:space="preserve">частью </w:t>
      </w:r>
      <w:r w:rsidR="00941D52">
        <w:rPr>
          <w:sz w:val="28"/>
          <w:szCs w:val="28"/>
        </w:rPr>
        <w:t>17 статьи 161 Жилищного кодекса Российской Федерации, 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</w:t>
      </w:r>
      <w:proofErr w:type="gramEnd"/>
      <w:r w:rsidR="00941D52">
        <w:rPr>
          <w:sz w:val="28"/>
          <w:szCs w:val="28"/>
        </w:rPr>
        <w:t xml:space="preserve"> Федерации»</w:t>
      </w:r>
      <w:r w:rsidR="00116D3A">
        <w:rPr>
          <w:sz w:val="28"/>
          <w:szCs w:val="28"/>
        </w:rPr>
        <w:t xml:space="preserve">, </w:t>
      </w:r>
      <w:r w:rsidR="000D5564" w:rsidRPr="00B676D0">
        <w:rPr>
          <w:sz w:val="28"/>
          <w:szCs w:val="28"/>
        </w:rPr>
        <w:t xml:space="preserve"> </w:t>
      </w:r>
      <w:r w:rsidR="00941D52">
        <w:rPr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учитывая заявление </w:t>
      </w:r>
      <w:r w:rsidR="00282FAF">
        <w:rPr>
          <w:sz w:val="28"/>
          <w:szCs w:val="28"/>
        </w:rPr>
        <w:t xml:space="preserve">ООО «УК «Заневский комфорт» на включение в перечень управляющих организаций для управления многоквартирным домом, в </w:t>
      </w:r>
      <w:r w:rsidR="00282FAF" w:rsidRPr="00941D52">
        <w:rPr>
          <w:sz w:val="28"/>
          <w:szCs w:val="28"/>
        </w:rPr>
        <w:t xml:space="preserve"> отношении которого  собственниками помещений в многоквартирном доме не выбран способ управления таким домом или выбранный</w:t>
      </w:r>
      <w:r w:rsidR="00282FAF">
        <w:rPr>
          <w:sz w:val="28"/>
          <w:szCs w:val="28"/>
        </w:rPr>
        <w:t xml:space="preserve"> способ управления не реализован, не </w:t>
      </w:r>
      <w:proofErr w:type="gramStart"/>
      <w:r w:rsidR="00282FAF">
        <w:rPr>
          <w:sz w:val="28"/>
          <w:szCs w:val="28"/>
        </w:rPr>
        <w:t>определена</w:t>
      </w:r>
      <w:proofErr w:type="gramEnd"/>
      <w:r w:rsidR="00282FAF">
        <w:rPr>
          <w:sz w:val="28"/>
          <w:szCs w:val="28"/>
        </w:rPr>
        <w:t xml:space="preserve"> управляющая организация,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282FAF" w:rsidRPr="00941D52" w:rsidRDefault="00120495" w:rsidP="00282FA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A98">
        <w:rPr>
          <w:sz w:val="28"/>
          <w:szCs w:val="28"/>
        </w:rPr>
        <w:t xml:space="preserve">Утвердить </w:t>
      </w:r>
      <w:r w:rsidR="00282FAF">
        <w:rPr>
          <w:sz w:val="28"/>
          <w:szCs w:val="28"/>
        </w:rPr>
        <w:t>Перечень</w:t>
      </w:r>
      <w:r w:rsidR="00282FAF" w:rsidRPr="00941D52">
        <w:rPr>
          <w:sz w:val="28"/>
          <w:szCs w:val="28"/>
        </w:rPr>
        <w:t xml:space="preserve"> организаций для управления многоквартирным домом на территории МО </w:t>
      </w:r>
      <w:r w:rsidR="00282FAF">
        <w:rPr>
          <w:sz w:val="28"/>
          <w:szCs w:val="28"/>
        </w:rPr>
        <w:t xml:space="preserve">«Заневское городское поселение», </w:t>
      </w:r>
      <w:r w:rsidR="00282FAF" w:rsidRPr="00941D52">
        <w:rPr>
          <w:sz w:val="28"/>
          <w:szCs w:val="28"/>
        </w:rPr>
        <w:t xml:space="preserve">в отношении которого  собственниками помещений в многоквартирном доме не выбран способ управления </w:t>
      </w:r>
    </w:p>
    <w:p w:rsidR="00282FAF" w:rsidRDefault="00282FAF" w:rsidP="00282F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1D52">
        <w:rPr>
          <w:sz w:val="28"/>
          <w:szCs w:val="28"/>
        </w:rPr>
        <w:t>таким домом или выбранный</w:t>
      </w:r>
      <w:r>
        <w:rPr>
          <w:sz w:val="28"/>
          <w:szCs w:val="28"/>
        </w:rPr>
        <w:t xml:space="preserve"> способ управления не реализован, не определена управляющая организация.</w:t>
      </w:r>
    </w:p>
    <w:p w:rsidR="00282FAF" w:rsidRDefault="00282FAF" w:rsidP="00282F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Сектору ЖКХ и благоустройства администрации</w:t>
      </w:r>
      <w:r w:rsidR="00DF2F9C">
        <w:rPr>
          <w:sz w:val="28"/>
          <w:szCs w:val="28"/>
        </w:rPr>
        <w:t xml:space="preserve">  </w:t>
      </w:r>
      <w:proofErr w:type="gramStart"/>
      <w:r w:rsidR="00DF2F9C">
        <w:rPr>
          <w:sz w:val="28"/>
          <w:szCs w:val="28"/>
        </w:rPr>
        <w:t>разместить</w:t>
      </w:r>
      <w:proofErr w:type="gramEnd"/>
      <w:r w:rsidR="00DF2F9C">
        <w:rPr>
          <w:sz w:val="28"/>
          <w:szCs w:val="28"/>
        </w:rPr>
        <w:t xml:space="preserve"> настоящее постановление в государственной информационной системе жилищно-коммунального хозяйства.</w:t>
      </w:r>
    </w:p>
    <w:p w:rsidR="00282FAF" w:rsidRDefault="00DF2F9C" w:rsidP="00282FA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>.</w:t>
      </w:r>
      <w:r w:rsidR="001A2401">
        <w:rPr>
          <w:sz w:val="28"/>
          <w:szCs w:val="28"/>
        </w:rPr>
        <w:t xml:space="preserve"> </w:t>
      </w:r>
      <w:r w:rsidR="00120495" w:rsidRPr="009B097D">
        <w:rPr>
          <w:sz w:val="28"/>
          <w:szCs w:val="28"/>
        </w:rPr>
        <w:t xml:space="preserve">Настоящее </w:t>
      </w:r>
      <w:r w:rsidR="0055753C">
        <w:rPr>
          <w:sz w:val="28"/>
          <w:szCs w:val="28"/>
        </w:rPr>
        <w:t xml:space="preserve">постановление вступает в силу </w:t>
      </w:r>
      <w:r w:rsidR="001A2401">
        <w:rPr>
          <w:sz w:val="28"/>
          <w:szCs w:val="28"/>
        </w:rPr>
        <w:t>после</w:t>
      </w:r>
      <w:r w:rsidR="00120495" w:rsidRPr="009B097D">
        <w:rPr>
          <w:sz w:val="28"/>
          <w:szCs w:val="28"/>
        </w:rPr>
        <w:t xml:space="preserve"> его</w:t>
      </w:r>
      <w:r w:rsidR="00D64A98">
        <w:rPr>
          <w:sz w:val="28"/>
          <w:szCs w:val="28"/>
        </w:rPr>
        <w:t xml:space="preserve"> </w:t>
      </w:r>
      <w:r w:rsidR="00282FAF">
        <w:rPr>
          <w:sz w:val="28"/>
          <w:szCs w:val="28"/>
        </w:rPr>
        <w:t>подписания.</w:t>
      </w:r>
    </w:p>
    <w:p w:rsidR="00120495" w:rsidRPr="009B097D" w:rsidRDefault="00DF2F9C" w:rsidP="00282FA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2FAF">
        <w:rPr>
          <w:sz w:val="28"/>
          <w:szCs w:val="28"/>
        </w:rPr>
        <w:t>. Настоящее постановление подлежит опубликованию в</w:t>
      </w:r>
      <w:r w:rsidR="001A2401">
        <w:rPr>
          <w:sz w:val="28"/>
          <w:szCs w:val="28"/>
        </w:rPr>
        <w:t xml:space="preserve"> газете «Заневский вестник»</w:t>
      </w:r>
      <w:r w:rsidR="00282FAF">
        <w:rPr>
          <w:sz w:val="28"/>
          <w:szCs w:val="28"/>
        </w:rPr>
        <w:t xml:space="preserve"> и размещению на официальном сайте муниципального образования.</w:t>
      </w:r>
    </w:p>
    <w:p w:rsidR="00CB7AFF" w:rsidRDefault="00A17872" w:rsidP="00CB7AFF">
      <w:pPr>
        <w:ind w:firstLine="539"/>
        <w:jc w:val="both"/>
        <w:rPr>
          <w:sz w:val="28"/>
          <w:szCs w:val="28"/>
        </w:rPr>
      </w:pPr>
      <w:r w:rsidRPr="009B097D">
        <w:rPr>
          <w:sz w:val="28"/>
          <w:szCs w:val="28"/>
        </w:rPr>
        <w:tab/>
      </w:r>
      <w:r w:rsidR="00DF2F9C">
        <w:rPr>
          <w:sz w:val="28"/>
          <w:szCs w:val="28"/>
        </w:rPr>
        <w:t>5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</w:t>
      </w:r>
      <w:r w:rsidR="00D64A98" w:rsidRPr="00CB7AFF">
        <w:rPr>
          <w:sz w:val="28"/>
          <w:szCs w:val="28"/>
        </w:rPr>
        <w:t>постановления</w:t>
      </w:r>
      <w:r w:rsidRPr="00CB7AFF">
        <w:rPr>
          <w:sz w:val="28"/>
          <w:szCs w:val="28"/>
        </w:rPr>
        <w:t xml:space="preserve"> </w:t>
      </w:r>
      <w:r w:rsidR="00DF2F9C">
        <w:rPr>
          <w:sz w:val="28"/>
          <w:szCs w:val="28"/>
        </w:rPr>
        <w:t>оставляю за собой.</w:t>
      </w:r>
    </w:p>
    <w:p w:rsidR="00CB7AFF" w:rsidRPr="00CB7AFF" w:rsidRDefault="00CB7AFF" w:rsidP="00CB7AFF">
      <w:pPr>
        <w:ind w:firstLine="539"/>
        <w:jc w:val="both"/>
        <w:rPr>
          <w:sz w:val="28"/>
          <w:szCs w:val="28"/>
        </w:rPr>
      </w:pPr>
    </w:p>
    <w:p w:rsidR="00FD79AF" w:rsidRDefault="00FD79AF" w:rsidP="00CB7AFF">
      <w:pPr>
        <w:jc w:val="both"/>
        <w:rPr>
          <w:sz w:val="26"/>
          <w:szCs w:val="26"/>
        </w:rPr>
      </w:pPr>
    </w:p>
    <w:p w:rsidR="001A2401" w:rsidRPr="00ED020E" w:rsidRDefault="001A2401" w:rsidP="00CB7AFF">
      <w:pPr>
        <w:jc w:val="both"/>
        <w:rPr>
          <w:sz w:val="26"/>
          <w:szCs w:val="26"/>
        </w:rPr>
      </w:pPr>
    </w:p>
    <w:p w:rsidR="005634FC" w:rsidRDefault="005634FC" w:rsidP="00B511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11F7" w:rsidRDefault="005634FC" w:rsidP="00B51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B7AFF">
        <w:rPr>
          <w:sz w:val="28"/>
          <w:szCs w:val="28"/>
        </w:rPr>
        <w:t xml:space="preserve">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</w:t>
      </w:r>
      <w:r w:rsidR="00CB7AFF">
        <w:rPr>
          <w:sz w:val="28"/>
          <w:szCs w:val="28"/>
        </w:rPr>
        <w:t xml:space="preserve">        </w:t>
      </w:r>
      <w:r w:rsidR="00B511F7">
        <w:rPr>
          <w:sz w:val="28"/>
          <w:szCs w:val="28"/>
        </w:rPr>
        <w:t xml:space="preserve">      </w:t>
      </w:r>
      <w:r w:rsidR="00CB7A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В.В. Гречиц</w:t>
      </w:r>
    </w:p>
    <w:p w:rsidR="00BA1E9F" w:rsidRDefault="00BA1E9F" w:rsidP="00B511F7">
      <w:pPr>
        <w:jc w:val="right"/>
        <w:rPr>
          <w:i/>
          <w:sz w:val="26"/>
          <w:szCs w:val="26"/>
        </w:rPr>
      </w:pPr>
    </w:p>
    <w:p w:rsidR="00BA1E9F" w:rsidRDefault="00BA1E9F" w:rsidP="00B511F7">
      <w:pPr>
        <w:jc w:val="right"/>
        <w:rPr>
          <w:i/>
          <w:sz w:val="26"/>
          <w:szCs w:val="26"/>
        </w:rPr>
      </w:pPr>
    </w:p>
    <w:p w:rsidR="00BA1E9F" w:rsidRDefault="00BA1E9F" w:rsidP="00B511F7">
      <w:pPr>
        <w:jc w:val="right"/>
        <w:rPr>
          <w:i/>
          <w:sz w:val="26"/>
          <w:szCs w:val="26"/>
        </w:rPr>
      </w:pPr>
    </w:p>
    <w:p w:rsidR="00BA1E9F" w:rsidRDefault="00BA1E9F" w:rsidP="00B511F7">
      <w:pPr>
        <w:jc w:val="right"/>
        <w:rPr>
          <w:i/>
          <w:sz w:val="26"/>
          <w:szCs w:val="26"/>
        </w:rPr>
      </w:pPr>
    </w:p>
    <w:p w:rsidR="00BA1E9F" w:rsidRDefault="00BA1E9F" w:rsidP="00B511F7">
      <w:pPr>
        <w:jc w:val="right"/>
        <w:rPr>
          <w:i/>
          <w:sz w:val="26"/>
          <w:szCs w:val="26"/>
        </w:rPr>
      </w:pPr>
    </w:p>
    <w:p w:rsidR="001A2401" w:rsidRDefault="001A2401" w:rsidP="00B511F7">
      <w:pPr>
        <w:jc w:val="right"/>
        <w:rPr>
          <w:i/>
          <w:sz w:val="26"/>
          <w:szCs w:val="26"/>
        </w:rPr>
      </w:pPr>
    </w:p>
    <w:p w:rsidR="00BA1E9F" w:rsidRDefault="00BA1E9F" w:rsidP="00B511F7">
      <w:pPr>
        <w:jc w:val="right"/>
        <w:rPr>
          <w:i/>
          <w:sz w:val="26"/>
          <w:szCs w:val="26"/>
        </w:rPr>
      </w:pPr>
    </w:p>
    <w:p w:rsidR="00BA1E9F" w:rsidRDefault="00BA1E9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282FAF" w:rsidRDefault="00282FAF" w:rsidP="00355358">
      <w:pPr>
        <w:rPr>
          <w:i/>
          <w:sz w:val="26"/>
          <w:szCs w:val="26"/>
        </w:rPr>
      </w:pPr>
    </w:p>
    <w:p w:rsidR="00594584" w:rsidRDefault="00594584" w:rsidP="0059458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>Приложение</w:t>
      </w:r>
    </w:p>
    <w:p w:rsidR="00594584" w:rsidRDefault="00594584" w:rsidP="0059458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594584" w:rsidRPr="00594584" w:rsidRDefault="00594584" w:rsidP="0059458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proofErr w:type="gramStart"/>
      <w:r>
        <w:rPr>
          <w:bCs/>
          <w:sz w:val="28"/>
          <w:szCs w:val="28"/>
          <w:lang w:val="en-US"/>
        </w:rPr>
        <w:t>O</w:t>
      </w:r>
      <w:proofErr w:type="gramEnd"/>
    </w:p>
    <w:p w:rsidR="00594584" w:rsidRDefault="00594584" w:rsidP="0059458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594584" w:rsidRPr="00E32570" w:rsidRDefault="00594584" w:rsidP="0059458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594584" w:rsidRPr="00594584" w:rsidRDefault="00594584" w:rsidP="0059458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  <w:lang w:val="en-US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  <w:lang w:val="en-US"/>
        </w:rPr>
        <w:t>08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  <w:lang w:val="en-US"/>
        </w:rPr>
        <w:t>10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  <w:lang w:val="en-US"/>
        </w:rPr>
        <w:t>2019</w:t>
      </w:r>
      <w:r>
        <w:rPr>
          <w:bCs/>
          <w:sz w:val="28"/>
          <w:szCs w:val="28"/>
          <w:lang w:val="en-US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  <w:lang w:val="en-US"/>
        </w:rPr>
        <w:t>532</w:t>
      </w:r>
    </w:p>
    <w:p w:rsidR="00116D3A" w:rsidRDefault="00116D3A" w:rsidP="00BA1E9F">
      <w:pPr>
        <w:pStyle w:val="aff6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D3A" w:rsidTr="00432F86">
        <w:tc>
          <w:tcPr>
            <w:tcW w:w="4785" w:type="dxa"/>
          </w:tcPr>
          <w:p w:rsidR="00116D3A" w:rsidRDefault="00116D3A" w:rsidP="00432F86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116D3A" w:rsidRDefault="00116D3A" w:rsidP="00432F86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FAF" w:rsidRDefault="00282FAF" w:rsidP="00282FAF">
      <w:pPr>
        <w:pStyle w:val="a7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82FAF" w:rsidRDefault="00282FAF" w:rsidP="00282FAF">
      <w:pPr>
        <w:pStyle w:val="a7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41D52">
        <w:rPr>
          <w:sz w:val="28"/>
          <w:szCs w:val="28"/>
        </w:rPr>
        <w:t xml:space="preserve">организаций для управления многоквартирным домом на территории </w:t>
      </w:r>
    </w:p>
    <w:p w:rsidR="00282FAF" w:rsidRDefault="00282FAF" w:rsidP="00282FAF">
      <w:pPr>
        <w:pStyle w:val="a7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41D52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«Заневское городское поселение»,  </w:t>
      </w:r>
      <w:r w:rsidRPr="00941D52">
        <w:rPr>
          <w:sz w:val="28"/>
          <w:szCs w:val="28"/>
        </w:rPr>
        <w:t>в отношении которого  собственниками помещений в многоквартирном доме не выбран способ управления</w:t>
      </w:r>
      <w:r>
        <w:rPr>
          <w:sz w:val="28"/>
          <w:szCs w:val="28"/>
        </w:rPr>
        <w:t xml:space="preserve"> </w:t>
      </w:r>
      <w:r w:rsidRPr="00282FAF">
        <w:rPr>
          <w:sz w:val="28"/>
          <w:szCs w:val="28"/>
        </w:rPr>
        <w:t>таким домом или выбранный способ управления не реализован, не определена управляющая организация</w:t>
      </w:r>
    </w:p>
    <w:p w:rsidR="00282FAF" w:rsidRDefault="00282FAF" w:rsidP="00282FAF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82FAF" w:rsidRDefault="00282FAF" w:rsidP="00282FAF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82FAF" w:rsidRPr="00282FAF" w:rsidRDefault="00282FAF" w:rsidP="00282FAF">
      <w:pPr>
        <w:pStyle w:val="a7"/>
        <w:numPr>
          <w:ilvl w:val="0"/>
          <w:numId w:val="47"/>
        </w:numPr>
        <w:spacing w:before="0" w:beforeAutospacing="0" w:after="0" w:afterAutospacing="0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«Управляющая компания «Заневский комфорт» (лицензия на осуществление предпринимательской деятельности по управлению многоквартирными домами от 03.04.2017 № 397, выдана Комитетом государственного жилищного надзора и контроля Ленинградской области).</w:t>
      </w:r>
    </w:p>
    <w:sectPr w:rsidR="00282FAF" w:rsidRPr="00282FAF" w:rsidSect="00B676D0">
      <w:headerReference w:type="default" r:id="rId10"/>
      <w:pgSz w:w="11906" w:h="16838" w:code="9"/>
      <w:pgMar w:top="426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E6" w:rsidRDefault="00BD31E6" w:rsidP="0045628C">
      <w:r>
        <w:separator/>
      </w:r>
    </w:p>
  </w:endnote>
  <w:endnote w:type="continuationSeparator" w:id="0">
    <w:p w:rsidR="00BD31E6" w:rsidRDefault="00BD31E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E6" w:rsidRDefault="00BD31E6" w:rsidP="0045628C">
      <w:r>
        <w:separator/>
      </w:r>
    </w:p>
  </w:footnote>
  <w:footnote w:type="continuationSeparator" w:id="0">
    <w:p w:rsidR="00BD31E6" w:rsidRDefault="00BD31E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432F86" w:rsidRDefault="00C06B1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9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2F86" w:rsidRDefault="00432F8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41498"/>
    <w:multiLevelType w:val="hybridMultilevel"/>
    <w:tmpl w:val="AC20B440"/>
    <w:lvl w:ilvl="0" w:tplc="902C9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9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1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7"/>
  </w:num>
  <w:num w:numId="2">
    <w:abstractNumId w:val="31"/>
  </w:num>
  <w:num w:numId="3">
    <w:abstractNumId w:val="33"/>
  </w:num>
  <w:num w:numId="4">
    <w:abstractNumId w:val="24"/>
  </w:num>
  <w:num w:numId="5">
    <w:abstractNumId w:val="38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5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6"/>
  </w:num>
  <w:num w:numId="36">
    <w:abstractNumId w:val="44"/>
  </w:num>
  <w:num w:numId="37">
    <w:abstractNumId w:val="46"/>
  </w:num>
  <w:num w:numId="38">
    <w:abstractNumId w:val="41"/>
  </w:num>
  <w:num w:numId="39">
    <w:abstractNumId w:val="43"/>
  </w:num>
  <w:num w:numId="40">
    <w:abstractNumId w:val="3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5"/>
  </w:num>
  <w:num w:numId="46">
    <w:abstractNumId w:val="42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9FB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2FAF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169AA"/>
    <w:rsid w:val="00417E3F"/>
    <w:rsid w:val="004227EB"/>
    <w:rsid w:val="004230EA"/>
    <w:rsid w:val="00424D3C"/>
    <w:rsid w:val="00424EF7"/>
    <w:rsid w:val="00430639"/>
    <w:rsid w:val="00432F86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4584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F0AB9"/>
    <w:rsid w:val="006F2D61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439A5"/>
    <w:rsid w:val="007517FB"/>
    <w:rsid w:val="00754C36"/>
    <w:rsid w:val="00766D3B"/>
    <w:rsid w:val="007673D6"/>
    <w:rsid w:val="007676C3"/>
    <w:rsid w:val="00777F4A"/>
    <w:rsid w:val="00781E0E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14D8A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1D52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2D01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31E6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06B1F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453C"/>
    <w:rsid w:val="00C609FD"/>
    <w:rsid w:val="00C72C70"/>
    <w:rsid w:val="00C82FD9"/>
    <w:rsid w:val="00C86CF1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2F9C"/>
    <w:rsid w:val="00DF4EBC"/>
    <w:rsid w:val="00E02B89"/>
    <w:rsid w:val="00E04E2E"/>
    <w:rsid w:val="00E05066"/>
    <w:rsid w:val="00E06C99"/>
    <w:rsid w:val="00E079AE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61C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86CF-5440-4F96-901E-3C50D078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2019-10-08T14:55:00Z</cp:lastPrinted>
  <dcterms:created xsi:type="dcterms:W3CDTF">2019-12-17T08:28:00Z</dcterms:created>
  <dcterms:modified xsi:type="dcterms:W3CDTF">2019-12-17T08:28:00Z</dcterms:modified>
</cp:coreProperties>
</file>