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5F" w:rsidRPr="00AE5A0F" w:rsidRDefault="008E7695" w:rsidP="00AE5A0F">
      <w:pPr>
        <w:tabs>
          <w:tab w:val="left" w:pos="4238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0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0F">
        <w:rPr>
          <w:rFonts w:ascii="Times New Roman" w:hAnsi="Times New Roman" w:cs="Times New Roman"/>
          <w:b/>
          <w:sz w:val="24"/>
          <w:szCs w:val="24"/>
        </w:rPr>
        <w:t>«ЗАНЕВСКОЕ СЕЛЬСКОЕ ПОСЕЛЕНИЕ»</w:t>
      </w: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0F">
        <w:rPr>
          <w:rFonts w:ascii="Times New Roman" w:hAnsi="Times New Roman" w:cs="Times New Roman"/>
          <w:b/>
          <w:sz w:val="24"/>
          <w:szCs w:val="24"/>
        </w:rPr>
        <w:t>ВСЕВОЛОЖСКОГО МУНИЦИПАЛЬНОГО РАЙОНА</w:t>
      </w: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0F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0F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8255F" w:rsidRPr="00AE5A0F" w:rsidRDefault="0028255F" w:rsidP="00AE5A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55F" w:rsidRPr="00AE5A0F" w:rsidRDefault="0028255F" w:rsidP="00AE5A0F">
      <w:pPr>
        <w:tabs>
          <w:tab w:val="left" w:pos="29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A0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8255F" w:rsidRDefault="0028255F" w:rsidP="0028255F"/>
    <w:p w:rsidR="0028255F" w:rsidRPr="00C6387B" w:rsidRDefault="0028255F" w:rsidP="002825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="005871C1" w:rsidRPr="00C6387B">
        <w:rPr>
          <w:rFonts w:ascii="Times New Roman" w:hAnsi="Times New Roman" w:cs="Times New Roman"/>
          <w:sz w:val="28"/>
          <w:szCs w:val="28"/>
        </w:rPr>
        <w:t>28.04.2008г.</w:t>
      </w:r>
      <w:r w:rsidRPr="00C63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871C1" w:rsidRPr="00C6387B">
        <w:rPr>
          <w:rFonts w:ascii="Times New Roman" w:hAnsi="Times New Roman" w:cs="Times New Roman"/>
          <w:sz w:val="28"/>
          <w:szCs w:val="28"/>
        </w:rPr>
        <w:t xml:space="preserve">                                             № 017</w:t>
      </w:r>
    </w:p>
    <w:p w:rsidR="0028255F" w:rsidRPr="00C6387B" w:rsidRDefault="0028255F" w:rsidP="002825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д. Заневка</w:t>
      </w:r>
    </w:p>
    <w:p w:rsidR="00257559" w:rsidRPr="00C6387B" w:rsidRDefault="00257559" w:rsidP="00236CEB">
      <w:pPr>
        <w:shd w:val="clear" w:color="auto" w:fill="FFFFFF"/>
        <w:tabs>
          <w:tab w:val="left" w:pos="10206"/>
        </w:tabs>
        <w:spacing w:line="278" w:lineRule="exac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3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257559" w:rsidRPr="00C6387B" w:rsidRDefault="00450198" w:rsidP="0028255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</w:p>
    <w:p w:rsidR="00257559" w:rsidRPr="00C6387B" w:rsidRDefault="00450198" w:rsidP="0028255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Положения об организации и</w:t>
      </w:r>
      <w:r w:rsidR="00257559"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ведении</w:t>
      </w:r>
    </w:p>
    <w:p w:rsidR="00257559" w:rsidRPr="00C6387B" w:rsidRDefault="00257559" w:rsidP="0028255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реестра муниципального </w:t>
      </w:r>
      <w:r w:rsidR="00450198"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имущества </w:t>
      </w:r>
    </w:p>
    <w:p w:rsidR="00257559" w:rsidRPr="00C6387B" w:rsidRDefault="00450198" w:rsidP="0028255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257559"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муниципальном образовании "</w:t>
      </w:r>
      <w:r w:rsidR="00257559"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>Заневское</w:t>
      </w: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57559"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сельское</w:t>
      </w: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поселение" </w:t>
      </w:r>
      <w:r w:rsidR="00257559"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>Всеволожского муниципального</w:t>
      </w:r>
    </w:p>
    <w:p w:rsidR="00450198" w:rsidRPr="00C6387B" w:rsidRDefault="0028255F" w:rsidP="0028255F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6387B">
        <w:rPr>
          <w:rFonts w:ascii="Times New Roman" w:hAnsi="Times New Roman" w:cs="Times New Roman"/>
          <w:b w:val="0"/>
          <w:color w:val="auto"/>
          <w:sz w:val="28"/>
          <w:szCs w:val="28"/>
        </w:rPr>
        <w:t>района Ленинградской области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59" w:rsidRPr="00C6387B" w:rsidRDefault="00257559">
      <w:pPr>
        <w:rPr>
          <w:rFonts w:ascii="Times New Roman" w:hAnsi="Times New Roman" w:cs="Times New Roman"/>
          <w:sz w:val="28"/>
          <w:szCs w:val="28"/>
        </w:rPr>
      </w:pPr>
    </w:p>
    <w:p w:rsidR="00257559" w:rsidRPr="00C6387B" w:rsidRDefault="00257559">
      <w:pPr>
        <w:rPr>
          <w:rFonts w:ascii="Times New Roman" w:hAnsi="Times New Roman" w:cs="Times New Roman"/>
          <w:sz w:val="28"/>
          <w:szCs w:val="28"/>
        </w:rPr>
      </w:pPr>
    </w:p>
    <w:p w:rsidR="00257559" w:rsidRPr="00C6387B" w:rsidRDefault="00257559">
      <w:pPr>
        <w:rPr>
          <w:rFonts w:ascii="Times New Roman" w:hAnsi="Times New Roman" w:cs="Times New Roman"/>
          <w:sz w:val="28"/>
          <w:szCs w:val="28"/>
        </w:rPr>
      </w:pPr>
    </w:p>
    <w:p w:rsidR="000C6D92" w:rsidRPr="00C6387B" w:rsidRDefault="00257559" w:rsidP="000C6D92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В</w:t>
      </w:r>
      <w:r w:rsidR="00450198" w:rsidRPr="00C6387B">
        <w:rPr>
          <w:rFonts w:ascii="Times New Roman" w:hAnsi="Times New Roman" w:cs="Times New Roman"/>
          <w:sz w:val="28"/>
          <w:szCs w:val="28"/>
        </w:rPr>
        <w:t xml:space="preserve"> целях контроля и обеспечения упорядоченного содержания сведений об объектах движимого и недвижимого имущества, повышения эффективности управления имуществом на территории муниципального </w:t>
      </w:r>
      <w:r w:rsidRPr="00C6387B">
        <w:rPr>
          <w:rFonts w:ascii="Times New Roman" w:hAnsi="Times New Roman" w:cs="Times New Roman"/>
          <w:sz w:val="28"/>
          <w:szCs w:val="28"/>
        </w:rPr>
        <w:t>о</w:t>
      </w:r>
      <w:r w:rsidR="00450198" w:rsidRPr="00C6387B">
        <w:rPr>
          <w:rFonts w:ascii="Times New Roman" w:hAnsi="Times New Roman" w:cs="Times New Roman"/>
          <w:sz w:val="28"/>
          <w:szCs w:val="28"/>
        </w:rPr>
        <w:t xml:space="preserve">бразования, в соответствии с Федеральным законом от 06.10.2003 года N 131-ФЗ "Об общих принципах организации местного самоуправления в Российской Федерации", уставом муниципального образования, </w:t>
      </w:r>
      <w:r w:rsidR="00E2256E" w:rsidRPr="00C6387B">
        <w:rPr>
          <w:rFonts w:ascii="Times New Roman" w:hAnsi="Times New Roman" w:cs="Times New Roman"/>
          <w:sz w:val="28"/>
          <w:szCs w:val="28"/>
        </w:rPr>
        <w:t>С</w:t>
      </w:r>
      <w:r w:rsidR="00450198" w:rsidRPr="00C6387B">
        <w:rPr>
          <w:rFonts w:ascii="Times New Roman" w:hAnsi="Times New Roman" w:cs="Times New Roman"/>
          <w:sz w:val="28"/>
          <w:szCs w:val="28"/>
        </w:rPr>
        <w:t>овет депутатов</w:t>
      </w:r>
      <w:r w:rsidR="0028255F" w:rsidRPr="00C6387B">
        <w:rPr>
          <w:rFonts w:ascii="Times New Roman" w:hAnsi="Times New Roman" w:cs="Times New Roman"/>
          <w:sz w:val="28"/>
          <w:szCs w:val="28"/>
        </w:rPr>
        <w:t xml:space="preserve"> принял</w:t>
      </w:r>
    </w:p>
    <w:p w:rsidR="000C6D92" w:rsidRPr="00C6387B" w:rsidRDefault="000C6D92" w:rsidP="000C6D92">
      <w:pPr>
        <w:rPr>
          <w:rFonts w:ascii="Times New Roman" w:hAnsi="Times New Roman" w:cs="Times New Roman"/>
          <w:sz w:val="28"/>
          <w:szCs w:val="28"/>
        </w:rPr>
      </w:pPr>
    </w:p>
    <w:p w:rsidR="00450198" w:rsidRPr="00C6387B" w:rsidRDefault="00E2256E" w:rsidP="000C6D9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638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6D92" w:rsidRPr="00C6387B" w:rsidRDefault="000C6D92" w:rsidP="000C6D9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57559" w:rsidRPr="00C6387B" w:rsidRDefault="00450198" w:rsidP="000C6D9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6387B">
        <w:rPr>
          <w:rFonts w:ascii="Times New Roman" w:hAnsi="Times New Roman" w:cs="Times New Roman"/>
          <w:sz w:val="28"/>
          <w:szCs w:val="28"/>
        </w:rPr>
        <w:t xml:space="preserve"> 1. Утвердить прилагаемое </w:t>
      </w:r>
      <w:hyperlink w:anchor="sub_1000" w:history="1">
        <w:r w:rsidRPr="00C6387B">
          <w:rPr>
            <w:rFonts w:ascii="Times New Roman" w:hAnsi="Times New Roman" w:cs="Times New Roman"/>
            <w:sz w:val="28"/>
            <w:szCs w:val="28"/>
          </w:rPr>
          <w:t xml:space="preserve"> Положение</w:t>
        </w:r>
      </w:hyperlink>
      <w:r w:rsidRPr="00C6387B">
        <w:rPr>
          <w:rFonts w:ascii="Times New Roman" w:hAnsi="Times New Roman" w:cs="Times New Roman"/>
          <w:sz w:val="28"/>
          <w:szCs w:val="28"/>
        </w:rPr>
        <w:t xml:space="preserve"> об организации и ведении реестра муниципального имущества в муниципальном образовании </w:t>
      </w:r>
      <w:r w:rsidR="00257559" w:rsidRPr="00C6387B">
        <w:rPr>
          <w:rFonts w:ascii="Times New Roman" w:hAnsi="Times New Roman" w:cs="Times New Roman"/>
          <w:sz w:val="28"/>
          <w:szCs w:val="28"/>
        </w:rPr>
        <w:t>"Заневское сельское поселение" Всеволожского муниципального района Ленинградской области"</w:t>
      </w:r>
      <w:bookmarkStart w:id="2" w:name="sub_2"/>
      <w:bookmarkEnd w:id="1"/>
    </w:p>
    <w:p w:rsidR="000C6D92" w:rsidRPr="00C6387B" w:rsidRDefault="000C6D92" w:rsidP="000C6D9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0198" w:rsidRPr="00C6387B" w:rsidRDefault="00450198" w:rsidP="000C6D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2. Решение вступает в силу с момента его официального опубликования.</w:t>
      </w:r>
    </w:p>
    <w:p w:rsidR="000C6D92" w:rsidRPr="00C6387B" w:rsidRDefault="000C6D92" w:rsidP="000C6D9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</w:p>
    <w:p w:rsidR="00257559" w:rsidRPr="00C6387B" w:rsidRDefault="00450198" w:rsidP="000C6D9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3. Контроль</w:t>
      </w:r>
      <w:r w:rsidR="008373AD" w:rsidRPr="00C6387B">
        <w:rPr>
          <w:rFonts w:ascii="Times New Roman" w:hAnsi="Times New Roman" w:cs="Times New Roman"/>
          <w:sz w:val="28"/>
          <w:szCs w:val="28"/>
        </w:rPr>
        <w:t xml:space="preserve"> над</w:t>
      </w:r>
      <w:r w:rsidR="00264D9C" w:rsidRPr="00C6387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C6387B">
        <w:rPr>
          <w:rFonts w:ascii="Times New Roman" w:hAnsi="Times New Roman" w:cs="Times New Roman"/>
          <w:sz w:val="28"/>
          <w:szCs w:val="28"/>
        </w:rPr>
        <w:t xml:space="preserve"> реше</w:t>
      </w:r>
      <w:r w:rsidR="009F7AF7" w:rsidRPr="00C6387B">
        <w:rPr>
          <w:rFonts w:ascii="Times New Roman" w:hAnsi="Times New Roman" w:cs="Times New Roman"/>
          <w:sz w:val="28"/>
          <w:szCs w:val="28"/>
        </w:rPr>
        <w:t>ния возложить на комиссию по промышленности, архитектуре, строительству, жилищно-коммунальному хозяйству, благоустройству, транспорту и связи.</w:t>
      </w:r>
    </w:p>
    <w:p w:rsidR="00257559" w:rsidRPr="00C6387B" w:rsidRDefault="00257559">
      <w:pPr>
        <w:rPr>
          <w:rFonts w:ascii="Times New Roman" w:hAnsi="Times New Roman" w:cs="Times New Roman"/>
          <w:sz w:val="28"/>
          <w:szCs w:val="28"/>
        </w:rPr>
      </w:pPr>
    </w:p>
    <w:p w:rsidR="00257559" w:rsidRPr="00C6387B" w:rsidRDefault="00257559">
      <w:pPr>
        <w:rPr>
          <w:rFonts w:ascii="Times New Roman" w:hAnsi="Times New Roman" w:cs="Times New Roman"/>
          <w:sz w:val="28"/>
          <w:szCs w:val="28"/>
        </w:rPr>
      </w:pPr>
    </w:p>
    <w:p w:rsidR="00257559" w:rsidRPr="00C6387B" w:rsidRDefault="0028255F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57559" w:rsidRPr="00C6387B">
        <w:rPr>
          <w:rFonts w:ascii="Times New Roman" w:hAnsi="Times New Roman" w:cs="Times New Roman"/>
          <w:sz w:val="28"/>
          <w:szCs w:val="28"/>
        </w:rPr>
        <w:tab/>
      </w:r>
      <w:r w:rsidR="00257559" w:rsidRPr="00C6387B">
        <w:rPr>
          <w:rFonts w:ascii="Times New Roman" w:hAnsi="Times New Roman" w:cs="Times New Roman"/>
          <w:sz w:val="28"/>
          <w:szCs w:val="28"/>
        </w:rPr>
        <w:tab/>
      </w:r>
      <w:r w:rsidR="00257559" w:rsidRPr="00C6387B">
        <w:rPr>
          <w:rFonts w:ascii="Times New Roman" w:hAnsi="Times New Roman" w:cs="Times New Roman"/>
          <w:sz w:val="28"/>
          <w:szCs w:val="28"/>
        </w:rPr>
        <w:tab/>
      </w:r>
      <w:r w:rsidR="00257559" w:rsidRPr="00C6387B">
        <w:rPr>
          <w:rFonts w:ascii="Times New Roman" w:hAnsi="Times New Roman" w:cs="Times New Roman"/>
          <w:sz w:val="28"/>
          <w:szCs w:val="28"/>
        </w:rPr>
        <w:tab/>
      </w:r>
      <w:r w:rsidR="00257559" w:rsidRPr="00C6387B">
        <w:rPr>
          <w:rFonts w:ascii="Times New Roman" w:hAnsi="Times New Roman" w:cs="Times New Roman"/>
          <w:sz w:val="28"/>
          <w:szCs w:val="28"/>
        </w:rPr>
        <w:tab/>
        <w:t>В.Е.Кондратьев</w:t>
      </w:r>
    </w:p>
    <w:p w:rsidR="00257559" w:rsidRPr="00C6387B" w:rsidRDefault="00257559">
      <w:pPr>
        <w:rPr>
          <w:rFonts w:ascii="Times New Roman" w:hAnsi="Times New Roman" w:cs="Times New Roman"/>
          <w:sz w:val="28"/>
          <w:szCs w:val="28"/>
        </w:rPr>
      </w:pPr>
    </w:p>
    <w:p w:rsidR="00C6387B" w:rsidRDefault="0028255F" w:rsidP="002825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sub_1000"/>
      <w:bookmarkEnd w:id="3"/>
      <w:r w:rsidRPr="00C638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</w:t>
      </w:r>
    </w:p>
    <w:p w:rsidR="00450198" w:rsidRPr="00C6387B" w:rsidRDefault="00C6387B" w:rsidP="00282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8255F" w:rsidRPr="00C6387B">
        <w:rPr>
          <w:rFonts w:ascii="Times New Roman" w:hAnsi="Times New Roman" w:cs="Times New Roman"/>
          <w:bCs/>
          <w:sz w:val="28"/>
          <w:szCs w:val="28"/>
        </w:rPr>
        <w:t xml:space="preserve"> Утв</w:t>
      </w:r>
      <w:r w:rsidR="00450198" w:rsidRPr="00C6387B">
        <w:rPr>
          <w:rFonts w:ascii="Times New Roman" w:hAnsi="Times New Roman" w:cs="Times New Roman"/>
          <w:bCs/>
          <w:sz w:val="28"/>
          <w:szCs w:val="28"/>
        </w:rPr>
        <w:t>ерждено</w:t>
      </w:r>
    </w:p>
    <w:bookmarkEnd w:id="4"/>
    <w:p w:rsidR="00747382" w:rsidRPr="00C6387B" w:rsidRDefault="0028255F" w:rsidP="00282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решением С</w:t>
      </w:r>
      <w:r w:rsidR="00747382" w:rsidRPr="00C6387B">
        <w:rPr>
          <w:rFonts w:ascii="Times New Roman" w:hAnsi="Times New Roman" w:cs="Times New Roman"/>
          <w:sz w:val="28"/>
          <w:szCs w:val="28"/>
        </w:rPr>
        <w:t>овета депутатов</w:t>
      </w:r>
    </w:p>
    <w:p w:rsidR="00747382" w:rsidRPr="00C6387B" w:rsidRDefault="0028255F" w:rsidP="00282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МО </w:t>
      </w:r>
      <w:r w:rsidR="00747382" w:rsidRPr="00C6387B">
        <w:rPr>
          <w:rFonts w:ascii="Times New Roman" w:hAnsi="Times New Roman" w:cs="Times New Roman"/>
          <w:sz w:val="28"/>
          <w:szCs w:val="28"/>
        </w:rPr>
        <w:t xml:space="preserve">"Заневское сельское поселение" </w:t>
      </w:r>
    </w:p>
    <w:p w:rsidR="00747382" w:rsidRPr="00C6387B" w:rsidRDefault="00747382" w:rsidP="00747382">
      <w:pPr>
        <w:jc w:val="right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747382" w:rsidRPr="00C6387B" w:rsidRDefault="0028255F" w:rsidP="00282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47382" w:rsidRPr="00C6387B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747382" w:rsidRPr="00C638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7382" w:rsidRPr="00C6387B" w:rsidRDefault="0028255F" w:rsidP="00282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871C1" w:rsidRPr="00C6387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C6387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sub_0" w:history="1">
        <w:r w:rsidR="00747382" w:rsidRPr="00C6387B">
          <w:rPr>
            <w:rFonts w:ascii="Times New Roman" w:hAnsi="Times New Roman" w:cs="Times New Roman"/>
            <w:bCs/>
            <w:sz w:val="28"/>
            <w:szCs w:val="28"/>
          </w:rPr>
          <w:t xml:space="preserve">от </w:t>
        </w:r>
        <w:r w:rsidR="005871C1" w:rsidRPr="00C6387B">
          <w:rPr>
            <w:rFonts w:ascii="Times New Roman" w:hAnsi="Times New Roman" w:cs="Times New Roman"/>
            <w:bCs/>
            <w:sz w:val="28"/>
            <w:szCs w:val="28"/>
          </w:rPr>
          <w:t xml:space="preserve">28.04.2008г.   </w:t>
        </w:r>
        <w:r w:rsidR="00747382" w:rsidRPr="00C6387B">
          <w:rPr>
            <w:rFonts w:ascii="Times New Roman" w:hAnsi="Times New Roman" w:cs="Times New Roman"/>
            <w:bCs/>
            <w:sz w:val="28"/>
            <w:szCs w:val="28"/>
          </w:rPr>
          <w:t xml:space="preserve">N </w:t>
        </w:r>
      </w:hyperlink>
      <w:r w:rsidR="005871C1" w:rsidRPr="00C6387B">
        <w:rPr>
          <w:rFonts w:ascii="Times New Roman" w:hAnsi="Times New Roman" w:cs="Times New Roman"/>
          <w:bCs/>
          <w:sz w:val="28"/>
          <w:szCs w:val="28"/>
        </w:rPr>
        <w:t>017</w:t>
      </w:r>
    </w:p>
    <w:p w:rsidR="00450198" w:rsidRPr="00C6387B" w:rsidRDefault="004501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59" w:rsidRPr="00C6387B" w:rsidRDefault="00450198" w:rsidP="002575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По</w:t>
      </w:r>
      <w:r w:rsidR="0028255F" w:rsidRPr="00C6387B">
        <w:rPr>
          <w:rFonts w:ascii="Times New Roman" w:hAnsi="Times New Roman" w:cs="Times New Roman"/>
          <w:sz w:val="28"/>
          <w:szCs w:val="28"/>
        </w:rPr>
        <w:t>ложение</w:t>
      </w:r>
      <w:r w:rsidR="0028255F" w:rsidRPr="00C6387B">
        <w:rPr>
          <w:rFonts w:ascii="Times New Roman" w:hAnsi="Times New Roman" w:cs="Times New Roman"/>
          <w:sz w:val="28"/>
          <w:szCs w:val="28"/>
        </w:rPr>
        <w:br/>
        <w:t>об организации и ведении</w:t>
      </w:r>
      <w:r w:rsidRPr="00C6387B">
        <w:rPr>
          <w:rFonts w:ascii="Times New Roman" w:hAnsi="Times New Roman" w:cs="Times New Roman"/>
          <w:sz w:val="28"/>
          <w:szCs w:val="28"/>
        </w:rPr>
        <w:t xml:space="preserve"> реестра муниципального имущества</w:t>
      </w:r>
      <w:r w:rsidR="00257559"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559" w:rsidRPr="00C6387B" w:rsidRDefault="00450198" w:rsidP="002575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7559" w:rsidRPr="00C6387B">
        <w:rPr>
          <w:rFonts w:ascii="Times New Roman" w:hAnsi="Times New Roman" w:cs="Times New Roman"/>
          <w:sz w:val="28"/>
          <w:szCs w:val="28"/>
        </w:rPr>
        <w:t xml:space="preserve">"Заневское сельское поселение" </w:t>
      </w:r>
    </w:p>
    <w:p w:rsidR="00257559" w:rsidRPr="00C6387B" w:rsidRDefault="00257559" w:rsidP="002575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области"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98" w:rsidRPr="00C6387B" w:rsidRDefault="004501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100"/>
      <w:r w:rsidRPr="00C6387B">
        <w:rPr>
          <w:rFonts w:ascii="Times New Roman" w:hAnsi="Times New Roman" w:cs="Times New Roman"/>
          <w:color w:val="auto"/>
          <w:sz w:val="28"/>
          <w:szCs w:val="28"/>
        </w:rPr>
        <w:t xml:space="preserve"> 1. Общие положения</w:t>
      </w:r>
    </w:p>
    <w:bookmarkEnd w:id="5"/>
    <w:p w:rsidR="00450198" w:rsidRPr="00C6387B" w:rsidRDefault="00450198" w:rsidP="0028255F">
      <w:pPr>
        <w:jc w:val="left"/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1011"/>
      <w:r w:rsidRPr="00C6387B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на основании Положения об организации учета государственного имущества Ленинградской области и порядке ведения реестра этого имущества, утвержденного постановлением Правительства Ленинградской области от 25 марта 1999 года N 20, в соответствии с </w:t>
      </w:r>
      <w:r w:rsidR="004474EF" w:rsidRPr="00C6387B">
        <w:rPr>
          <w:rFonts w:ascii="Times New Roman" w:hAnsi="Times New Roman" w:cs="Times New Roman"/>
          <w:sz w:val="28"/>
          <w:szCs w:val="28"/>
        </w:rPr>
        <w:t>У</w:t>
      </w:r>
      <w:r w:rsidRPr="00C6387B">
        <w:rPr>
          <w:rFonts w:ascii="Times New Roman" w:hAnsi="Times New Roman" w:cs="Times New Roman"/>
          <w:sz w:val="28"/>
          <w:szCs w:val="28"/>
        </w:rPr>
        <w:t>ста</w:t>
      </w:r>
      <w:r w:rsidR="0028255F" w:rsidRPr="00C6387B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r w:rsidR="00257559" w:rsidRPr="00C6387B">
        <w:rPr>
          <w:rFonts w:ascii="Times New Roman" w:hAnsi="Times New Roman" w:cs="Times New Roman"/>
          <w:sz w:val="28"/>
          <w:szCs w:val="28"/>
        </w:rPr>
        <w:t xml:space="preserve">"Заневское сельское поселение" Всеволожского муниципального района Ленинградской области"  </w:t>
      </w:r>
      <w:r w:rsidRPr="00C6387B">
        <w:rPr>
          <w:rFonts w:ascii="Times New Roman" w:hAnsi="Times New Roman" w:cs="Times New Roman"/>
          <w:sz w:val="28"/>
          <w:szCs w:val="28"/>
        </w:rPr>
        <w:t>(далее - Поселение).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C6387B">
        <w:rPr>
          <w:rFonts w:ascii="Times New Roman" w:hAnsi="Times New Roman" w:cs="Times New Roman"/>
          <w:sz w:val="28"/>
          <w:szCs w:val="28"/>
        </w:rPr>
        <w:t xml:space="preserve"> 1.2. В настоящем Положении под реестром муниципального имущества Поселения понимается информационная система, содержащая структурированный перечень объектов учета и данные о них (далее - реестр).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C6387B">
        <w:rPr>
          <w:rFonts w:ascii="Times New Roman" w:hAnsi="Times New Roman" w:cs="Times New Roman"/>
          <w:sz w:val="28"/>
          <w:szCs w:val="28"/>
        </w:rPr>
        <w:t xml:space="preserve"> 1.3. Объектами учета, содержащимися в реестре (далее - объекты учета), являются находящиеся в муниципальной собственности Поселения:</w:t>
      </w:r>
    </w:p>
    <w:bookmarkEnd w:id="8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а) движимые и недвижимые объекты, входящие в имущественные комплексы, закрепленные на праве хозяйственного ведения за муниципальными унитарными предприятиями и на праве оперативного управления за муниципальными учреждениями;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б) имущественные комплексы, объекты движимого и недвижимого имущества, пакеты акций акционерных обществ, доли в хозяйственных обществах, состоящие в казне Поселения.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9" w:name="sub_1014"/>
      <w:r w:rsidRPr="00C6387B">
        <w:rPr>
          <w:rFonts w:ascii="Times New Roman" w:hAnsi="Times New Roman" w:cs="Times New Roman"/>
          <w:sz w:val="28"/>
          <w:szCs w:val="28"/>
        </w:rPr>
        <w:t xml:space="preserve"> 1.4. Данными об объектах учета являются сведения, характеризующие эти объекты (место нахождения, стоимость, обременение и иные сведения).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10" w:name="sub_1015"/>
      <w:bookmarkEnd w:id="9"/>
      <w:r w:rsidRPr="00C6387B">
        <w:rPr>
          <w:rFonts w:ascii="Times New Roman" w:hAnsi="Times New Roman" w:cs="Times New Roman"/>
          <w:sz w:val="28"/>
          <w:szCs w:val="28"/>
        </w:rPr>
        <w:t xml:space="preserve"> 1.5. Наличие объекта недвижимости в реестре является основанием для регистрации в установленном законом порядке права собственности на данный объект за Поселением.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11" w:name="sub_1016"/>
      <w:bookmarkEnd w:id="10"/>
      <w:r w:rsidRPr="00C6387B">
        <w:rPr>
          <w:rFonts w:ascii="Times New Roman" w:hAnsi="Times New Roman" w:cs="Times New Roman"/>
          <w:sz w:val="28"/>
          <w:szCs w:val="28"/>
        </w:rPr>
        <w:t xml:space="preserve"> 1.6. Ведение реестра осуществляется администрацией Поселения. Полномочия по ведению реестра могут быть делегированы администрацией Поселения </w:t>
      </w:r>
      <w:r w:rsidR="00E2256E" w:rsidRPr="00C6387B">
        <w:rPr>
          <w:rFonts w:ascii="Times New Roman" w:hAnsi="Times New Roman" w:cs="Times New Roman"/>
          <w:sz w:val="28"/>
          <w:szCs w:val="28"/>
        </w:rPr>
        <w:t>-К</w:t>
      </w:r>
      <w:r w:rsidRPr="00C6387B">
        <w:rPr>
          <w:rFonts w:ascii="Times New Roman" w:hAnsi="Times New Roman" w:cs="Times New Roman"/>
          <w:sz w:val="28"/>
          <w:szCs w:val="28"/>
        </w:rPr>
        <w:t>омитету по управлению муниципальным имуществом муниципального образования "</w:t>
      </w:r>
      <w:r w:rsidR="00257559" w:rsidRPr="00C6387B">
        <w:rPr>
          <w:rFonts w:ascii="Times New Roman" w:hAnsi="Times New Roman" w:cs="Times New Roman"/>
          <w:sz w:val="28"/>
          <w:szCs w:val="28"/>
        </w:rPr>
        <w:t>Всеволожский муниципальный район</w:t>
      </w:r>
      <w:r w:rsidRPr="00C6387B">
        <w:rPr>
          <w:rFonts w:ascii="Times New Roman" w:hAnsi="Times New Roman" w:cs="Times New Roman"/>
          <w:sz w:val="28"/>
          <w:szCs w:val="28"/>
        </w:rPr>
        <w:t>" Ленинградской области (далее - КУМИ).</w:t>
      </w:r>
    </w:p>
    <w:bookmarkEnd w:id="11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98" w:rsidRPr="00C6387B" w:rsidRDefault="004501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200"/>
      <w:r w:rsidRPr="00C6387B">
        <w:rPr>
          <w:rFonts w:ascii="Times New Roman" w:hAnsi="Times New Roman" w:cs="Times New Roman"/>
          <w:color w:val="auto"/>
          <w:sz w:val="28"/>
          <w:szCs w:val="28"/>
        </w:rPr>
        <w:t xml:space="preserve"> 2. Учет муниципального имущества Поселения</w:t>
      </w:r>
    </w:p>
    <w:bookmarkEnd w:id="12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lastRenderedPageBreak/>
        <w:t xml:space="preserve">  Учет муниципального имущества Поселения включает в себя описание объекта учета с указанием его индивидуальных особенностей, позволяющих однозначно отличить его от других объектов.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98" w:rsidRPr="00C6387B" w:rsidRDefault="004501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300"/>
      <w:r w:rsidRPr="00C6387B">
        <w:rPr>
          <w:rFonts w:ascii="Times New Roman" w:hAnsi="Times New Roman" w:cs="Times New Roman"/>
          <w:color w:val="auto"/>
          <w:sz w:val="28"/>
          <w:szCs w:val="28"/>
        </w:rPr>
        <w:t xml:space="preserve"> 3. Порядок ведения реестра</w:t>
      </w:r>
    </w:p>
    <w:bookmarkEnd w:id="13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sub_1031"/>
      <w:r w:rsidRPr="00C6387B">
        <w:rPr>
          <w:rFonts w:ascii="Times New Roman" w:hAnsi="Times New Roman" w:cs="Times New Roman"/>
          <w:sz w:val="28"/>
          <w:szCs w:val="28"/>
        </w:rPr>
        <w:t xml:space="preserve"> 3.1. Реестр содержит следующие сведения об объектах учета:</w:t>
      </w:r>
    </w:p>
    <w:bookmarkEnd w:id="14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порядковый номер объекта учета в реестре, являющийся неповторимым на всей территории муниципального образования </w:t>
      </w:r>
      <w:r w:rsidR="00257559" w:rsidRPr="00C6387B">
        <w:rPr>
          <w:rFonts w:ascii="Times New Roman" w:hAnsi="Times New Roman" w:cs="Times New Roman"/>
          <w:sz w:val="28"/>
          <w:szCs w:val="28"/>
        </w:rPr>
        <w:t>"Заневское сельское поселение" Всеволожского муниципального района Ленинградской области"</w:t>
      </w:r>
      <w:r w:rsidRPr="00C6387B">
        <w:rPr>
          <w:rFonts w:ascii="Times New Roman" w:hAnsi="Times New Roman" w:cs="Times New Roman"/>
          <w:sz w:val="28"/>
          <w:szCs w:val="28"/>
        </w:rPr>
        <w:t>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наименование объекта учета (например, жилое здание);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адрес (местонахождение) объекта учета;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проектное назначение объекта учета;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площадь объекта учета (указывается общая площадь);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год ввода объекта учета в эксплуатацию;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количество этажей (этажность);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материалы, из которых изготовлены основные элементы объекта учета (стены и перекрытия), например, дерево, кирпич, бетон и т.д.;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балансовая стоимость объекта учета по состоянию на дату занесения объекта в реестр;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процент износа объекта учета;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номер и дата выдачи выписки на объект учета из технического паспорта бюро технической инвентаризации;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отнесение объекта учета к памятникам архитектуры;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наименование балансодержателя объекта учета;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реквизиты Свидетельства о государственной регистрации права собственности на объект учета;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наименование документа, на основании которого объект учета отнесен к муниципальной собственности;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- дата внесения объекта учета в реестр.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15" w:name="sub_1032"/>
      <w:r w:rsidRPr="00C6387B">
        <w:rPr>
          <w:rFonts w:ascii="Times New Roman" w:hAnsi="Times New Roman" w:cs="Times New Roman"/>
          <w:sz w:val="28"/>
          <w:szCs w:val="28"/>
        </w:rPr>
        <w:t xml:space="preserve"> 3.2. Ведение реестра означает внесение в него объектов учета и данных о них с присвоением объектам учета реестровых номеров, обновление данных об объектах учета и их исключение из реестра при изменении формы собственности или списании в установленном порядке.</w:t>
      </w:r>
    </w:p>
    <w:bookmarkEnd w:id="15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Данные об объектах учета (в том числе порядковый номер объекта учета), исключаемых из реестра, переносятся в архив.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16" w:name="sub_1033"/>
      <w:r w:rsidRPr="00C6387B">
        <w:rPr>
          <w:rFonts w:ascii="Times New Roman" w:hAnsi="Times New Roman" w:cs="Times New Roman"/>
          <w:sz w:val="28"/>
          <w:szCs w:val="28"/>
        </w:rPr>
        <w:t xml:space="preserve"> 3.3. Ведение реестра осуществляется на бумажных и магнитных носителях информации.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17" w:name="sub_1034"/>
      <w:bookmarkEnd w:id="16"/>
      <w:r w:rsidRPr="00C6387B">
        <w:rPr>
          <w:rFonts w:ascii="Times New Roman" w:hAnsi="Times New Roman" w:cs="Times New Roman"/>
          <w:sz w:val="28"/>
          <w:szCs w:val="28"/>
        </w:rPr>
        <w:t xml:space="preserve"> 3.4. В качестве бумажного носителя информации выступает дело документов (далее - дело), которое заводится на каждый обособленный объект учета, из числа указанных в </w:t>
      </w:r>
      <w:hyperlink w:anchor="sub_1013" w:history="1">
        <w:r w:rsidRPr="00C6387B">
          <w:rPr>
            <w:rFonts w:ascii="Times New Roman" w:hAnsi="Times New Roman" w:cs="Times New Roman"/>
            <w:sz w:val="28"/>
            <w:szCs w:val="28"/>
            <w:u w:val="single"/>
          </w:rPr>
          <w:t xml:space="preserve"> пункте 1.3</w:t>
        </w:r>
      </w:hyperlink>
      <w:r w:rsidRPr="00C638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17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Форму и порядок ведения дел устанавливает глава администрации Поселения.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18" w:name="sub_1035"/>
      <w:r w:rsidRPr="00C6387B">
        <w:rPr>
          <w:rFonts w:ascii="Times New Roman" w:hAnsi="Times New Roman" w:cs="Times New Roman"/>
          <w:sz w:val="28"/>
          <w:szCs w:val="28"/>
        </w:rPr>
        <w:t xml:space="preserve"> 3.5. Для внесения в реестр актуальной информации об объектах учета владельцы объектов учета представляют в администрацию Поселения или КУМИ:</w:t>
      </w:r>
    </w:p>
    <w:bookmarkEnd w:id="18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а) копии приказов, договоров и иных документов по распоряжению объектом учета (его отдельными элементами, относящимися к недвижимому имуществу), приводящих к изменению сведений о нем, в двухнедельный срок после издания или </w:t>
      </w:r>
      <w:r w:rsidRPr="00C6387B">
        <w:rPr>
          <w:rFonts w:ascii="Times New Roman" w:hAnsi="Times New Roman" w:cs="Times New Roman"/>
          <w:sz w:val="28"/>
          <w:szCs w:val="28"/>
        </w:rPr>
        <w:lastRenderedPageBreak/>
        <w:t>подписания этих документов;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б) обновленные карты учета с приложением документов, на основании которых вносятся изменения в данные об объекте учета, ежегодно до 1 апреля текущего года.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98" w:rsidRPr="00C6387B" w:rsidRDefault="004501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00"/>
      <w:r w:rsidRPr="00C6387B">
        <w:rPr>
          <w:rFonts w:ascii="Times New Roman" w:hAnsi="Times New Roman" w:cs="Times New Roman"/>
          <w:color w:val="auto"/>
          <w:sz w:val="28"/>
          <w:szCs w:val="28"/>
        </w:rPr>
        <w:t xml:space="preserve"> 4. Порядок предоставления информации, содержащейся в реестре</w:t>
      </w:r>
    </w:p>
    <w:bookmarkEnd w:id="19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sub_1041"/>
      <w:r w:rsidRPr="00C6387B">
        <w:rPr>
          <w:rFonts w:ascii="Times New Roman" w:hAnsi="Times New Roman" w:cs="Times New Roman"/>
          <w:sz w:val="28"/>
          <w:szCs w:val="28"/>
        </w:rPr>
        <w:t xml:space="preserve"> 4.1. Информация об объектах учета предоставляется заинтересованным лицам в соответствии с законодательством Российской Федерации и Ленинградской области, настоящим Положением.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21" w:name="sub_1042"/>
      <w:bookmarkEnd w:id="20"/>
      <w:r w:rsidRPr="00C6387B">
        <w:rPr>
          <w:rFonts w:ascii="Times New Roman" w:hAnsi="Times New Roman" w:cs="Times New Roman"/>
          <w:sz w:val="28"/>
          <w:szCs w:val="28"/>
        </w:rPr>
        <w:t xml:space="preserve"> 4.2. Органам и должностным лицам органов местного самоуправления, владельцам объектов учета, информация об объектах учета предоставляется безвозмездно по надлежаще оформленному письменному запросу (владельцам объектов учета - только по этим объектам). Владельцу объекта учета по его запросу предоставляется информация о лицах, получивших сведения об этом объекте.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22" w:name="sub_1043"/>
      <w:bookmarkEnd w:id="21"/>
      <w:r w:rsidRPr="00C6387B">
        <w:rPr>
          <w:rFonts w:ascii="Times New Roman" w:hAnsi="Times New Roman" w:cs="Times New Roman"/>
          <w:sz w:val="28"/>
          <w:szCs w:val="28"/>
        </w:rPr>
        <w:t xml:space="preserve"> 4.3. Иным лицам, кроме установленных в </w:t>
      </w:r>
      <w:hyperlink w:anchor="sub_1042" w:history="1">
        <w:r w:rsidRPr="00C6387B">
          <w:rPr>
            <w:rFonts w:ascii="Times New Roman" w:hAnsi="Times New Roman" w:cs="Times New Roman"/>
            <w:sz w:val="28"/>
            <w:szCs w:val="28"/>
            <w:u w:val="single"/>
          </w:rPr>
          <w:t xml:space="preserve"> пункте 4.2.</w:t>
        </w:r>
      </w:hyperlink>
      <w:r w:rsidRPr="00C6387B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информация об объектах учета предоставляется по их письменным заявлениям при предъявлении физическим лицом документа, удостоверяющего личность, а уполномоченным представителем юридического лица - документов, подтверждающих регистрацию юридического лица, и надлежащим образом оформленную доверенность.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23" w:name="sub_1044"/>
      <w:bookmarkEnd w:id="22"/>
      <w:r w:rsidRPr="00C6387B">
        <w:rPr>
          <w:rFonts w:ascii="Times New Roman" w:hAnsi="Times New Roman" w:cs="Times New Roman"/>
          <w:sz w:val="28"/>
          <w:szCs w:val="28"/>
        </w:rPr>
        <w:t xml:space="preserve"> 4.4. Лицам, указанным в </w:t>
      </w:r>
      <w:hyperlink w:anchor="sub_1043" w:history="1">
        <w:r w:rsidRPr="00C6387B">
          <w:rPr>
            <w:rFonts w:ascii="Times New Roman" w:hAnsi="Times New Roman" w:cs="Times New Roman"/>
            <w:sz w:val="28"/>
            <w:szCs w:val="28"/>
            <w:u w:val="single"/>
          </w:rPr>
          <w:t xml:space="preserve"> пункте 4.3.</w:t>
        </w:r>
      </w:hyperlink>
      <w:r w:rsidRPr="00C6387B">
        <w:rPr>
          <w:rFonts w:ascii="Times New Roman" w:hAnsi="Times New Roman" w:cs="Times New Roman"/>
          <w:sz w:val="28"/>
          <w:szCs w:val="28"/>
        </w:rPr>
        <w:t xml:space="preserve"> настоящего Положения, информация предоставляется за плату в размере половины установленного федеральным законодательством минимального размера оплаты труда за информацию об одном объекте учета, вносимую на счета, указанные комитетом финансов муниципального образования "</w:t>
      </w:r>
      <w:r w:rsidR="00F776E2" w:rsidRPr="00C6387B">
        <w:rPr>
          <w:rFonts w:ascii="Times New Roman" w:hAnsi="Times New Roman" w:cs="Times New Roman"/>
          <w:sz w:val="28"/>
          <w:szCs w:val="28"/>
        </w:rPr>
        <w:t>Всеволожский муниципальный район</w:t>
      </w:r>
      <w:r w:rsidRPr="00C6387B">
        <w:rPr>
          <w:rFonts w:ascii="Times New Roman" w:hAnsi="Times New Roman" w:cs="Times New Roman"/>
          <w:sz w:val="28"/>
          <w:szCs w:val="28"/>
        </w:rPr>
        <w:t>" Ленинградской области.</w:t>
      </w:r>
    </w:p>
    <w:bookmarkEnd w:id="23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Плата за предоставление информации подлежит зачислению в бюджет Поселения.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24" w:name="sub_1045"/>
      <w:r w:rsidRPr="00C6387B">
        <w:rPr>
          <w:rFonts w:ascii="Times New Roman" w:hAnsi="Times New Roman" w:cs="Times New Roman"/>
          <w:sz w:val="28"/>
          <w:szCs w:val="28"/>
        </w:rPr>
        <w:t xml:space="preserve"> 4.5. Администрация Поселения (КУМИ) вправе отказать в предоставлении информации об объекте учета в случае нарушения требований, установленных в </w:t>
      </w:r>
      <w:hyperlink w:anchor="sub_1042" w:history="1">
        <w:r w:rsidRPr="00C6387B">
          <w:rPr>
            <w:rFonts w:ascii="Times New Roman" w:hAnsi="Times New Roman" w:cs="Times New Roman"/>
            <w:sz w:val="28"/>
            <w:szCs w:val="28"/>
            <w:u w:val="single"/>
          </w:rPr>
          <w:t xml:space="preserve"> пунктах 4.2-4.4</w:t>
        </w:r>
      </w:hyperlink>
      <w:r w:rsidRPr="00C6387B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24"/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Информация об объектах учета (или мотивированное решение об отказе в ее предоставлении) сообщается заявителю в 30-дневный срок со дня подачи заявления.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r w:rsidRPr="00C63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98" w:rsidRPr="00C6387B" w:rsidRDefault="00450198" w:rsidP="0045019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500"/>
      <w:r w:rsidRPr="00C6387B">
        <w:rPr>
          <w:rFonts w:ascii="Times New Roman" w:hAnsi="Times New Roman" w:cs="Times New Roman"/>
          <w:color w:val="auto"/>
          <w:sz w:val="28"/>
          <w:szCs w:val="28"/>
        </w:rPr>
        <w:t xml:space="preserve"> 5. Заключительные положения</w:t>
      </w:r>
      <w:bookmarkEnd w:id="25"/>
      <w:r w:rsidRPr="00C638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26" w:name="sub_1051"/>
      <w:r w:rsidRPr="00C6387B">
        <w:rPr>
          <w:rFonts w:ascii="Times New Roman" w:hAnsi="Times New Roman" w:cs="Times New Roman"/>
          <w:sz w:val="28"/>
          <w:szCs w:val="28"/>
        </w:rPr>
        <w:t xml:space="preserve"> 5.1. Администрация Поселения (КУМИ) несет ответственность за своевременность и точность записи в реестр сведений об объектах учета, за организацию защиты информации, полноту и подлинность информации об объектах учета, предоставляемой заявителям.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27" w:name="sub_1052"/>
      <w:bookmarkEnd w:id="26"/>
      <w:r w:rsidRPr="00C6387B">
        <w:rPr>
          <w:rFonts w:ascii="Times New Roman" w:hAnsi="Times New Roman" w:cs="Times New Roman"/>
          <w:sz w:val="28"/>
          <w:szCs w:val="28"/>
        </w:rPr>
        <w:t xml:space="preserve"> 5.2. Ответственность за своевременность представления и подлинность представляемых в администрацию Поселения (КУМИ) сведений об объектах учета несут владельцы объектов учета.</w:t>
      </w:r>
    </w:p>
    <w:p w:rsidR="00450198" w:rsidRPr="00C6387B" w:rsidRDefault="00450198">
      <w:pPr>
        <w:rPr>
          <w:rFonts w:ascii="Times New Roman" w:hAnsi="Times New Roman" w:cs="Times New Roman"/>
          <w:sz w:val="28"/>
          <w:szCs w:val="28"/>
        </w:rPr>
      </w:pPr>
      <w:bookmarkStart w:id="28" w:name="sub_1053"/>
      <w:bookmarkEnd w:id="27"/>
      <w:r w:rsidRPr="00C6387B">
        <w:rPr>
          <w:rFonts w:ascii="Times New Roman" w:hAnsi="Times New Roman" w:cs="Times New Roman"/>
          <w:sz w:val="28"/>
          <w:szCs w:val="28"/>
        </w:rPr>
        <w:t xml:space="preserve"> 5.3. Использование сведений об объектах учета способами или в форме, наносящими ущерб интересам Поселения или владельцам этих объектов, умышленное или неосторожное искажение информации либо утрата сведений об объектах учета влекут ответственность виновных лиц в соответствии с </w:t>
      </w:r>
      <w:r w:rsidRPr="00C6387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Федерации.</w:t>
      </w:r>
      <w:bookmarkEnd w:id="28"/>
    </w:p>
    <w:sectPr w:rsidR="00450198" w:rsidRPr="00C6387B" w:rsidSect="002B38D1">
      <w:footerReference w:type="default" r:id="rId8"/>
      <w:pgSz w:w="11906" w:h="16838"/>
      <w:pgMar w:top="851" w:right="566" w:bottom="851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59" w:rsidRDefault="007D1559">
      <w:r>
        <w:separator/>
      </w:r>
    </w:p>
  </w:endnote>
  <w:endnote w:type="continuationSeparator" w:id="0">
    <w:p w:rsidR="007D1559" w:rsidRDefault="007D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D1" w:rsidRDefault="002B38D1" w:rsidP="00766D52">
    <w:pPr>
      <w:pStyle w:val="afb"/>
      <w:framePr w:wrap="auto" w:vAnchor="text" w:hAnchor="margin" w:xAlign="right" w:y="1"/>
      <w:rPr>
        <w:rStyle w:val="afd"/>
        <w:rFonts w:cs="Arial"/>
      </w:rPr>
    </w:pPr>
    <w:r>
      <w:rPr>
        <w:rStyle w:val="afd"/>
        <w:rFonts w:cs="Arial"/>
      </w:rPr>
      <w:fldChar w:fldCharType="begin"/>
    </w:r>
    <w:r>
      <w:rPr>
        <w:rStyle w:val="afd"/>
        <w:rFonts w:cs="Arial"/>
      </w:rPr>
      <w:instrText xml:space="preserve">PAGE  </w:instrText>
    </w:r>
    <w:r>
      <w:rPr>
        <w:rStyle w:val="afd"/>
        <w:rFonts w:cs="Arial"/>
      </w:rPr>
      <w:fldChar w:fldCharType="separate"/>
    </w:r>
    <w:r w:rsidR="008E7695">
      <w:rPr>
        <w:rStyle w:val="afd"/>
        <w:rFonts w:cs="Arial"/>
        <w:noProof/>
      </w:rPr>
      <w:t>5</w:t>
    </w:r>
    <w:r>
      <w:rPr>
        <w:rStyle w:val="afd"/>
        <w:rFonts w:cs="Arial"/>
      </w:rPr>
      <w:fldChar w:fldCharType="end"/>
    </w:r>
  </w:p>
  <w:p w:rsidR="002B38D1" w:rsidRDefault="002B38D1" w:rsidP="002B38D1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59" w:rsidRDefault="007D1559">
      <w:r>
        <w:separator/>
      </w:r>
    </w:p>
  </w:footnote>
  <w:footnote w:type="continuationSeparator" w:id="0">
    <w:p w:rsidR="007D1559" w:rsidRDefault="007D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98"/>
    <w:rsid w:val="00036358"/>
    <w:rsid w:val="00077A5C"/>
    <w:rsid w:val="000A468E"/>
    <w:rsid w:val="000C6D92"/>
    <w:rsid w:val="002207F5"/>
    <w:rsid w:val="00233067"/>
    <w:rsid w:val="00236CEB"/>
    <w:rsid w:val="00257559"/>
    <w:rsid w:val="00264D9C"/>
    <w:rsid w:val="0028255F"/>
    <w:rsid w:val="002B38D1"/>
    <w:rsid w:val="002B5067"/>
    <w:rsid w:val="002C1C10"/>
    <w:rsid w:val="002C4AC2"/>
    <w:rsid w:val="003A160B"/>
    <w:rsid w:val="003C605D"/>
    <w:rsid w:val="00420F36"/>
    <w:rsid w:val="00446BEB"/>
    <w:rsid w:val="004474EF"/>
    <w:rsid w:val="00450198"/>
    <w:rsid w:val="00454E2F"/>
    <w:rsid w:val="005871C1"/>
    <w:rsid w:val="00610F98"/>
    <w:rsid w:val="0073103A"/>
    <w:rsid w:val="00747382"/>
    <w:rsid w:val="00766D52"/>
    <w:rsid w:val="007D1559"/>
    <w:rsid w:val="008373AD"/>
    <w:rsid w:val="008B6AC7"/>
    <w:rsid w:val="008E7695"/>
    <w:rsid w:val="00914EBF"/>
    <w:rsid w:val="009F7AF7"/>
    <w:rsid w:val="00A6774C"/>
    <w:rsid w:val="00A72B80"/>
    <w:rsid w:val="00AE5A0F"/>
    <w:rsid w:val="00AF2C79"/>
    <w:rsid w:val="00B3252D"/>
    <w:rsid w:val="00B46CF5"/>
    <w:rsid w:val="00C6387B"/>
    <w:rsid w:val="00D00B20"/>
    <w:rsid w:val="00D367C4"/>
    <w:rsid w:val="00E2256E"/>
    <w:rsid w:val="00F776E2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b">
    <w:name w:val="footer"/>
    <w:basedOn w:val="a"/>
    <w:link w:val="afc"/>
    <w:uiPriority w:val="99"/>
    <w:rsid w:val="002B38D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Pr>
      <w:rFonts w:ascii="Arial" w:hAnsi="Arial" w:cs="Arial"/>
      <w:sz w:val="20"/>
      <w:szCs w:val="20"/>
    </w:rPr>
  </w:style>
  <w:style w:type="character" w:styleId="afd">
    <w:name w:val="page number"/>
    <w:basedOn w:val="a0"/>
    <w:uiPriority w:val="99"/>
    <w:rsid w:val="002B38D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</w:style>
  <w:style w:type="paragraph" w:customStyle="1" w:styleId="af2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Pr>
      <w:rFonts w:cs="Times New Roman"/>
      <w:b/>
      <w:strike/>
      <w:color w:val="808000"/>
      <w:sz w:val="20"/>
      <w:szCs w:val="20"/>
    </w:rPr>
  </w:style>
  <w:style w:type="paragraph" w:styleId="afb">
    <w:name w:val="footer"/>
    <w:basedOn w:val="a"/>
    <w:link w:val="afc"/>
    <w:uiPriority w:val="99"/>
    <w:rsid w:val="002B38D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Pr>
      <w:rFonts w:ascii="Arial" w:hAnsi="Arial" w:cs="Arial"/>
      <w:sz w:val="20"/>
      <w:szCs w:val="20"/>
    </w:rPr>
  </w:style>
  <w:style w:type="character" w:styleId="afd">
    <w:name w:val="page number"/>
    <w:basedOn w:val="a0"/>
    <w:uiPriority w:val="99"/>
    <w:rsid w:val="002B38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Решение Совета депутатов муниципального образования</vt:lpstr>
    </vt:vector>
  </TitlesOfParts>
  <Company>Vsevinfo™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муниципального образования</dc:title>
  <dc:creator>www.vsevinfo.ru</dc:creator>
  <cp:lastModifiedBy>Пользователь Windows</cp:lastModifiedBy>
  <cp:revision>2</cp:revision>
  <cp:lastPrinted>2008-04-29T08:08:00Z</cp:lastPrinted>
  <dcterms:created xsi:type="dcterms:W3CDTF">2019-12-09T07:08:00Z</dcterms:created>
  <dcterms:modified xsi:type="dcterms:W3CDTF">2019-12-09T07:08:00Z</dcterms:modified>
</cp:coreProperties>
</file>