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bookmarkStart w:id="0" w:name="_GoBack"/>
      <w:bookmarkEnd w:id="0"/>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Pr="00DC0F18" w:rsidRDefault="00DC0F18" w:rsidP="000613A5">
      <w:pPr>
        <w:jc w:val="both"/>
        <w:rPr>
          <w:sz w:val="28"/>
          <w:szCs w:val="28"/>
        </w:rPr>
      </w:pPr>
      <w:r w:rsidRPr="00DC0F18">
        <w:rPr>
          <w:sz w:val="28"/>
          <w:szCs w:val="28"/>
          <w:u w:val="single"/>
        </w:rPr>
        <w:t>08.07.2016 г.</w:t>
      </w:r>
      <w:r w:rsidR="000613A5" w:rsidRPr="00DC0F18">
        <w:rPr>
          <w:sz w:val="28"/>
          <w:szCs w:val="28"/>
        </w:rPr>
        <w:tab/>
      </w:r>
      <w:r w:rsidR="000613A5" w:rsidRPr="00DC0F18">
        <w:rPr>
          <w:sz w:val="28"/>
          <w:szCs w:val="28"/>
        </w:rPr>
        <w:tab/>
      </w:r>
      <w:r w:rsidR="000613A5" w:rsidRPr="00DC0F18">
        <w:rPr>
          <w:sz w:val="28"/>
          <w:szCs w:val="28"/>
        </w:rPr>
        <w:tab/>
      </w:r>
      <w:r w:rsidR="000613A5" w:rsidRPr="00DC0F18">
        <w:rPr>
          <w:sz w:val="28"/>
          <w:szCs w:val="28"/>
        </w:rPr>
        <w:tab/>
      </w:r>
      <w:r w:rsidR="000613A5" w:rsidRPr="00DC0F18">
        <w:rPr>
          <w:sz w:val="28"/>
          <w:szCs w:val="28"/>
        </w:rPr>
        <w:tab/>
        <w:t xml:space="preserve">                         </w:t>
      </w:r>
      <w:r w:rsidR="000613A5" w:rsidRPr="00DC0F18">
        <w:rPr>
          <w:sz w:val="28"/>
          <w:szCs w:val="28"/>
        </w:rPr>
        <w:tab/>
      </w:r>
      <w:r w:rsidR="000613A5" w:rsidRPr="00DC0F18">
        <w:rPr>
          <w:sz w:val="28"/>
          <w:szCs w:val="28"/>
        </w:rPr>
        <w:tab/>
        <w:t xml:space="preserve">№ </w:t>
      </w:r>
      <w:r>
        <w:rPr>
          <w:sz w:val="28"/>
          <w:szCs w:val="28"/>
          <w:u w:val="single"/>
        </w:rPr>
        <w:t>391</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CA6AF2" w:rsidRDefault="000830FA" w:rsidP="00CA6AF2">
      <w:pPr>
        <w:pStyle w:val="ConsPlusNormal"/>
        <w:jc w:val="both"/>
      </w:pPr>
      <w:r>
        <w:t xml:space="preserve">Об утверждении </w:t>
      </w:r>
      <w:r w:rsidR="00CA6AF2">
        <w:t xml:space="preserve">Порядка проведения </w:t>
      </w:r>
    </w:p>
    <w:p w:rsidR="00CA6AF2" w:rsidRDefault="00CA6AF2" w:rsidP="00CA6AF2">
      <w:pPr>
        <w:pStyle w:val="ConsPlusNormal"/>
        <w:jc w:val="both"/>
      </w:pPr>
      <w:r>
        <w:t xml:space="preserve">антикоррупционной экспертизы </w:t>
      </w:r>
    </w:p>
    <w:p w:rsidR="00CA6AF2" w:rsidRDefault="00CA6AF2" w:rsidP="00CA6AF2">
      <w:pPr>
        <w:pStyle w:val="ConsPlusNormal"/>
        <w:jc w:val="both"/>
      </w:pPr>
      <w:r>
        <w:t xml:space="preserve">нормативных правовых актов </w:t>
      </w:r>
    </w:p>
    <w:p w:rsidR="00CA6AF2" w:rsidRDefault="00CA6AF2" w:rsidP="00CA6AF2">
      <w:pPr>
        <w:pStyle w:val="ConsPlusNormal"/>
        <w:jc w:val="both"/>
      </w:pPr>
      <w:r>
        <w:t>и проектов нормативных правовых актов</w:t>
      </w:r>
    </w:p>
    <w:p w:rsidR="00CA6AF2" w:rsidRDefault="00CA6AF2" w:rsidP="00CA6AF2">
      <w:pPr>
        <w:pStyle w:val="ConsPlusNormal"/>
        <w:jc w:val="both"/>
      </w:pPr>
      <w:r>
        <w:t xml:space="preserve">администрации муниципального образования </w:t>
      </w:r>
    </w:p>
    <w:p w:rsidR="00CA6AF2" w:rsidRDefault="00CA6AF2" w:rsidP="00CA6AF2">
      <w:pPr>
        <w:pStyle w:val="ConsPlusNormal"/>
        <w:jc w:val="both"/>
      </w:pPr>
      <w:r>
        <w:t xml:space="preserve">«Заневское городское поселение» </w:t>
      </w:r>
    </w:p>
    <w:p w:rsidR="00CA6AF2" w:rsidRDefault="00CA6AF2" w:rsidP="00CA6AF2">
      <w:pPr>
        <w:pStyle w:val="ConsPlusNormal"/>
        <w:jc w:val="both"/>
      </w:pPr>
      <w:r>
        <w:t xml:space="preserve">Всеволожского муниципального района </w:t>
      </w:r>
    </w:p>
    <w:p w:rsidR="000830FA" w:rsidRPr="00CA6AF2" w:rsidRDefault="00CA6AF2" w:rsidP="00CA6AF2">
      <w:pPr>
        <w:pStyle w:val="ConsPlusNormal"/>
        <w:jc w:val="both"/>
      </w:pPr>
      <w:r>
        <w:t>Ленинградской области</w:t>
      </w:r>
    </w:p>
    <w:p w:rsidR="00CA6AF2" w:rsidRPr="00B65B94" w:rsidRDefault="00CA6AF2" w:rsidP="00CA6AF2">
      <w:pPr>
        <w:autoSpaceDE w:val="0"/>
        <w:autoSpaceDN w:val="0"/>
        <w:adjustRightInd w:val="0"/>
        <w:jc w:val="both"/>
        <w:rPr>
          <w:sz w:val="28"/>
          <w:szCs w:val="28"/>
        </w:rPr>
      </w:pPr>
    </w:p>
    <w:p w:rsidR="00CA6AF2" w:rsidRPr="00B65B94" w:rsidRDefault="00CA6AF2" w:rsidP="00CA6AF2">
      <w:pPr>
        <w:autoSpaceDE w:val="0"/>
        <w:autoSpaceDN w:val="0"/>
        <w:adjustRightInd w:val="0"/>
        <w:ind w:firstLine="540"/>
        <w:jc w:val="both"/>
        <w:rPr>
          <w:sz w:val="28"/>
          <w:szCs w:val="28"/>
        </w:rPr>
      </w:pPr>
      <w:r w:rsidRPr="00B65B94">
        <w:rPr>
          <w:sz w:val="28"/>
          <w:szCs w:val="28"/>
        </w:rPr>
        <w:t xml:space="preserve">В соответствии с Федеральным </w:t>
      </w:r>
      <w:hyperlink r:id="rId10" w:history="1">
        <w:r w:rsidRPr="00CA6AF2">
          <w:rPr>
            <w:sz w:val="28"/>
            <w:szCs w:val="28"/>
          </w:rPr>
          <w:t>законом</w:t>
        </w:r>
      </w:hyperlink>
      <w:r w:rsidRPr="00CA6AF2">
        <w:rPr>
          <w:sz w:val="28"/>
          <w:szCs w:val="28"/>
        </w:rPr>
        <w:t xml:space="preserve"> </w:t>
      </w:r>
      <w:r>
        <w:rPr>
          <w:sz w:val="28"/>
          <w:szCs w:val="28"/>
        </w:rPr>
        <w:t>от 17.07.2009 № 172-ФЗ «</w:t>
      </w:r>
      <w:r w:rsidRPr="00B65B94">
        <w:rPr>
          <w:sz w:val="28"/>
          <w:szCs w:val="28"/>
        </w:rPr>
        <w:t>Об антикоррупционной экспертизе нормативных правовых актов и прое</w:t>
      </w:r>
      <w:r>
        <w:rPr>
          <w:sz w:val="28"/>
          <w:szCs w:val="28"/>
        </w:rPr>
        <w:t>ктов нормативных правовых актов»</w:t>
      </w:r>
      <w:r w:rsidRPr="00B65B94">
        <w:rPr>
          <w:sz w:val="28"/>
          <w:szCs w:val="28"/>
        </w:rPr>
        <w:t xml:space="preserve"> и </w:t>
      </w:r>
      <w:hyperlink r:id="rId11" w:history="1">
        <w:r w:rsidRPr="00CA6AF2">
          <w:rPr>
            <w:sz w:val="28"/>
            <w:szCs w:val="28"/>
          </w:rPr>
          <w:t>постановлением</w:t>
        </w:r>
      </w:hyperlink>
      <w:r w:rsidRPr="00CA6AF2">
        <w:rPr>
          <w:sz w:val="28"/>
          <w:szCs w:val="28"/>
        </w:rPr>
        <w:t xml:space="preserve"> </w:t>
      </w:r>
      <w:r w:rsidRPr="00B65B94">
        <w:rPr>
          <w:sz w:val="28"/>
          <w:szCs w:val="28"/>
        </w:rPr>
        <w:t xml:space="preserve">Правительства Российской Федерации от 26.02.2010 </w:t>
      </w:r>
      <w:r w:rsidR="00D11A1C">
        <w:rPr>
          <w:sz w:val="28"/>
          <w:szCs w:val="28"/>
        </w:rPr>
        <w:t>№</w:t>
      </w:r>
      <w:r w:rsidRPr="00B65B94">
        <w:rPr>
          <w:sz w:val="28"/>
          <w:szCs w:val="28"/>
        </w:rPr>
        <w:t xml:space="preserve"> 96 </w:t>
      </w:r>
      <w:r>
        <w:rPr>
          <w:sz w:val="28"/>
          <w:szCs w:val="28"/>
        </w:rPr>
        <w:t>«</w:t>
      </w:r>
      <w:r w:rsidRPr="00B65B94">
        <w:rPr>
          <w:sz w:val="28"/>
          <w:szCs w:val="28"/>
        </w:rPr>
        <w:t>Об антикоррупционной экспертизе нормативных правовых актов и прое</w:t>
      </w:r>
      <w:r>
        <w:rPr>
          <w:sz w:val="28"/>
          <w:szCs w:val="28"/>
        </w:rPr>
        <w:t>ктов нормативных правовых актов», администрация муниципального образования «Заневское городское поселение» Всеволожского муниципального района Ленинградской области</w:t>
      </w:r>
    </w:p>
    <w:p w:rsidR="00C60D52" w:rsidRPr="000830FA" w:rsidRDefault="00C60D52" w:rsidP="0045628C">
      <w:pPr>
        <w:ind w:firstLine="708"/>
        <w:jc w:val="both"/>
        <w:rPr>
          <w:sz w:val="28"/>
          <w:szCs w:val="28"/>
        </w:rPr>
      </w:pPr>
    </w:p>
    <w:p w:rsidR="000613A5" w:rsidRPr="00352424" w:rsidRDefault="000613A5" w:rsidP="00D41078">
      <w:pPr>
        <w:rPr>
          <w:b/>
          <w:bCs/>
          <w:sz w:val="28"/>
          <w:szCs w:val="28"/>
        </w:rPr>
      </w:pPr>
      <w:r w:rsidRPr="00352424">
        <w:rPr>
          <w:b/>
          <w:sz w:val="28"/>
          <w:szCs w:val="28"/>
        </w:rPr>
        <w:t>ПОСТАНОВЛЯ</w:t>
      </w:r>
      <w:r w:rsidR="0045628C" w:rsidRPr="00352424">
        <w:rPr>
          <w:b/>
          <w:sz w:val="28"/>
          <w:szCs w:val="28"/>
        </w:rPr>
        <w:t>ЕТ</w:t>
      </w:r>
      <w:r w:rsidRPr="00352424">
        <w:rPr>
          <w:b/>
          <w:sz w:val="28"/>
          <w:szCs w:val="28"/>
        </w:rPr>
        <w:t>:</w:t>
      </w:r>
      <w:r w:rsidRPr="00352424">
        <w:rPr>
          <w:b/>
          <w:bCs/>
          <w:sz w:val="28"/>
          <w:szCs w:val="28"/>
        </w:rPr>
        <w:t xml:space="preserve"> </w:t>
      </w:r>
    </w:p>
    <w:p w:rsidR="007C3CBB" w:rsidRDefault="007C3CBB" w:rsidP="000613A5">
      <w:pPr>
        <w:jc w:val="center"/>
        <w:rPr>
          <w:sz w:val="20"/>
          <w:szCs w:val="20"/>
        </w:rPr>
      </w:pPr>
    </w:p>
    <w:p w:rsidR="00CA6AF2" w:rsidRPr="00B65B94" w:rsidRDefault="00CA6AF2" w:rsidP="00CA6AF2">
      <w:pPr>
        <w:autoSpaceDE w:val="0"/>
        <w:autoSpaceDN w:val="0"/>
        <w:adjustRightInd w:val="0"/>
        <w:ind w:firstLine="540"/>
        <w:jc w:val="both"/>
        <w:rPr>
          <w:sz w:val="28"/>
          <w:szCs w:val="28"/>
        </w:rPr>
      </w:pPr>
      <w:r>
        <w:t xml:space="preserve"> </w:t>
      </w:r>
      <w:r w:rsidRPr="00B65B94">
        <w:rPr>
          <w:sz w:val="28"/>
          <w:szCs w:val="28"/>
        </w:rPr>
        <w:t xml:space="preserve">1. Утвердить </w:t>
      </w:r>
      <w:hyperlink w:anchor="Par26" w:history="1">
        <w:r w:rsidRPr="00CA6AF2">
          <w:rPr>
            <w:sz w:val="28"/>
            <w:szCs w:val="28"/>
          </w:rPr>
          <w:t>Порядок</w:t>
        </w:r>
      </w:hyperlink>
      <w:r w:rsidRPr="00CA6AF2">
        <w:rPr>
          <w:sz w:val="28"/>
          <w:szCs w:val="28"/>
        </w:rPr>
        <w:t xml:space="preserve"> </w:t>
      </w:r>
      <w:r w:rsidRPr="00B65B94">
        <w:rPr>
          <w:sz w:val="28"/>
          <w:szCs w:val="28"/>
        </w:rPr>
        <w:t xml:space="preserve">проведения антикоррупционной экспертизы нормативных правовых актов и 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 согласно приложению.</w:t>
      </w:r>
    </w:p>
    <w:p w:rsidR="00CA6AF2" w:rsidRPr="000830FA" w:rsidRDefault="00CA6AF2" w:rsidP="00CA6AF2">
      <w:pPr>
        <w:autoSpaceDE w:val="0"/>
        <w:autoSpaceDN w:val="0"/>
        <w:adjustRightInd w:val="0"/>
        <w:ind w:firstLine="540"/>
        <w:jc w:val="both"/>
        <w:rPr>
          <w:sz w:val="28"/>
          <w:szCs w:val="28"/>
        </w:rPr>
      </w:pPr>
      <w:r>
        <w:rPr>
          <w:sz w:val="28"/>
          <w:szCs w:val="28"/>
        </w:rPr>
        <w:t xml:space="preserve"> </w:t>
      </w:r>
      <w:r w:rsidRPr="00B65B94">
        <w:rPr>
          <w:sz w:val="28"/>
          <w:szCs w:val="28"/>
        </w:rPr>
        <w:t>2. Признать утратившим силу</w:t>
      </w:r>
      <w:r>
        <w:rPr>
          <w:sz w:val="28"/>
          <w:szCs w:val="28"/>
        </w:rPr>
        <w:t xml:space="preserve"> постановление администрации МО «Заневское сельское поселение» от 27.04.2011 № 80 «Об утверждении Положения о порядке проведения антикоррупционной экспертизы проектов нормативных правовых актов и нормативных правовых актов администрации муниципального образования «Заневское сельское поселение» </w:t>
      </w:r>
      <w:r w:rsidRPr="000830FA">
        <w:rPr>
          <w:sz w:val="28"/>
          <w:szCs w:val="28"/>
        </w:rPr>
        <w:t>Всеволожского муниципально</w:t>
      </w:r>
      <w:r w:rsidR="00EA36C8">
        <w:rPr>
          <w:sz w:val="28"/>
          <w:szCs w:val="28"/>
        </w:rPr>
        <w:t>го района Ленинградской области».</w:t>
      </w:r>
    </w:p>
    <w:p w:rsidR="00A71825" w:rsidRDefault="000D0EBB" w:rsidP="00EA36C8">
      <w:pPr>
        <w:pStyle w:val="ConsPlusNormal"/>
        <w:ind w:firstLine="540"/>
        <w:jc w:val="both"/>
      </w:pPr>
      <w:r>
        <w:t xml:space="preserve"> </w:t>
      </w:r>
      <w:r w:rsidR="00EA36C8">
        <w:t>3</w:t>
      </w:r>
      <w:r w:rsidR="00A71825">
        <w:rPr>
          <w:bCs/>
        </w:rPr>
        <w:t>.</w:t>
      </w:r>
      <w:r w:rsidR="00A71825" w:rsidRPr="00086028">
        <w:t xml:space="preserve"> </w:t>
      </w:r>
      <w:r w:rsidR="00A71825">
        <w:t xml:space="preserve"> Настоящее постановление подлежит опубликованию в средствах массовой информации.</w:t>
      </w:r>
    </w:p>
    <w:p w:rsidR="00A71825" w:rsidRDefault="00EE37E4" w:rsidP="00A71825">
      <w:pPr>
        <w:shd w:val="clear" w:color="auto" w:fill="FFFFFF"/>
        <w:jc w:val="both"/>
        <w:rPr>
          <w:bCs/>
          <w:sz w:val="28"/>
          <w:szCs w:val="28"/>
        </w:rPr>
      </w:pPr>
      <w:r>
        <w:rPr>
          <w:bCs/>
          <w:sz w:val="28"/>
          <w:szCs w:val="28"/>
        </w:rPr>
        <w:lastRenderedPageBreak/>
        <w:t xml:space="preserve">         </w:t>
      </w:r>
      <w:r w:rsidR="00EA36C8">
        <w:rPr>
          <w:bCs/>
          <w:sz w:val="28"/>
          <w:szCs w:val="28"/>
        </w:rPr>
        <w:t>4</w:t>
      </w:r>
      <w:r w:rsidR="00A71825">
        <w:rPr>
          <w:bCs/>
          <w:sz w:val="28"/>
          <w:szCs w:val="28"/>
        </w:rPr>
        <w:t>.  Настоящее постановление вступает в силу со дня его официального опубликования в средствах массовой информации.</w:t>
      </w:r>
    </w:p>
    <w:p w:rsidR="00A71825" w:rsidRPr="001F3039" w:rsidRDefault="00EE37E4" w:rsidP="00A71825">
      <w:pPr>
        <w:shd w:val="clear" w:color="auto" w:fill="FFFFFF"/>
        <w:jc w:val="both"/>
        <w:rPr>
          <w:bCs/>
          <w:sz w:val="28"/>
          <w:szCs w:val="28"/>
        </w:rPr>
      </w:pPr>
      <w:r>
        <w:rPr>
          <w:bCs/>
          <w:sz w:val="28"/>
          <w:szCs w:val="28"/>
        </w:rPr>
        <w:t xml:space="preserve">         </w:t>
      </w:r>
      <w:r w:rsidR="00EA36C8">
        <w:rPr>
          <w:bCs/>
          <w:sz w:val="28"/>
          <w:szCs w:val="28"/>
        </w:rPr>
        <w:t>5</w:t>
      </w:r>
      <w:r>
        <w:rPr>
          <w:bCs/>
          <w:sz w:val="28"/>
          <w:szCs w:val="28"/>
        </w:rPr>
        <w:t>.</w:t>
      </w:r>
      <w:r w:rsidR="00A71825" w:rsidRPr="00ED171C">
        <w:rPr>
          <w:sz w:val="28"/>
          <w:szCs w:val="28"/>
        </w:rPr>
        <w:t xml:space="preserve"> </w:t>
      </w:r>
      <w:proofErr w:type="gramStart"/>
      <w:r w:rsidR="00A71825" w:rsidRPr="00ED171C">
        <w:rPr>
          <w:sz w:val="28"/>
          <w:szCs w:val="28"/>
        </w:rPr>
        <w:t>Контроль за</w:t>
      </w:r>
      <w:proofErr w:type="gramEnd"/>
      <w:r w:rsidR="00A71825" w:rsidRPr="00ED171C">
        <w:rPr>
          <w:sz w:val="28"/>
          <w:szCs w:val="28"/>
        </w:rPr>
        <w:t xml:space="preserve"> исполн</w:t>
      </w:r>
      <w:r w:rsidR="00A71825">
        <w:rPr>
          <w:sz w:val="28"/>
          <w:szCs w:val="28"/>
        </w:rPr>
        <w:t xml:space="preserve">ением настоящего постановления  </w:t>
      </w:r>
      <w:r w:rsidR="00352424">
        <w:rPr>
          <w:sz w:val="28"/>
          <w:szCs w:val="28"/>
        </w:rPr>
        <w:t>оставляю за собой.</w:t>
      </w:r>
    </w:p>
    <w:p w:rsidR="004B71D6" w:rsidRDefault="004B71D6" w:rsidP="004A66FE">
      <w:pPr>
        <w:jc w:val="both"/>
        <w:rPr>
          <w:sz w:val="28"/>
          <w:szCs w:val="28"/>
        </w:rPr>
      </w:pPr>
    </w:p>
    <w:p w:rsidR="000830FA" w:rsidRDefault="000830FA" w:rsidP="004A66FE">
      <w:pPr>
        <w:jc w:val="both"/>
        <w:rPr>
          <w:sz w:val="28"/>
          <w:szCs w:val="28"/>
        </w:rPr>
      </w:pPr>
    </w:p>
    <w:p w:rsidR="007620CE" w:rsidRDefault="007620CE" w:rsidP="004A66FE">
      <w:pPr>
        <w:jc w:val="both"/>
        <w:rPr>
          <w:sz w:val="28"/>
          <w:szCs w:val="28"/>
        </w:rPr>
      </w:pPr>
    </w:p>
    <w:p w:rsidR="00EE37E4" w:rsidRPr="003369E7" w:rsidRDefault="00A71825" w:rsidP="003369E7">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proofErr w:type="spellStart"/>
      <w:r>
        <w:rPr>
          <w:sz w:val="28"/>
          <w:szCs w:val="28"/>
        </w:rPr>
        <w:t>А.В.Гердий</w:t>
      </w:r>
      <w:proofErr w:type="spellEnd"/>
    </w:p>
    <w:p w:rsidR="000830FA" w:rsidRDefault="00D57DA0" w:rsidP="00D57DA0">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0830FA" w:rsidRDefault="000830FA" w:rsidP="00D57DA0">
      <w:pPr>
        <w:rPr>
          <w:i/>
          <w:sz w:val="28"/>
          <w:szCs w:val="28"/>
        </w:rPr>
      </w:pPr>
    </w:p>
    <w:p w:rsidR="000830FA" w:rsidRDefault="000830FA" w:rsidP="00D57DA0">
      <w:pPr>
        <w:rPr>
          <w:i/>
          <w:sz w:val="28"/>
          <w:szCs w:val="28"/>
        </w:rPr>
      </w:pPr>
    </w:p>
    <w:p w:rsidR="000830FA" w:rsidRDefault="000830FA"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EA36C8" w:rsidRDefault="00EA36C8" w:rsidP="00D57DA0">
      <w:pPr>
        <w:rPr>
          <w:i/>
          <w:sz w:val="28"/>
          <w:szCs w:val="28"/>
        </w:rPr>
      </w:pPr>
    </w:p>
    <w:p w:rsidR="00D57DA0" w:rsidRPr="00352424" w:rsidRDefault="000830FA" w:rsidP="00D57DA0">
      <w:pPr>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00D57DA0" w:rsidRPr="00352424">
        <w:rPr>
          <w:i/>
          <w:sz w:val="28"/>
          <w:szCs w:val="28"/>
        </w:rPr>
        <w:t>Приложение</w:t>
      </w:r>
    </w:p>
    <w:p w:rsidR="00D57DA0" w:rsidRDefault="00D57DA0" w:rsidP="00D57DA0">
      <w:pPr>
        <w:rPr>
          <w:sz w:val="28"/>
          <w:szCs w:val="28"/>
        </w:rPr>
      </w:pPr>
    </w:p>
    <w:p w:rsidR="00D57DA0" w:rsidRPr="00E6313C" w:rsidRDefault="00EA36C8" w:rsidP="00D57DA0">
      <w:pPr>
        <w:pStyle w:val="a7"/>
        <w:spacing w:before="0" w:beforeAutospacing="0" w:after="0" w:afterAutospacing="0"/>
        <w:jc w:val="center"/>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t xml:space="preserve">         УТВЕРЖДЕН</w:t>
      </w:r>
    </w:p>
    <w:p w:rsidR="00D57DA0" w:rsidRPr="00E6313C" w:rsidRDefault="00D57DA0" w:rsidP="00D57DA0">
      <w:pPr>
        <w:pStyle w:val="a7"/>
        <w:spacing w:before="0" w:beforeAutospacing="0" w:after="0" w:afterAutospacing="0"/>
        <w:jc w:val="right"/>
        <w:rPr>
          <w:bCs/>
          <w:sz w:val="28"/>
          <w:szCs w:val="28"/>
        </w:rPr>
      </w:pPr>
      <w:r>
        <w:rPr>
          <w:bCs/>
          <w:sz w:val="28"/>
          <w:szCs w:val="28"/>
        </w:rPr>
        <w:t>постановлением администрации</w:t>
      </w:r>
      <w:r w:rsidRPr="00E6313C">
        <w:rPr>
          <w:bCs/>
          <w:sz w:val="28"/>
          <w:szCs w:val="28"/>
        </w:rPr>
        <w:t xml:space="preserve"> </w:t>
      </w:r>
    </w:p>
    <w:p w:rsidR="00D57DA0" w:rsidRPr="00E6313C" w:rsidRDefault="00D57DA0" w:rsidP="00D57DA0">
      <w:pPr>
        <w:pStyle w:val="a7"/>
        <w:tabs>
          <w:tab w:val="left" w:pos="5460"/>
        </w:tabs>
        <w:spacing w:before="0" w:beforeAutospacing="0" w:after="0" w:afterAutospacing="0"/>
        <w:jc w:val="both"/>
        <w:rPr>
          <w:bCs/>
          <w:sz w:val="28"/>
          <w:szCs w:val="28"/>
        </w:rPr>
      </w:pPr>
      <w:r>
        <w:rPr>
          <w:bCs/>
          <w:sz w:val="28"/>
          <w:szCs w:val="28"/>
        </w:rPr>
        <w:tab/>
      </w:r>
      <w:r>
        <w:rPr>
          <w:bCs/>
          <w:sz w:val="28"/>
          <w:szCs w:val="28"/>
        </w:rPr>
        <w:tab/>
        <w:t xml:space="preserve">     </w:t>
      </w:r>
      <w:r w:rsidR="00DC0F18">
        <w:rPr>
          <w:bCs/>
          <w:sz w:val="28"/>
          <w:szCs w:val="28"/>
        </w:rPr>
        <w:t xml:space="preserve">      </w:t>
      </w:r>
      <w:r>
        <w:rPr>
          <w:bCs/>
          <w:sz w:val="28"/>
          <w:szCs w:val="28"/>
        </w:rPr>
        <w:t xml:space="preserve">    от </w:t>
      </w:r>
      <w:r w:rsidR="00DC0F18">
        <w:rPr>
          <w:bCs/>
          <w:sz w:val="28"/>
          <w:szCs w:val="28"/>
        </w:rPr>
        <w:t xml:space="preserve">08.07.2016 </w:t>
      </w:r>
      <w:r>
        <w:rPr>
          <w:bCs/>
          <w:sz w:val="28"/>
          <w:szCs w:val="28"/>
        </w:rPr>
        <w:t>г.№</w:t>
      </w:r>
      <w:r w:rsidR="00DC0F18">
        <w:rPr>
          <w:bCs/>
          <w:sz w:val="28"/>
          <w:szCs w:val="28"/>
        </w:rPr>
        <w:t xml:space="preserve"> 391</w:t>
      </w:r>
    </w:p>
    <w:p w:rsidR="00D57DA0" w:rsidRDefault="00D57DA0" w:rsidP="00EE37E4">
      <w:pPr>
        <w:autoSpaceDE w:val="0"/>
        <w:autoSpaceDN w:val="0"/>
        <w:adjustRightInd w:val="0"/>
        <w:ind w:firstLine="540"/>
        <w:jc w:val="both"/>
        <w:rPr>
          <w:rFonts w:ascii="Arial" w:hAnsi="Arial" w:cs="Arial"/>
          <w:sz w:val="20"/>
          <w:szCs w:val="20"/>
        </w:rPr>
      </w:pPr>
    </w:p>
    <w:p w:rsidR="00D57DA0" w:rsidRPr="00EE37E4" w:rsidRDefault="00D57DA0" w:rsidP="00EA36C8">
      <w:pPr>
        <w:autoSpaceDE w:val="0"/>
        <w:autoSpaceDN w:val="0"/>
        <w:adjustRightInd w:val="0"/>
        <w:ind w:firstLine="540"/>
        <w:jc w:val="center"/>
        <w:rPr>
          <w:rFonts w:ascii="Arial" w:hAnsi="Arial" w:cs="Arial"/>
          <w:sz w:val="20"/>
          <w:szCs w:val="20"/>
        </w:rPr>
      </w:pPr>
    </w:p>
    <w:bookmarkStart w:id="1" w:name="Par32"/>
    <w:bookmarkEnd w:id="1"/>
    <w:p w:rsidR="00EA36C8" w:rsidRDefault="00E1770E" w:rsidP="00EA36C8">
      <w:pPr>
        <w:autoSpaceDE w:val="0"/>
        <w:autoSpaceDN w:val="0"/>
        <w:adjustRightInd w:val="0"/>
        <w:ind w:firstLine="540"/>
        <w:jc w:val="center"/>
      </w:pPr>
      <w:r w:rsidRPr="00CA6AF2">
        <w:fldChar w:fldCharType="begin"/>
      </w:r>
      <w:r w:rsidR="00EA36C8" w:rsidRPr="00CA6AF2">
        <w:instrText>HYPERLINK \l "Par26"</w:instrText>
      </w:r>
      <w:r w:rsidRPr="00CA6AF2">
        <w:fldChar w:fldCharType="separate"/>
      </w:r>
      <w:r w:rsidR="00EA36C8" w:rsidRPr="00CA6AF2">
        <w:rPr>
          <w:sz w:val="28"/>
          <w:szCs w:val="28"/>
        </w:rPr>
        <w:t>Порядок</w:t>
      </w:r>
      <w:r w:rsidRPr="00CA6AF2">
        <w:fldChar w:fldCharType="end"/>
      </w:r>
    </w:p>
    <w:p w:rsidR="00EA36C8" w:rsidRPr="00B65B94" w:rsidRDefault="00EA36C8" w:rsidP="00EA36C8">
      <w:pPr>
        <w:autoSpaceDE w:val="0"/>
        <w:autoSpaceDN w:val="0"/>
        <w:adjustRightInd w:val="0"/>
        <w:ind w:left="993" w:right="992"/>
        <w:jc w:val="center"/>
        <w:rPr>
          <w:sz w:val="28"/>
          <w:szCs w:val="28"/>
        </w:rPr>
      </w:pPr>
      <w:r w:rsidRPr="00B65B94">
        <w:rPr>
          <w:sz w:val="28"/>
          <w:szCs w:val="28"/>
        </w:rPr>
        <w:t>проведения антикоррупционной эксперти</w:t>
      </w:r>
      <w:r>
        <w:rPr>
          <w:sz w:val="28"/>
          <w:szCs w:val="28"/>
        </w:rPr>
        <w:t xml:space="preserve">зы нормативных правовых актов и </w:t>
      </w:r>
      <w:r w:rsidRPr="00B65B94">
        <w:rPr>
          <w:sz w:val="28"/>
          <w:szCs w:val="28"/>
        </w:rPr>
        <w:t xml:space="preserve">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p>
    <w:p w:rsidR="000830FA" w:rsidRDefault="000830FA" w:rsidP="00EA36C8">
      <w:pPr>
        <w:autoSpaceDE w:val="0"/>
        <w:autoSpaceDN w:val="0"/>
        <w:adjustRightInd w:val="0"/>
        <w:ind w:firstLine="540"/>
        <w:jc w:val="center"/>
        <w:outlineLvl w:val="0"/>
        <w:rPr>
          <w:sz w:val="28"/>
          <w:szCs w:val="28"/>
        </w:rPr>
      </w:pPr>
    </w:p>
    <w:p w:rsidR="00B65B94" w:rsidRPr="00B65B94" w:rsidRDefault="00EA36C8" w:rsidP="00B65B94">
      <w:pPr>
        <w:autoSpaceDE w:val="0"/>
        <w:autoSpaceDN w:val="0"/>
        <w:adjustRightInd w:val="0"/>
        <w:jc w:val="center"/>
        <w:outlineLvl w:val="1"/>
        <w:rPr>
          <w:sz w:val="28"/>
          <w:szCs w:val="28"/>
        </w:rPr>
      </w:pPr>
      <w:r>
        <w:rPr>
          <w:sz w:val="28"/>
          <w:szCs w:val="28"/>
        </w:rPr>
        <w:t>1</w:t>
      </w:r>
      <w:r w:rsidR="00B65B94" w:rsidRPr="00B65B94">
        <w:rPr>
          <w:sz w:val="28"/>
          <w:szCs w:val="28"/>
        </w:rPr>
        <w:t>. Общие положения</w:t>
      </w:r>
    </w:p>
    <w:p w:rsidR="00B65B94" w:rsidRPr="00B65B94" w:rsidRDefault="00B65B94" w:rsidP="00B65B94">
      <w:pPr>
        <w:autoSpaceDE w:val="0"/>
        <w:autoSpaceDN w:val="0"/>
        <w:adjustRightInd w:val="0"/>
        <w:jc w:val="both"/>
        <w:rPr>
          <w:sz w:val="28"/>
          <w:szCs w:val="28"/>
        </w:rPr>
      </w:pPr>
    </w:p>
    <w:p w:rsidR="00B65B94" w:rsidRPr="00B65B94" w:rsidRDefault="00EA36C8"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1. </w:t>
      </w:r>
      <w:proofErr w:type="gramStart"/>
      <w:r w:rsidR="00B65B94" w:rsidRPr="00B65B94">
        <w:rPr>
          <w:sz w:val="28"/>
          <w:szCs w:val="28"/>
        </w:rPr>
        <w:t xml:space="preserve">Порядок проведения антикоррупционной экспертизы нормативных правовых актов и 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00B65B94" w:rsidRPr="00B65B94">
        <w:rPr>
          <w:sz w:val="28"/>
          <w:szCs w:val="28"/>
        </w:rPr>
        <w:t xml:space="preserve"> (далее - Порядок) определяет процедуру проведения антикоррупционной экспертизы нормативных правовых актов и проектов нормативных правовых актов </w:t>
      </w:r>
      <w:r>
        <w:rPr>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Pr="00B65B94">
        <w:rPr>
          <w:sz w:val="28"/>
          <w:szCs w:val="28"/>
        </w:rPr>
        <w:t xml:space="preserve"> </w:t>
      </w:r>
      <w:r w:rsidR="00B65B94" w:rsidRPr="00B65B94">
        <w:rPr>
          <w:sz w:val="28"/>
          <w:szCs w:val="28"/>
        </w:rPr>
        <w:t xml:space="preserve">(далее - </w:t>
      </w:r>
      <w:r>
        <w:rPr>
          <w:sz w:val="28"/>
          <w:szCs w:val="28"/>
        </w:rPr>
        <w:t>администрация</w:t>
      </w:r>
      <w:r w:rsidR="00B65B94" w:rsidRPr="00B65B94">
        <w:rPr>
          <w:sz w:val="28"/>
          <w:szCs w:val="28"/>
        </w:rPr>
        <w:t>).</w:t>
      </w:r>
      <w:proofErr w:type="gramEnd"/>
    </w:p>
    <w:p w:rsidR="00B65B94" w:rsidRPr="00B65B94" w:rsidRDefault="00EA36C8"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2. Антикоррупционная экспертиза проводится при проведении правовой экспертизы нормативных правовых актов и проектов нормативных правовых актов </w:t>
      </w:r>
      <w:r w:rsidR="00D11A1C">
        <w:rPr>
          <w:sz w:val="28"/>
          <w:szCs w:val="28"/>
        </w:rPr>
        <w:t>администрации</w:t>
      </w:r>
      <w:r w:rsidR="00B65B94" w:rsidRPr="00B65B94">
        <w:rPr>
          <w:sz w:val="28"/>
          <w:szCs w:val="28"/>
        </w:rPr>
        <w:t xml:space="preserve"> и мониторинге применения принятых нормативных правовых актов </w:t>
      </w:r>
      <w:r w:rsidR="00D11A1C">
        <w:rPr>
          <w:sz w:val="28"/>
          <w:szCs w:val="28"/>
        </w:rPr>
        <w:t>администрации</w:t>
      </w:r>
      <w:r w:rsidR="00B65B94" w:rsidRPr="00B65B94">
        <w:rPr>
          <w:sz w:val="28"/>
          <w:szCs w:val="28"/>
        </w:rPr>
        <w:t>.</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3. Целью антикоррупционной экспертизы является выявление и последующее устранение коррупциогенных факторов в нормативных правовых актах и в проектах нормативных правовых актов.</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4. Антикоррупционную экспертизу нормативных правовых актов и проектов нормативных правовых актов проводит </w:t>
      </w:r>
      <w:r>
        <w:rPr>
          <w:sz w:val="28"/>
          <w:szCs w:val="28"/>
        </w:rPr>
        <w:t>юридический сектор администрации</w:t>
      </w:r>
      <w:r w:rsidR="00B65B94" w:rsidRPr="00B65B94">
        <w:rPr>
          <w:sz w:val="28"/>
          <w:szCs w:val="28"/>
        </w:rPr>
        <w:t xml:space="preserve"> в соответствии с </w:t>
      </w:r>
      <w:hyperlink r:id="rId12" w:history="1">
        <w:r w:rsidR="00B65B94" w:rsidRPr="00D11A1C">
          <w:rPr>
            <w:sz w:val="28"/>
            <w:szCs w:val="28"/>
          </w:rPr>
          <w:t>Методикой</w:t>
        </w:r>
      </w:hyperlink>
      <w:r w:rsidR="00B65B94" w:rsidRPr="00D11A1C">
        <w:rPr>
          <w:sz w:val="28"/>
          <w:szCs w:val="28"/>
        </w:rPr>
        <w:t xml:space="preserve"> </w:t>
      </w:r>
      <w:r w:rsidR="00B65B94" w:rsidRPr="00B65B94">
        <w:rPr>
          <w:sz w:val="28"/>
          <w:szCs w:val="28"/>
        </w:rPr>
        <w:t xml:space="preserve">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26.02.2010 </w:t>
      </w:r>
      <w:r>
        <w:rPr>
          <w:sz w:val="28"/>
          <w:szCs w:val="28"/>
        </w:rPr>
        <w:t>№</w:t>
      </w:r>
      <w:r w:rsidR="00B65B94" w:rsidRPr="00B65B94">
        <w:rPr>
          <w:sz w:val="28"/>
          <w:szCs w:val="28"/>
        </w:rPr>
        <w:t xml:space="preserve"> 96 (далее - Методика) и настоящим Порядком.</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5. Структурные подразделения </w:t>
      </w:r>
      <w:r>
        <w:rPr>
          <w:sz w:val="28"/>
          <w:szCs w:val="28"/>
        </w:rPr>
        <w:t xml:space="preserve">администрации, </w:t>
      </w:r>
      <w:r w:rsidR="00B65B94" w:rsidRPr="00B65B94">
        <w:rPr>
          <w:sz w:val="28"/>
          <w:szCs w:val="28"/>
        </w:rPr>
        <w:t xml:space="preserve">ответственные за подготовку проекта нормативного правового акта, при его разработке руководствуются </w:t>
      </w:r>
      <w:hyperlink r:id="rId13" w:history="1">
        <w:r w:rsidR="00B65B94" w:rsidRPr="00D11A1C">
          <w:rPr>
            <w:sz w:val="28"/>
            <w:szCs w:val="28"/>
          </w:rPr>
          <w:t>Методикой</w:t>
        </w:r>
      </w:hyperlink>
      <w:r w:rsidR="00B65B94" w:rsidRPr="00B65B94">
        <w:rPr>
          <w:sz w:val="28"/>
          <w:szCs w:val="28"/>
        </w:rPr>
        <w:t xml:space="preserve"> в целях недопущения включения в проекты нормативных правовых актов коррупциогенных факторов.</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 xml:space="preserve">6. </w:t>
      </w:r>
      <w:proofErr w:type="gramStart"/>
      <w:r w:rsidR="00B65B94" w:rsidRPr="00B65B94">
        <w:rPr>
          <w:sz w:val="28"/>
          <w:szCs w:val="28"/>
        </w:rPr>
        <w:t>Срок проведения антикоррупционной экспертизы нормативных правовых актов и проектов нормативных прав</w:t>
      </w:r>
      <w:r>
        <w:rPr>
          <w:sz w:val="28"/>
          <w:szCs w:val="28"/>
        </w:rPr>
        <w:t xml:space="preserve">овых актов не должен превышать </w:t>
      </w:r>
      <w:r w:rsidR="0088613C">
        <w:rPr>
          <w:sz w:val="28"/>
          <w:szCs w:val="28"/>
        </w:rPr>
        <w:t>10</w:t>
      </w:r>
      <w:r>
        <w:rPr>
          <w:sz w:val="28"/>
          <w:szCs w:val="28"/>
        </w:rPr>
        <w:t xml:space="preserve"> рабочих дня</w:t>
      </w:r>
      <w:r w:rsidR="00B65B94" w:rsidRPr="00B65B94">
        <w:rPr>
          <w:sz w:val="28"/>
          <w:szCs w:val="28"/>
        </w:rPr>
        <w:t xml:space="preserve"> со дня поступления в </w:t>
      </w:r>
      <w:r>
        <w:rPr>
          <w:sz w:val="28"/>
          <w:szCs w:val="28"/>
        </w:rPr>
        <w:t>юридический сектора администрации</w:t>
      </w:r>
      <w:r w:rsidR="00B65B94" w:rsidRPr="00B65B94">
        <w:rPr>
          <w:sz w:val="28"/>
          <w:szCs w:val="28"/>
        </w:rPr>
        <w:t>.</w:t>
      </w:r>
      <w:proofErr w:type="gramEnd"/>
      <w:r w:rsidR="00B65B94" w:rsidRPr="00B65B94">
        <w:rPr>
          <w:sz w:val="28"/>
          <w:szCs w:val="28"/>
        </w:rPr>
        <w:t xml:space="preserve"> При необходимости </w:t>
      </w:r>
      <w:r w:rsidR="00B65B94" w:rsidRPr="00B65B94">
        <w:rPr>
          <w:sz w:val="28"/>
          <w:szCs w:val="28"/>
        </w:rPr>
        <w:lastRenderedPageBreak/>
        <w:t xml:space="preserve">срок проведения антикоррупционной экспертизы может быть продлен </w:t>
      </w:r>
      <w:r>
        <w:rPr>
          <w:sz w:val="28"/>
          <w:szCs w:val="28"/>
        </w:rPr>
        <w:t>главой администрации</w:t>
      </w:r>
      <w:r w:rsidR="00B65B94" w:rsidRPr="00B65B94">
        <w:rPr>
          <w:sz w:val="28"/>
          <w:szCs w:val="28"/>
        </w:rPr>
        <w:t>, но не более чем на 5 рабочих дней.</w:t>
      </w:r>
    </w:p>
    <w:p w:rsidR="00B65B94" w:rsidRPr="00B65B94" w:rsidRDefault="00D11A1C" w:rsidP="00B65B94">
      <w:pPr>
        <w:autoSpaceDE w:val="0"/>
        <w:autoSpaceDN w:val="0"/>
        <w:adjustRightInd w:val="0"/>
        <w:ind w:firstLine="540"/>
        <w:jc w:val="both"/>
        <w:rPr>
          <w:sz w:val="28"/>
          <w:szCs w:val="28"/>
        </w:rPr>
      </w:pPr>
      <w:r>
        <w:rPr>
          <w:sz w:val="28"/>
          <w:szCs w:val="28"/>
        </w:rPr>
        <w:t>1.</w:t>
      </w:r>
      <w:r w:rsidR="00B65B94" w:rsidRPr="00B65B94">
        <w:rPr>
          <w:sz w:val="28"/>
          <w:szCs w:val="28"/>
        </w:rPr>
        <w:t>7. Антикоррупционная экспертиза доработанных проектов нормативных правовых актов про</w:t>
      </w:r>
      <w:r>
        <w:rPr>
          <w:sz w:val="28"/>
          <w:szCs w:val="28"/>
        </w:rPr>
        <w:t>водится в срок, не превышающий 3</w:t>
      </w:r>
      <w:r w:rsidR="00B65B94" w:rsidRPr="00B65B94">
        <w:rPr>
          <w:sz w:val="28"/>
          <w:szCs w:val="28"/>
        </w:rPr>
        <w:t xml:space="preserve"> рабочих дня со дня поступления их в </w:t>
      </w:r>
      <w:r>
        <w:rPr>
          <w:sz w:val="28"/>
          <w:szCs w:val="28"/>
        </w:rPr>
        <w:t>юридический сектор</w:t>
      </w:r>
      <w:r w:rsidR="00B65B94" w:rsidRPr="00B65B94">
        <w:rPr>
          <w:sz w:val="28"/>
          <w:szCs w:val="28"/>
        </w:rPr>
        <w:t>.</w:t>
      </w:r>
    </w:p>
    <w:p w:rsidR="00642EFB" w:rsidRPr="00642EFB" w:rsidRDefault="00904AF6" w:rsidP="00642EFB">
      <w:pPr>
        <w:pStyle w:val="ConsPlusNormal"/>
        <w:ind w:firstLine="540"/>
        <w:jc w:val="both"/>
        <w:rPr>
          <w:rFonts w:eastAsia="Times New Roman"/>
          <w:lang w:eastAsia="ru-RU"/>
        </w:rPr>
      </w:pPr>
      <w:r w:rsidRPr="00642EFB">
        <w:t>1.</w:t>
      </w:r>
      <w:r w:rsidR="00B65B94" w:rsidRPr="00642EFB">
        <w:t>8. В случае если проект нормативного правового акта подготовлен во исполнение срочного поручения</w:t>
      </w:r>
      <w:r w:rsidR="00642EFB" w:rsidRPr="00642EFB">
        <w:t xml:space="preserve"> П</w:t>
      </w:r>
      <w:r w:rsidR="00642EFB" w:rsidRPr="00642EFB">
        <w:rPr>
          <w:rFonts w:eastAsia="Times New Roman"/>
          <w:lang w:eastAsia="ru-RU"/>
        </w:rPr>
        <w:t>резидента Российской Федерации, Правительства Российской Федерации или главы администрации, юридический сектор администрации по согласованию со структурным подразделением, подготовившим проект нормативного правового акта, сокращает сроки проведения антикоррупционной экспертизы проекта нормативного правового акта.</w:t>
      </w:r>
    </w:p>
    <w:p w:rsidR="00B65B94" w:rsidRPr="00B65B94" w:rsidRDefault="00B65B94" w:rsidP="00B65B94">
      <w:pPr>
        <w:autoSpaceDE w:val="0"/>
        <w:autoSpaceDN w:val="0"/>
        <w:adjustRightInd w:val="0"/>
        <w:jc w:val="both"/>
        <w:rPr>
          <w:sz w:val="28"/>
          <w:szCs w:val="28"/>
        </w:rPr>
      </w:pPr>
    </w:p>
    <w:p w:rsidR="00B65B94" w:rsidRPr="00B65B94" w:rsidRDefault="00D11A1C" w:rsidP="00B65B94">
      <w:pPr>
        <w:autoSpaceDE w:val="0"/>
        <w:autoSpaceDN w:val="0"/>
        <w:adjustRightInd w:val="0"/>
        <w:jc w:val="center"/>
        <w:outlineLvl w:val="1"/>
        <w:rPr>
          <w:sz w:val="28"/>
          <w:szCs w:val="28"/>
        </w:rPr>
      </w:pPr>
      <w:bookmarkStart w:id="2" w:name="Par43"/>
      <w:bookmarkEnd w:id="2"/>
      <w:r>
        <w:rPr>
          <w:sz w:val="28"/>
          <w:szCs w:val="28"/>
        </w:rPr>
        <w:t>2</w:t>
      </w:r>
      <w:r w:rsidR="00B65B94" w:rsidRPr="00B65B94">
        <w:rPr>
          <w:sz w:val="28"/>
          <w:szCs w:val="28"/>
        </w:rPr>
        <w:t>. Антикоррупционная экспертиза проектов нормативных</w:t>
      </w:r>
    </w:p>
    <w:p w:rsidR="00B65B94" w:rsidRPr="00B65B94" w:rsidRDefault="00B65B94" w:rsidP="00B65B94">
      <w:pPr>
        <w:autoSpaceDE w:val="0"/>
        <w:autoSpaceDN w:val="0"/>
        <w:adjustRightInd w:val="0"/>
        <w:jc w:val="center"/>
        <w:rPr>
          <w:sz w:val="28"/>
          <w:szCs w:val="28"/>
        </w:rPr>
      </w:pPr>
      <w:r w:rsidRPr="00B65B94">
        <w:rPr>
          <w:sz w:val="28"/>
          <w:szCs w:val="28"/>
        </w:rPr>
        <w:t>правовых актов</w:t>
      </w:r>
    </w:p>
    <w:p w:rsidR="00B65B94" w:rsidRPr="00B65B94" w:rsidRDefault="00B65B94" w:rsidP="00B65B94">
      <w:pPr>
        <w:autoSpaceDE w:val="0"/>
        <w:autoSpaceDN w:val="0"/>
        <w:adjustRightInd w:val="0"/>
        <w:jc w:val="both"/>
        <w:rPr>
          <w:sz w:val="28"/>
          <w:szCs w:val="28"/>
        </w:rPr>
      </w:pPr>
    </w:p>
    <w:p w:rsidR="00B65B94" w:rsidRPr="00D11A1C" w:rsidRDefault="00D11A1C" w:rsidP="00B65B94">
      <w:pPr>
        <w:autoSpaceDE w:val="0"/>
        <w:autoSpaceDN w:val="0"/>
        <w:adjustRightInd w:val="0"/>
        <w:ind w:firstLine="540"/>
        <w:jc w:val="both"/>
        <w:rPr>
          <w:sz w:val="28"/>
          <w:szCs w:val="28"/>
        </w:rPr>
      </w:pPr>
      <w:r>
        <w:rPr>
          <w:sz w:val="28"/>
          <w:szCs w:val="28"/>
        </w:rPr>
        <w:t>2.1</w:t>
      </w:r>
      <w:r w:rsidR="00B65B94" w:rsidRPr="00B65B94">
        <w:rPr>
          <w:sz w:val="28"/>
          <w:szCs w:val="28"/>
        </w:rPr>
        <w:t xml:space="preserve">. Антикоррупционная экспертиза проектов нормативных правовых актов проводится </w:t>
      </w:r>
      <w:r>
        <w:rPr>
          <w:sz w:val="28"/>
          <w:szCs w:val="28"/>
        </w:rPr>
        <w:t>сотрудниками юридического сектора администрации</w:t>
      </w:r>
      <w:r w:rsidR="00B65B94" w:rsidRPr="00B65B94">
        <w:rPr>
          <w:sz w:val="28"/>
          <w:szCs w:val="28"/>
        </w:rPr>
        <w:t xml:space="preserve"> одновременно с проведением правовой экспертизы согласно </w:t>
      </w:r>
      <w:hyperlink r:id="rId14" w:history="1">
        <w:r w:rsidR="00B65B94" w:rsidRPr="00D11A1C">
          <w:rPr>
            <w:sz w:val="28"/>
            <w:szCs w:val="28"/>
          </w:rPr>
          <w:t>Методике</w:t>
        </w:r>
      </w:hyperlink>
      <w:r w:rsidR="00B65B94" w:rsidRPr="00D11A1C">
        <w:rPr>
          <w:sz w:val="28"/>
          <w:szCs w:val="28"/>
        </w:rPr>
        <w:t>.</w:t>
      </w:r>
    </w:p>
    <w:p w:rsidR="00B65B94" w:rsidRPr="00B65B94" w:rsidRDefault="00D11A1C" w:rsidP="00B65B94">
      <w:pPr>
        <w:autoSpaceDE w:val="0"/>
        <w:autoSpaceDN w:val="0"/>
        <w:adjustRightInd w:val="0"/>
        <w:ind w:firstLine="540"/>
        <w:jc w:val="both"/>
        <w:rPr>
          <w:sz w:val="28"/>
          <w:szCs w:val="28"/>
        </w:rPr>
      </w:pPr>
      <w:r>
        <w:rPr>
          <w:sz w:val="28"/>
          <w:szCs w:val="28"/>
        </w:rPr>
        <w:t>2.2</w:t>
      </w:r>
      <w:r w:rsidR="00B65B94" w:rsidRPr="00B65B94">
        <w:rPr>
          <w:sz w:val="28"/>
          <w:szCs w:val="28"/>
        </w:rPr>
        <w:t xml:space="preserve">. </w:t>
      </w:r>
      <w:proofErr w:type="gramStart"/>
      <w:r w:rsidR="00B65B94" w:rsidRPr="00B65B94">
        <w:rPr>
          <w:sz w:val="28"/>
          <w:szCs w:val="28"/>
        </w:rPr>
        <w:t xml:space="preserve">До направления в </w:t>
      </w:r>
      <w:r>
        <w:rPr>
          <w:sz w:val="28"/>
          <w:szCs w:val="28"/>
        </w:rPr>
        <w:t>юридический сектор администрации</w:t>
      </w:r>
      <w:r w:rsidR="00B65B94" w:rsidRPr="00B65B94">
        <w:rPr>
          <w:sz w:val="28"/>
          <w:szCs w:val="28"/>
        </w:rPr>
        <w:t xml:space="preserve"> для проведения правовой и антикоррупционной экспертиз проект нормативного правового акта подлежит визированию начальником структурного подразделения </w:t>
      </w:r>
      <w:r>
        <w:rPr>
          <w:sz w:val="28"/>
          <w:szCs w:val="28"/>
        </w:rPr>
        <w:t>администрации</w:t>
      </w:r>
      <w:r w:rsidR="00B65B94" w:rsidRPr="00B65B94">
        <w:rPr>
          <w:sz w:val="28"/>
          <w:szCs w:val="28"/>
        </w:rPr>
        <w:t>, ответственным за разработку проекта нормативного правового акта.</w:t>
      </w:r>
      <w:proofErr w:type="gramEnd"/>
    </w:p>
    <w:p w:rsidR="00B65B94" w:rsidRPr="00B65B94" w:rsidRDefault="00D11A1C" w:rsidP="00B65B94">
      <w:pPr>
        <w:autoSpaceDE w:val="0"/>
        <w:autoSpaceDN w:val="0"/>
        <w:adjustRightInd w:val="0"/>
        <w:ind w:firstLine="540"/>
        <w:jc w:val="both"/>
        <w:rPr>
          <w:sz w:val="28"/>
          <w:szCs w:val="28"/>
        </w:rPr>
      </w:pPr>
      <w:bookmarkStart w:id="3" w:name="Par48"/>
      <w:bookmarkEnd w:id="3"/>
      <w:r>
        <w:rPr>
          <w:sz w:val="28"/>
          <w:szCs w:val="28"/>
        </w:rPr>
        <w:t>2.</w:t>
      </w:r>
      <w:r w:rsidR="00B65B94" w:rsidRPr="00B65B94">
        <w:rPr>
          <w:sz w:val="28"/>
          <w:szCs w:val="28"/>
        </w:rPr>
        <w:t xml:space="preserve">3. По результатам проведения антикоррупционной и правовой экспертизы проекта нормативного правового составляется заключение, которое подписывается начальником </w:t>
      </w:r>
      <w:r>
        <w:rPr>
          <w:sz w:val="28"/>
          <w:szCs w:val="28"/>
        </w:rPr>
        <w:t>юридического сектора администрации</w:t>
      </w:r>
      <w:r w:rsidR="00B65B94" w:rsidRPr="00B65B94">
        <w:rPr>
          <w:sz w:val="28"/>
          <w:szCs w:val="28"/>
        </w:rPr>
        <w:t xml:space="preserve"> или лицом, исполняющим его обязанности, в котором отражается результат проведенной антикоррупционной экспертизы.</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4. </w:t>
      </w:r>
      <w:r>
        <w:rPr>
          <w:sz w:val="28"/>
          <w:szCs w:val="28"/>
        </w:rPr>
        <w:t>Юридический сектор администрации</w:t>
      </w:r>
      <w:r w:rsidR="00B65B94" w:rsidRPr="00B65B94">
        <w:rPr>
          <w:sz w:val="28"/>
          <w:szCs w:val="28"/>
        </w:rPr>
        <w:t xml:space="preserve"> при проведении правовой экспертизы проводит антикоррупционную экспертизу каждой нормы проекта нормативного правового акта с учетом состава и последовательности коррупционных факторов.</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5. При выявлении в проекте нормативного правового акта коррупциогенных факторов в заключени</w:t>
      </w:r>
      <w:proofErr w:type="gramStart"/>
      <w:r w:rsidR="00B65B94" w:rsidRPr="00B65B94">
        <w:rPr>
          <w:sz w:val="28"/>
          <w:szCs w:val="28"/>
        </w:rPr>
        <w:t>и</w:t>
      </w:r>
      <w:proofErr w:type="gramEnd"/>
      <w:r w:rsidR="00B65B94" w:rsidRPr="00B65B94">
        <w:rPr>
          <w:sz w:val="28"/>
          <w:szCs w:val="28"/>
        </w:rPr>
        <w:t xml:space="preserve"> </w:t>
      </w:r>
      <w:r>
        <w:rPr>
          <w:sz w:val="28"/>
          <w:szCs w:val="28"/>
        </w:rPr>
        <w:t>юридического сектора администрации</w:t>
      </w:r>
      <w:r w:rsidR="00B65B94" w:rsidRPr="00B65B94">
        <w:rPr>
          <w:sz w:val="28"/>
          <w:szCs w:val="28"/>
        </w:rPr>
        <w:t xml:space="preserve"> отражаются все выявленные </w:t>
      </w:r>
      <w:proofErr w:type="spellStart"/>
      <w:r w:rsidR="00B65B94" w:rsidRPr="00B65B94">
        <w:rPr>
          <w:sz w:val="28"/>
          <w:szCs w:val="28"/>
        </w:rPr>
        <w:t>коррупциогенные</w:t>
      </w:r>
      <w:proofErr w:type="spellEnd"/>
      <w:r w:rsidR="00B65B94" w:rsidRPr="00B65B94">
        <w:rPr>
          <w:sz w:val="28"/>
          <w:szCs w:val="28"/>
        </w:rPr>
        <w:t xml:space="preserve"> факторы с указанием структурных единиц (разделов, пунктов, подпунктов, абзацев), в которых они содержатся, со ссылкой на положения </w:t>
      </w:r>
      <w:hyperlink r:id="rId15" w:history="1">
        <w:r w:rsidR="00B65B94" w:rsidRPr="004B4B6A">
          <w:rPr>
            <w:sz w:val="28"/>
            <w:szCs w:val="28"/>
          </w:rPr>
          <w:t>Методики</w:t>
        </w:r>
      </w:hyperlink>
      <w:r w:rsidR="00B65B94" w:rsidRPr="00B65B94">
        <w:rPr>
          <w:sz w:val="28"/>
          <w:szCs w:val="28"/>
        </w:rPr>
        <w:t xml:space="preserve">. Одновременно в заключении </w:t>
      </w:r>
      <w:r>
        <w:rPr>
          <w:sz w:val="28"/>
          <w:szCs w:val="28"/>
        </w:rPr>
        <w:t>юридического сектора администрации</w:t>
      </w:r>
      <w:r w:rsidR="00B65B94" w:rsidRPr="00B65B94">
        <w:rPr>
          <w:sz w:val="28"/>
          <w:szCs w:val="28"/>
        </w:rPr>
        <w:t xml:space="preserve"> указываются предложения по устранению выявленных коррупциогенных факторов. В случае, если в проекте нормативного правового акта отсутствуют </w:t>
      </w:r>
      <w:proofErr w:type="spellStart"/>
      <w:r w:rsidR="00B65B94" w:rsidRPr="00B65B94">
        <w:rPr>
          <w:sz w:val="28"/>
          <w:szCs w:val="28"/>
        </w:rPr>
        <w:t>коррупциогенные</w:t>
      </w:r>
      <w:proofErr w:type="spellEnd"/>
      <w:r w:rsidR="00B65B94" w:rsidRPr="00B65B94">
        <w:rPr>
          <w:sz w:val="28"/>
          <w:szCs w:val="28"/>
        </w:rPr>
        <w:t xml:space="preserve"> факто</w:t>
      </w:r>
      <w:r>
        <w:rPr>
          <w:sz w:val="28"/>
          <w:szCs w:val="28"/>
        </w:rPr>
        <w:t>ры, в заключени</w:t>
      </w:r>
      <w:proofErr w:type="gramStart"/>
      <w:r>
        <w:rPr>
          <w:sz w:val="28"/>
          <w:szCs w:val="28"/>
        </w:rPr>
        <w:t>и</w:t>
      </w:r>
      <w:proofErr w:type="gramEnd"/>
      <w:r>
        <w:rPr>
          <w:sz w:val="28"/>
          <w:szCs w:val="28"/>
        </w:rPr>
        <w:t xml:space="preserve"> юридического сектора</w:t>
      </w:r>
      <w:r w:rsidR="00B65B94" w:rsidRPr="00B65B94">
        <w:rPr>
          <w:sz w:val="28"/>
          <w:szCs w:val="28"/>
        </w:rPr>
        <w:t xml:space="preserve"> отражаются указанные сведения.</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6. Заключение </w:t>
      </w:r>
      <w:r>
        <w:rPr>
          <w:sz w:val="28"/>
          <w:szCs w:val="28"/>
        </w:rPr>
        <w:t>юридического сектора администрации</w:t>
      </w:r>
      <w:r w:rsidR="00B65B94" w:rsidRPr="00B65B94">
        <w:rPr>
          <w:sz w:val="28"/>
          <w:szCs w:val="28"/>
        </w:rPr>
        <w:t xml:space="preserve"> подлежит обязательному рассмотрению в структурном подразделении, ответственном за подготовку проекта нормативного правового акта.</w:t>
      </w:r>
    </w:p>
    <w:p w:rsidR="00B65B94" w:rsidRPr="00B65B94" w:rsidRDefault="004B4B6A" w:rsidP="00B65B94">
      <w:pPr>
        <w:autoSpaceDE w:val="0"/>
        <w:autoSpaceDN w:val="0"/>
        <w:adjustRightInd w:val="0"/>
        <w:ind w:firstLine="540"/>
        <w:jc w:val="both"/>
        <w:rPr>
          <w:sz w:val="28"/>
          <w:szCs w:val="28"/>
        </w:rPr>
      </w:pPr>
      <w:r>
        <w:rPr>
          <w:sz w:val="28"/>
          <w:szCs w:val="28"/>
        </w:rPr>
        <w:t>2.</w:t>
      </w:r>
      <w:r w:rsidR="00B65B94" w:rsidRPr="00B65B94">
        <w:rPr>
          <w:sz w:val="28"/>
          <w:szCs w:val="28"/>
        </w:rPr>
        <w:t xml:space="preserve">7. </w:t>
      </w:r>
      <w:proofErr w:type="spellStart"/>
      <w:proofErr w:type="gramStart"/>
      <w:r w:rsidR="00B65B94" w:rsidRPr="00B65B94">
        <w:rPr>
          <w:sz w:val="28"/>
          <w:szCs w:val="28"/>
        </w:rPr>
        <w:t>Коррупциогенные</w:t>
      </w:r>
      <w:proofErr w:type="spellEnd"/>
      <w:r w:rsidR="00B65B94" w:rsidRPr="00B65B94">
        <w:rPr>
          <w:sz w:val="28"/>
          <w:szCs w:val="28"/>
        </w:rPr>
        <w:t xml:space="preserve"> факторы, выявленные при проведении антикоррупционной экспертизы проекта нормативного правового акта, устраняются структурным подразделением, ответственным за подготовку проекта нормативного </w:t>
      </w:r>
      <w:r w:rsidR="00B65B94" w:rsidRPr="00B65B94">
        <w:rPr>
          <w:sz w:val="28"/>
          <w:szCs w:val="28"/>
        </w:rPr>
        <w:lastRenderedPageBreak/>
        <w:t xml:space="preserve">правового акта, на стадии доработки проекта нормативного правового акта, после чего доработанный проект нормативного правового акта направляется в </w:t>
      </w:r>
      <w:r>
        <w:rPr>
          <w:sz w:val="28"/>
          <w:szCs w:val="28"/>
        </w:rPr>
        <w:t xml:space="preserve">юридический сектор администрации </w:t>
      </w:r>
      <w:r w:rsidR="00B65B94" w:rsidRPr="00B65B94">
        <w:rPr>
          <w:sz w:val="28"/>
          <w:szCs w:val="28"/>
        </w:rPr>
        <w:t>для проведения повторной антикоррупционной экспертизы.</w:t>
      </w:r>
      <w:proofErr w:type="gramEnd"/>
    </w:p>
    <w:p w:rsidR="00B65B94" w:rsidRPr="00B65B94" w:rsidRDefault="00B65B94" w:rsidP="00B65B94">
      <w:pPr>
        <w:autoSpaceDE w:val="0"/>
        <w:autoSpaceDN w:val="0"/>
        <w:adjustRightInd w:val="0"/>
        <w:jc w:val="both"/>
        <w:rPr>
          <w:sz w:val="28"/>
          <w:szCs w:val="28"/>
        </w:rPr>
      </w:pPr>
    </w:p>
    <w:p w:rsidR="00B65B94" w:rsidRPr="00B65B94" w:rsidRDefault="004B4B6A" w:rsidP="00B65B94">
      <w:pPr>
        <w:autoSpaceDE w:val="0"/>
        <w:autoSpaceDN w:val="0"/>
        <w:adjustRightInd w:val="0"/>
        <w:jc w:val="center"/>
        <w:outlineLvl w:val="1"/>
        <w:rPr>
          <w:sz w:val="28"/>
          <w:szCs w:val="28"/>
        </w:rPr>
      </w:pPr>
      <w:r>
        <w:rPr>
          <w:sz w:val="28"/>
          <w:szCs w:val="28"/>
        </w:rPr>
        <w:t>3</w:t>
      </w:r>
      <w:r w:rsidR="00B65B94" w:rsidRPr="00B65B94">
        <w:rPr>
          <w:sz w:val="28"/>
          <w:szCs w:val="28"/>
        </w:rPr>
        <w:t xml:space="preserve">. Обеспечение проведения </w:t>
      </w:r>
      <w:proofErr w:type="gramStart"/>
      <w:r w:rsidR="00B65B94" w:rsidRPr="00B65B94">
        <w:rPr>
          <w:sz w:val="28"/>
          <w:szCs w:val="28"/>
        </w:rPr>
        <w:t>независимой</w:t>
      </w:r>
      <w:proofErr w:type="gramEnd"/>
      <w:r w:rsidR="00B65B94" w:rsidRPr="00B65B94">
        <w:rPr>
          <w:sz w:val="28"/>
          <w:szCs w:val="28"/>
        </w:rPr>
        <w:t xml:space="preserve"> антикоррупционной</w:t>
      </w:r>
    </w:p>
    <w:p w:rsidR="00B65B94" w:rsidRPr="00B65B94" w:rsidRDefault="00B65B94" w:rsidP="00B65B94">
      <w:pPr>
        <w:autoSpaceDE w:val="0"/>
        <w:autoSpaceDN w:val="0"/>
        <w:adjustRightInd w:val="0"/>
        <w:jc w:val="center"/>
        <w:rPr>
          <w:sz w:val="28"/>
          <w:szCs w:val="28"/>
        </w:rPr>
      </w:pPr>
      <w:r w:rsidRPr="00B65B94">
        <w:rPr>
          <w:sz w:val="28"/>
          <w:szCs w:val="28"/>
        </w:rPr>
        <w:t>экспертизы проектов нормативных правовых актов</w:t>
      </w:r>
    </w:p>
    <w:p w:rsidR="00B65B94" w:rsidRPr="00B65B94" w:rsidRDefault="00B65B94" w:rsidP="00B65B94">
      <w:pPr>
        <w:autoSpaceDE w:val="0"/>
        <w:autoSpaceDN w:val="0"/>
        <w:adjustRightInd w:val="0"/>
        <w:jc w:val="both"/>
        <w:rPr>
          <w:sz w:val="28"/>
          <w:szCs w:val="28"/>
        </w:rPr>
      </w:pPr>
    </w:p>
    <w:p w:rsidR="00B65B94" w:rsidRPr="00B65B94" w:rsidRDefault="004B4B6A" w:rsidP="00B65B94">
      <w:pPr>
        <w:autoSpaceDE w:val="0"/>
        <w:autoSpaceDN w:val="0"/>
        <w:adjustRightInd w:val="0"/>
        <w:ind w:firstLine="540"/>
        <w:jc w:val="both"/>
        <w:rPr>
          <w:sz w:val="28"/>
          <w:szCs w:val="28"/>
        </w:rPr>
      </w:pPr>
      <w:r>
        <w:rPr>
          <w:sz w:val="28"/>
          <w:szCs w:val="28"/>
        </w:rPr>
        <w:t>3.1</w:t>
      </w:r>
      <w:r w:rsidR="00B65B94" w:rsidRPr="00B65B94">
        <w:rPr>
          <w:sz w:val="28"/>
          <w:szCs w:val="28"/>
        </w:rPr>
        <w:t xml:space="preserve">. </w:t>
      </w:r>
      <w:proofErr w:type="gramStart"/>
      <w:r w:rsidR="00B65B94" w:rsidRPr="00B65B94">
        <w:rPr>
          <w:sz w:val="28"/>
          <w:szCs w:val="28"/>
        </w:rPr>
        <w:t xml:space="preserve">В целях обеспечения возможности проведения независимой антикоррупционной экспертизы проектов нормативных правовых актов </w:t>
      </w:r>
      <w:r>
        <w:rPr>
          <w:sz w:val="28"/>
          <w:szCs w:val="28"/>
        </w:rPr>
        <w:t>администрации</w:t>
      </w:r>
      <w:r w:rsidR="00B65B94" w:rsidRPr="00B65B94">
        <w:rPr>
          <w:sz w:val="28"/>
          <w:szCs w:val="28"/>
        </w:rPr>
        <w:t xml:space="preserve">, затрагивающих права, свободы и обязанности человека и гражданина, устанавливающих правовой статус организаций или имеющих межведомственный характер, структурные подразделения - разработчики проектов нормативных правовых актов в течение рабочего дня, соответствующего дню направления указанных проектов на рассмотрение в </w:t>
      </w:r>
      <w:r>
        <w:rPr>
          <w:sz w:val="28"/>
          <w:szCs w:val="28"/>
        </w:rPr>
        <w:t>юридический сектор администрации</w:t>
      </w:r>
      <w:r w:rsidR="00B65B94" w:rsidRPr="00B65B94">
        <w:rPr>
          <w:sz w:val="28"/>
          <w:szCs w:val="28"/>
        </w:rPr>
        <w:t xml:space="preserve">, размещают эти проекты на </w:t>
      </w:r>
      <w:r>
        <w:rPr>
          <w:sz w:val="28"/>
          <w:szCs w:val="28"/>
        </w:rPr>
        <w:t xml:space="preserve">официальном </w:t>
      </w:r>
      <w:r w:rsidR="00B65B94" w:rsidRPr="00B65B94">
        <w:rPr>
          <w:sz w:val="28"/>
          <w:szCs w:val="28"/>
        </w:rPr>
        <w:t>сайте</w:t>
      </w:r>
      <w:r>
        <w:rPr>
          <w:sz w:val="28"/>
          <w:szCs w:val="28"/>
        </w:rPr>
        <w:t xml:space="preserve"> администрации</w:t>
      </w:r>
      <w:r w:rsidR="00B65B94" w:rsidRPr="00B65B94">
        <w:rPr>
          <w:sz w:val="28"/>
          <w:szCs w:val="28"/>
        </w:rPr>
        <w:t xml:space="preserve"> </w:t>
      </w:r>
      <w:hyperlink r:id="rId16" w:history="1">
        <w:r w:rsidRPr="00642EFB">
          <w:rPr>
            <w:rStyle w:val="aa"/>
            <w:color w:val="auto"/>
            <w:sz w:val="28"/>
            <w:szCs w:val="28"/>
            <w:u w:val="none"/>
          </w:rPr>
          <w:t>zanevka-org@yandex</w:t>
        </w:r>
        <w:proofErr w:type="gramEnd"/>
        <w:r w:rsidRPr="00642EFB">
          <w:rPr>
            <w:rStyle w:val="aa"/>
            <w:color w:val="auto"/>
            <w:sz w:val="28"/>
            <w:szCs w:val="28"/>
            <w:u w:val="none"/>
          </w:rPr>
          <w:t>.ru</w:t>
        </w:r>
      </w:hyperlink>
      <w:r w:rsidRPr="00642EFB">
        <w:rPr>
          <w:rStyle w:val="b-mail-dropdownitemcontent"/>
          <w:sz w:val="28"/>
          <w:szCs w:val="28"/>
        </w:rPr>
        <w:t xml:space="preserve"> </w:t>
      </w:r>
      <w:r w:rsidRPr="00642EFB">
        <w:rPr>
          <w:sz w:val="28"/>
          <w:szCs w:val="28"/>
        </w:rPr>
        <w:t xml:space="preserve"> </w:t>
      </w:r>
      <w:r w:rsidR="00B65B94" w:rsidRPr="00B65B94">
        <w:rPr>
          <w:sz w:val="28"/>
          <w:szCs w:val="28"/>
        </w:rPr>
        <w:t xml:space="preserve">в информационно-телекоммуникационной сети </w:t>
      </w:r>
      <w:r w:rsidR="00A17141">
        <w:rPr>
          <w:sz w:val="28"/>
          <w:szCs w:val="28"/>
        </w:rPr>
        <w:t>«</w:t>
      </w:r>
      <w:r w:rsidR="00B65B94" w:rsidRPr="00B65B94">
        <w:rPr>
          <w:sz w:val="28"/>
          <w:szCs w:val="28"/>
        </w:rPr>
        <w:t>Интернет</w:t>
      </w:r>
      <w:r w:rsidR="00A17141">
        <w:rPr>
          <w:sz w:val="28"/>
          <w:szCs w:val="28"/>
        </w:rPr>
        <w:t>»</w:t>
      </w:r>
      <w:r w:rsidR="00B65B94" w:rsidRPr="00B65B94">
        <w:rPr>
          <w:sz w:val="28"/>
          <w:szCs w:val="28"/>
        </w:rPr>
        <w:t xml:space="preserve"> с указанием дат начала и окончания приема заключений по результатам независимой антикоррупционной экспертизы.</w:t>
      </w:r>
    </w:p>
    <w:p w:rsidR="00B65B94" w:rsidRPr="00B65B94" w:rsidRDefault="004B4B6A" w:rsidP="00B65B94">
      <w:pPr>
        <w:autoSpaceDE w:val="0"/>
        <w:autoSpaceDN w:val="0"/>
        <w:adjustRightInd w:val="0"/>
        <w:ind w:firstLine="540"/>
        <w:jc w:val="both"/>
        <w:rPr>
          <w:sz w:val="28"/>
          <w:szCs w:val="28"/>
        </w:rPr>
      </w:pPr>
      <w:r>
        <w:rPr>
          <w:sz w:val="28"/>
          <w:szCs w:val="28"/>
        </w:rPr>
        <w:t>3.2</w:t>
      </w:r>
      <w:r w:rsidR="00B65B94" w:rsidRPr="00B65B94">
        <w:rPr>
          <w:sz w:val="28"/>
          <w:szCs w:val="28"/>
        </w:rPr>
        <w:t xml:space="preserve">. Срок размещения проектов нормативных правовых актов на </w:t>
      </w:r>
      <w:r>
        <w:rPr>
          <w:sz w:val="28"/>
          <w:szCs w:val="28"/>
        </w:rPr>
        <w:t xml:space="preserve">официальном </w:t>
      </w:r>
      <w:r w:rsidR="00B65B94" w:rsidRPr="00B65B94">
        <w:rPr>
          <w:sz w:val="28"/>
          <w:szCs w:val="28"/>
        </w:rPr>
        <w:t>сайте</w:t>
      </w:r>
      <w:r>
        <w:rPr>
          <w:sz w:val="28"/>
          <w:szCs w:val="28"/>
        </w:rPr>
        <w:t xml:space="preserve"> администрации</w:t>
      </w:r>
      <w:r w:rsidR="00B65B94" w:rsidRPr="00B65B94">
        <w:rPr>
          <w:sz w:val="28"/>
          <w:szCs w:val="28"/>
        </w:rPr>
        <w:t xml:space="preserve"> в информационно-телекоммуникационной сети </w:t>
      </w:r>
      <w:r w:rsidR="00A17141">
        <w:rPr>
          <w:sz w:val="28"/>
          <w:szCs w:val="28"/>
        </w:rPr>
        <w:t>«Интернет»</w:t>
      </w:r>
      <w:r w:rsidR="00B65B94" w:rsidRPr="00B65B94">
        <w:rPr>
          <w:sz w:val="28"/>
          <w:szCs w:val="28"/>
        </w:rPr>
        <w:t xml:space="preserve"> для проведения независимой антикоррупционной экспертизы составляет не менее семи дней.</w:t>
      </w:r>
    </w:p>
    <w:p w:rsidR="00B65B94" w:rsidRPr="00B65B94" w:rsidRDefault="00904AF6" w:rsidP="00B65B94">
      <w:pPr>
        <w:autoSpaceDE w:val="0"/>
        <w:autoSpaceDN w:val="0"/>
        <w:adjustRightInd w:val="0"/>
        <w:ind w:firstLine="540"/>
        <w:jc w:val="both"/>
        <w:rPr>
          <w:sz w:val="28"/>
          <w:szCs w:val="28"/>
        </w:rPr>
      </w:pPr>
      <w:r>
        <w:rPr>
          <w:sz w:val="28"/>
          <w:szCs w:val="28"/>
        </w:rPr>
        <w:t>3.3</w:t>
      </w:r>
      <w:r w:rsidR="00B65B94" w:rsidRPr="00B65B94">
        <w:rPr>
          <w:sz w:val="28"/>
          <w:szCs w:val="28"/>
        </w:rPr>
        <w:t>. В отношении проектов нормативных правовых актов,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rsidR="00B65B94" w:rsidRPr="00B65B94" w:rsidRDefault="00904AF6" w:rsidP="00B65B94">
      <w:pPr>
        <w:autoSpaceDE w:val="0"/>
        <w:autoSpaceDN w:val="0"/>
        <w:adjustRightInd w:val="0"/>
        <w:ind w:firstLine="540"/>
        <w:jc w:val="both"/>
        <w:rPr>
          <w:sz w:val="28"/>
          <w:szCs w:val="28"/>
        </w:rPr>
      </w:pPr>
      <w:r>
        <w:rPr>
          <w:sz w:val="28"/>
          <w:szCs w:val="28"/>
        </w:rPr>
        <w:t>3.4</w:t>
      </w:r>
      <w:r w:rsidR="00B65B94" w:rsidRPr="00B65B94">
        <w:rPr>
          <w:sz w:val="28"/>
          <w:szCs w:val="28"/>
        </w:rPr>
        <w:t xml:space="preserve">. Поступившие в </w:t>
      </w:r>
      <w:r>
        <w:rPr>
          <w:sz w:val="28"/>
          <w:szCs w:val="28"/>
        </w:rPr>
        <w:t>администрацию</w:t>
      </w:r>
      <w:r w:rsidR="00B65B94" w:rsidRPr="00B65B94">
        <w:rPr>
          <w:sz w:val="28"/>
          <w:szCs w:val="28"/>
        </w:rPr>
        <w:t xml:space="preserve"> заключения по результатам независимой антикоррупционной экспертизы направляются в структурное подразделение</w:t>
      </w:r>
      <w:r>
        <w:rPr>
          <w:sz w:val="28"/>
          <w:szCs w:val="28"/>
        </w:rPr>
        <w:t xml:space="preserve"> администрации</w:t>
      </w:r>
      <w:r w:rsidR="00B65B94" w:rsidRPr="00B65B94">
        <w:rPr>
          <w:sz w:val="28"/>
          <w:szCs w:val="28"/>
        </w:rPr>
        <w:t xml:space="preserve">, ответственное за подготовку проекта нормативного правового акта, для рассмотрения и устранения коррупциогенных факторов. Структурное подразделение в день поступления заключений по результатам независимой антикоррупционной экспертизы информирует и направляет копию данного заключения в </w:t>
      </w:r>
      <w:r>
        <w:rPr>
          <w:sz w:val="28"/>
          <w:szCs w:val="28"/>
        </w:rPr>
        <w:t>юридический сектор</w:t>
      </w:r>
      <w:r w:rsidR="00B65B94" w:rsidRPr="00B65B94">
        <w:rPr>
          <w:sz w:val="28"/>
          <w:szCs w:val="28"/>
        </w:rPr>
        <w:t>.</w:t>
      </w:r>
    </w:p>
    <w:p w:rsidR="00B65B94" w:rsidRPr="00B65B94" w:rsidRDefault="00904AF6" w:rsidP="00B65B94">
      <w:pPr>
        <w:autoSpaceDE w:val="0"/>
        <w:autoSpaceDN w:val="0"/>
        <w:adjustRightInd w:val="0"/>
        <w:ind w:firstLine="540"/>
        <w:jc w:val="both"/>
        <w:rPr>
          <w:sz w:val="28"/>
          <w:szCs w:val="28"/>
        </w:rPr>
      </w:pPr>
      <w:r>
        <w:rPr>
          <w:sz w:val="28"/>
          <w:szCs w:val="28"/>
        </w:rPr>
        <w:t>3.5</w:t>
      </w:r>
      <w:r w:rsidR="00B65B94" w:rsidRPr="00B65B94">
        <w:rPr>
          <w:sz w:val="28"/>
          <w:szCs w:val="28"/>
        </w:rPr>
        <w:t xml:space="preserve">. Заключения по результатам независимой антикоррупционной экспертизы носят рекомендательный характер и подлежат обязательному рассмотрению в </w:t>
      </w:r>
      <w:r>
        <w:rPr>
          <w:sz w:val="28"/>
          <w:szCs w:val="28"/>
        </w:rPr>
        <w:t>администрации</w:t>
      </w:r>
      <w:r w:rsidR="00B65B94" w:rsidRPr="00B65B94">
        <w:rPr>
          <w:sz w:val="28"/>
          <w:szCs w:val="28"/>
        </w:rPr>
        <w:t xml:space="preserve"> в тридцатидневный срок со дня его получения.</w:t>
      </w:r>
    </w:p>
    <w:p w:rsidR="00B65B94" w:rsidRPr="00B65B94" w:rsidRDefault="00904AF6" w:rsidP="00B65B94">
      <w:pPr>
        <w:autoSpaceDE w:val="0"/>
        <w:autoSpaceDN w:val="0"/>
        <w:adjustRightInd w:val="0"/>
        <w:ind w:firstLine="540"/>
        <w:jc w:val="both"/>
        <w:rPr>
          <w:sz w:val="28"/>
          <w:szCs w:val="28"/>
        </w:rPr>
      </w:pPr>
      <w:r>
        <w:rPr>
          <w:sz w:val="28"/>
          <w:szCs w:val="28"/>
        </w:rPr>
        <w:t>3.6</w:t>
      </w:r>
      <w:r w:rsidR="00B65B94" w:rsidRPr="00B65B94">
        <w:rPr>
          <w:sz w:val="28"/>
          <w:szCs w:val="28"/>
        </w:rPr>
        <w:t>. По результатам рассмотрения гражданину или организации, проводившим независимую антикоррупционную экспертизу, направляется мотивированный ответ, за исключением случаев, когда в заключени</w:t>
      </w:r>
      <w:proofErr w:type="gramStart"/>
      <w:r w:rsidR="00B65B94" w:rsidRPr="00B65B94">
        <w:rPr>
          <w:sz w:val="28"/>
          <w:szCs w:val="28"/>
        </w:rPr>
        <w:t>и</w:t>
      </w:r>
      <w:proofErr w:type="gramEnd"/>
      <w:r w:rsidR="00B65B94" w:rsidRPr="00B65B94">
        <w:rPr>
          <w:sz w:val="28"/>
          <w:szCs w:val="28"/>
        </w:rPr>
        <w:t xml:space="preserve"> отсутствуют предложения по устранению выявленных коррупциогенных факторов.</w:t>
      </w:r>
    </w:p>
    <w:p w:rsidR="00B65B94" w:rsidRPr="00B65B94" w:rsidRDefault="00904AF6" w:rsidP="00B65B94">
      <w:pPr>
        <w:autoSpaceDE w:val="0"/>
        <w:autoSpaceDN w:val="0"/>
        <w:adjustRightInd w:val="0"/>
        <w:ind w:firstLine="540"/>
        <w:jc w:val="both"/>
        <w:rPr>
          <w:sz w:val="28"/>
          <w:szCs w:val="28"/>
        </w:rPr>
      </w:pPr>
      <w:r>
        <w:rPr>
          <w:sz w:val="28"/>
          <w:szCs w:val="28"/>
        </w:rPr>
        <w:t>3.7</w:t>
      </w:r>
      <w:r w:rsidR="00B65B94" w:rsidRPr="00B65B94">
        <w:rPr>
          <w:sz w:val="28"/>
          <w:szCs w:val="28"/>
        </w:rPr>
        <w:t xml:space="preserve">. Положения проекта нормативного правового акта, содержащие </w:t>
      </w:r>
      <w:proofErr w:type="spellStart"/>
      <w:r w:rsidR="00B65B94" w:rsidRPr="00B65B94">
        <w:rPr>
          <w:sz w:val="28"/>
          <w:szCs w:val="28"/>
        </w:rPr>
        <w:t>коррупциогенные</w:t>
      </w:r>
      <w:proofErr w:type="spellEnd"/>
      <w:r w:rsidR="00B65B94" w:rsidRPr="00B65B94">
        <w:rPr>
          <w:sz w:val="28"/>
          <w:szCs w:val="28"/>
        </w:rPr>
        <w:t xml:space="preserve"> факторы, выявленные при проведении независимой антикоррупционной экспертизы, подлежат устранению структурным подразделением, ответственным за подготовку проекта нормативного правового акта.</w:t>
      </w:r>
    </w:p>
    <w:p w:rsidR="00B65B94" w:rsidRPr="00B65B94" w:rsidRDefault="00904AF6" w:rsidP="00B65B94">
      <w:pPr>
        <w:autoSpaceDE w:val="0"/>
        <w:autoSpaceDN w:val="0"/>
        <w:adjustRightInd w:val="0"/>
        <w:ind w:firstLine="540"/>
        <w:jc w:val="both"/>
        <w:rPr>
          <w:sz w:val="28"/>
          <w:szCs w:val="28"/>
        </w:rPr>
      </w:pPr>
      <w:r>
        <w:rPr>
          <w:sz w:val="28"/>
          <w:szCs w:val="28"/>
        </w:rPr>
        <w:lastRenderedPageBreak/>
        <w:t>3.8</w:t>
      </w:r>
      <w:r w:rsidR="00B65B94" w:rsidRPr="00B65B94">
        <w:rPr>
          <w:sz w:val="28"/>
          <w:szCs w:val="28"/>
        </w:rPr>
        <w:t xml:space="preserve">. После устранения замечаний и учета предложений, изложенных в заключениях антикоррупционной экспертизы и независимой антикоррупционной экспертизы, структурное подразделение, ответственное за подготовку проекта нормативного правового акта, повторно представляет проект нормативного правового акта на рассмотрение в </w:t>
      </w:r>
      <w:r>
        <w:rPr>
          <w:sz w:val="28"/>
          <w:szCs w:val="28"/>
        </w:rPr>
        <w:t>юридический сектор администрации</w:t>
      </w:r>
      <w:r w:rsidR="00B65B94" w:rsidRPr="00B65B94">
        <w:rPr>
          <w:sz w:val="28"/>
          <w:szCs w:val="28"/>
        </w:rPr>
        <w:t xml:space="preserve"> с приложением поступивших заключений по результатам независимой антикоррупционной экспертизы.</w:t>
      </w:r>
    </w:p>
    <w:p w:rsidR="00904AF6" w:rsidRDefault="00904AF6" w:rsidP="00B65B94">
      <w:pPr>
        <w:autoSpaceDE w:val="0"/>
        <w:autoSpaceDN w:val="0"/>
        <w:adjustRightInd w:val="0"/>
        <w:ind w:firstLine="540"/>
        <w:jc w:val="both"/>
        <w:rPr>
          <w:sz w:val="28"/>
          <w:szCs w:val="28"/>
        </w:rPr>
      </w:pPr>
      <w:r>
        <w:rPr>
          <w:sz w:val="28"/>
          <w:szCs w:val="28"/>
        </w:rPr>
        <w:t>3.9</w:t>
      </w:r>
      <w:r w:rsidR="00B65B94" w:rsidRPr="00B65B94">
        <w:rPr>
          <w:sz w:val="28"/>
          <w:szCs w:val="28"/>
        </w:rPr>
        <w:t>. Сведения о поступлении заключений по результатам независимой антикоррупционной экспертизы проекта акта и о результатах их рассмотрения учитываются при подготовке заключения по результатам повторной антикоррупционной экспертизы</w:t>
      </w:r>
      <w:r>
        <w:rPr>
          <w:sz w:val="28"/>
          <w:szCs w:val="28"/>
        </w:rPr>
        <w:t>.</w:t>
      </w:r>
    </w:p>
    <w:p w:rsidR="00B65B94" w:rsidRPr="00B65B94" w:rsidRDefault="00B65B94" w:rsidP="00B65B94">
      <w:pPr>
        <w:autoSpaceDE w:val="0"/>
        <w:autoSpaceDN w:val="0"/>
        <w:adjustRightInd w:val="0"/>
        <w:jc w:val="both"/>
        <w:rPr>
          <w:sz w:val="28"/>
          <w:szCs w:val="28"/>
        </w:rPr>
      </w:pPr>
    </w:p>
    <w:p w:rsidR="00B65B94" w:rsidRPr="00B65B94" w:rsidRDefault="00904AF6" w:rsidP="00B65B94">
      <w:pPr>
        <w:autoSpaceDE w:val="0"/>
        <w:autoSpaceDN w:val="0"/>
        <w:adjustRightInd w:val="0"/>
        <w:jc w:val="center"/>
        <w:outlineLvl w:val="1"/>
        <w:rPr>
          <w:sz w:val="28"/>
          <w:szCs w:val="28"/>
        </w:rPr>
      </w:pPr>
      <w:r>
        <w:rPr>
          <w:sz w:val="28"/>
          <w:szCs w:val="28"/>
        </w:rPr>
        <w:t>4</w:t>
      </w:r>
      <w:r w:rsidR="00B65B94" w:rsidRPr="00B65B94">
        <w:rPr>
          <w:sz w:val="28"/>
          <w:szCs w:val="28"/>
        </w:rPr>
        <w:t>. Порядок проведения антикоррупционной экспертизы</w:t>
      </w:r>
    </w:p>
    <w:p w:rsidR="00B65B94" w:rsidRPr="00B65B94" w:rsidRDefault="00B65B94" w:rsidP="00B65B94">
      <w:pPr>
        <w:autoSpaceDE w:val="0"/>
        <w:autoSpaceDN w:val="0"/>
        <w:adjustRightInd w:val="0"/>
        <w:jc w:val="center"/>
        <w:rPr>
          <w:sz w:val="28"/>
          <w:szCs w:val="28"/>
        </w:rPr>
      </w:pPr>
      <w:r w:rsidRPr="00B65B94">
        <w:rPr>
          <w:sz w:val="28"/>
          <w:szCs w:val="28"/>
        </w:rPr>
        <w:t>нормативных правовых актов</w:t>
      </w:r>
    </w:p>
    <w:p w:rsidR="00B65B94" w:rsidRPr="00B65B94" w:rsidRDefault="00B65B94" w:rsidP="00B65B94">
      <w:pPr>
        <w:autoSpaceDE w:val="0"/>
        <w:autoSpaceDN w:val="0"/>
        <w:adjustRightInd w:val="0"/>
        <w:jc w:val="both"/>
        <w:rPr>
          <w:sz w:val="28"/>
          <w:szCs w:val="28"/>
        </w:rPr>
      </w:pPr>
    </w:p>
    <w:p w:rsidR="00B65B94" w:rsidRPr="00904AF6" w:rsidRDefault="00904AF6" w:rsidP="00B65B94">
      <w:pPr>
        <w:autoSpaceDE w:val="0"/>
        <w:autoSpaceDN w:val="0"/>
        <w:adjustRightInd w:val="0"/>
        <w:ind w:firstLine="540"/>
        <w:jc w:val="both"/>
        <w:rPr>
          <w:sz w:val="28"/>
          <w:szCs w:val="28"/>
        </w:rPr>
      </w:pPr>
      <w:r>
        <w:rPr>
          <w:sz w:val="28"/>
          <w:szCs w:val="28"/>
        </w:rPr>
        <w:t>4.1</w:t>
      </w:r>
      <w:r w:rsidR="00B65B94" w:rsidRPr="00B65B94">
        <w:rPr>
          <w:sz w:val="28"/>
          <w:szCs w:val="28"/>
        </w:rPr>
        <w:t xml:space="preserve">. В целях проведения антикоррупционной экспертизы нормативных правовых актов структурные подразделения, ответственные за подготовку соответствующих актов, после их подписания (утверждения) </w:t>
      </w:r>
      <w:r>
        <w:rPr>
          <w:sz w:val="28"/>
          <w:szCs w:val="28"/>
        </w:rPr>
        <w:t>главой администрации</w:t>
      </w:r>
      <w:r w:rsidR="00B65B94" w:rsidRPr="00B65B94">
        <w:rPr>
          <w:sz w:val="28"/>
          <w:szCs w:val="28"/>
        </w:rPr>
        <w:t xml:space="preserve"> ведут постоянный мониторинг их применения для выявления в них коррупциогенных факторов в соответствии с </w:t>
      </w:r>
      <w:hyperlink r:id="rId17" w:history="1">
        <w:r w:rsidR="00B65B94" w:rsidRPr="00904AF6">
          <w:rPr>
            <w:sz w:val="28"/>
            <w:szCs w:val="28"/>
          </w:rPr>
          <w:t>Методикой</w:t>
        </w:r>
      </w:hyperlink>
      <w:r w:rsidR="00B65B94" w:rsidRPr="00904AF6">
        <w:rPr>
          <w:sz w:val="28"/>
          <w:szCs w:val="28"/>
        </w:rPr>
        <w:t>.</w:t>
      </w:r>
    </w:p>
    <w:p w:rsidR="00B65B94" w:rsidRPr="00B65B94" w:rsidRDefault="00B65B94" w:rsidP="00B65B94">
      <w:pPr>
        <w:autoSpaceDE w:val="0"/>
        <w:autoSpaceDN w:val="0"/>
        <w:adjustRightInd w:val="0"/>
        <w:ind w:firstLine="540"/>
        <w:jc w:val="both"/>
        <w:rPr>
          <w:sz w:val="28"/>
          <w:szCs w:val="28"/>
        </w:rPr>
      </w:pPr>
      <w:r w:rsidRPr="00B65B94">
        <w:rPr>
          <w:sz w:val="28"/>
          <w:szCs w:val="28"/>
        </w:rPr>
        <w:t>В ходе мониторинга осуществляются сбор и обобщение информации о практике применения нормативных правовых актов, ее анализ и оценка.</w:t>
      </w:r>
    </w:p>
    <w:p w:rsidR="00B65B94" w:rsidRPr="00B65B94" w:rsidRDefault="00904AF6" w:rsidP="00B65B94">
      <w:pPr>
        <w:autoSpaceDE w:val="0"/>
        <w:autoSpaceDN w:val="0"/>
        <w:adjustRightInd w:val="0"/>
        <w:ind w:firstLine="540"/>
        <w:jc w:val="both"/>
        <w:rPr>
          <w:sz w:val="28"/>
          <w:szCs w:val="28"/>
        </w:rPr>
      </w:pPr>
      <w:r>
        <w:rPr>
          <w:sz w:val="28"/>
          <w:szCs w:val="28"/>
        </w:rPr>
        <w:t>4.2</w:t>
      </w:r>
      <w:r w:rsidR="00B65B94" w:rsidRPr="00B65B94">
        <w:rPr>
          <w:sz w:val="28"/>
          <w:szCs w:val="28"/>
        </w:rPr>
        <w:t xml:space="preserve">. При обнаружении в нормативных правовых актах </w:t>
      </w:r>
      <w:r>
        <w:rPr>
          <w:sz w:val="28"/>
          <w:szCs w:val="28"/>
        </w:rPr>
        <w:t>администрации</w:t>
      </w:r>
      <w:r w:rsidR="00B65B94" w:rsidRPr="00B65B94">
        <w:rPr>
          <w:sz w:val="28"/>
          <w:szCs w:val="28"/>
        </w:rPr>
        <w:t xml:space="preserve"> коррупциогенных факторов соответствующее структурное подразделение в трехдневный срок направляет указанные нормативные правовые акты с мотивированным обоснованием в </w:t>
      </w:r>
      <w:r>
        <w:rPr>
          <w:sz w:val="28"/>
          <w:szCs w:val="28"/>
        </w:rPr>
        <w:t>юридический сектор администрации</w:t>
      </w:r>
      <w:r w:rsidR="00B65B94" w:rsidRPr="00B65B94">
        <w:rPr>
          <w:sz w:val="28"/>
          <w:szCs w:val="28"/>
        </w:rPr>
        <w:t xml:space="preserve"> на антикоррупционную экспертизу, проведение которой осуществляется в соответствии с </w:t>
      </w:r>
      <w:hyperlink w:anchor="Par43" w:history="1">
        <w:r w:rsidR="00B65B94" w:rsidRPr="00904AF6">
          <w:rPr>
            <w:sz w:val="28"/>
            <w:szCs w:val="28"/>
          </w:rPr>
          <w:t xml:space="preserve">разделом </w:t>
        </w:r>
      </w:hyperlink>
      <w:r w:rsidRPr="00904AF6">
        <w:rPr>
          <w:sz w:val="28"/>
          <w:szCs w:val="28"/>
        </w:rPr>
        <w:t>2</w:t>
      </w:r>
      <w:r w:rsidR="00B65B94" w:rsidRPr="00B65B94">
        <w:rPr>
          <w:sz w:val="28"/>
          <w:szCs w:val="28"/>
        </w:rPr>
        <w:t xml:space="preserve"> настоящего Порядка.</w:t>
      </w:r>
    </w:p>
    <w:p w:rsidR="00B65B94" w:rsidRPr="00B65B94" w:rsidRDefault="00904AF6" w:rsidP="00B65B94">
      <w:pPr>
        <w:autoSpaceDE w:val="0"/>
        <w:autoSpaceDN w:val="0"/>
        <w:adjustRightInd w:val="0"/>
        <w:ind w:firstLine="540"/>
        <w:jc w:val="both"/>
        <w:rPr>
          <w:sz w:val="28"/>
          <w:szCs w:val="28"/>
        </w:rPr>
      </w:pPr>
      <w:r>
        <w:rPr>
          <w:sz w:val="28"/>
          <w:szCs w:val="28"/>
        </w:rPr>
        <w:t>4.3</w:t>
      </w:r>
      <w:r w:rsidR="00B65B94" w:rsidRPr="00B65B94">
        <w:rPr>
          <w:sz w:val="28"/>
          <w:szCs w:val="28"/>
        </w:rPr>
        <w:t xml:space="preserve">. На основании заключения </w:t>
      </w:r>
      <w:r>
        <w:rPr>
          <w:sz w:val="28"/>
          <w:szCs w:val="28"/>
        </w:rPr>
        <w:t>юридического сектора администрации</w:t>
      </w:r>
      <w:r w:rsidR="00B65B94" w:rsidRPr="00B65B94">
        <w:rPr>
          <w:sz w:val="28"/>
          <w:szCs w:val="28"/>
        </w:rPr>
        <w:t xml:space="preserve"> по результатам проведения антикоррупционной экспертизы соответствующее структурное подразделение готовит предложения по устранению выявленных в нормативном правовом акте коррупциогенных факторов и направляет их </w:t>
      </w:r>
      <w:r>
        <w:rPr>
          <w:sz w:val="28"/>
          <w:szCs w:val="28"/>
        </w:rPr>
        <w:t>главе администрации</w:t>
      </w:r>
      <w:r w:rsidR="00B65B94" w:rsidRPr="00B65B94">
        <w:rPr>
          <w:sz w:val="28"/>
          <w:szCs w:val="28"/>
        </w:rPr>
        <w:t xml:space="preserve"> или лицу, исполняющему его обязанности, для принятия соответствующего решения.</w:t>
      </w:r>
    </w:p>
    <w:p w:rsidR="00B65B94" w:rsidRPr="00B65B94" w:rsidRDefault="00B65B94" w:rsidP="00B65B94">
      <w:pPr>
        <w:autoSpaceDE w:val="0"/>
        <w:autoSpaceDN w:val="0"/>
        <w:adjustRightInd w:val="0"/>
        <w:jc w:val="both"/>
        <w:rPr>
          <w:sz w:val="28"/>
          <w:szCs w:val="28"/>
        </w:rPr>
      </w:pPr>
    </w:p>
    <w:p w:rsidR="00B65B94" w:rsidRPr="00B65B94" w:rsidRDefault="00B65B94" w:rsidP="00B65B94">
      <w:pPr>
        <w:autoSpaceDE w:val="0"/>
        <w:autoSpaceDN w:val="0"/>
        <w:adjustRightInd w:val="0"/>
        <w:jc w:val="both"/>
        <w:rPr>
          <w:sz w:val="28"/>
          <w:szCs w:val="28"/>
        </w:rPr>
      </w:pPr>
    </w:p>
    <w:p w:rsidR="00B65B94" w:rsidRPr="00745FC5" w:rsidRDefault="00B65B94" w:rsidP="000830FA">
      <w:pPr>
        <w:autoSpaceDE w:val="0"/>
        <w:autoSpaceDN w:val="0"/>
        <w:adjustRightInd w:val="0"/>
        <w:ind w:firstLine="540"/>
        <w:jc w:val="both"/>
        <w:outlineLvl w:val="0"/>
        <w:rPr>
          <w:sz w:val="28"/>
          <w:szCs w:val="28"/>
        </w:rPr>
      </w:pPr>
    </w:p>
    <w:sectPr w:rsidR="00B65B94" w:rsidRPr="00745FC5" w:rsidSect="000830FA">
      <w:headerReference w:type="default" r:id="rId18"/>
      <w:pgSz w:w="11905" w:h="16838"/>
      <w:pgMar w:top="851" w:right="565" w:bottom="1418" w:left="1134" w:header="0" w:footer="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607" w:rsidRDefault="00D63607" w:rsidP="0045628C">
      <w:r>
        <w:separator/>
      </w:r>
    </w:p>
  </w:endnote>
  <w:endnote w:type="continuationSeparator" w:id="0">
    <w:p w:rsidR="00D63607" w:rsidRDefault="00D63607"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607" w:rsidRDefault="00D63607" w:rsidP="0045628C">
      <w:r>
        <w:separator/>
      </w:r>
    </w:p>
  </w:footnote>
  <w:footnote w:type="continuationSeparator" w:id="0">
    <w:p w:rsidR="00D63607" w:rsidRDefault="00D63607"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89219"/>
      <w:docPartObj>
        <w:docPartGallery w:val="Page Numbers (Top of Page)"/>
        <w:docPartUnique/>
      </w:docPartObj>
    </w:sdtPr>
    <w:sdtEndPr/>
    <w:sdtContent>
      <w:p w:rsidR="004B4B6A" w:rsidRDefault="00DC0F18">
        <w:pPr>
          <w:pStyle w:val="af0"/>
          <w:jc w:val="center"/>
        </w:pPr>
        <w:r>
          <w:fldChar w:fldCharType="begin"/>
        </w:r>
        <w:r>
          <w:instrText xml:space="preserve"> PAGE   \* MERGEFORMAT </w:instrText>
        </w:r>
        <w:r>
          <w:fldChar w:fldCharType="separate"/>
        </w:r>
        <w:r w:rsidR="00DA3AFB">
          <w:rPr>
            <w:noProof/>
          </w:rPr>
          <w:t>2</w:t>
        </w:r>
        <w:r>
          <w:rPr>
            <w:noProof/>
          </w:rPr>
          <w:fldChar w:fldCharType="end"/>
        </w:r>
      </w:p>
    </w:sdtContent>
  </w:sdt>
  <w:p w:rsidR="004B4B6A" w:rsidRDefault="004B4B6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4B48"/>
    <w:multiLevelType w:val="hybridMultilevel"/>
    <w:tmpl w:val="BD8AD8D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40C4A8E"/>
    <w:multiLevelType w:val="hybridMultilevel"/>
    <w:tmpl w:val="F872F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A77148"/>
    <w:multiLevelType w:val="hybridMultilevel"/>
    <w:tmpl w:val="52CCE46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251A1C72"/>
    <w:multiLevelType w:val="hybridMultilevel"/>
    <w:tmpl w:val="0B8A27AE"/>
    <w:lvl w:ilvl="0" w:tplc="07A22E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CA931CC"/>
    <w:multiLevelType w:val="hybridMultilevel"/>
    <w:tmpl w:val="D290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894F15"/>
    <w:multiLevelType w:val="hybridMultilevel"/>
    <w:tmpl w:val="2DD4AE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657A6E"/>
    <w:multiLevelType w:val="multilevel"/>
    <w:tmpl w:val="D14A85F4"/>
    <w:lvl w:ilvl="0">
      <w:start w:val="1"/>
      <w:numFmt w:val="decimal"/>
      <w:lvlText w:val="%1."/>
      <w:lvlJc w:val="left"/>
      <w:pPr>
        <w:ind w:left="90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8"/>
  </w:num>
  <w:num w:numId="2">
    <w:abstractNumId w:val="5"/>
  </w:num>
  <w:num w:numId="3">
    <w:abstractNumId w:val="6"/>
  </w:num>
  <w:num w:numId="4">
    <w:abstractNumId w:val="4"/>
  </w:num>
  <w:num w:numId="5">
    <w:abstractNumId w:val="0"/>
  </w:num>
  <w:num w:numId="6">
    <w:abstractNumId w:val="2"/>
  </w:num>
  <w:num w:numId="7">
    <w:abstractNumId w:val="9"/>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02E6"/>
    <w:rsid w:val="00014C82"/>
    <w:rsid w:val="00021D44"/>
    <w:rsid w:val="00026F7F"/>
    <w:rsid w:val="000315C4"/>
    <w:rsid w:val="00037207"/>
    <w:rsid w:val="0004007B"/>
    <w:rsid w:val="00040D2B"/>
    <w:rsid w:val="00040E87"/>
    <w:rsid w:val="00042065"/>
    <w:rsid w:val="00043D6A"/>
    <w:rsid w:val="00045E33"/>
    <w:rsid w:val="0005252F"/>
    <w:rsid w:val="0005399B"/>
    <w:rsid w:val="0005430B"/>
    <w:rsid w:val="000613A5"/>
    <w:rsid w:val="00063D2E"/>
    <w:rsid w:val="0006790F"/>
    <w:rsid w:val="000717CD"/>
    <w:rsid w:val="0007267C"/>
    <w:rsid w:val="00073E92"/>
    <w:rsid w:val="000830FA"/>
    <w:rsid w:val="0008415E"/>
    <w:rsid w:val="00084755"/>
    <w:rsid w:val="0009362C"/>
    <w:rsid w:val="000A380E"/>
    <w:rsid w:val="000A70C3"/>
    <w:rsid w:val="000B12A4"/>
    <w:rsid w:val="000B4689"/>
    <w:rsid w:val="000C41FD"/>
    <w:rsid w:val="000C52D6"/>
    <w:rsid w:val="000D0EBB"/>
    <w:rsid w:val="000D15D0"/>
    <w:rsid w:val="000D1616"/>
    <w:rsid w:val="000D2370"/>
    <w:rsid w:val="000D3900"/>
    <w:rsid w:val="000E2ADC"/>
    <w:rsid w:val="000E51C0"/>
    <w:rsid w:val="000F2348"/>
    <w:rsid w:val="000F5930"/>
    <w:rsid w:val="00115CFB"/>
    <w:rsid w:val="00115DA4"/>
    <w:rsid w:val="00130E89"/>
    <w:rsid w:val="0014014B"/>
    <w:rsid w:val="00143016"/>
    <w:rsid w:val="00144032"/>
    <w:rsid w:val="00163F29"/>
    <w:rsid w:val="00163F70"/>
    <w:rsid w:val="00165501"/>
    <w:rsid w:val="00165BE7"/>
    <w:rsid w:val="001670FC"/>
    <w:rsid w:val="00167AC9"/>
    <w:rsid w:val="00172408"/>
    <w:rsid w:val="00174339"/>
    <w:rsid w:val="0017493F"/>
    <w:rsid w:val="001766EA"/>
    <w:rsid w:val="00197F5E"/>
    <w:rsid w:val="001A1E55"/>
    <w:rsid w:val="001A4C26"/>
    <w:rsid w:val="001A4E84"/>
    <w:rsid w:val="001A62AC"/>
    <w:rsid w:val="001B0635"/>
    <w:rsid w:val="001B656C"/>
    <w:rsid w:val="001C234B"/>
    <w:rsid w:val="001D0511"/>
    <w:rsid w:val="001D0D92"/>
    <w:rsid w:val="001D2CC0"/>
    <w:rsid w:val="001D437F"/>
    <w:rsid w:val="001D71E3"/>
    <w:rsid w:val="001E2144"/>
    <w:rsid w:val="001E5485"/>
    <w:rsid w:val="001F357C"/>
    <w:rsid w:val="00201EFE"/>
    <w:rsid w:val="002121D1"/>
    <w:rsid w:val="002127AF"/>
    <w:rsid w:val="002263BA"/>
    <w:rsid w:val="00244884"/>
    <w:rsid w:val="00250640"/>
    <w:rsid w:val="0025319F"/>
    <w:rsid w:val="00254940"/>
    <w:rsid w:val="00255496"/>
    <w:rsid w:val="002649A4"/>
    <w:rsid w:val="00273DAE"/>
    <w:rsid w:val="002754DA"/>
    <w:rsid w:val="0028658F"/>
    <w:rsid w:val="002915A0"/>
    <w:rsid w:val="00292AFE"/>
    <w:rsid w:val="00292FCE"/>
    <w:rsid w:val="002944E7"/>
    <w:rsid w:val="00296CC7"/>
    <w:rsid w:val="00296D87"/>
    <w:rsid w:val="002A6381"/>
    <w:rsid w:val="002A7D0D"/>
    <w:rsid w:val="002B0C58"/>
    <w:rsid w:val="002B123F"/>
    <w:rsid w:val="002B3071"/>
    <w:rsid w:val="002B354B"/>
    <w:rsid w:val="002B4E03"/>
    <w:rsid w:val="002C28C5"/>
    <w:rsid w:val="002C42DA"/>
    <w:rsid w:val="002C58CA"/>
    <w:rsid w:val="002D1A25"/>
    <w:rsid w:val="002E3485"/>
    <w:rsid w:val="002E4DA6"/>
    <w:rsid w:val="002E55EE"/>
    <w:rsid w:val="002E6AEC"/>
    <w:rsid w:val="002F1F32"/>
    <w:rsid w:val="0031579C"/>
    <w:rsid w:val="0031681B"/>
    <w:rsid w:val="00330E62"/>
    <w:rsid w:val="00333EE1"/>
    <w:rsid w:val="003369E7"/>
    <w:rsid w:val="003438BB"/>
    <w:rsid w:val="00347D0D"/>
    <w:rsid w:val="0035176F"/>
    <w:rsid w:val="00351D49"/>
    <w:rsid w:val="003521B4"/>
    <w:rsid w:val="00352424"/>
    <w:rsid w:val="003639AB"/>
    <w:rsid w:val="00374CFF"/>
    <w:rsid w:val="00376172"/>
    <w:rsid w:val="00380AEA"/>
    <w:rsid w:val="00392DE1"/>
    <w:rsid w:val="00394392"/>
    <w:rsid w:val="003A2FFF"/>
    <w:rsid w:val="003A5342"/>
    <w:rsid w:val="003C618D"/>
    <w:rsid w:val="003D3C22"/>
    <w:rsid w:val="003E0B6A"/>
    <w:rsid w:val="003E1978"/>
    <w:rsid w:val="003E3808"/>
    <w:rsid w:val="003F1F40"/>
    <w:rsid w:val="003F4A2B"/>
    <w:rsid w:val="004162EE"/>
    <w:rsid w:val="004169AA"/>
    <w:rsid w:val="00417E3F"/>
    <w:rsid w:val="004230EA"/>
    <w:rsid w:val="00430639"/>
    <w:rsid w:val="00436F49"/>
    <w:rsid w:val="00445EA8"/>
    <w:rsid w:val="004467AA"/>
    <w:rsid w:val="004508C6"/>
    <w:rsid w:val="0045628C"/>
    <w:rsid w:val="00466A25"/>
    <w:rsid w:val="00472820"/>
    <w:rsid w:val="0047300F"/>
    <w:rsid w:val="00474896"/>
    <w:rsid w:val="004827FA"/>
    <w:rsid w:val="00483C69"/>
    <w:rsid w:val="00486FB1"/>
    <w:rsid w:val="00487E77"/>
    <w:rsid w:val="00493125"/>
    <w:rsid w:val="004931AF"/>
    <w:rsid w:val="00496754"/>
    <w:rsid w:val="00497181"/>
    <w:rsid w:val="004A2177"/>
    <w:rsid w:val="004A4816"/>
    <w:rsid w:val="004A5E0A"/>
    <w:rsid w:val="004A63EE"/>
    <w:rsid w:val="004A66FE"/>
    <w:rsid w:val="004A68CB"/>
    <w:rsid w:val="004B4B6A"/>
    <w:rsid w:val="004B71D6"/>
    <w:rsid w:val="004C2440"/>
    <w:rsid w:val="004C5713"/>
    <w:rsid w:val="004C78B8"/>
    <w:rsid w:val="004E220F"/>
    <w:rsid w:val="0050044F"/>
    <w:rsid w:val="00511FBE"/>
    <w:rsid w:val="00514B2B"/>
    <w:rsid w:val="00522942"/>
    <w:rsid w:val="0052550B"/>
    <w:rsid w:val="005320C0"/>
    <w:rsid w:val="00555754"/>
    <w:rsid w:val="00563156"/>
    <w:rsid w:val="00566C13"/>
    <w:rsid w:val="005702E3"/>
    <w:rsid w:val="00577757"/>
    <w:rsid w:val="00583831"/>
    <w:rsid w:val="0058571A"/>
    <w:rsid w:val="0059181B"/>
    <w:rsid w:val="005943A2"/>
    <w:rsid w:val="00596BD1"/>
    <w:rsid w:val="00597B9A"/>
    <w:rsid w:val="005B4C08"/>
    <w:rsid w:val="005B58E0"/>
    <w:rsid w:val="005B6EC5"/>
    <w:rsid w:val="005B79AF"/>
    <w:rsid w:val="005C2CF9"/>
    <w:rsid w:val="005D651D"/>
    <w:rsid w:val="005E1C44"/>
    <w:rsid w:val="005F3634"/>
    <w:rsid w:val="005F3E96"/>
    <w:rsid w:val="00606CFF"/>
    <w:rsid w:val="0061159A"/>
    <w:rsid w:val="00611A47"/>
    <w:rsid w:val="00617E1F"/>
    <w:rsid w:val="0062040F"/>
    <w:rsid w:val="006221B9"/>
    <w:rsid w:val="0062246C"/>
    <w:rsid w:val="0062702E"/>
    <w:rsid w:val="00627BEC"/>
    <w:rsid w:val="00630C14"/>
    <w:rsid w:val="00642EFB"/>
    <w:rsid w:val="00645336"/>
    <w:rsid w:val="006500CA"/>
    <w:rsid w:val="00653FD8"/>
    <w:rsid w:val="00656CC1"/>
    <w:rsid w:val="00662CBB"/>
    <w:rsid w:val="00680177"/>
    <w:rsid w:val="00680740"/>
    <w:rsid w:val="00683794"/>
    <w:rsid w:val="006876BF"/>
    <w:rsid w:val="006924FC"/>
    <w:rsid w:val="00693CE4"/>
    <w:rsid w:val="0069525D"/>
    <w:rsid w:val="00696223"/>
    <w:rsid w:val="0069699C"/>
    <w:rsid w:val="006A47E0"/>
    <w:rsid w:val="006A68AF"/>
    <w:rsid w:val="006A6B81"/>
    <w:rsid w:val="006B4036"/>
    <w:rsid w:val="006C027F"/>
    <w:rsid w:val="006C4F03"/>
    <w:rsid w:val="006E39AA"/>
    <w:rsid w:val="006E6777"/>
    <w:rsid w:val="007049F1"/>
    <w:rsid w:val="00714404"/>
    <w:rsid w:val="00721043"/>
    <w:rsid w:val="00727F34"/>
    <w:rsid w:val="007314F1"/>
    <w:rsid w:val="00732320"/>
    <w:rsid w:val="00745FC5"/>
    <w:rsid w:val="007517FB"/>
    <w:rsid w:val="007620CE"/>
    <w:rsid w:val="00766D3B"/>
    <w:rsid w:val="007673D6"/>
    <w:rsid w:val="007676C3"/>
    <w:rsid w:val="00777F4A"/>
    <w:rsid w:val="00782B68"/>
    <w:rsid w:val="00790D2D"/>
    <w:rsid w:val="0079485C"/>
    <w:rsid w:val="007A3D88"/>
    <w:rsid w:val="007A59D3"/>
    <w:rsid w:val="007B033B"/>
    <w:rsid w:val="007B0FBB"/>
    <w:rsid w:val="007B50B4"/>
    <w:rsid w:val="007B7B00"/>
    <w:rsid w:val="007C3CBB"/>
    <w:rsid w:val="007D388A"/>
    <w:rsid w:val="007D771F"/>
    <w:rsid w:val="007E725E"/>
    <w:rsid w:val="007E7697"/>
    <w:rsid w:val="007F57E6"/>
    <w:rsid w:val="00833BF0"/>
    <w:rsid w:val="00837F76"/>
    <w:rsid w:val="00840C44"/>
    <w:rsid w:val="00842480"/>
    <w:rsid w:val="0084440A"/>
    <w:rsid w:val="00853F81"/>
    <w:rsid w:val="00853FCB"/>
    <w:rsid w:val="00854E13"/>
    <w:rsid w:val="00855111"/>
    <w:rsid w:val="0086429F"/>
    <w:rsid w:val="00872120"/>
    <w:rsid w:val="0087382E"/>
    <w:rsid w:val="00877582"/>
    <w:rsid w:val="008775EE"/>
    <w:rsid w:val="00885720"/>
    <w:rsid w:val="0088613C"/>
    <w:rsid w:val="00893AF8"/>
    <w:rsid w:val="00896F84"/>
    <w:rsid w:val="00897674"/>
    <w:rsid w:val="008B2170"/>
    <w:rsid w:val="008D0B06"/>
    <w:rsid w:val="008D2730"/>
    <w:rsid w:val="008E01E2"/>
    <w:rsid w:val="008E141F"/>
    <w:rsid w:val="008F7EB9"/>
    <w:rsid w:val="00901097"/>
    <w:rsid w:val="009024BC"/>
    <w:rsid w:val="00903AAC"/>
    <w:rsid w:val="00904AF6"/>
    <w:rsid w:val="0090773B"/>
    <w:rsid w:val="00910925"/>
    <w:rsid w:val="00911B97"/>
    <w:rsid w:val="009135BD"/>
    <w:rsid w:val="00920037"/>
    <w:rsid w:val="009268E1"/>
    <w:rsid w:val="00933E3D"/>
    <w:rsid w:val="00934324"/>
    <w:rsid w:val="00940B4A"/>
    <w:rsid w:val="0094396F"/>
    <w:rsid w:val="00952B13"/>
    <w:rsid w:val="00961282"/>
    <w:rsid w:val="00971AB3"/>
    <w:rsid w:val="00972D31"/>
    <w:rsid w:val="00973397"/>
    <w:rsid w:val="00973DA4"/>
    <w:rsid w:val="0097463A"/>
    <w:rsid w:val="00976400"/>
    <w:rsid w:val="00976F7F"/>
    <w:rsid w:val="00987EB8"/>
    <w:rsid w:val="00996568"/>
    <w:rsid w:val="00997196"/>
    <w:rsid w:val="00997EF0"/>
    <w:rsid w:val="009A5250"/>
    <w:rsid w:val="009A543A"/>
    <w:rsid w:val="009A7DBF"/>
    <w:rsid w:val="009B4A36"/>
    <w:rsid w:val="009C5397"/>
    <w:rsid w:val="009E327D"/>
    <w:rsid w:val="009E3ABF"/>
    <w:rsid w:val="009F0699"/>
    <w:rsid w:val="009F27CD"/>
    <w:rsid w:val="009F6A52"/>
    <w:rsid w:val="009F755B"/>
    <w:rsid w:val="00A02CD6"/>
    <w:rsid w:val="00A02E57"/>
    <w:rsid w:val="00A10D88"/>
    <w:rsid w:val="00A11992"/>
    <w:rsid w:val="00A132E5"/>
    <w:rsid w:val="00A17141"/>
    <w:rsid w:val="00A227EE"/>
    <w:rsid w:val="00A41092"/>
    <w:rsid w:val="00A455A9"/>
    <w:rsid w:val="00A45F5F"/>
    <w:rsid w:val="00A5026D"/>
    <w:rsid w:val="00A53B5B"/>
    <w:rsid w:val="00A54863"/>
    <w:rsid w:val="00A677F3"/>
    <w:rsid w:val="00A71825"/>
    <w:rsid w:val="00A80173"/>
    <w:rsid w:val="00A82D54"/>
    <w:rsid w:val="00AB1B50"/>
    <w:rsid w:val="00AB5667"/>
    <w:rsid w:val="00AB6153"/>
    <w:rsid w:val="00AC4571"/>
    <w:rsid w:val="00AE4DA3"/>
    <w:rsid w:val="00AE7575"/>
    <w:rsid w:val="00AF0A8B"/>
    <w:rsid w:val="00AF4634"/>
    <w:rsid w:val="00B039DF"/>
    <w:rsid w:val="00B0696A"/>
    <w:rsid w:val="00B0765E"/>
    <w:rsid w:val="00B17480"/>
    <w:rsid w:val="00B23C11"/>
    <w:rsid w:val="00B24127"/>
    <w:rsid w:val="00B26422"/>
    <w:rsid w:val="00B30585"/>
    <w:rsid w:val="00B35DB6"/>
    <w:rsid w:val="00B41FDB"/>
    <w:rsid w:val="00B4320D"/>
    <w:rsid w:val="00B459F9"/>
    <w:rsid w:val="00B50A94"/>
    <w:rsid w:val="00B51CA6"/>
    <w:rsid w:val="00B52C21"/>
    <w:rsid w:val="00B535B2"/>
    <w:rsid w:val="00B61010"/>
    <w:rsid w:val="00B62954"/>
    <w:rsid w:val="00B63120"/>
    <w:rsid w:val="00B65B94"/>
    <w:rsid w:val="00B83D0E"/>
    <w:rsid w:val="00B863B7"/>
    <w:rsid w:val="00B90B46"/>
    <w:rsid w:val="00B9688B"/>
    <w:rsid w:val="00BA6097"/>
    <w:rsid w:val="00BB1FD3"/>
    <w:rsid w:val="00BB2A69"/>
    <w:rsid w:val="00BC394B"/>
    <w:rsid w:val="00BD4B33"/>
    <w:rsid w:val="00BD50B2"/>
    <w:rsid w:val="00BE42C0"/>
    <w:rsid w:val="00BE6B39"/>
    <w:rsid w:val="00C01DD3"/>
    <w:rsid w:val="00C1325E"/>
    <w:rsid w:val="00C179F5"/>
    <w:rsid w:val="00C204C2"/>
    <w:rsid w:val="00C2402F"/>
    <w:rsid w:val="00C257B2"/>
    <w:rsid w:val="00C30AEC"/>
    <w:rsid w:val="00C31059"/>
    <w:rsid w:val="00C37DF4"/>
    <w:rsid w:val="00C4059D"/>
    <w:rsid w:val="00C41064"/>
    <w:rsid w:val="00C44E02"/>
    <w:rsid w:val="00C47A22"/>
    <w:rsid w:val="00C508A8"/>
    <w:rsid w:val="00C60CCE"/>
    <w:rsid w:val="00C60D52"/>
    <w:rsid w:val="00C714BD"/>
    <w:rsid w:val="00C82FD9"/>
    <w:rsid w:val="00C8762E"/>
    <w:rsid w:val="00CA12D4"/>
    <w:rsid w:val="00CA34E3"/>
    <w:rsid w:val="00CA360F"/>
    <w:rsid w:val="00CA6AF2"/>
    <w:rsid w:val="00CD2687"/>
    <w:rsid w:val="00CD387D"/>
    <w:rsid w:val="00CD3BDF"/>
    <w:rsid w:val="00CD6FC2"/>
    <w:rsid w:val="00CE0595"/>
    <w:rsid w:val="00CE199D"/>
    <w:rsid w:val="00CE1F97"/>
    <w:rsid w:val="00CE4763"/>
    <w:rsid w:val="00CE6A2A"/>
    <w:rsid w:val="00CF3503"/>
    <w:rsid w:val="00CF6188"/>
    <w:rsid w:val="00CF71E1"/>
    <w:rsid w:val="00D01A29"/>
    <w:rsid w:val="00D03AF5"/>
    <w:rsid w:val="00D11A1C"/>
    <w:rsid w:val="00D12F3A"/>
    <w:rsid w:val="00D22528"/>
    <w:rsid w:val="00D23EAA"/>
    <w:rsid w:val="00D24CFE"/>
    <w:rsid w:val="00D34FF4"/>
    <w:rsid w:val="00D37D29"/>
    <w:rsid w:val="00D41078"/>
    <w:rsid w:val="00D41A0D"/>
    <w:rsid w:val="00D41AE1"/>
    <w:rsid w:val="00D5171B"/>
    <w:rsid w:val="00D51904"/>
    <w:rsid w:val="00D5197B"/>
    <w:rsid w:val="00D539B7"/>
    <w:rsid w:val="00D57DA0"/>
    <w:rsid w:val="00D609B5"/>
    <w:rsid w:val="00D618DF"/>
    <w:rsid w:val="00D63607"/>
    <w:rsid w:val="00D704D1"/>
    <w:rsid w:val="00D84C9A"/>
    <w:rsid w:val="00D8604C"/>
    <w:rsid w:val="00D908AC"/>
    <w:rsid w:val="00D93631"/>
    <w:rsid w:val="00DA2BA3"/>
    <w:rsid w:val="00DA3AFB"/>
    <w:rsid w:val="00DA6927"/>
    <w:rsid w:val="00DA706C"/>
    <w:rsid w:val="00DA724F"/>
    <w:rsid w:val="00DB60EE"/>
    <w:rsid w:val="00DC0F18"/>
    <w:rsid w:val="00DC34B2"/>
    <w:rsid w:val="00DC6D41"/>
    <w:rsid w:val="00DD2385"/>
    <w:rsid w:val="00DF1157"/>
    <w:rsid w:val="00DF4EBC"/>
    <w:rsid w:val="00E02B89"/>
    <w:rsid w:val="00E06C99"/>
    <w:rsid w:val="00E07B29"/>
    <w:rsid w:val="00E1459E"/>
    <w:rsid w:val="00E1770E"/>
    <w:rsid w:val="00E22CD7"/>
    <w:rsid w:val="00E2603B"/>
    <w:rsid w:val="00E2636C"/>
    <w:rsid w:val="00E26C32"/>
    <w:rsid w:val="00E27A68"/>
    <w:rsid w:val="00E342CD"/>
    <w:rsid w:val="00E36022"/>
    <w:rsid w:val="00E42DFF"/>
    <w:rsid w:val="00E55602"/>
    <w:rsid w:val="00E87E6D"/>
    <w:rsid w:val="00E90476"/>
    <w:rsid w:val="00E91798"/>
    <w:rsid w:val="00EA31F2"/>
    <w:rsid w:val="00EA36C8"/>
    <w:rsid w:val="00EA5DF9"/>
    <w:rsid w:val="00EB0AA4"/>
    <w:rsid w:val="00EC2557"/>
    <w:rsid w:val="00EC362A"/>
    <w:rsid w:val="00EC3B2E"/>
    <w:rsid w:val="00EC4292"/>
    <w:rsid w:val="00EC599C"/>
    <w:rsid w:val="00ED2B07"/>
    <w:rsid w:val="00ED4D4E"/>
    <w:rsid w:val="00ED6383"/>
    <w:rsid w:val="00EE37E4"/>
    <w:rsid w:val="00EE5A7F"/>
    <w:rsid w:val="00EE6E00"/>
    <w:rsid w:val="00EF0555"/>
    <w:rsid w:val="00F00590"/>
    <w:rsid w:val="00F01C92"/>
    <w:rsid w:val="00F0505B"/>
    <w:rsid w:val="00F06B19"/>
    <w:rsid w:val="00F16D97"/>
    <w:rsid w:val="00F23649"/>
    <w:rsid w:val="00F41A7B"/>
    <w:rsid w:val="00F441E2"/>
    <w:rsid w:val="00F44F06"/>
    <w:rsid w:val="00F45F4D"/>
    <w:rsid w:val="00F479D2"/>
    <w:rsid w:val="00F52BE1"/>
    <w:rsid w:val="00F554DF"/>
    <w:rsid w:val="00F619E3"/>
    <w:rsid w:val="00F61C25"/>
    <w:rsid w:val="00F629ED"/>
    <w:rsid w:val="00F63DD6"/>
    <w:rsid w:val="00F64D6C"/>
    <w:rsid w:val="00F729FB"/>
    <w:rsid w:val="00F731A4"/>
    <w:rsid w:val="00F85A67"/>
    <w:rsid w:val="00F90001"/>
    <w:rsid w:val="00F93231"/>
    <w:rsid w:val="00F941C8"/>
    <w:rsid w:val="00F94318"/>
    <w:rsid w:val="00F959EF"/>
    <w:rsid w:val="00FA7D94"/>
    <w:rsid w:val="00FB588A"/>
    <w:rsid w:val="00FC7196"/>
    <w:rsid w:val="00FD0D78"/>
    <w:rsid w:val="00FD25DD"/>
    <w:rsid w:val="00FD48FE"/>
    <w:rsid w:val="00FE2BCA"/>
    <w:rsid w:val="00FE7134"/>
    <w:rsid w:val="00FF002F"/>
    <w:rsid w:val="00FF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rsid w:val="0045628C"/>
    <w:pPr>
      <w:widowControl w:val="0"/>
      <w:suppressAutoHyphens/>
      <w:autoSpaceDE w:val="0"/>
    </w:pPr>
    <w:rPr>
      <w:rFonts w:ascii="Courier New" w:hAnsi="Courier New" w:cs="Courier New"/>
      <w:lang w:eastAsia="ar-SA"/>
    </w:rPr>
  </w:style>
  <w:style w:type="character" w:styleId="aa">
    <w:name w:val="Hyperlink"/>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6924FC"/>
    <w:pPr>
      <w:tabs>
        <w:tab w:val="center" w:pos="4677"/>
        <w:tab w:val="right" w:pos="9355"/>
      </w:tabs>
    </w:pPr>
  </w:style>
  <w:style w:type="character" w:customStyle="1" w:styleId="af1">
    <w:name w:val="Верхний колонтитул Знак"/>
    <w:basedOn w:val="a0"/>
    <w:link w:val="af0"/>
    <w:uiPriority w:val="99"/>
    <w:rsid w:val="006924FC"/>
    <w:rPr>
      <w:sz w:val="24"/>
      <w:szCs w:val="24"/>
    </w:rPr>
  </w:style>
  <w:style w:type="paragraph" w:styleId="af2">
    <w:name w:val="footer"/>
    <w:basedOn w:val="a"/>
    <w:link w:val="af3"/>
    <w:semiHidden/>
    <w:unhideWhenUsed/>
    <w:rsid w:val="006924FC"/>
    <w:pPr>
      <w:tabs>
        <w:tab w:val="center" w:pos="4677"/>
        <w:tab w:val="right" w:pos="9355"/>
      </w:tabs>
    </w:pPr>
  </w:style>
  <w:style w:type="character" w:customStyle="1" w:styleId="af3">
    <w:name w:val="Нижний колонтитул Знак"/>
    <w:basedOn w:val="a0"/>
    <w:link w:val="af2"/>
    <w:semiHidden/>
    <w:rsid w:val="006924FC"/>
    <w:rPr>
      <w:sz w:val="24"/>
      <w:szCs w:val="24"/>
    </w:rPr>
  </w:style>
  <w:style w:type="paragraph" w:styleId="af4">
    <w:name w:val="No Spacing"/>
    <w:uiPriority w:val="1"/>
    <w:qFormat/>
    <w:rsid w:val="00FF2FBD"/>
    <w:rPr>
      <w:rFonts w:ascii="Calibri" w:eastAsia="Calibri" w:hAnsi="Calibri"/>
      <w:sz w:val="22"/>
      <w:szCs w:val="22"/>
      <w:lang w:eastAsia="en-US"/>
    </w:rPr>
  </w:style>
  <w:style w:type="paragraph" w:styleId="af5">
    <w:name w:val="Plain Text"/>
    <w:basedOn w:val="a"/>
    <w:link w:val="af6"/>
    <w:rsid w:val="00FF2FBD"/>
    <w:rPr>
      <w:rFonts w:ascii="Courier New" w:hAnsi="Courier New"/>
      <w:sz w:val="20"/>
      <w:szCs w:val="20"/>
    </w:rPr>
  </w:style>
  <w:style w:type="character" w:customStyle="1" w:styleId="af6">
    <w:name w:val="Текст Знак"/>
    <w:basedOn w:val="a0"/>
    <w:link w:val="af5"/>
    <w:rsid w:val="00FF2FBD"/>
    <w:rPr>
      <w:rFonts w:ascii="Courier New" w:hAnsi="Courier New"/>
    </w:rPr>
  </w:style>
  <w:style w:type="character" w:customStyle="1" w:styleId="b-mail-dropdownitemcontent">
    <w:name w:val="b-mail-dropdown__item__content"/>
    <w:basedOn w:val="a0"/>
    <w:rsid w:val="004B4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613A5"/>
    <w:rPr>
      <w:rFonts w:ascii="Tahoma" w:hAnsi="Tahoma" w:cs="Tahoma"/>
      <w:sz w:val="16"/>
      <w:szCs w:val="16"/>
    </w:rPr>
  </w:style>
  <w:style w:type="character" w:customStyle="1" w:styleId="a4">
    <w:name w:val="Текст выноски Знак"/>
    <w:basedOn w:val="a0"/>
    <w:link w:val="a3"/>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nhideWhenUsed/>
    <w:rsid w:val="00347D0D"/>
    <w:pPr>
      <w:spacing w:before="100" w:beforeAutospacing="1" w:after="100" w:afterAutospacing="1"/>
    </w:pPr>
  </w:style>
  <w:style w:type="paragraph" w:customStyle="1" w:styleId="1">
    <w:name w:val="Обычный1"/>
    <w:rsid w:val="00347D0D"/>
    <w:pPr>
      <w:widowControl w:val="0"/>
    </w:pPr>
    <w:rPr>
      <w:snapToGrid w:val="0"/>
    </w:rPr>
  </w:style>
  <w:style w:type="paragraph" w:styleId="a8">
    <w:name w:val="Body Text"/>
    <w:basedOn w:val="a"/>
    <w:link w:val="a9"/>
    <w:rsid w:val="00347D0D"/>
    <w:pPr>
      <w:jc w:val="both"/>
    </w:pPr>
    <w:rPr>
      <w:szCs w:val="20"/>
    </w:rPr>
  </w:style>
  <w:style w:type="character" w:customStyle="1" w:styleId="a9">
    <w:name w:val="Основной текст Знак"/>
    <w:basedOn w:val="a0"/>
    <w:link w:val="a8"/>
    <w:rsid w:val="00347D0D"/>
    <w:rPr>
      <w:sz w:val="24"/>
    </w:rPr>
  </w:style>
  <w:style w:type="paragraph" w:customStyle="1" w:styleId="ConsPlusNormal">
    <w:name w:val="ConsPlusNormal"/>
    <w:rsid w:val="00347D0D"/>
    <w:pPr>
      <w:autoSpaceDE w:val="0"/>
      <w:autoSpaceDN w:val="0"/>
      <w:adjustRightInd w:val="0"/>
    </w:pPr>
    <w:rPr>
      <w:rFonts w:eastAsiaTheme="minorHAnsi"/>
      <w:sz w:val="28"/>
      <w:szCs w:val="28"/>
      <w:lang w:eastAsia="en-US"/>
    </w:rPr>
  </w:style>
  <w:style w:type="paragraph" w:customStyle="1" w:styleId="ConsPlusNonformat">
    <w:name w:val="ConsPlusNonformat"/>
    <w:rsid w:val="0045628C"/>
    <w:pPr>
      <w:widowControl w:val="0"/>
      <w:suppressAutoHyphens/>
      <w:autoSpaceDE w:val="0"/>
    </w:pPr>
    <w:rPr>
      <w:rFonts w:ascii="Courier New" w:hAnsi="Courier New" w:cs="Courier New"/>
      <w:lang w:eastAsia="ar-SA"/>
    </w:rPr>
  </w:style>
  <w:style w:type="character" w:styleId="aa">
    <w:name w:val="Hyperlink"/>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uiPriority w:val="99"/>
    <w:semiHidden/>
    <w:rsid w:val="0045628C"/>
    <w:pPr>
      <w:autoSpaceDE w:val="0"/>
      <w:autoSpaceDN w:val="0"/>
    </w:pPr>
    <w:rPr>
      <w:sz w:val="20"/>
      <w:szCs w:val="20"/>
    </w:rPr>
  </w:style>
  <w:style w:type="character" w:customStyle="1" w:styleId="ae">
    <w:name w:val="Текст сноски Знак"/>
    <w:basedOn w:val="a0"/>
    <w:link w:val="ad"/>
    <w:uiPriority w:val="99"/>
    <w:semiHidden/>
    <w:rsid w:val="0045628C"/>
  </w:style>
  <w:style w:type="character" w:styleId="af">
    <w:name w:val="footnote reference"/>
    <w:uiPriority w:val="99"/>
    <w:semiHidden/>
    <w:rsid w:val="0045628C"/>
    <w:rPr>
      <w:vertAlign w:val="superscript"/>
    </w:rPr>
  </w:style>
  <w:style w:type="paragraph" w:styleId="af0">
    <w:name w:val="header"/>
    <w:basedOn w:val="a"/>
    <w:link w:val="af1"/>
    <w:uiPriority w:val="99"/>
    <w:unhideWhenUsed/>
    <w:rsid w:val="006924FC"/>
    <w:pPr>
      <w:tabs>
        <w:tab w:val="center" w:pos="4677"/>
        <w:tab w:val="right" w:pos="9355"/>
      </w:tabs>
    </w:pPr>
  </w:style>
  <w:style w:type="character" w:customStyle="1" w:styleId="af1">
    <w:name w:val="Верхний колонтитул Знак"/>
    <w:basedOn w:val="a0"/>
    <w:link w:val="af0"/>
    <w:uiPriority w:val="99"/>
    <w:rsid w:val="006924FC"/>
    <w:rPr>
      <w:sz w:val="24"/>
      <w:szCs w:val="24"/>
    </w:rPr>
  </w:style>
  <w:style w:type="paragraph" w:styleId="af2">
    <w:name w:val="footer"/>
    <w:basedOn w:val="a"/>
    <w:link w:val="af3"/>
    <w:semiHidden/>
    <w:unhideWhenUsed/>
    <w:rsid w:val="006924FC"/>
    <w:pPr>
      <w:tabs>
        <w:tab w:val="center" w:pos="4677"/>
        <w:tab w:val="right" w:pos="9355"/>
      </w:tabs>
    </w:pPr>
  </w:style>
  <w:style w:type="character" w:customStyle="1" w:styleId="af3">
    <w:name w:val="Нижний колонтитул Знак"/>
    <w:basedOn w:val="a0"/>
    <w:link w:val="af2"/>
    <w:semiHidden/>
    <w:rsid w:val="006924FC"/>
    <w:rPr>
      <w:sz w:val="24"/>
      <w:szCs w:val="24"/>
    </w:rPr>
  </w:style>
  <w:style w:type="paragraph" w:styleId="af4">
    <w:name w:val="No Spacing"/>
    <w:uiPriority w:val="1"/>
    <w:qFormat/>
    <w:rsid w:val="00FF2FBD"/>
    <w:rPr>
      <w:rFonts w:ascii="Calibri" w:eastAsia="Calibri" w:hAnsi="Calibri"/>
      <w:sz w:val="22"/>
      <w:szCs w:val="22"/>
      <w:lang w:eastAsia="en-US"/>
    </w:rPr>
  </w:style>
  <w:style w:type="paragraph" w:styleId="af5">
    <w:name w:val="Plain Text"/>
    <w:basedOn w:val="a"/>
    <w:link w:val="af6"/>
    <w:rsid w:val="00FF2FBD"/>
    <w:rPr>
      <w:rFonts w:ascii="Courier New" w:hAnsi="Courier New"/>
      <w:sz w:val="20"/>
      <w:szCs w:val="20"/>
    </w:rPr>
  </w:style>
  <w:style w:type="character" w:customStyle="1" w:styleId="af6">
    <w:name w:val="Текст Знак"/>
    <w:basedOn w:val="a0"/>
    <w:link w:val="af5"/>
    <w:rsid w:val="00FF2FBD"/>
    <w:rPr>
      <w:rFonts w:ascii="Courier New" w:hAnsi="Courier New"/>
    </w:rPr>
  </w:style>
  <w:style w:type="character" w:customStyle="1" w:styleId="b-mail-dropdownitemcontent">
    <w:name w:val="b-mail-dropdown__item__content"/>
    <w:basedOn w:val="a0"/>
    <w:rsid w:val="004B4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184411">
      <w:bodyDiv w:val="1"/>
      <w:marLeft w:val="0"/>
      <w:marRight w:val="0"/>
      <w:marTop w:val="0"/>
      <w:marBottom w:val="0"/>
      <w:divBdr>
        <w:top w:val="none" w:sz="0" w:space="0" w:color="auto"/>
        <w:left w:val="none" w:sz="0" w:space="0" w:color="auto"/>
        <w:bottom w:val="none" w:sz="0" w:space="0" w:color="auto"/>
        <w:right w:val="none" w:sz="0" w:space="0" w:color="auto"/>
      </w:divBdr>
    </w:div>
    <w:div w:id="126788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5A0DB15E4A5A61456DED02B8B26E46CAF596DA53619ACBCD965C79DD6BAA7F89329029E8C5AD67501U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5A0DB15E4A5A61456DED02B8B26E46CAF596DA53619ACBCD965C79DD6BAA7F89329029E8C5AD67501U1L" TargetMode="External"/><Relationship Id="rId17" Type="http://schemas.openxmlformats.org/officeDocument/2006/relationships/hyperlink" Target="consultantplus://offline/ref=45A0DB15E4A5A61456DED02B8B26E46CAF596DA53619ACBCD965C79DD6BAA7F89329029E8C5AD67501U1L" TargetMode="External"/><Relationship Id="rId2" Type="http://schemas.openxmlformats.org/officeDocument/2006/relationships/numbering" Target="numbering.xml"/><Relationship Id="rId16" Type="http://schemas.openxmlformats.org/officeDocument/2006/relationships/hyperlink" Target="mailto:zanevka-org@yandex.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5A0DB15E4A5A61456DED02B8B26E46CAF596DA53619ACBCD965C79DD6BAA7F89329029E8C5AD67601U5L" TargetMode="External"/><Relationship Id="rId5" Type="http://schemas.openxmlformats.org/officeDocument/2006/relationships/settings" Target="settings.xml"/><Relationship Id="rId15" Type="http://schemas.openxmlformats.org/officeDocument/2006/relationships/hyperlink" Target="consultantplus://offline/ref=45A0DB15E4A5A61456DED02B8B26E46CAF596DA53619ACBCD965C79DD6BAA7F89329029E8C5AD67501U1L" TargetMode="External"/><Relationship Id="rId10" Type="http://schemas.openxmlformats.org/officeDocument/2006/relationships/hyperlink" Target="consultantplus://offline/ref=45A0DB15E4A5A61456DED02B8B26E46CAF546DA5391AACBCD965C79DD6BAA7F89329029E8C5AD67501U4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45A0DB15E4A5A61456DED02B8B26E46CAF596DA53619ACBCD965C79DD6BAA7F89329029E8C5AD67501U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87899-FF63-4257-BE8C-4CD77399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1912</Words>
  <Characters>10900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2016-06-30T04:33:00Z</cp:lastPrinted>
  <dcterms:created xsi:type="dcterms:W3CDTF">2018-10-10T09:17:00Z</dcterms:created>
  <dcterms:modified xsi:type="dcterms:W3CDTF">2018-10-10T09:17:00Z</dcterms:modified>
</cp:coreProperties>
</file>