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BD" w:rsidRPr="001F71BD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1BD" w:rsidRPr="007B2A32" w:rsidRDefault="001F71BD" w:rsidP="0006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A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7F843A" wp14:editId="44009ED4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«ЗАНЕВСКОЕ ГОРОДСКОЕ ПОСЕЛЕНИЕ»</w:t>
      </w: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ВСЕВОЛОЖСКОГО МУНИЦИПАЛЬНОГО РАЙОНА</w:t>
      </w: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ТРЕТЬЕГО СОЗЫВА</w:t>
      </w:r>
    </w:p>
    <w:p w:rsidR="001F71BD" w:rsidRPr="007B2A32" w:rsidRDefault="001F71BD" w:rsidP="001F71BD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BD" w:rsidRPr="007B2A32" w:rsidRDefault="001F71BD" w:rsidP="001F71BD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bookmarkStart w:id="0" w:name="_GoBack"/>
      <w:bookmarkEnd w:id="0"/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A32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24.04.2019 года                                                                                         № 20</w:t>
      </w: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2A32">
        <w:rPr>
          <w:rFonts w:ascii="Times New Roman" w:eastAsia="Times New Roman" w:hAnsi="Times New Roman" w:cs="Times New Roman"/>
          <w:sz w:val="20"/>
          <w:szCs w:val="20"/>
          <w:lang w:eastAsia="ru-RU"/>
        </w:rPr>
        <w:t>гп</w:t>
      </w:r>
      <w:proofErr w:type="spellEnd"/>
      <w:r w:rsidRPr="007B2A32">
        <w:rPr>
          <w:rFonts w:ascii="Times New Roman" w:eastAsia="Times New Roman" w:hAnsi="Times New Roman" w:cs="Times New Roman"/>
          <w:sz w:val="20"/>
          <w:szCs w:val="20"/>
          <w:lang w:eastAsia="ru-RU"/>
        </w:rPr>
        <w:t>. Янино-1</w:t>
      </w: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7B2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Заневское</w:t>
      </w:r>
      <w:proofErr w:type="spellEnd"/>
      <w:r w:rsidRPr="007B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</w:t>
      </w:r>
    </w:p>
    <w:p w:rsidR="001F71BD" w:rsidRPr="007B2A32" w:rsidRDefault="001F71BD" w:rsidP="001F71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71BD" w:rsidRPr="007B2A32" w:rsidRDefault="001F71BD" w:rsidP="001F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B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изменений в Федеральный закон от 06.10.2003 № 131-ФЗ «Об общих принципах организации местного самоуправления в Российской Федерации»  федеральными законами </w:t>
      </w:r>
      <w:r w:rsidRPr="007B2A32">
        <w:rPr>
          <w:rFonts w:ascii="Times New Roman" w:eastAsia="Calibri" w:hAnsi="Times New Roman" w:cs="Times New Roman"/>
          <w:sz w:val="28"/>
          <w:szCs w:val="28"/>
          <w:lang w:eastAsia="ru-RU"/>
        </w:rPr>
        <w:t>от 30.10.2018 № 387-ФЗ, от 27.12.2018 №</w:t>
      </w:r>
      <w:hyperlink r:id="rId6" w:history="1">
        <w:r w:rsidRPr="007B2A3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556-ФЗ</w:t>
        </w:r>
      </w:hyperlink>
      <w:r w:rsidRPr="007B2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B2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приведения отдельных положений устава муниципального образования «</w:t>
      </w:r>
      <w:proofErr w:type="spellStart"/>
      <w:r w:rsidRPr="007B2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Заневское</w:t>
      </w:r>
      <w:proofErr w:type="spellEnd"/>
      <w:r w:rsidRPr="007B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области, в соответствие с действующим законодательством  совет депутатов принял</w:t>
      </w:r>
      <w:proofErr w:type="gramEnd"/>
    </w:p>
    <w:p w:rsidR="001F71BD" w:rsidRPr="007B2A32" w:rsidRDefault="001F71BD" w:rsidP="001F7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2A32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1F71BD" w:rsidRPr="007B2A32" w:rsidRDefault="001F71BD" w:rsidP="001F7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32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proofErr w:type="gramStart"/>
      <w:r w:rsidRPr="007B2A32">
        <w:rPr>
          <w:rFonts w:ascii="Times New Roman" w:eastAsia="Calibri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Pr="007B2A32">
        <w:rPr>
          <w:rFonts w:ascii="Times New Roman" w:eastAsia="Calibri" w:hAnsi="Times New Roman" w:cs="Times New Roman"/>
          <w:sz w:val="28"/>
          <w:szCs w:val="28"/>
        </w:rPr>
        <w:t>Заневское</w:t>
      </w:r>
      <w:proofErr w:type="spellEnd"/>
      <w:r w:rsidRPr="007B2A32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принятый решением совета депутатов муниципального образования «</w:t>
      </w:r>
      <w:proofErr w:type="spellStart"/>
      <w:r w:rsidRPr="007B2A32">
        <w:rPr>
          <w:rFonts w:ascii="Times New Roman" w:eastAsia="Calibri" w:hAnsi="Times New Roman" w:cs="Times New Roman"/>
          <w:sz w:val="28"/>
          <w:szCs w:val="28"/>
        </w:rPr>
        <w:t>Заневское</w:t>
      </w:r>
      <w:proofErr w:type="spellEnd"/>
      <w:r w:rsidRPr="007B2A32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от 25.01.2016 № 01, с изменениями, внесенными решением совета депутатов от 22.03.2017 № 10, от 25.04.2017 №18, от 29.03.2018 № 10, от 31.10.2018 № 52  (далее - Устав), следующие изменения:</w:t>
      </w:r>
      <w:proofErr w:type="gramEnd"/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32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Pr="007B2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Абзац 2 части 1  статьи 11 Устава изложить в новой редакции:</w:t>
      </w:r>
      <w:r w:rsidRPr="007B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1BD" w:rsidRPr="007B2A32" w:rsidRDefault="001F71BD" w:rsidP="001F7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A32">
        <w:rPr>
          <w:rFonts w:ascii="Times New Roman" w:eastAsia="Calibri" w:hAnsi="Times New Roman" w:cs="Times New Roman"/>
          <w:sz w:val="28"/>
          <w:szCs w:val="28"/>
          <w:lang w:eastAsia="ru-RU"/>
        </w:rPr>
        <w:t>«Границы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</w:t>
      </w:r>
      <w:proofErr w:type="gramStart"/>
      <w:r w:rsidRPr="007B2A32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proofErr w:type="gramEnd"/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Части 1, 2, 3 статьи 14 Устава изложить в новой редакции:</w:t>
      </w:r>
      <w:r w:rsidRPr="007B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1BD" w:rsidRPr="007B2A32" w:rsidRDefault="001F71BD" w:rsidP="001F7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A32">
        <w:rPr>
          <w:rFonts w:ascii="Times New Roman" w:eastAsia="Calibri" w:hAnsi="Times New Roman" w:cs="Times New Roman"/>
          <w:sz w:val="28"/>
          <w:szCs w:val="28"/>
          <w:lang w:eastAsia="ru-RU"/>
        </w:rPr>
        <w:t>«1. Для обсуждения проектов муниципальных правовых актов по вопросам местного значения с участием жителей муниципального образования советом депутатов, главой муниципального образования могут проводиться публичные слушания.</w:t>
      </w:r>
    </w:p>
    <w:p w:rsidR="001F71BD" w:rsidRPr="007B2A32" w:rsidRDefault="001F71BD" w:rsidP="001F7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A3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 Публичные слушания проводятся по инициативе населения, совета депутатов, главы муниципального образования или главы администрации, осуществляющего свои полномочия на основе контракта.</w:t>
      </w:r>
    </w:p>
    <w:p w:rsidR="001F71BD" w:rsidRPr="007B2A32" w:rsidRDefault="001F71BD" w:rsidP="001F7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A32">
        <w:rPr>
          <w:rFonts w:ascii="Times New Roman" w:eastAsia="Calibri" w:hAnsi="Times New Roman" w:cs="Times New Roman"/>
          <w:sz w:val="28"/>
          <w:szCs w:val="28"/>
          <w:lang w:eastAsia="ru-RU"/>
        </w:rPr>
        <w:t>3. Публичные слушания, проводимые по инициативе населения или совета депутатов, назначаются советом депутатов, а по инициативе главы муниципального образования или главы администрации, осуществляющего свои полномочия на основе контракта, - главой муниципального образования</w:t>
      </w:r>
      <w:proofErr w:type="gramStart"/>
      <w:r w:rsidRPr="007B2A32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proofErr w:type="gramEnd"/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части 5 статьи 14 Устава слова:</w:t>
      </w:r>
      <w:r w:rsidRPr="007B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B2A32">
        <w:rPr>
          <w:rFonts w:ascii="Times New Roman" w:eastAsia="Calibri" w:hAnsi="Times New Roman" w:cs="Times New Roman"/>
          <w:sz w:val="28"/>
          <w:szCs w:val="28"/>
          <w:lang w:eastAsia="ru-RU"/>
        </w:rPr>
        <w:t>по проектам и вопросам, указанным в части 3 статьи 28 Федерального закона от 6 октября 2003 года № 131-ФЗ» исключить.</w:t>
      </w: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Статью 29 Устава дополнить частью 5 следующего содержания:</w:t>
      </w: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«5.</w:t>
      </w:r>
      <w:r w:rsidRPr="007B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совещательных органов при администрации могут создаваться коллегии, комиссии или консультативные общественные советы. Полномочия и порядок их деятельности определяются соответствующими положениями, утверждаемыми постановлением администрации</w:t>
      </w:r>
      <w:proofErr w:type="gramStart"/>
      <w:r w:rsidRPr="007B2A3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настоящее решение в Управление Министерства юстиции Российской Федерации по Ленинградской области для государственной регистрации.</w:t>
      </w: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После государственной регистрации опубликовать  решение в газете «</w:t>
      </w:r>
      <w:proofErr w:type="spellStart"/>
      <w:r w:rsidRPr="007B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Заневский</w:t>
      </w:r>
      <w:proofErr w:type="spellEnd"/>
      <w:r w:rsidRPr="007B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вестник».</w:t>
      </w:r>
    </w:p>
    <w:p w:rsidR="001F71BD" w:rsidRPr="007B2A32" w:rsidRDefault="001F71BD" w:rsidP="001F71BD">
      <w:pPr>
        <w:snapToGri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Решение вступает в силу после дня его  опубликования.</w:t>
      </w:r>
    </w:p>
    <w:p w:rsidR="001F71BD" w:rsidRPr="007B2A32" w:rsidRDefault="001F71BD" w:rsidP="001F71BD">
      <w:pPr>
        <w:snapToGri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7B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B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1F71BD" w:rsidRPr="007B2A32" w:rsidRDefault="001F71BD" w:rsidP="001F71BD">
      <w:pPr>
        <w:snapToGri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BD" w:rsidRPr="007B2A32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1BD" w:rsidRPr="001F71BD" w:rsidRDefault="001F71BD" w:rsidP="001F7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                                           В.Е. Кондратьев</w:t>
      </w:r>
    </w:p>
    <w:p w:rsidR="001F71BD" w:rsidRDefault="001F71BD"/>
    <w:p w:rsidR="001B6F34" w:rsidRPr="001F71BD" w:rsidRDefault="001B6F34" w:rsidP="001F71BD"/>
    <w:sectPr w:rsidR="001B6F34" w:rsidRPr="001F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BD"/>
    <w:rsid w:val="0006435A"/>
    <w:rsid w:val="001B6F34"/>
    <w:rsid w:val="001D71C8"/>
    <w:rsid w:val="001F71BD"/>
    <w:rsid w:val="00304D0B"/>
    <w:rsid w:val="007B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2ABA6438AE7470384AE9755CD37B97FBE773DA88F812D4B31FD5BDD202D2983CD96D7198253864E9C0BB5DDB02BAF5C8E20FF91B10A7404Aq0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Евгения</cp:lastModifiedBy>
  <cp:revision>4</cp:revision>
  <dcterms:created xsi:type="dcterms:W3CDTF">2019-05-27T11:27:00Z</dcterms:created>
  <dcterms:modified xsi:type="dcterms:W3CDTF">2019-05-29T08:01:00Z</dcterms:modified>
</cp:coreProperties>
</file>