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0055F0" w:rsidRPr="000055F0" w:rsidRDefault="000055F0" w:rsidP="000055F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eastAsia="Times New Roman" w:hAnsi="Garamond"/>
          <w:sz w:val="28"/>
          <w:szCs w:val="28"/>
        </w:rPr>
      </w:pPr>
    </w:p>
    <w:p w:rsidR="00E97F3A" w:rsidRPr="00BF046E" w:rsidRDefault="00BF046E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12.04.2019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188</w:t>
      </w:r>
      <w:bookmarkStart w:id="0" w:name="_GoBack"/>
      <w:bookmarkEnd w:id="0"/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1952C8" w:rsidRPr="00B67B3F" w:rsidRDefault="003D4BE0" w:rsidP="00B67B3F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B67B3F" w:rsidRPr="00B67B3F">
        <w:rPr>
          <w:b w:val="0"/>
          <w:sz w:val="28"/>
          <w:szCs w:val="28"/>
        </w:rPr>
        <w:t>15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02</w:t>
      </w:r>
      <w:r w:rsidRPr="00B67B3F">
        <w:rPr>
          <w:b w:val="0"/>
          <w:sz w:val="28"/>
          <w:szCs w:val="28"/>
        </w:rPr>
        <w:t>.201</w:t>
      </w:r>
      <w:r w:rsidR="00B67B3F" w:rsidRPr="00B67B3F">
        <w:rPr>
          <w:b w:val="0"/>
          <w:sz w:val="28"/>
          <w:szCs w:val="28"/>
        </w:rPr>
        <w:t>9</w:t>
      </w:r>
      <w:r w:rsidRPr="00B67B3F">
        <w:rPr>
          <w:b w:val="0"/>
          <w:sz w:val="28"/>
          <w:szCs w:val="28"/>
        </w:rPr>
        <w:t xml:space="preserve"> № </w:t>
      </w:r>
      <w:r w:rsidR="00B67B3F" w:rsidRPr="00B67B3F">
        <w:rPr>
          <w:b w:val="0"/>
          <w:sz w:val="28"/>
          <w:szCs w:val="28"/>
        </w:rPr>
        <w:t>79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</w:t>
      </w:r>
      <w:r w:rsidR="00B67B3F">
        <w:rPr>
          <w:b w:val="0"/>
          <w:sz w:val="28"/>
          <w:szCs w:val="28"/>
        </w:rPr>
        <w:t>9</w:t>
      </w:r>
      <w:r w:rsidR="00B67B3F" w:rsidRPr="00CD1F01">
        <w:rPr>
          <w:b w:val="0"/>
          <w:sz w:val="28"/>
          <w:szCs w:val="28"/>
        </w:rPr>
        <w:t>-202</w:t>
      </w:r>
      <w:r w:rsidR="00B67B3F">
        <w:rPr>
          <w:b w:val="0"/>
          <w:sz w:val="28"/>
          <w:szCs w:val="28"/>
        </w:rPr>
        <w:t>1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B67B3F" w:rsidRPr="00117BE7" w:rsidRDefault="00B67B3F" w:rsidP="00B67B3F">
      <w:pPr>
        <w:ind w:firstLine="720"/>
        <w:jc w:val="both"/>
        <w:rPr>
          <w:sz w:val="28"/>
          <w:szCs w:val="28"/>
        </w:rPr>
      </w:pPr>
      <w:r w:rsidRPr="00117BE7">
        <w:rPr>
          <w:sz w:val="28"/>
          <w:szCs w:val="28"/>
        </w:rPr>
        <w:t xml:space="preserve">В соответствии с Основами законодательства Российской Федерации о культуре, утвержденными </w:t>
      </w:r>
      <w:proofErr w:type="gramStart"/>
      <w:r w:rsidRPr="00117BE7">
        <w:rPr>
          <w:sz w:val="28"/>
          <w:szCs w:val="28"/>
        </w:rPr>
        <w:t>ВС</w:t>
      </w:r>
      <w:proofErr w:type="gramEnd"/>
      <w:r w:rsidRPr="00117BE7">
        <w:rPr>
          <w:sz w:val="28"/>
          <w:szCs w:val="28"/>
        </w:rPr>
        <w:t xml:space="preserve"> РФ 09.10.1992 № 3612-1, Федеральными законами от 29.12.1994 № 78-ФЗ «О библиотечном деле», от 06.10</w:t>
      </w:r>
      <w:r>
        <w:rPr>
          <w:sz w:val="28"/>
          <w:szCs w:val="28"/>
        </w:rPr>
        <w:t>.2003 № 131-ФЗ «Об общих принци</w:t>
      </w:r>
      <w:r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>
        <w:rPr>
          <w:sz w:val="28"/>
          <w:szCs w:val="28"/>
        </w:rPr>
        <w:t>оз</w:t>
      </w:r>
      <w:r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>
        <w:rPr>
          <w:sz w:val="28"/>
          <w:szCs w:val="28"/>
        </w:rPr>
        <w:t xml:space="preserve"> </w:t>
      </w:r>
      <w:r w:rsidRPr="00B70EF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, </w:t>
      </w:r>
      <w:r w:rsidRPr="00117BE7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:rsidR="009621FE" w:rsidRDefault="001952C8" w:rsidP="00F9138A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="00312646"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2019</w:t>
      </w:r>
      <w:r w:rsidR="00312646" w:rsidRPr="00F9138A">
        <w:rPr>
          <w:color w:val="000000"/>
          <w:sz w:val="28"/>
          <w:szCs w:val="28"/>
        </w:rPr>
        <w:t>-2021 годы»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</w:t>
      </w:r>
      <w:r w:rsidR="008A537E">
        <w:rPr>
          <w:sz w:val="28"/>
          <w:szCs w:val="28"/>
        </w:rPr>
        <w:lastRenderedPageBreak/>
        <w:t xml:space="preserve">городское поселение» </w:t>
      </w:r>
      <w:r w:rsidR="009621FE">
        <w:rPr>
          <w:sz w:val="28"/>
          <w:szCs w:val="28"/>
        </w:rPr>
        <w:t xml:space="preserve">от </w:t>
      </w:r>
      <w:r w:rsidR="00B67B3F">
        <w:rPr>
          <w:sz w:val="28"/>
          <w:szCs w:val="28"/>
        </w:rPr>
        <w:t>15</w:t>
      </w:r>
      <w:r w:rsidR="00DD4C7C">
        <w:rPr>
          <w:sz w:val="28"/>
          <w:szCs w:val="28"/>
        </w:rPr>
        <w:t>.</w:t>
      </w:r>
      <w:r w:rsidR="00B67B3F">
        <w:rPr>
          <w:sz w:val="28"/>
          <w:szCs w:val="28"/>
        </w:rPr>
        <w:t>02</w:t>
      </w:r>
      <w:r w:rsidR="009621FE">
        <w:rPr>
          <w:sz w:val="28"/>
          <w:szCs w:val="28"/>
        </w:rPr>
        <w:t>.201</w:t>
      </w:r>
      <w:r w:rsidR="00B67B3F">
        <w:rPr>
          <w:sz w:val="28"/>
          <w:szCs w:val="28"/>
        </w:rPr>
        <w:t>9</w:t>
      </w:r>
      <w:r w:rsidR="009621FE">
        <w:rPr>
          <w:sz w:val="28"/>
          <w:szCs w:val="28"/>
        </w:rPr>
        <w:t xml:space="preserve"> № </w:t>
      </w:r>
      <w:r w:rsidR="00B67B3F">
        <w:rPr>
          <w:sz w:val="28"/>
          <w:szCs w:val="28"/>
        </w:rPr>
        <w:t>79</w:t>
      </w:r>
      <w:r w:rsidR="009621FE">
        <w:rPr>
          <w:sz w:val="28"/>
          <w:szCs w:val="28"/>
        </w:rPr>
        <w:t xml:space="preserve">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201</w:t>
      </w:r>
      <w:r w:rsidR="00B67B3F">
        <w:rPr>
          <w:sz w:val="28"/>
          <w:szCs w:val="28"/>
        </w:rPr>
        <w:t>9</w:t>
      </w:r>
      <w:r w:rsidR="00B67B3F" w:rsidRPr="00CD1F01">
        <w:rPr>
          <w:sz w:val="28"/>
          <w:szCs w:val="28"/>
        </w:rPr>
        <w:t>-202</w:t>
      </w:r>
      <w:r w:rsidR="00B67B3F">
        <w:rPr>
          <w:sz w:val="28"/>
          <w:szCs w:val="28"/>
        </w:rPr>
        <w:t>1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601E33" w:rsidRDefault="00F9138A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2019</w:t>
      </w:r>
      <w:r w:rsidRPr="00F9138A">
        <w:rPr>
          <w:color w:val="000000"/>
          <w:sz w:val="28"/>
          <w:szCs w:val="28"/>
        </w:rPr>
        <w:t>-2021 годы»</w:t>
      </w:r>
      <w:r w:rsidR="00601E33">
        <w:rPr>
          <w:color w:val="000000"/>
          <w:sz w:val="28"/>
          <w:szCs w:val="28"/>
        </w:rPr>
        <w:t>:</w:t>
      </w:r>
    </w:p>
    <w:p w:rsidR="00F9138A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601E33">
        <w:rPr>
          <w:sz w:val="28"/>
          <w:szCs w:val="28"/>
        </w:rPr>
        <w:t xml:space="preserve"> строке «</w:t>
      </w:r>
      <w:r w:rsidR="00601E33">
        <w:rPr>
          <w:color w:val="000000"/>
          <w:sz w:val="28"/>
          <w:szCs w:val="28"/>
        </w:rPr>
        <w:t>Объемы бюджетных ассигнований муниципальной программы (в тыс. рублей)» слова</w:t>
      </w:r>
      <w:r>
        <w:rPr>
          <w:color w:val="000000"/>
          <w:sz w:val="28"/>
          <w:szCs w:val="28"/>
        </w:rPr>
        <w:t>:</w:t>
      </w:r>
      <w:r w:rsidR="00601E33">
        <w:rPr>
          <w:color w:val="000000"/>
          <w:sz w:val="28"/>
          <w:szCs w:val="28"/>
        </w:rPr>
        <w:t xml:space="preserve"> «Объемы бюджетных ассигнований муниципальной программы (в тыс. рублей) Всего: 94033,5 2019 – 31 344,5 1 квартал – 5 207,8 2 квартал – 8 990,7 3 квартал – 8 990,7 4 квартал – 8 055,3», заменить </w:t>
      </w:r>
      <w:proofErr w:type="gramStart"/>
      <w:r w:rsidR="00601E33">
        <w:rPr>
          <w:color w:val="000000"/>
          <w:sz w:val="28"/>
          <w:szCs w:val="28"/>
        </w:rPr>
        <w:t>на</w:t>
      </w:r>
      <w:proofErr w:type="gramEnd"/>
      <w:r w:rsidR="00601E33">
        <w:rPr>
          <w:color w:val="000000"/>
          <w:sz w:val="28"/>
          <w:szCs w:val="28"/>
        </w:rPr>
        <w:t>: «Объемы бюджетных ассигнований муниципальной программы (в тыс. рублей) Всего: 96 155,9 2019 – 33 466,9 1 квартал – 7 835,5 2 квартал – 8 897,2 3 квартал – 8 897,2 4 квартал – 7 837,3»</w:t>
      </w:r>
      <w:r>
        <w:rPr>
          <w:color w:val="000000"/>
          <w:sz w:val="28"/>
          <w:szCs w:val="28"/>
        </w:rPr>
        <w:t>;</w:t>
      </w:r>
    </w:p>
    <w:p w:rsidR="00C009F8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строке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рублей)» слова: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 2019 – 29 221,1» заменить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: «Финансовое обеспечение муниципального задания </w:t>
      </w:r>
      <w:proofErr w:type="spellStart"/>
      <w:r>
        <w:rPr>
          <w:color w:val="000000"/>
          <w:sz w:val="28"/>
          <w:szCs w:val="28"/>
        </w:rPr>
        <w:t>Янинского</w:t>
      </w:r>
      <w:proofErr w:type="spellEnd"/>
      <w:r>
        <w:rPr>
          <w:color w:val="000000"/>
          <w:sz w:val="28"/>
          <w:szCs w:val="28"/>
        </w:rPr>
        <w:t xml:space="preserve"> КСДЦ (в тыс. рублей) 2019 – 29 222,1»;</w:t>
      </w:r>
    </w:p>
    <w:p w:rsidR="00C009F8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«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</w:t>
      </w:r>
      <w:r w:rsidR="00F23D8B">
        <w:rPr>
          <w:color w:val="000000"/>
          <w:sz w:val="28"/>
          <w:szCs w:val="28"/>
        </w:rPr>
        <w:t xml:space="preserve"> за счет средств бюджета муниципального образования (в тыс. рублей)» слова</w:t>
      </w:r>
      <w:r w:rsidR="00EC5E3F">
        <w:rPr>
          <w:color w:val="000000"/>
          <w:sz w:val="28"/>
          <w:szCs w:val="28"/>
        </w:rPr>
        <w:t>:</w:t>
      </w:r>
      <w:r w:rsidR="00F23D8B">
        <w:rPr>
          <w:color w:val="000000"/>
          <w:sz w:val="28"/>
          <w:szCs w:val="28"/>
        </w:rPr>
        <w:t xml:space="preserve"> «</w:t>
      </w:r>
      <w:proofErr w:type="spellStart"/>
      <w:r w:rsidR="00F23D8B">
        <w:rPr>
          <w:color w:val="000000"/>
          <w:sz w:val="28"/>
          <w:szCs w:val="28"/>
        </w:rPr>
        <w:t>Софинансирование</w:t>
      </w:r>
      <w:proofErr w:type="spellEnd"/>
      <w:r w:rsidR="00F23D8B">
        <w:rPr>
          <w:color w:val="000000"/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2019 – 2122,4 1 квартал – 571,5 2 квартал – 498,7 3 квартал – 1 061,2» заменить </w:t>
      </w:r>
      <w:proofErr w:type="gramStart"/>
      <w:r w:rsidR="00F23D8B">
        <w:rPr>
          <w:color w:val="000000"/>
          <w:sz w:val="28"/>
          <w:szCs w:val="28"/>
        </w:rPr>
        <w:t>на</w:t>
      </w:r>
      <w:proofErr w:type="gramEnd"/>
      <w:r w:rsidR="00F23D8B">
        <w:rPr>
          <w:color w:val="000000"/>
          <w:sz w:val="28"/>
          <w:szCs w:val="28"/>
        </w:rPr>
        <w:t>:</w:t>
      </w:r>
      <w:r w:rsidR="000E58AB">
        <w:rPr>
          <w:color w:val="000000"/>
          <w:sz w:val="28"/>
          <w:szCs w:val="28"/>
        </w:rPr>
        <w:t xml:space="preserve"> «</w:t>
      </w:r>
      <w:proofErr w:type="spellStart"/>
      <w:r w:rsidR="000E58AB">
        <w:rPr>
          <w:color w:val="000000"/>
          <w:sz w:val="28"/>
          <w:szCs w:val="28"/>
        </w:rPr>
        <w:t>Софинансирование</w:t>
      </w:r>
      <w:proofErr w:type="spellEnd"/>
      <w:r w:rsidR="000E58AB">
        <w:rPr>
          <w:color w:val="000000"/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2019 – 4 244,8 1 квартал – 571,5 2 квартал – 1 550,9 3 квартал – 2 122,4».</w:t>
      </w:r>
    </w:p>
    <w:p w:rsidR="00100958" w:rsidRDefault="00100958" w:rsidP="000B466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>1.2. В разделе 4 «</w:t>
      </w:r>
      <w:r w:rsidRPr="00971B29">
        <w:rPr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proofErr w:type="gramStart"/>
      <w:r w:rsidRPr="00971B29">
        <w:rPr>
          <w:bCs/>
          <w:sz w:val="28"/>
          <w:szCs w:val="28"/>
          <w:lang w:eastAsia="ar-SA"/>
        </w:rPr>
        <w:t>.</w:t>
      </w:r>
      <w:r>
        <w:rPr>
          <w:bCs/>
          <w:sz w:val="28"/>
          <w:szCs w:val="28"/>
          <w:lang w:eastAsia="ar-SA"/>
        </w:rPr>
        <w:t xml:space="preserve">» </w:t>
      </w:r>
      <w:proofErr w:type="gramEnd"/>
      <w:r>
        <w:rPr>
          <w:bCs/>
          <w:sz w:val="28"/>
          <w:szCs w:val="28"/>
          <w:lang w:eastAsia="ar-SA"/>
        </w:rPr>
        <w:t xml:space="preserve">слова: «Финансовое обеспечение муниципального задания </w:t>
      </w:r>
      <w:proofErr w:type="spellStart"/>
      <w:r>
        <w:rPr>
          <w:bCs/>
          <w:sz w:val="28"/>
          <w:szCs w:val="28"/>
          <w:lang w:eastAsia="ar-SA"/>
        </w:rPr>
        <w:t>Янинского</w:t>
      </w:r>
      <w:proofErr w:type="spellEnd"/>
      <w:r>
        <w:rPr>
          <w:bCs/>
          <w:sz w:val="28"/>
          <w:szCs w:val="28"/>
          <w:lang w:eastAsia="ar-SA"/>
        </w:rPr>
        <w:t xml:space="preserve"> КСДЦ (в тыс. рублей) 2019 – 29 221,1» заменить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 xml:space="preserve">: «Финансовое обеспечение муниципального задания </w:t>
      </w:r>
      <w:proofErr w:type="spellStart"/>
      <w:r>
        <w:rPr>
          <w:bCs/>
          <w:sz w:val="28"/>
          <w:szCs w:val="28"/>
          <w:lang w:eastAsia="ar-SA"/>
        </w:rPr>
        <w:t>Янинского</w:t>
      </w:r>
      <w:proofErr w:type="spellEnd"/>
      <w:r>
        <w:rPr>
          <w:bCs/>
          <w:sz w:val="28"/>
          <w:szCs w:val="28"/>
          <w:lang w:eastAsia="ar-SA"/>
        </w:rPr>
        <w:t xml:space="preserve"> КСДЦ (в тыс. рублей) 2019 – 29 222,1»</w:t>
      </w:r>
      <w:r w:rsidR="00C907D1">
        <w:rPr>
          <w:bCs/>
          <w:sz w:val="28"/>
          <w:szCs w:val="28"/>
          <w:lang w:eastAsia="ar-SA"/>
        </w:rPr>
        <w:t>.</w:t>
      </w:r>
    </w:p>
    <w:p w:rsidR="00C907D1" w:rsidRDefault="00C907D1" w:rsidP="000B466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1.3. В пункте 6.3 слова</w:t>
      </w:r>
      <w:r w:rsidR="00EC5E3F">
        <w:rPr>
          <w:bCs/>
          <w:sz w:val="28"/>
          <w:szCs w:val="28"/>
          <w:lang w:eastAsia="ar-SA"/>
        </w:rPr>
        <w:t>:</w:t>
      </w:r>
      <w:r>
        <w:rPr>
          <w:bCs/>
          <w:sz w:val="28"/>
          <w:szCs w:val="28"/>
          <w:lang w:eastAsia="ar-SA"/>
        </w:rPr>
        <w:t xml:space="preserve"> «</w:t>
      </w:r>
      <w:proofErr w:type="spellStart"/>
      <w:r>
        <w:rPr>
          <w:bCs/>
          <w:sz w:val="28"/>
          <w:szCs w:val="28"/>
          <w:lang w:eastAsia="ar-SA"/>
        </w:rPr>
        <w:t>Софинансирование</w:t>
      </w:r>
      <w:proofErr w:type="spellEnd"/>
      <w:r>
        <w:rPr>
          <w:bCs/>
          <w:sz w:val="28"/>
          <w:szCs w:val="28"/>
          <w:lang w:eastAsia="ar-SA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 2019 – 2122,4 1 квартал – 571,5 2 - квартал 489,7 3 - квартал 1 061,2» заменить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>: «</w:t>
      </w:r>
      <w:proofErr w:type="spellStart"/>
      <w:r>
        <w:rPr>
          <w:bCs/>
          <w:sz w:val="28"/>
          <w:szCs w:val="28"/>
          <w:lang w:eastAsia="ar-SA"/>
        </w:rPr>
        <w:t>Софинансирование</w:t>
      </w:r>
      <w:proofErr w:type="spellEnd"/>
      <w:r>
        <w:rPr>
          <w:bCs/>
          <w:sz w:val="28"/>
          <w:szCs w:val="28"/>
          <w:lang w:eastAsia="ar-SA"/>
        </w:rPr>
        <w:t xml:space="preserve"> расходов </w:t>
      </w:r>
      <w:r>
        <w:rPr>
          <w:bCs/>
          <w:sz w:val="28"/>
          <w:szCs w:val="28"/>
          <w:lang w:eastAsia="ar-SA"/>
        </w:rPr>
        <w:lastRenderedPageBreak/>
        <w:t>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 2019 – 4 244,8 1 квартал – 571,5 2 квартал - 1 550,9 3 - квартал 2 122,4»</w:t>
      </w:r>
      <w:r w:rsidR="00EC5E3F">
        <w:rPr>
          <w:bCs/>
          <w:sz w:val="28"/>
          <w:szCs w:val="28"/>
          <w:lang w:eastAsia="ar-SA"/>
        </w:rPr>
        <w:t>.</w:t>
      </w:r>
    </w:p>
    <w:p w:rsidR="00EC5E3F" w:rsidRDefault="00EC5E3F" w:rsidP="000B466D">
      <w:pPr>
        <w:pStyle w:val="af3"/>
        <w:tabs>
          <w:tab w:val="left" w:pos="9072"/>
        </w:tabs>
        <w:ind w:left="0" w:firstLine="720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1.4. В разделе 10 «Информация по ресурсному обеспечению за счет областного бюджета Ленинградской области, местного бюджета и прочих источников» слова: «Всего: 94033,5 2019 – 31344,5 1 квартал – 5 307,8 2 квартал – 8 990,7 3 квартал – 8 990,7 4 квартал – 8 055,3» заменить </w:t>
      </w:r>
      <w:proofErr w:type="gramStart"/>
      <w:r>
        <w:rPr>
          <w:bCs/>
          <w:sz w:val="28"/>
          <w:szCs w:val="28"/>
          <w:lang w:eastAsia="ar-SA"/>
        </w:rPr>
        <w:t>на</w:t>
      </w:r>
      <w:proofErr w:type="gramEnd"/>
      <w:r>
        <w:rPr>
          <w:bCs/>
          <w:sz w:val="28"/>
          <w:szCs w:val="28"/>
          <w:lang w:eastAsia="ar-SA"/>
        </w:rPr>
        <w:t>: «</w:t>
      </w:r>
      <w:r>
        <w:rPr>
          <w:color w:val="000000"/>
          <w:sz w:val="28"/>
          <w:szCs w:val="28"/>
        </w:rPr>
        <w:t>Всего: 96 155,9 2019 – 33 466,9 1 квартал – 7 835,5 2 квартал – 8 897,2 3 квартал – 8 897,2 4 квартал – 7 837,3».</w:t>
      </w:r>
    </w:p>
    <w:p w:rsidR="009621FE" w:rsidRDefault="00EC5E3F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>2</w:t>
      </w:r>
      <w:r w:rsidR="00A45BA9">
        <w:rPr>
          <w:sz w:val="28"/>
          <w:szCs w:val="28"/>
        </w:rPr>
        <w:t xml:space="preserve">. </w:t>
      </w:r>
      <w:r w:rsidR="00A45BA9" w:rsidRPr="00A45BA9">
        <w:rPr>
          <w:kern w:val="0"/>
          <w:sz w:val="28"/>
          <w:lang w:eastAsia="ru-RU" w:bidi="ar-SA"/>
        </w:rPr>
        <w:t>Настоящее постановление подлежит опубликованию в газете «Заневский вестник».</w:t>
      </w:r>
    </w:p>
    <w:p w:rsidR="00A45BA9" w:rsidRPr="00A45BA9" w:rsidRDefault="00EC5E3F" w:rsidP="00A45BA9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A45BA9" w:rsidRPr="00A45BA9">
        <w:rPr>
          <w:sz w:val="28"/>
        </w:rPr>
        <w:t>.  Настоящее постанов</w:t>
      </w:r>
      <w:r w:rsidR="005B5092">
        <w:rPr>
          <w:sz w:val="28"/>
        </w:rPr>
        <w:t>ление вступает в силу со дня</w:t>
      </w:r>
      <w:r w:rsidR="00A45BA9" w:rsidRPr="00A45BA9">
        <w:rPr>
          <w:sz w:val="28"/>
        </w:rPr>
        <w:t xml:space="preserve"> официального опубликования.</w:t>
      </w:r>
    </w:p>
    <w:p w:rsidR="00A45BA9" w:rsidRPr="00A45BA9" w:rsidRDefault="00EC5E3F" w:rsidP="00A45BA9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A45BA9" w:rsidRPr="00A45BA9">
        <w:rPr>
          <w:sz w:val="28"/>
        </w:rPr>
        <w:t xml:space="preserve">.  </w:t>
      </w:r>
      <w:proofErr w:type="gramStart"/>
      <w:r w:rsidR="00A45BA9" w:rsidRPr="00A45BA9">
        <w:rPr>
          <w:sz w:val="28"/>
        </w:rPr>
        <w:t>Контроль за</w:t>
      </w:r>
      <w:proofErr w:type="gramEnd"/>
      <w:r w:rsidR="00A45BA9" w:rsidRPr="00A45BA9">
        <w:rPr>
          <w:sz w:val="28"/>
        </w:rPr>
        <w:t xml:space="preserve"> исполнением настоящего постановления возложить на заместителя главы администрации по </w:t>
      </w:r>
      <w:r>
        <w:rPr>
          <w:sz w:val="28"/>
        </w:rPr>
        <w:t>общим и социальным вопросам</w:t>
      </w:r>
      <w:r w:rsidR="00A45BA9" w:rsidRPr="00A45BA9">
        <w:rPr>
          <w:sz w:val="28"/>
        </w:rPr>
        <w:t xml:space="preserve"> </w:t>
      </w:r>
      <w:r>
        <w:rPr>
          <w:sz w:val="28"/>
        </w:rPr>
        <w:t>Вандышеву</w:t>
      </w:r>
      <w:r w:rsidR="00A45BA9" w:rsidRPr="00A45BA9">
        <w:rPr>
          <w:sz w:val="28"/>
        </w:rPr>
        <w:t xml:space="preserve"> </w:t>
      </w:r>
      <w:r>
        <w:rPr>
          <w:sz w:val="28"/>
        </w:rPr>
        <w:t>О</w:t>
      </w:r>
      <w:r w:rsidR="00A45BA9" w:rsidRPr="00A45BA9">
        <w:rPr>
          <w:sz w:val="28"/>
        </w:rPr>
        <w:t>.В.</w:t>
      </w:r>
    </w:p>
    <w:p w:rsidR="001952C8" w:rsidRDefault="001952C8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1952C8" w:rsidRDefault="00C51D12" w:rsidP="00C51D12">
      <w:pPr>
        <w:pStyle w:val="1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 Гречиц</w:t>
      </w:r>
    </w:p>
    <w:sectPr w:rsidR="001952C8" w:rsidSect="005B5092">
      <w:headerReference w:type="even" r:id="rId9"/>
      <w:headerReference w:type="default" r:id="rId10"/>
      <w:footerReference w:type="default" r:id="rId11"/>
      <w:headerReference w:type="first" r:id="rId12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ED" w:rsidRDefault="006F63ED">
      <w:r>
        <w:separator/>
      </w:r>
    </w:p>
  </w:endnote>
  <w:endnote w:type="continuationSeparator" w:id="0">
    <w:p w:rsidR="006F63ED" w:rsidRDefault="006F6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ED" w:rsidRDefault="006F63ED">
      <w:r>
        <w:separator/>
      </w:r>
    </w:p>
  </w:footnote>
  <w:footnote w:type="continuationSeparator" w:id="0">
    <w:p w:rsidR="006F63ED" w:rsidRDefault="006F6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F" w:rsidRDefault="00845D98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107007"/>
      <w:docPartObj>
        <w:docPartGallery w:val="Page Numbers (Top of Page)"/>
        <w:docPartUnique/>
      </w:docPartObj>
    </w:sdtPr>
    <w:sdtContent>
      <w:p w:rsidR="005B5092" w:rsidRDefault="00845D98">
        <w:pPr>
          <w:pStyle w:val="aa"/>
          <w:jc w:val="center"/>
        </w:pPr>
        <w:r>
          <w:fldChar w:fldCharType="begin"/>
        </w:r>
        <w:r w:rsidR="005B5092">
          <w:instrText>PAGE   \* MERGEFORMAT</w:instrText>
        </w:r>
        <w:r>
          <w:fldChar w:fldCharType="separate"/>
        </w:r>
        <w:r w:rsidR="006B71A9">
          <w:rPr>
            <w:noProof/>
          </w:rPr>
          <w:t>2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B71A9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5D98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CA6B-EBB1-45FE-92C1-A50B41DE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2</cp:revision>
  <cp:lastPrinted>2019-02-06T12:01:00Z</cp:lastPrinted>
  <dcterms:created xsi:type="dcterms:W3CDTF">2019-04-24T06:04:00Z</dcterms:created>
  <dcterms:modified xsi:type="dcterms:W3CDTF">2019-04-24T06:04:00Z</dcterms:modified>
</cp:coreProperties>
</file>