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AC" w:rsidRPr="00412577" w:rsidRDefault="00191FAC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EA28EC" wp14:editId="5F30AF8A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AC" w:rsidRPr="00412577" w:rsidRDefault="00191FAC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>«ЗАНЕВСКОЕ ГОРОДСКОЕ ПОСЕЛЕНИЕ»</w:t>
      </w: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>СОВЕТ ДЕПУТАТОВ ТРЕТЬЕГО СОЗЫВА</w:t>
      </w:r>
    </w:p>
    <w:p w:rsidR="00191FAC" w:rsidRPr="00412577" w:rsidRDefault="00191FAC" w:rsidP="00B80A4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FAC" w:rsidRPr="00412577" w:rsidRDefault="00191FAC" w:rsidP="00B80A4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91FAC" w:rsidRPr="00412577" w:rsidRDefault="00191FAC" w:rsidP="00B80A4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52AC" w:rsidRPr="00F652AC" w:rsidRDefault="00D741B7" w:rsidP="00B8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26.02.2019 года                                                                                                  № 10</w:t>
      </w:r>
    </w:p>
    <w:p w:rsidR="00191FAC" w:rsidRPr="00D741B7" w:rsidRDefault="00C3347D" w:rsidP="00B80A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741B7">
        <w:rPr>
          <w:rFonts w:ascii="Times New Roman" w:hAnsi="Times New Roman" w:cs="Times New Roman"/>
          <w:sz w:val="20"/>
          <w:szCs w:val="20"/>
        </w:rPr>
        <w:t>г</w:t>
      </w:r>
      <w:r w:rsidR="00B80A46" w:rsidRPr="00D741B7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B80A46" w:rsidRPr="00D741B7">
        <w:rPr>
          <w:rFonts w:ascii="Times New Roman" w:hAnsi="Times New Roman" w:cs="Times New Roman"/>
          <w:sz w:val="20"/>
          <w:szCs w:val="20"/>
        </w:rPr>
        <w:t>. Янино-1</w:t>
      </w:r>
      <w:r w:rsidR="00D90192" w:rsidRPr="00D741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B80A46" w:rsidRPr="00D741B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191FAC" w:rsidRPr="00412577" w:rsidRDefault="00191FAC" w:rsidP="00B80A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91FAC" w:rsidRPr="00412577" w:rsidRDefault="00191FAC" w:rsidP="00B8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bCs/>
          <w:sz w:val="28"/>
          <w:szCs w:val="28"/>
        </w:rPr>
        <w:t>О результатах деятельности главы</w:t>
      </w:r>
      <w:r w:rsidRPr="00412577">
        <w:rPr>
          <w:rFonts w:ascii="Times New Roman" w:hAnsi="Times New Roman" w:cs="Times New Roman"/>
          <w:bCs/>
          <w:sz w:val="28"/>
          <w:szCs w:val="28"/>
        </w:rPr>
        <w:br/>
        <w:t xml:space="preserve">МО «Заневское городское поселение» 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ab/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 131-ФЗ «Об общих принципах организации местного самоуправления в Российской Федерации», уставом МО «Заневское городское поселение», заслушав отчет о результатах деятельности главы муниципального образования за 201</w:t>
      </w:r>
      <w:r w:rsidR="007B0BD6" w:rsidRPr="00412577">
        <w:rPr>
          <w:rFonts w:ascii="Times New Roman" w:hAnsi="Times New Roman" w:cs="Times New Roman"/>
          <w:sz w:val="28"/>
          <w:szCs w:val="28"/>
        </w:rPr>
        <w:t>8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год, совет депутатов МО «Заневское городское поселение» принял</w:t>
      </w:r>
    </w:p>
    <w:p w:rsidR="00191FAC" w:rsidRPr="00412577" w:rsidRDefault="00191FAC" w:rsidP="00B80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412577">
        <w:rPr>
          <w:rFonts w:ascii="Times New Roman" w:hAnsi="Times New Roman" w:cs="Times New Roman"/>
          <w:b/>
          <w:bCs/>
          <w:spacing w:val="-7"/>
          <w:sz w:val="28"/>
          <w:szCs w:val="28"/>
        </w:rPr>
        <w:t>РЕШЕНИЕ: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1.</w:t>
      </w:r>
      <w:r w:rsidR="007B0BD6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Принять отчет главы муниципального образования «Заневское городское поселение» Всеволожского муниципального района Ленинградской области за 201</w:t>
      </w:r>
      <w:r w:rsidR="007B0BD6" w:rsidRPr="00412577">
        <w:rPr>
          <w:rFonts w:ascii="Times New Roman" w:hAnsi="Times New Roman" w:cs="Times New Roman"/>
          <w:sz w:val="28"/>
          <w:szCs w:val="28"/>
        </w:rPr>
        <w:t>8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год к сведению согласно приложению.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2.</w:t>
      </w:r>
      <w:r w:rsidR="007B0BD6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и совета депутатов муниципального образования «Заневское городское поселение» Всеволожского муниципального района Ленинградской области по результатам отчета за 201</w:t>
      </w:r>
      <w:r w:rsidR="007B0BD6" w:rsidRPr="00412577">
        <w:rPr>
          <w:rFonts w:ascii="Times New Roman" w:hAnsi="Times New Roman" w:cs="Times New Roman"/>
          <w:sz w:val="28"/>
          <w:szCs w:val="28"/>
        </w:rPr>
        <w:t>8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3.</w:t>
      </w:r>
      <w:r w:rsidR="007B0BD6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 w:rsidR="00336B0A" w:rsidRPr="00412577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336B0A" w:rsidRPr="00412577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336B0A" w:rsidRPr="00412577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412577">
        <w:rPr>
          <w:rFonts w:ascii="Times New Roman" w:hAnsi="Times New Roman" w:cs="Times New Roman"/>
          <w:sz w:val="28"/>
          <w:szCs w:val="28"/>
        </w:rPr>
        <w:t>.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4.</w:t>
      </w:r>
      <w:r w:rsidR="007B0BD6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4C1958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D90192" w:rsidRPr="00412577">
        <w:rPr>
          <w:rFonts w:ascii="Times New Roman" w:hAnsi="Times New Roman" w:cs="Times New Roman"/>
          <w:sz w:val="28"/>
          <w:szCs w:val="28"/>
        </w:rPr>
        <w:t xml:space="preserve">дня </w:t>
      </w:r>
      <w:r w:rsidRPr="00412577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5.</w:t>
      </w:r>
      <w:r w:rsidR="007B0BD6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постоянно действующую депутатскую комиссию по экономической политике, бюджету, налогу, инвестициям, правопорядку, законности.</w:t>
      </w:r>
    </w:p>
    <w:p w:rsidR="00191FAC" w:rsidRPr="00412577" w:rsidRDefault="00191FAC" w:rsidP="00B80A46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191FAC" w:rsidRPr="00412577" w:rsidRDefault="00191FAC" w:rsidP="00B80A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1FAC" w:rsidRPr="00412577" w:rsidRDefault="00957BCC" w:rsidP="0095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FAC" w:rsidRPr="0041257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C1958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D90192" w:rsidRPr="00412577">
        <w:rPr>
          <w:rFonts w:ascii="Times New Roman" w:hAnsi="Times New Roman" w:cs="Times New Roman"/>
          <w:sz w:val="28"/>
          <w:szCs w:val="28"/>
        </w:rPr>
        <w:t xml:space="preserve">        </w:t>
      </w:r>
      <w:r w:rsidR="00B80A46" w:rsidRPr="004125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1FAC" w:rsidRPr="0041257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AC" w:rsidRPr="00412577">
        <w:rPr>
          <w:rFonts w:ascii="Times New Roman" w:hAnsi="Times New Roman" w:cs="Times New Roman"/>
          <w:sz w:val="28"/>
          <w:szCs w:val="28"/>
        </w:rPr>
        <w:t>Е. Кондратьев</w:t>
      </w:r>
    </w:p>
    <w:p w:rsidR="00191FAC" w:rsidRPr="00412577" w:rsidRDefault="00191FAC" w:rsidP="00B80A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71D" w:rsidRDefault="001E071D" w:rsidP="00B80A4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741B7" w:rsidRDefault="00D741B7" w:rsidP="00B80A4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91FAC" w:rsidRPr="001E071D" w:rsidRDefault="00191FAC" w:rsidP="00B80A4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E071D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:rsidR="00476FC8" w:rsidRPr="001E071D" w:rsidRDefault="004C1958" w:rsidP="00B80A4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E07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76FC8" w:rsidRPr="001E071D">
        <w:rPr>
          <w:rFonts w:ascii="Times New Roman" w:eastAsia="Calibri" w:hAnsi="Times New Roman" w:cs="Times New Roman"/>
          <w:sz w:val="20"/>
          <w:szCs w:val="20"/>
        </w:rPr>
        <w:t>к решению совета депутатов</w:t>
      </w:r>
    </w:p>
    <w:p w:rsidR="00191FAC" w:rsidRPr="001E071D" w:rsidRDefault="00D741B7" w:rsidP="00B80A4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№ 10  </w:t>
      </w:r>
      <w:r w:rsidR="00191FAC" w:rsidRPr="001E071D">
        <w:rPr>
          <w:rFonts w:ascii="Times New Roman" w:eastAsia="Calibri" w:hAnsi="Times New Roman" w:cs="Times New Roman"/>
          <w:sz w:val="20"/>
          <w:szCs w:val="20"/>
        </w:rPr>
        <w:t>от</w:t>
      </w:r>
      <w:r w:rsidR="004C1958" w:rsidRPr="001E07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26.02.2019 </w:t>
      </w:r>
      <w:bookmarkStart w:id="0" w:name="_GoBack"/>
      <w:bookmarkEnd w:id="0"/>
      <w:r w:rsidR="00B94B9F" w:rsidRPr="001E07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91FAC" w:rsidRPr="001E071D">
        <w:rPr>
          <w:rFonts w:ascii="Times New Roman" w:eastAsia="Calibri" w:hAnsi="Times New Roman" w:cs="Times New Roman"/>
          <w:sz w:val="20"/>
          <w:szCs w:val="20"/>
        </w:rPr>
        <w:t>года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192" w:rsidRPr="00412577" w:rsidRDefault="00D90192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E6" w:rsidRPr="00412577" w:rsidRDefault="004B35E6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Отчет главы муниципального образования «Заневское городское поселение» Всеволожского муниципального района Ленинградской области за 201</w:t>
      </w:r>
      <w:r w:rsidR="000C3BF1" w:rsidRPr="00412577">
        <w:rPr>
          <w:rFonts w:ascii="Times New Roman" w:hAnsi="Times New Roman" w:cs="Times New Roman"/>
          <w:sz w:val="28"/>
          <w:szCs w:val="28"/>
        </w:rPr>
        <w:t xml:space="preserve">8 </w:t>
      </w:r>
      <w:r w:rsidRPr="00412577">
        <w:rPr>
          <w:rFonts w:ascii="Times New Roman" w:hAnsi="Times New Roman" w:cs="Times New Roman"/>
          <w:sz w:val="28"/>
          <w:szCs w:val="28"/>
        </w:rPr>
        <w:t>год</w:t>
      </w:r>
    </w:p>
    <w:p w:rsidR="00D90192" w:rsidRPr="00412577" w:rsidRDefault="00D90192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8C3" w:rsidRPr="00412577" w:rsidRDefault="00E938C3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Уважаемые жители</w:t>
      </w:r>
      <w:r w:rsidR="00DD3B3E" w:rsidRPr="0041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B3E" w:rsidRPr="00412577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DD3B3E" w:rsidRPr="0041257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12577">
        <w:rPr>
          <w:rFonts w:ascii="Times New Roman" w:hAnsi="Times New Roman" w:cs="Times New Roman"/>
          <w:sz w:val="28"/>
          <w:szCs w:val="28"/>
        </w:rPr>
        <w:t>, коллеги</w:t>
      </w:r>
      <w:r w:rsidR="00DD3B3E" w:rsidRPr="00412577">
        <w:rPr>
          <w:rFonts w:ascii="Times New Roman" w:hAnsi="Times New Roman" w:cs="Times New Roman"/>
          <w:sz w:val="28"/>
          <w:szCs w:val="28"/>
        </w:rPr>
        <w:t xml:space="preserve"> по депутатскому корпусу</w:t>
      </w:r>
      <w:r w:rsidRPr="00412577">
        <w:rPr>
          <w:rFonts w:ascii="Times New Roman" w:hAnsi="Times New Roman" w:cs="Times New Roman"/>
          <w:sz w:val="28"/>
          <w:szCs w:val="28"/>
        </w:rPr>
        <w:t xml:space="preserve"> и </w:t>
      </w:r>
      <w:r w:rsidR="00DD3B3E" w:rsidRPr="00412577">
        <w:rPr>
          <w:rFonts w:ascii="Times New Roman" w:hAnsi="Times New Roman" w:cs="Times New Roman"/>
          <w:sz w:val="28"/>
          <w:szCs w:val="28"/>
        </w:rPr>
        <w:t>приглашенные гости</w:t>
      </w:r>
      <w:r w:rsidRPr="00412577">
        <w:rPr>
          <w:rFonts w:ascii="Times New Roman" w:hAnsi="Times New Roman" w:cs="Times New Roman"/>
          <w:sz w:val="28"/>
          <w:szCs w:val="28"/>
        </w:rPr>
        <w:t>!</w:t>
      </w:r>
    </w:p>
    <w:p w:rsidR="00DD3B3E" w:rsidRPr="00412577" w:rsidRDefault="00DD3B3E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135380" w:rsidRPr="00412577" w:rsidRDefault="00873C08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 xml:space="preserve">Прошел еще один год нашей совместной и плодотворной работы. </w:t>
      </w:r>
      <w:r w:rsidR="000C3BF1" w:rsidRPr="00412577">
        <w:rPr>
          <w:rFonts w:ascii="Times New Roman" w:hAnsi="Times New Roman" w:cs="Times New Roman"/>
          <w:sz w:val="28"/>
          <w:szCs w:val="28"/>
        </w:rPr>
        <w:t>Коротко о</w:t>
      </w:r>
      <w:r w:rsidR="00135380" w:rsidRPr="00412577">
        <w:rPr>
          <w:rFonts w:ascii="Times New Roman" w:hAnsi="Times New Roman" w:cs="Times New Roman"/>
          <w:sz w:val="28"/>
          <w:szCs w:val="28"/>
        </w:rPr>
        <w:t>бобщить все сделанное за </w:t>
      </w:r>
      <w:r w:rsidR="0065223C" w:rsidRPr="00412577">
        <w:rPr>
          <w:rFonts w:ascii="Times New Roman" w:hAnsi="Times New Roman" w:cs="Times New Roman"/>
          <w:sz w:val="28"/>
          <w:szCs w:val="28"/>
        </w:rPr>
        <w:t>этот период</w:t>
      </w:r>
      <w:r w:rsidR="000C3BF1" w:rsidRPr="00412577">
        <w:rPr>
          <w:rFonts w:ascii="Times New Roman" w:hAnsi="Times New Roman" w:cs="Times New Roman"/>
          <w:sz w:val="28"/>
          <w:szCs w:val="28"/>
        </w:rPr>
        <w:t xml:space="preserve"> сложно</w:t>
      </w:r>
      <w:r w:rsidRPr="00412577">
        <w:rPr>
          <w:rFonts w:ascii="Times New Roman" w:hAnsi="Times New Roman" w:cs="Times New Roman"/>
          <w:sz w:val="28"/>
          <w:szCs w:val="28"/>
        </w:rPr>
        <w:t xml:space="preserve">, но важно то, что </w:t>
      </w:r>
      <w:r w:rsidR="000C3BF1" w:rsidRPr="00412577">
        <w:rPr>
          <w:rFonts w:ascii="Times New Roman" w:hAnsi="Times New Roman" w:cs="Times New Roman"/>
          <w:sz w:val="28"/>
          <w:szCs w:val="28"/>
        </w:rPr>
        <w:t xml:space="preserve">все </w:t>
      </w:r>
      <w:r w:rsidR="00C3347D" w:rsidRPr="00412577">
        <w:rPr>
          <w:rFonts w:ascii="Times New Roman" w:hAnsi="Times New Roman" w:cs="Times New Roman"/>
          <w:sz w:val="28"/>
          <w:szCs w:val="28"/>
        </w:rPr>
        <w:t xml:space="preserve">ключевые сферы жизнедеятельности поселения </w:t>
      </w:r>
      <w:r w:rsidRPr="00412577">
        <w:rPr>
          <w:rFonts w:ascii="Times New Roman" w:hAnsi="Times New Roman" w:cs="Times New Roman"/>
          <w:sz w:val="28"/>
          <w:szCs w:val="28"/>
        </w:rPr>
        <w:t>находятся</w:t>
      </w:r>
      <w:r w:rsidR="00135380" w:rsidRPr="00412577">
        <w:rPr>
          <w:rFonts w:ascii="Times New Roman" w:hAnsi="Times New Roman" w:cs="Times New Roman"/>
          <w:sz w:val="28"/>
          <w:szCs w:val="28"/>
        </w:rPr>
        <w:t xml:space="preserve"> в поле зрения депутатов. </w:t>
      </w:r>
      <w:r w:rsidR="000C3BF1" w:rsidRPr="00412577">
        <w:rPr>
          <w:rFonts w:ascii="Times New Roman" w:hAnsi="Times New Roman" w:cs="Times New Roman"/>
          <w:sz w:val="28"/>
          <w:szCs w:val="28"/>
        </w:rPr>
        <w:t>П</w:t>
      </w:r>
      <w:r w:rsidR="00135380" w:rsidRPr="00412577">
        <w:rPr>
          <w:rFonts w:ascii="Times New Roman" w:hAnsi="Times New Roman" w:cs="Times New Roman"/>
          <w:sz w:val="28"/>
          <w:szCs w:val="28"/>
        </w:rPr>
        <w:t>остоянный контакт с избирателями позволя</w:t>
      </w:r>
      <w:r w:rsidR="000C3BF1" w:rsidRPr="00412577">
        <w:rPr>
          <w:rFonts w:ascii="Times New Roman" w:hAnsi="Times New Roman" w:cs="Times New Roman"/>
          <w:sz w:val="28"/>
          <w:szCs w:val="28"/>
        </w:rPr>
        <w:t>е</w:t>
      </w:r>
      <w:r w:rsidR="00135380" w:rsidRPr="00412577">
        <w:rPr>
          <w:rFonts w:ascii="Times New Roman" w:hAnsi="Times New Roman" w:cs="Times New Roman"/>
          <w:sz w:val="28"/>
          <w:szCs w:val="28"/>
        </w:rPr>
        <w:t xml:space="preserve">т </w:t>
      </w:r>
      <w:r w:rsidR="0065223C" w:rsidRPr="00412577">
        <w:rPr>
          <w:rFonts w:ascii="Times New Roman" w:hAnsi="Times New Roman" w:cs="Times New Roman"/>
          <w:sz w:val="28"/>
          <w:szCs w:val="28"/>
        </w:rPr>
        <w:t>парламентариям</w:t>
      </w:r>
      <w:r w:rsidR="00135380" w:rsidRPr="00412577">
        <w:rPr>
          <w:rFonts w:ascii="Times New Roman" w:hAnsi="Times New Roman" w:cs="Times New Roman"/>
          <w:sz w:val="28"/>
          <w:szCs w:val="28"/>
        </w:rPr>
        <w:t xml:space="preserve"> быть в курсе событий, происходящих в </w:t>
      </w:r>
      <w:r w:rsidR="00C3347D" w:rsidRPr="00412577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135380" w:rsidRPr="00412577">
        <w:rPr>
          <w:rFonts w:ascii="Times New Roman" w:hAnsi="Times New Roman" w:cs="Times New Roman"/>
          <w:sz w:val="28"/>
          <w:szCs w:val="28"/>
        </w:rPr>
        <w:t xml:space="preserve">, </w:t>
      </w:r>
      <w:r w:rsidR="00755D8D" w:rsidRPr="00412577">
        <w:rPr>
          <w:rFonts w:ascii="Times New Roman" w:hAnsi="Times New Roman" w:cs="Times New Roman"/>
          <w:sz w:val="28"/>
          <w:szCs w:val="28"/>
        </w:rPr>
        <w:t>решать</w:t>
      </w:r>
      <w:r w:rsidR="000C3BF1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755D8D" w:rsidRPr="00412577">
        <w:rPr>
          <w:rFonts w:ascii="Times New Roman" w:hAnsi="Times New Roman" w:cs="Times New Roman"/>
          <w:sz w:val="28"/>
          <w:szCs w:val="28"/>
        </w:rPr>
        <w:t xml:space="preserve">общественно значимые </w:t>
      </w:r>
      <w:r w:rsidR="000C3BF1" w:rsidRPr="00412577">
        <w:rPr>
          <w:rFonts w:ascii="Times New Roman" w:hAnsi="Times New Roman" w:cs="Times New Roman"/>
          <w:sz w:val="28"/>
          <w:szCs w:val="28"/>
        </w:rPr>
        <w:t>вопрос</w:t>
      </w:r>
      <w:r w:rsidR="00755D8D" w:rsidRPr="00412577">
        <w:rPr>
          <w:rFonts w:ascii="Times New Roman" w:hAnsi="Times New Roman" w:cs="Times New Roman"/>
          <w:sz w:val="28"/>
          <w:szCs w:val="28"/>
        </w:rPr>
        <w:t xml:space="preserve">ы, активно участвовать в </w:t>
      </w:r>
      <w:r w:rsidR="00135380" w:rsidRPr="00412577">
        <w:rPr>
          <w:rFonts w:ascii="Times New Roman" w:hAnsi="Times New Roman" w:cs="Times New Roman"/>
          <w:sz w:val="28"/>
          <w:szCs w:val="28"/>
        </w:rPr>
        <w:t xml:space="preserve">местном самоуправлении. </w:t>
      </w:r>
    </w:p>
    <w:p w:rsidR="002D0697" w:rsidRPr="00412577" w:rsidRDefault="00165094" w:rsidP="002D0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глава муниципального образования я представляю отчет по итогам работы представительного органа. </w:t>
      </w:r>
      <w:r w:rsidR="00476FC8">
        <w:rPr>
          <w:rFonts w:ascii="Times New Roman" w:hAnsi="Times New Roman" w:cs="Times New Roman"/>
          <w:sz w:val="28"/>
          <w:szCs w:val="28"/>
        </w:rPr>
        <w:t>О результатах социально-экономического развития</w:t>
      </w:r>
      <w:r w:rsidR="00E94742">
        <w:rPr>
          <w:rFonts w:ascii="Times New Roman" w:hAnsi="Times New Roman" w:cs="Times New Roman"/>
          <w:sz w:val="28"/>
          <w:szCs w:val="28"/>
        </w:rPr>
        <w:t xml:space="preserve"> поселения расскажет глава администрации.</w:t>
      </w:r>
    </w:p>
    <w:p w:rsidR="0065223C" w:rsidRPr="00412577" w:rsidRDefault="00C958F0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 xml:space="preserve">Деятельность совета в 2018 году проходила в тесном и конструктивном </w:t>
      </w:r>
      <w:r w:rsidR="00873C08" w:rsidRPr="00412577">
        <w:rPr>
          <w:rFonts w:ascii="Times New Roman" w:hAnsi="Times New Roman" w:cs="Times New Roman"/>
          <w:sz w:val="28"/>
          <w:szCs w:val="28"/>
        </w:rPr>
        <w:t>диалоге</w:t>
      </w:r>
      <w:r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873C08" w:rsidRPr="00412577">
        <w:rPr>
          <w:rFonts w:ascii="Times New Roman" w:hAnsi="Times New Roman" w:cs="Times New Roman"/>
          <w:sz w:val="28"/>
          <w:szCs w:val="28"/>
        </w:rPr>
        <w:t xml:space="preserve">с предприятиями, учреждениями и общественными организациями; </w:t>
      </w:r>
      <w:r w:rsidRPr="00412577">
        <w:rPr>
          <w:rFonts w:ascii="Times New Roman" w:hAnsi="Times New Roman" w:cs="Times New Roman"/>
          <w:sz w:val="28"/>
          <w:szCs w:val="28"/>
        </w:rPr>
        <w:t>в</w:t>
      </w:r>
      <w:r w:rsidR="00873C08" w:rsidRPr="00412577">
        <w:rPr>
          <w:rFonts w:ascii="Times New Roman" w:hAnsi="Times New Roman" w:cs="Times New Roman"/>
          <w:sz w:val="28"/>
          <w:szCs w:val="28"/>
        </w:rPr>
        <w:t>о</w:t>
      </w:r>
      <w:r w:rsidRPr="00412577">
        <w:rPr>
          <w:rFonts w:ascii="Times New Roman" w:hAnsi="Times New Roman" w:cs="Times New Roman"/>
          <w:sz w:val="28"/>
          <w:szCs w:val="28"/>
        </w:rPr>
        <w:t xml:space="preserve"> взаимодействии с Всеволожским муниципальным районом, с ор</w:t>
      </w:r>
      <w:r w:rsidR="00E94742">
        <w:rPr>
          <w:rFonts w:ascii="Times New Roman" w:hAnsi="Times New Roman" w:cs="Times New Roman"/>
          <w:sz w:val="28"/>
          <w:szCs w:val="28"/>
        </w:rPr>
        <w:t>ганами государственной власти, Законодательным С</w:t>
      </w:r>
      <w:r w:rsidRPr="00412577">
        <w:rPr>
          <w:rFonts w:ascii="Times New Roman" w:hAnsi="Times New Roman" w:cs="Times New Roman"/>
          <w:sz w:val="28"/>
          <w:szCs w:val="28"/>
        </w:rPr>
        <w:t xml:space="preserve">обранием </w:t>
      </w:r>
      <w:r w:rsidR="00873C08" w:rsidRPr="0041257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412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D8D" w:rsidRPr="00412577" w:rsidRDefault="0065223C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 xml:space="preserve">Главный итог этого сотрудничества – добрая и </w:t>
      </w:r>
      <w:r w:rsidR="00E94742">
        <w:rPr>
          <w:rFonts w:ascii="Times New Roman" w:hAnsi="Times New Roman" w:cs="Times New Roman"/>
          <w:sz w:val="28"/>
          <w:szCs w:val="28"/>
        </w:rPr>
        <w:t xml:space="preserve">прочная законодательная основа, </w:t>
      </w:r>
      <w:r w:rsidRPr="0041257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755D8D" w:rsidRPr="00412577">
        <w:rPr>
          <w:rFonts w:ascii="Times New Roman" w:hAnsi="Times New Roman" w:cs="Times New Roman"/>
          <w:sz w:val="28"/>
          <w:szCs w:val="28"/>
        </w:rPr>
        <w:t xml:space="preserve">позволяет муниципальному образованию сохранять стабильность и способствует </w:t>
      </w:r>
      <w:r w:rsidR="00E44B7B" w:rsidRPr="00412577">
        <w:rPr>
          <w:rFonts w:ascii="Times New Roman" w:hAnsi="Times New Roman" w:cs="Times New Roman"/>
          <w:sz w:val="28"/>
          <w:szCs w:val="28"/>
        </w:rPr>
        <w:t xml:space="preserve">его </w:t>
      </w:r>
      <w:r w:rsidR="00755D8D" w:rsidRPr="00412577"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="00C30190" w:rsidRPr="00412577">
        <w:rPr>
          <w:rFonts w:ascii="Times New Roman" w:hAnsi="Times New Roman" w:cs="Times New Roman"/>
          <w:sz w:val="28"/>
          <w:szCs w:val="28"/>
        </w:rPr>
        <w:t>прогрессу</w:t>
      </w:r>
      <w:r w:rsidR="00755D8D" w:rsidRPr="00412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A8A" w:rsidRPr="00A73AC6" w:rsidRDefault="00277A8A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Прошлый год был насыщенным на события. Во-первых, состоялись выборы </w:t>
      </w:r>
      <w:r w:rsidR="007B0BD6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Президента Российской Федерации. Мы сумели обеспечить свободное волеизъявление жителей, </w:t>
      </w:r>
      <w:r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большинство из которых </w:t>
      </w:r>
      <w:r w:rsidR="007B0BD6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проголосовал</w:t>
      </w:r>
      <w:r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B0BD6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достойного кандидата, </w:t>
      </w:r>
      <w:r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выбрав гарантом </w:t>
      </w:r>
      <w:r w:rsidR="00E44B7B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 прав</w:t>
      </w:r>
      <w:r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0BD6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</w:t>
      </w:r>
      <w:r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B0BD6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Владимирович</w:t>
      </w:r>
      <w:r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B0BD6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Путин</w:t>
      </w:r>
      <w:r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3E0FE6" w:rsidRPr="00412577" w:rsidRDefault="003E0FE6" w:rsidP="005D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</w:t>
      </w:r>
      <w:r w:rsidR="00B91360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карте Ленинградской области появился молодой город </w:t>
      </w:r>
      <w:proofErr w:type="spellStart"/>
      <w:r w:rsidR="00B91360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>Кудрово</w:t>
      </w:r>
      <w:proofErr w:type="spellEnd"/>
      <w:r w:rsidR="00B91360" w:rsidRPr="00A73A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347D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5D5B05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исленность населения, растущая </w:t>
      </w:r>
      <w:r w:rsidR="00C3347D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>в геометрической прогресс</w:t>
      </w:r>
      <w:r w:rsidR="005D5B05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="00C3347D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F38AD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вносит существенные коррективы в работу органов местного самоуправления. </w:t>
      </w:r>
    </w:p>
    <w:p w:rsidR="00B80A46" w:rsidRPr="00412577" w:rsidRDefault="00B80A46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125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сравнению с прошлым</w:t>
      </w:r>
      <w:r w:rsidR="005D5B05" w:rsidRPr="004125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периодом </w:t>
      </w:r>
      <w:r w:rsidRPr="004125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увеличилось количество вопросов, выносимых на рассмотрение, и, как следствие, проведено больше заседаний</w:t>
      </w:r>
      <w:r w:rsidR="00A73A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4125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принято больше решений, направленных на</w:t>
      </w:r>
      <w:r w:rsidRPr="00412577">
        <w:rPr>
          <w:rFonts w:ascii="Times New Roman" w:hAnsi="Times New Roman" w:cs="Times New Roman"/>
          <w:sz w:val="28"/>
          <w:szCs w:val="28"/>
        </w:rPr>
        <w:t xml:space="preserve"> реализацию собственных и переданных полномочий</w:t>
      </w: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социальной, экономической и бюджетной политики</w:t>
      </w:r>
      <w:r w:rsidRPr="00412577">
        <w:rPr>
          <w:rFonts w:ascii="Times New Roman" w:hAnsi="Times New Roman" w:cs="Times New Roman"/>
          <w:sz w:val="28"/>
          <w:szCs w:val="28"/>
        </w:rPr>
        <w:t>.</w:t>
      </w:r>
    </w:p>
    <w:p w:rsidR="007D57AF" w:rsidRPr="00A73AC6" w:rsidRDefault="0071200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AC6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A73AC6" w:rsidRPr="00A73AC6">
        <w:rPr>
          <w:rFonts w:ascii="Times New Roman" w:hAnsi="Times New Roman" w:cs="Times New Roman"/>
          <w:sz w:val="28"/>
          <w:szCs w:val="28"/>
        </w:rPr>
        <w:t>состоялись</w:t>
      </w:r>
      <w:r w:rsidRPr="00A73AC6">
        <w:rPr>
          <w:rFonts w:ascii="Times New Roman" w:hAnsi="Times New Roman" w:cs="Times New Roman"/>
          <w:sz w:val="28"/>
          <w:szCs w:val="28"/>
        </w:rPr>
        <w:t xml:space="preserve"> 12 заседаний совета, с</w:t>
      </w:r>
      <w:r w:rsidR="00B80A46" w:rsidRPr="00A73AC6">
        <w:rPr>
          <w:rFonts w:ascii="Times New Roman" w:hAnsi="Times New Roman" w:cs="Times New Roman"/>
          <w:sz w:val="28"/>
          <w:szCs w:val="28"/>
        </w:rPr>
        <w:t xml:space="preserve"> </w:t>
      </w:r>
      <w:r w:rsidRPr="00A73AC6">
        <w:rPr>
          <w:rFonts w:ascii="Times New Roman" w:hAnsi="Times New Roman" w:cs="Times New Roman"/>
          <w:sz w:val="28"/>
          <w:szCs w:val="28"/>
        </w:rPr>
        <w:t xml:space="preserve">начала созыва – 48 сессий. </w:t>
      </w:r>
      <w:r w:rsidR="007D57AF" w:rsidRPr="00A73AC6">
        <w:rPr>
          <w:rFonts w:ascii="Times New Roman" w:hAnsi="Times New Roman" w:cs="Times New Roman"/>
          <w:sz w:val="28"/>
          <w:szCs w:val="28"/>
        </w:rPr>
        <w:t>В</w:t>
      </w:r>
      <w:r w:rsidRPr="00A73AC6">
        <w:rPr>
          <w:rFonts w:ascii="Times New Roman" w:hAnsi="Times New Roman" w:cs="Times New Roman"/>
          <w:sz w:val="28"/>
          <w:szCs w:val="28"/>
        </w:rPr>
        <w:t xml:space="preserve"> течение года депутатами был</w:t>
      </w:r>
      <w:r w:rsidR="00A73AC6" w:rsidRPr="00A73AC6">
        <w:rPr>
          <w:rFonts w:ascii="Times New Roman" w:hAnsi="Times New Roman" w:cs="Times New Roman"/>
          <w:sz w:val="28"/>
          <w:szCs w:val="28"/>
        </w:rPr>
        <w:t>и рассмотрены и утверждены</w:t>
      </w:r>
      <w:r w:rsidRPr="00A73AC6">
        <w:rPr>
          <w:rFonts w:ascii="Times New Roman" w:hAnsi="Times New Roman" w:cs="Times New Roman"/>
          <w:sz w:val="28"/>
          <w:szCs w:val="28"/>
        </w:rPr>
        <w:t xml:space="preserve"> 80 решений, в том числе по вопросам местного значения – 59. </w:t>
      </w:r>
    </w:p>
    <w:p w:rsidR="0071200E" w:rsidRPr="00412577" w:rsidRDefault="007D57AF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C8">
        <w:rPr>
          <w:rFonts w:ascii="Times New Roman" w:hAnsi="Times New Roman" w:cs="Times New Roman"/>
          <w:sz w:val="28"/>
          <w:szCs w:val="28"/>
        </w:rPr>
        <w:lastRenderedPageBreak/>
        <w:t>Стоит отметить очень высокий с</w:t>
      </w:r>
      <w:r w:rsidR="0071200E" w:rsidRPr="00A457C8">
        <w:rPr>
          <w:rFonts w:ascii="Times New Roman" w:hAnsi="Times New Roman" w:cs="Times New Roman"/>
          <w:sz w:val="28"/>
          <w:szCs w:val="28"/>
        </w:rPr>
        <w:t xml:space="preserve">редний уровень явки </w:t>
      </w:r>
      <w:r w:rsidR="00B80A46" w:rsidRPr="00A457C8">
        <w:rPr>
          <w:rFonts w:ascii="Times New Roman" w:hAnsi="Times New Roman" w:cs="Times New Roman"/>
          <w:sz w:val="28"/>
          <w:szCs w:val="28"/>
        </w:rPr>
        <w:t>–</w:t>
      </w:r>
      <w:r w:rsidR="0071200E" w:rsidRPr="00A457C8">
        <w:rPr>
          <w:rFonts w:ascii="Times New Roman" w:hAnsi="Times New Roman" w:cs="Times New Roman"/>
          <w:sz w:val="28"/>
          <w:szCs w:val="28"/>
        </w:rPr>
        <w:t xml:space="preserve"> 97 % от числа членов представительного органа.</w:t>
      </w:r>
      <w:r w:rsidR="0071200E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B80A46" w:rsidRPr="00412577">
        <w:rPr>
          <w:rFonts w:ascii="Times New Roman" w:hAnsi="Times New Roman" w:cs="Times New Roman"/>
          <w:sz w:val="28"/>
          <w:szCs w:val="28"/>
        </w:rPr>
        <w:t xml:space="preserve">С учетом того, что все депутаты трудятся в совете на освобожденной основе, этот показатель говорит об </w:t>
      </w:r>
      <w:r w:rsidR="0064183E" w:rsidRPr="00412577">
        <w:rPr>
          <w:rFonts w:ascii="Times New Roman" w:hAnsi="Times New Roman" w:cs="Times New Roman"/>
          <w:sz w:val="28"/>
          <w:szCs w:val="28"/>
        </w:rPr>
        <w:t xml:space="preserve">их </w:t>
      </w:r>
      <w:r w:rsidR="00B80A46" w:rsidRPr="00412577">
        <w:rPr>
          <w:rFonts w:ascii="Times New Roman" w:hAnsi="Times New Roman" w:cs="Times New Roman"/>
          <w:sz w:val="28"/>
          <w:szCs w:val="28"/>
        </w:rPr>
        <w:t xml:space="preserve">ответственном отношении к своим обязанностям и неравнодушном отношении к будущему поселения.  </w:t>
      </w:r>
    </w:p>
    <w:p w:rsidR="00B80A46" w:rsidRPr="00412577" w:rsidRDefault="007D57AF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</w:t>
      </w:r>
      <w:r w:rsidR="0071200E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оказателем эффективной </w:t>
      </w:r>
      <w:r w:rsidR="00A457C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71200E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депутатского корпуса является работа постоянных комиссий, которые обеспечивают непрерывность функционирования совета с одной стороны, а с другой – взаимодействие со всеми структурными подразделениями администрации. </w:t>
      </w:r>
    </w:p>
    <w:p w:rsidR="0071200E" w:rsidRPr="00412577" w:rsidRDefault="0071200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 xml:space="preserve">Как и прежде, в совете </w:t>
      </w:r>
      <w:r w:rsidR="00A457C8">
        <w:rPr>
          <w:rFonts w:ascii="Times New Roman" w:hAnsi="Times New Roman" w:cs="Times New Roman"/>
          <w:sz w:val="28"/>
          <w:szCs w:val="28"/>
        </w:rPr>
        <w:t>функционируют</w:t>
      </w:r>
      <w:r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7D57AF" w:rsidRPr="00412577">
        <w:rPr>
          <w:rFonts w:ascii="Times New Roman" w:hAnsi="Times New Roman" w:cs="Times New Roman"/>
          <w:sz w:val="28"/>
          <w:szCs w:val="28"/>
        </w:rPr>
        <w:t>четыре</w:t>
      </w:r>
      <w:r w:rsidRPr="00412577">
        <w:rPr>
          <w:rFonts w:ascii="Times New Roman" w:hAnsi="Times New Roman" w:cs="Times New Roman"/>
          <w:sz w:val="28"/>
          <w:szCs w:val="28"/>
        </w:rPr>
        <w:t xml:space="preserve"> постоянно действующие депутатские комиссии:</w:t>
      </w:r>
    </w:p>
    <w:p w:rsidR="0071200E" w:rsidRPr="00412577" w:rsidRDefault="003142EF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7C8">
        <w:rPr>
          <w:rFonts w:ascii="Times New Roman" w:hAnsi="Times New Roman" w:cs="Times New Roman"/>
          <w:sz w:val="28"/>
          <w:szCs w:val="28"/>
        </w:rPr>
        <w:t xml:space="preserve"> </w:t>
      </w:r>
      <w:r w:rsidR="0071200E" w:rsidRPr="00412577">
        <w:rPr>
          <w:rFonts w:ascii="Times New Roman" w:hAnsi="Times New Roman" w:cs="Times New Roman"/>
          <w:sz w:val="28"/>
          <w:szCs w:val="28"/>
        </w:rPr>
        <w:t>комиссия по промышленности, сельскому хозяйству, жилищно-коммунальному хозяйству, транспорту, связи и благоустройству;</w:t>
      </w:r>
    </w:p>
    <w:p w:rsidR="0071200E" w:rsidRPr="00412577" w:rsidRDefault="003142EF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00E" w:rsidRPr="00412577">
        <w:rPr>
          <w:rFonts w:ascii="Times New Roman" w:hAnsi="Times New Roman" w:cs="Times New Roman"/>
          <w:sz w:val="28"/>
          <w:szCs w:val="28"/>
        </w:rPr>
        <w:t>комиссия по собственности, земельным отношениям, архитектуре, градостроительству, торговле и экологии;</w:t>
      </w:r>
    </w:p>
    <w:p w:rsidR="0071200E" w:rsidRPr="00412577" w:rsidRDefault="003142EF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00E" w:rsidRPr="00412577">
        <w:rPr>
          <w:rFonts w:ascii="Times New Roman" w:hAnsi="Times New Roman" w:cs="Times New Roman"/>
          <w:sz w:val="28"/>
          <w:szCs w:val="28"/>
        </w:rPr>
        <w:t>комиссия по здравоохранению, социальной политике, физической культуре, спорту, культуре и молодежной политике;</w:t>
      </w:r>
    </w:p>
    <w:p w:rsidR="0071200E" w:rsidRPr="00412577" w:rsidRDefault="003142EF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00E" w:rsidRPr="00412577">
        <w:rPr>
          <w:rFonts w:ascii="Times New Roman" w:hAnsi="Times New Roman" w:cs="Times New Roman"/>
          <w:sz w:val="28"/>
          <w:szCs w:val="28"/>
        </w:rPr>
        <w:t>комиссия по экономической политике, бюджету, налогу, инвестициям, правопорядку, законности.</w:t>
      </w:r>
    </w:p>
    <w:p w:rsidR="0071200E" w:rsidRPr="00412577" w:rsidRDefault="0071200E" w:rsidP="0065223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071D">
        <w:rPr>
          <w:sz w:val="28"/>
          <w:szCs w:val="28"/>
        </w:rPr>
        <w:t>Комиссия по промышленности, сельскому хозяйству, жилищно-коммунальному хозяйству, транспорту, связи и благоустройству</w:t>
      </w:r>
      <w:r w:rsidRPr="00412577">
        <w:rPr>
          <w:sz w:val="28"/>
          <w:szCs w:val="28"/>
        </w:rPr>
        <w:t xml:space="preserve"> рассматривала вопросы, связанные с </w:t>
      </w:r>
      <w:r w:rsidRPr="00412577">
        <w:rPr>
          <w:bCs/>
          <w:sz w:val="28"/>
          <w:szCs w:val="28"/>
        </w:rPr>
        <w:t xml:space="preserve">автомобильными дорогами общего пользования местного значения и курировала </w:t>
      </w:r>
      <w:proofErr w:type="gramStart"/>
      <w:r w:rsidRPr="00412577">
        <w:rPr>
          <w:bCs/>
          <w:sz w:val="28"/>
          <w:szCs w:val="28"/>
        </w:rPr>
        <w:t>соблюдение</w:t>
      </w:r>
      <w:proofErr w:type="gramEnd"/>
      <w:r w:rsidRPr="00412577">
        <w:rPr>
          <w:bCs/>
          <w:sz w:val="28"/>
          <w:szCs w:val="28"/>
        </w:rPr>
        <w:t xml:space="preserve"> и внесение изменений в </w:t>
      </w:r>
      <w:r w:rsidRPr="00412577">
        <w:rPr>
          <w:sz w:val="28"/>
          <w:szCs w:val="28"/>
        </w:rPr>
        <w:t>Правила благоустройства,</w:t>
      </w:r>
      <w:r w:rsidRPr="00412577">
        <w:rPr>
          <w:bCs/>
          <w:iCs/>
          <w:sz w:val="28"/>
          <w:szCs w:val="28"/>
        </w:rPr>
        <w:t xml:space="preserve"> </w:t>
      </w:r>
      <w:r w:rsidRPr="00412577">
        <w:rPr>
          <w:iCs/>
          <w:sz w:val="28"/>
          <w:szCs w:val="28"/>
        </w:rPr>
        <w:t xml:space="preserve">содержания и обеспечения санитарного состояния территории </w:t>
      </w:r>
      <w:proofErr w:type="spellStart"/>
      <w:r w:rsidRPr="00412577">
        <w:rPr>
          <w:iCs/>
          <w:sz w:val="28"/>
          <w:szCs w:val="28"/>
        </w:rPr>
        <w:t>Заневского</w:t>
      </w:r>
      <w:proofErr w:type="spellEnd"/>
      <w:r w:rsidRPr="00412577">
        <w:rPr>
          <w:iCs/>
          <w:sz w:val="28"/>
          <w:szCs w:val="28"/>
        </w:rPr>
        <w:t xml:space="preserve"> городского поселения.</w:t>
      </w:r>
    </w:p>
    <w:p w:rsidR="0071200E" w:rsidRPr="00412577" w:rsidRDefault="0071200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направлением деятельности постоянной комиссии по </w:t>
      </w:r>
      <w:r w:rsidRPr="001E071D">
        <w:rPr>
          <w:rFonts w:ascii="Times New Roman" w:hAnsi="Times New Roman" w:cs="Times New Roman"/>
          <w:sz w:val="28"/>
          <w:szCs w:val="28"/>
        </w:rPr>
        <w:t>экономической политике, бюджету, налогу, инвестициям, правопорядку, законности</w:t>
      </w: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2EF" w:rsidRPr="00173C0A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</w:t>
      </w:r>
      <w:r w:rsidRPr="00173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с бюджетом </w:t>
      </w:r>
      <w:proofErr w:type="spellStart"/>
      <w:r w:rsidRPr="00173C0A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Заневского</w:t>
      </w:r>
      <w:proofErr w:type="spellEnd"/>
      <w:r w:rsidRPr="00173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поселения. С целью осуществления контроля </w:t>
      </w:r>
      <w:r w:rsidR="000C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</w:t>
      </w:r>
      <w:r w:rsidRPr="00173C0A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периодически заслушивала отчеты о его исполнении. </w:t>
      </w:r>
      <w:r w:rsidR="00173C0A" w:rsidRPr="00173C0A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уточнения з</w:t>
      </w:r>
      <w:r w:rsidRPr="00173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отчетный период </w:t>
      </w:r>
      <w:r w:rsidR="007D57AF" w:rsidRPr="00173C0A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Pr="00173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раза вносились изменения в решение «О бюджете муниципального образования</w:t>
      </w: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«Заневское городское поселение». </w:t>
      </w:r>
      <w:r w:rsidR="00567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повышения эффективности управления земельными </w:t>
      </w:r>
      <w:r w:rsidRPr="002455B8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ресурсами</w:t>
      </w: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комиссии подрядной организацией было проведено исследование</w:t>
      </w:r>
      <w:r w:rsidR="008218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составлен отчет по определению и установлению</w:t>
      </w:r>
      <w:r w:rsidRPr="00412577">
        <w:rPr>
          <w:rFonts w:ascii="Times New Roman" w:hAnsi="Times New Roman" w:cs="Times New Roman"/>
          <w:sz w:val="28"/>
          <w:szCs w:val="28"/>
        </w:rPr>
        <w:t xml:space="preserve"> коэффициентов территориального зонирования для определения арендной платы за использование земельных участков</w:t>
      </w: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находящихся в собственности муниципальн</w:t>
      </w:r>
      <w:r w:rsidR="00821810">
        <w:rPr>
          <w:rFonts w:ascii="Times New Roman" w:hAnsi="Times New Roman" w:cs="Times New Roman"/>
          <w:sz w:val="28"/>
          <w:szCs w:val="28"/>
          <w:shd w:val="clear" w:color="auto" w:fill="FFFFFF"/>
        </w:rPr>
        <w:t>ого образования, а также участков</w:t>
      </w: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>, государственная собственность на которые не разграничена.</w:t>
      </w:r>
    </w:p>
    <w:p w:rsidR="0071200E" w:rsidRPr="00412577" w:rsidRDefault="0071200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1D">
        <w:rPr>
          <w:rFonts w:ascii="Times New Roman" w:hAnsi="Times New Roman" w:cs="Times New Roman"/>
          <w:sz w:val="28"/>
          <w:szCs w:val="28"/>
        </w:rPr>
        <w:t>Комиссией по здравоохранению, социальной политике, физической культуре, спорту, культуре и молодежной политике</w:t>
      </w:r>
      <w:r w:rsidRPr="00412577">
        <w:rPr>
          <w:rFonts w:ascii="Times New Roman" w:hAnsi="Times New Roman" w:cs="Times New Roman"/>
          <w:sz w:val="28"/>
          <w:szCs w:val="28"/>
        </w:rPr>
        <w:t xml:space="preserve"> было уделено внимание всем направлениям, находящимся в ее компетенции. Приоритетной оставалась работа по реализации областного закона от 15.01.2018 № 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образований», </w:t>
      </w:r>
      <w:r w:rsidRPr="00412577">
        <w:rPr>
          <w:rFonts w:ascii="Times New Roman" w:hAnsi="Times New Roman" w:cs="Times New Roman"/>
          <w:sz w:val="28"/>
          <w:szCs w:val="28"/>
        </w:rPr>
        <w:lastRenderedPageBreak/>
        <w:t>благодаря чему в г</w:t>
      </w:r>
      <w:r w:rsidR="0002066A">
        <w:rPr>
          <w:rFonts w:ascii="Times New Roman" w:hAnsi="Times New Roman" w:cs="Times New Roman"/>
          <w:sz w:val="28"/>
          <w:szCs w:val="28"/>
        </w:rPr>
        <w:t>ородском поселке Янино-1 созданы</w:t>
      </w:r>
      <w:r w:rsidRPr="00412577">
        <w:rPr>
          <w:rFonts w:ascii="Times New Roman" w:hAnsi="Times New Roman" w:cs="Times New Roman"/>
          <w:sz w:val="28"/>
          <w:szCs w:val="28"/>
        </w:rPr>
        <w:t xml:space="preserve"> две инициативные комиссии в количестве 10 человек. </w:t>
      </w:r>
    </w:p>
    <w:p w:rsidR="0071200E" w:rsidRPr="00412577" w:rsidRDefault="0071200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71D">
        <w:rPr>
          <w:rFonts w:ascii="Times New Roman" w:hAnsi="Times New Roman" w:cs="Times New Roman"/>
          <w:sz w:val="28"/>
          <w:szCs w:val="28"/>
        </w:rPr>
        <w:t>Комиссия по собственности, земельным отношениям, архитектуре, градостроительству, торговле и экологии</w:t>
      </w:r>
      <w:r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FE1855">
        <w:rPr>
          <w:rFonts w:ascii="Times New Roman" w:hAnsi="Times New Roman" w:cs="Times New Roman"/>
          <w:sz w:val="28"/>
          <w:szCs w:val="28"/>
        </w:rPr>
        <w:t>курировала</w:t>
      </w:r>
      <w:r w:rsidR="0002066A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Pr="00412577">
        <w:rPr>
          <w:rFonts w:ascii="Times New Roman" w:hAnsi="Times New Roman" w:cs="Times New Roman"/>
          <w:sz w:val="28"/>
          <w:szCs w:val="28"/>
        </w:rPr>
        <w:t>связанные с принятием имущества в муниципальную казну.</w:t>
      </w:r>
      <w:r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200E" w:rsidRPr="00412577" w:rsidRDefault="0071200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66A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отчетный период всеми комиссиями третьего созыва</w:t>
      </w:r>
      <w:r w:rsidR="00020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2066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</w:t>
      </w:r>
      <w:proofErr w:type="gramEnd"/>
      <w:r w:rsidRPr="000206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66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Pr="0002066A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02066A">
        <w:rPr>
          <w:rFonts w:ascii="Times New Roman" w:hAnsi="Times New Roman" w:cs="Times New Roman"/>
          <w:sz w:val="28"/>
          <w:szCs w:val="28"/>
          <w:shd w:val="clear" w:color="auto" w:fill="FFFFFF"/>
        </w:rPr>
        <w:t> заседаний.</w:t>
      </w:r>
    </w:p>
    <w:p w:rsidR="0071200E" w:rsidRPr="00412577" w:rsidRDefault="0071200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 xml:space="preserve">Правотворческая деятельность совета депутатов была направлена на разработку и принятие нормативных документов, регулирующих правоотношения в налоговой сфере, вопросах земельного и градостроительного законодательства, жилищно-коммунального хозяйства, управления и распоряжения муниципальной собственностью, деятельности органов местного самоуправления и многих других. </w:t>
      </w:r>
    </w:p>
    <w:p w:rsidR="00EA49BB" w:rsidRPr="00412577" w:rsidRDefault="0071200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 xml:space="preserve">Значительное место в работе совета депутатов занимало внесение изменений в ранее принятые решения, что было обусловлено постоянными изменениями федерального </w:t>
      </w:r>
      <w:r w:rsidR="008750E8">
        <w:rPr>
          <w:rFonts w:ascii="Times New Roman" w:hAnsi="Times New Roman" w:cs="Times New Roman"/>
          <w:sz w:val="28"/>
          <w:szCs w:val="28"/>
        </w:rPr>
        <w:t>и регионального законодательств</w:t>
      </w:r>
      <w:r w:rsidRPr="00412577">
        <w:rPr>
          <w:rFonts w:ascii="Times New Roman" w:hAnsi="Times New Roman" w:cs="Times New Roman"/>
          <w:sz w:val="28"/>
          <w:szCs w:val="28"/>
        </w:rPr>
        <w:t xml:space="preserve">. Наибольшую активность в сфере нормотворчества в 2018 году проявили депутаты совета, специалисты юридического сектора и сектора </w:t>
      </w:r>
      <w:r w:rsidR="008750E8">
        <w:rPr>
          <w:rFonts w:ascii="Times New Roman" w:hAnsi="Times New Roman" w:cs="Times New Roman"/>
          <w:sz w:val="28"/>
          <w:szCs w:val="28"/>
        </w:rPr>
        <w:t>управления</w:t>
      </w:r>
      <w:r w:rsidRPr="00412577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 w:rsidR="00D24200" w:rsidRPr="00412577">
        <w:rPr>
          <w:rFonts w:ascii="Times New Roman" w:hAnsi="Times New Roman" w:cs="Times New Roman"/>
          <w:sz w:val="28"/>
          <w:szCs w:val="28"/>
        </w:rPr>
        <w:t xml:space="preserve"> и</w:t>
      </w:r>
      <w:r w:rsidRPr="00412577">
        <w:rPr>
          <w:rFonts w:ascii="Times New Roman" w:hAnsi="Times New Roman" w:cs="Times New Roman"/>
          <w:sz w:val="28"/>
          <w:szCs w:val="28"/>
        </w:rPr>
        <w:t xml:space="preserve"> жилищно-коммунальным хозяйством. </w:t>
      </w:r>
      <w:r w:rsidR="008750E8">
        <w:rPr>
          <w:rFonts w:ascii="Times New Roman" w:hAnsi="Times New Roman" w:cs="Times New Roman"/>
          <w:sz w:val="28"/>
          <w:szCs w:val="28"/>
        </w:rPr>
        <w:t xml:space="preserve">Они подготовили </w:t>
      </w:r>
      <w:r w:rsidRPr="00412577">
        <w:rPr>
          <w:rFonts w:ascii="Times New Roman" w:hAnsi="Times New Roman" w:cs="Times New Roman"/>
          <w:sz w:val="28"/>
          <w:szCs w:val="28"/>
        </w:rPr>
        <w:t>более 55 % всех проектов решений из числа</w:t>
      </w:r>
      <w:r w:rsidR="00932D79">
        <w:rPr>
          <w:rFonts w:ascii="Times New Roman" w:hAnsi="Times New Roman" w:cs="Times New Roman"/>
          <w:sz w:val="28"/>
          <w:szCs w:val="28"/>
        </w:rPr>
        <w:t>,</w:t>
      </w:r>
      <w:r w:rsidRPr="00412577">
        <w:rPr>
          <w:rFonts w:ascii="Times New Roman" w:hAnsi="Times New Roman" w:cs="Times New Roman"/>
          <w:sz w:val="28"/>
          <w:szCs w:val="28"/>
        </w:rPr>
        <w:t xml:space="preserve"> впоследствии принятых и вступивших в законную силу.</w:t>
      </w:r>
    </w:p>
    <w:p w:rsidR="0071200E" w:rsidRPr="00932D79" w:rsidRDefault="0071200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D79">
        <w:rPr>
          <w:rFonts w:ascii="Times New Roman" w:hAnsi="Times New Roman" w:cs="Times New Roman"/>
          <w:sz w:val="28"/>
          <w:szCs w:val="28"/>
        </w:rPr>
        <w:t>Необходимо отметить, что депутаты приняли решение оставить на уровне 201</w:t>
      </w:r>
      <w:r w:rsidR="00B93339">
        <w:rPr>
          <w:rFonts w:ascii="Times New Roman" w:hAnsi="Times New Roman" w:cs="Times New Roman"/>
          <w:sz w:val="28"/>
          <w:szCs w:val="28"/>
        </w:rPr>
        <w:t>7</w:t>
      </w:r>
      <w:r w:rsidRPr="00932D79">
        <w:rPr>
          <w:rFonts w:ascii="Times New Roman" w:hAnsi="Times New Roman" w:cs="Times New Roman"/>
          <w:sz w:val="28"/>
          <w:szCs w:val="28"/>
        </w:rPr>
        <w:t xml:space="preserve"> года ставк</w:t>
      </w:r>
      <w:r w:rsidR="000C3EDD">
        <w:rPr>
          <w:rFonts w:ascii="Times New Roman" w:hAnsi="Times New Roman" w:cs="Times New Roman"/>
          <w:sz w:val="28"/>
          <w:szCs w:val="28"/>
        </w:rPr>
        <w:t>у</w:t>
      </w:r>
      <w:r w:rsidRPr="00932D79"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лиц, который сейчас рассчитывается</w:t>
      </w:r>
      <w:r w:rsidR="00E44B7B" w:rsidRPr="00932D79">
        <w:rPr>
          <w:rFonts w:ascii="Times New Roman" w:hAnsi="Times New Roman" w:cs="Times New Roman"/>
          <w:sz w:val="28"/>
          <w:szCs w:val="28"/>
        </w:rPr>
        <w:t>,</w:t>
      </w:r>
      <w:r w:rsidRPr="00932D79">
        <w:rPr>
          <w:rFonts w:ascii="Times New Roman" w:hAnsi="Times New Roman" w:cs="Times New Roman"/>
          <w:sz w:val="28"/>
          <w:szCs w:val="28"/>
        </w:rPr>
        <w:t xml:space="preserve"> исходя из кадастровой стоимости объекта налогообложения. </w:t>
      </w:r>
    </w:p>
    <w:p w:rsidR="003B28DF" w:rsidRPr="00412577" w:rsidRDefault="00C831A5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 xml:space="preserve">Главным принципом деятельности </w:t>
      </w:r>
      <w:r w:rsidR="00D24200" w:rsidRPr="00412577">
        <w:rPr>
          <w:rFonts w:ascii="Times New Roman" w:hAnsi="Times New Roman" w:cs="Times New Roman"/>
          <w:sz w:val="28"/>
          <w:szCs w:val="28"/>
        </w:rPr>
        <w:t>с</w:t>
      </w:r>
      <w:r w:rsidRPr="00412577">
        <w:rPr>
          <w:rFonts w:ascii="Times New Roman" w:hAnsi="Times New Roman" w:cs="Times New Roman"/>
          <w:sz w:val="28"/>
          <w:szCs w:val="28"/>
        </w:rPr>
        <w:t xml:space="preserve">овета депутатов является гласность, прозрачность действий. Поэтому </w:t>
      </w:r>
      <w:r w:rsidR="00977EED" w:rsidRPr="00932D79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 сове</w:t>
      </w:r>
      <w:r w:rsidR="00E44B7B" w:rsidRPr="00932D79">
        <w:rPr>
          <w:rFonts w:ascii="Times New Roman" w:hAnsi="Times New Roman" w:cs="Times New Roman"/>
          <w:sz w:val="28"/>
          <w:szCs w:val="28"/>
          <w:shd w:val="clear" w:color="auto" w:fill="FFFFFF"/>
        </w:rPr>
        <w:t>та проводились в открытой форме. В</w:t>
      </w:r>
      <w:r w:rsidR="00E32A65" w:rsidRPr="00932D79">
        <w:rPr>
          <w:rFonts w:ascii="Times New Roman" w:hAnsi="Times New Roman" w:cs="Times New Roman"/>
          <w:sz w:val="28"/>
          <w:szCs w:val="28"/>
        </w:rPr>
        <w:t xml:space="preserve"> прошедшем году в </w:t>
      </w:r>
      <w:r w:rsidRPr="00932D79">
        <w:rPr>
          <w:rFonts w:ascii="Times New Roman" w:hAnsi="Times New Roman" w:cs="Times New Roman"/>
          <w:sz w:val="28"/>
          <w:szCs w:val="28"/>
        </w:rPr>
        <w:t>них</w:t>
      </w:r>
      <w:r w:rsidR="00E32A65" w:rsidRPr="00932D79">
        <w:rPr>
          <w:rFonts w:ascii="Times New Roman" w:hAnsi="Times New Roman" w:cs="Times New Roman"/>
          <w:sz w:val="28"/>
          <w:szCs w:val="28"/>
        </w:rPr>
        <w:t xml:space="preserve"> принимали участие </w:t>
      </w:r>
      <w:r w:rsidRPr="00932D79">
        <w:rPr>
          <w:rFonts w:ascii="Times New Roman" w:hAnsi="Times New Roman" w:cs="Times New Roman"/>
          <w:sz w:val="28"/>
          <w:szCs w:val="28"/>
        </w:rPr>
        <w:t xml:space="preserve">активисты </w:t>
      </w:r>
      <w:r w:rsidR="00E32A65" w:rsidRPr="00932D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4B7B" w:rsidRPr="00932D79">
        <w:rPr>
          <w:rFonts w:ascii="Times New Roman" w:hAnsi="Times New Roman" w:cs="Times New Roman"/>
          <w:sz w:val="28"/>
          <w:szCs w:val="28"/>
        </w:rPr>
        <w:t xml:space="preserve">. </w:t>
      </w:r>
      <w:r w:rsidR="00977EED" w:rsidRPr="00932D79">
        <w:rPr>
          <w:rFonts w:ascii="Times New Roman" w:hAnsi="Times New Roman" w:cs="Times New Roman"/>
          <w:sz w:val="28"/>
          <w:szCs w:val="28"/>
        </w:rPr>
        <w:t>Так,</w:t>
      </w:r>
      <w:r w:rsidR="00C6197E" w:rsidRPr="00932D79">
        <w:rPr>
          <w:rFonts w:ascii="Times New Roman" w:hAnsi="Times New Roman" w:cs="Times New Roman"/>
          <w:sz w:val="28"/>
          <w:szCs w:val="28"/>
        </w:rPr>
        <w:t xml:space="preserve"> </w:t>
      </w:r>
      <w:r w:rsidR="00977EED" w:rsidRPr="00932D7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932D79">
        <w:rPr>
          <w:rFonts w:ascii="Times New Roman" w:hAnsi="Times New Roman" w:cs="Times New Roman"/>
          <w:sz w:val="28"/>
          <w:szCs w:val="28"/>
        </w:rPr>
        <w:t>горячее обсуждение</w:t>
      </w:r>
      <w:r w:rsidR="00977EED" w:rsidRPr="00932D79">
        <w:rPr>
          <w:rFonts w:ascii="Times New Roman" w:hAnsi="Times New Roman" w:cs="Times New Roman"/>
          <w:sz w:val="28"/>
          <w:szCs w:val="28"/>
        </w:rPr>
        <w:t xml:space="preserve"> вызвал</w:t>
      </w:r>
      <w:r w:rsidRPr="00932D79">
        <w:rPr>
          <w:rFonts w:ascii="Times New Roman" w:hAnsi="Times New Roman" w:cs="Times New Roman"/>
          <w:sz w:val="28"/>
          <w:szCs w:val="28"/>
        </w:rPr>
        <w:t xml:space="preserve"> вопрос по </w:t>
      </w:r>
      <w:r w:rsidR="00AC429B" w:rsidRPr="00932D79">
        <w:rPr>
          <w:rFonts w:ascii="Times New Roman" w:hAnsi="Times New Roman" w:cs="Times New Roman"/>
          <w:sz w:val="28"/>
          <w:szCs w:val="28"/>
        </w:rPr>
        <w:t>развити</w:t>
      </w:r>
      <w:r w:rsidRPr="00932D79">
        <w:rPr>
          <w:rFonts w:ascii="Times New Roman" w:hAnsi="Times New Roman" w:cs="Times New Roman"/>
          <w:sz w:val="28"/>
          <w:szCs w:val="28"/>
        </w:rPr>
        <w:t>ю</w:t>
      </w:r>
      <w:r w:rsidR="00AC429B" w:rsidRPr="00932D79">
        <w:rPr>
          <w:rFonts w:ascii="Times New Roman" w:hAnsi="Times New Roman" w:cs="Times New Roman"/>
          <w:sz w:val="28"/>
          <w:szCs w:val="28"/>
        </w:rPr>
        <w:t xml:space="preserve"> парка </w:t>
      </w:r>
      <w:r w:rsidR="00E44B7B" w:rsidRPr="00932D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429B" w:rsidRPr="00932D79"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 w:rsidR="00E44B7B" w:rsidRPr="00932D79">
        <w:rPr>
          <w:rFonts w:ascii="Times New Roman" w:hAnsi="Times New Roman" w:cs="Times New Roman"/>
          <w:sz w:val="28"/>
          <w:szCs w:val="28"/>
        </w:rPr>
        <w:t>»</w:t>
      </w:r>
      <w:r w:rsidR="00AC429B" w:rsidRPr="00932D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2D79">
        <w:rPr>
          <w:rFonts w:ascii="Times New Roman" w:hAnsi="Times New Roman" w:cs="Times New Roman"/>
          <w:sz w:val="28"/>
          <w:szCs w:val="28"/>
        </w:rPr>
        <w:t>Уверен</w:t>
      </w:r>
      <w:r w:rsidR="00515183">
        <w:rPr>
          <w:rFonts w:ascii="Times New Roman" w:hAnsi="Times New Roman" w:cs="Times New Roman"/>
          <w:sz w:val="28"/>
          <w:szCs w:val="28"/>
        </w:rPr>
        <w:t>, совместно с жителями</w:t>
      </w:r>
      <w:r w:rsidR="00AC429B" w:rsidRPr="00932D79">
        <w:rPr>
          <w:rFonts w:ascii="Times New Roman" w:hAnsi="Times New Roman" w:cs="Times New Roman"/>
          <w:sz w:val="28"/>
          <w:szCs w:val="28"/>
        </w:rPr>
        <w:t xml:space="preserve"> мы сделаем это</w:t>
      </w:r>
      <w:r w:rsidR="00932D79" w:rsidRPr="00932D79">
        <w:rPr>
          <w:rFonts w:ascii="Times New Roman" w:hAnsi="Times New Roman" w:cs="Times New Roman"/>
          <w:sz w:val="28"/>
          <w:szCs w:val="28"/>
        </w:rPr>
        <w:t>т</w:t>
      </w:r>
      <w:r w:rsidR="00AC429B" w:rsidRPr="00932D79">
        <w:rPr>
          <w:rFonts w:ascii="Times New Roman" w:hAnsi="Times New Roman" w:cs="Times New Roman"/>
          <w:sz w:val="28"/>
          <w:szCs w:val="28"/>
        </w:rPr>
        <w:t xml:space="preserve"> парк комфортным, функциональным и привлекательным</w:t>
      </w:r>
      <w:r w:rsidR="00C6197E" w:rsidRPr="00932D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8DF" w:rsidRPr="00412577" w:rsidRDefault="00FB55D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По-прежнему</w:t>
      </w:r>
      <w:r w:rsidR="003B28DF" w:rsidRPr="00412577">
        <w:rPr>
          <w:rFonts w:ascii="Times New Roman" w:hAnsi="Times New Roman" w:cs="Times New Roman"/>
          <w:sz w:val="28"/>
          <w:szCs w:val="28"/>
        </w:rPr>
        <w:t xml:space="preserve"> сохранение перспективы социального и экономического развития нашего муниципального образования – ключевая задача органов местного самоуправления. </w:t>
      </w:r>
      <w:r w:rsidR="00D116A3" w:rsidRPr="00412577">
        <w:rPr>
          <w:rFonts w:ascii="Times New Roman" w:hAnsi="Times New Roman" w:cs="Times New Roman"/>
          <w:sz w:val="28"/>
          <w:szCs w:val="28"/>
        </w:rPr>
        <w:t xml:space="preserve">Главным приоритетом бюджетной политики было и остается развитие налогового потенциала на территории. </w:t>
      </w:r>
      <w:r w:rsidR="003B28DF" w:rsidRPr="00412577">
        <w:rPr>
          <w:rFonts w:ascii="Times New Roman" w:hAnsi="Times New Roman" w:cs="Times New Roman"/>
          <w:sz w:val="28"/>
          <w:szCs w:val="28"/>
        </w:rPr>
        <w:t>Поэтому</w:t>
      </w:r>
      <w:r w:rsidR="004C1958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932D79">
        <w:rPr>
          <w:rFonts w:ascii="Times New Roman" w:hAnsi="Times New Roman" w:cs="Times New Roman"/>
          <w:sz w:val="28"/>
          <w:szCs w:val="28"/>
        </w:rPr>
        <w:t>на постоянном контроле находили</w:t>
      </w:r>
      <w:r w:rsidR="003B28DF" w:rsidRPr="00412577">
        <w:rPr>
          <w:rFonts w:ascii="Times New Roman" w:hAnsi="Times New Roman" w:cs="Times New Roman"/>
          <w:sz w:val="28"/>
          <w:szCs w:val="28"/>
        </w:rPr>
        <w:t xml:space="preserve">сь исполнение и утверждение бюджета, работа секторов администрации по различным направлениям деятельности. </w:t>
      </w:r>
    </w:p>
    <w:p w:rsidR="004B35E6" w:rsidRPr="00412577" w:rsidRDefault="00CE43AA" w:rsidP="00E44B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BC">
        <w:rPr>
          <w:rFonts w:ascii="Times New Roman" w:hAnsi="Times New Roman" w:cs="Times New Roman"/>
          <w:sz w:val="28"/>
          <w:szCs w:val="28"/>
        </w:rPr>
        <w:t>Так, в соответствии с принятым решением от 26.12.2017 года № 67 «О бюджете МО «Заневское городское поселение» на 2018 год и на плановый период 2019 и 2020 годов»</w:t>
      </w:r>
      <w:r w:rsidR="00932D79" w:rsidRPr="006B72BC">
        <w:rPr>
          <w:rFonts w:ascii="Times New Roman" w:hAnsi="Times New Roman" w:cs="Times New Roman"/>
          <w:sz w:val="28"/>
          <w:szCs w:val="28"/>
        </w:rPr>
        <w:t xml:space="preserve">, </w:t>
      </w:r>
      <w:r w:rsidRPr="006B72BC">
        <w:rPr>
          <w:rFonts w:ascii="Times New Roman" w:hAnsi="Times New Roman" w:cs="Times New Roman"/>
          <w:sz w:val="28"/>
          <w:szCs w:val="28"/>
        </w:rPr>
        <w:t xml:space="preserve">бюджет на прошедший год был утвержден </w:t>
      </w:r>
      <w:r w:rsidRPr="00B16055">
        <w:rPr>
          <w:rFonts w:ascii="Times New Roman" w:hAnsi="Times New Roman" w:cs="Times New Roman"/>
          <w:sz w:val="28"/>
          <w:szCs w:val="28"/>
        </w:rPr>
        <w:t>по доходам в су</w:t>
      </w:r>
      <w:r w:rsidR="00B16055" w:rsidRPr="00B16055">
        <w:rPr>
          <w:rFonts w:ascii="Times New Roman" w:hAnsi="Times New Roman" w:cs="Times New Roman"/>
          <w:sz w:val="28"/>
          <w:szCs w:val="28"/>
        </w:rPr>
        <w:t xml:space="preserve">мме 335,1 </w:t>
      </w:r>
      <w:proofErr w:type="gramStart"/>
      <w:r w:rsidR="00B16055" w:rsidRPr="00B1605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B16055" w:rsidRPr="00B16055">
        <w:rPr>
          <w:rFonts w:ascii="Times New Roman" w:hAnsi="Times New Roman" w:cs="Times New Roman"/>
          <w:sz w:val="28"/>
          <w:szCs w:val="28"/>
        </w:rPr>
        <w:t xml:space="preserve"> руб., по расходам – </w:t>
      </w:r>
      <w:r w:rsidRPr="00B16055">
        <w:rPr>
          <w:rFonts w:ascii="Times New Roman" w:hAnsi="Times New Roman" w:cs="Times New Roman"/>
          <w:sz w:val="28"/>
          <w:szCs w:val="28"/>
        </w:rPr>
        <w:t>в сумме 367,2 млн руб., с источниками в размере 32,1 млн руб. В течение истекшего периода 2018 года</w:t>
      </w:r>
      <w:r w:rsidRPr="006B72BC">
        <w:rPr>
          <w:rFonts w:ascii="Times New Roman" w:hAnsi="Times New Roman" w:cs="Times New Roman"/>
          <w:sz w:val="28"/>
          <w:szCs w:val="28"/>
        </w:rPr>
        <w:t xml:space="preserve"> советом депутатов вносились два изменения и дополнения в решение о бюджете, в результате чего доходная часть бюджета составила 350,2 </w:t>
      </w:r>
      <w:proofErr w:type="gramStart"/>
      <w:r w:rsidRPr="006B72B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B72BC">
        <w:rPr>
          <w:rFonts w:ascii="Times New Roman" w:hAnsi="Times New Roman" w:cs="Times New Roman"/>
          <w:sz w:val="28"/>
          <w:szCs w:val="28"/>
        </w:rPr>
        <w:t xml:space="preserve"> руб., расходная – 352,4 млн руб., источники финансирования дефицита – 2,2 млн руб.</w:t>
      </w:r>
      <w:r w:rsidRPr="006B72BC">
        <w:rPr>
          <w:sz w:val="28"/>
          <w:szCs w:val="28"/>
        </w:rPr>
        <w:t xml:space="preserve"> </w:t>
      </w:r>
      <w:r w:rsidRPr="006B72BC">
        <w:rPr>
          <w:rFonts w:ascii="Times New Roman" w:hAnsi="Times New Roman" w:cs="Times New Roman"/>
          <w:sz w:val="28"/>
          <w:szCs w:val="28"/>
        </w:rPr>
        <w:lastRenderedPageBreak/>
        <w:t>План по доходам исполнен на 122,5 процента, по расходам – на 96,7 процент</w:t>
      </w:r>
      <w:r w:rsidR="006B72BC">
        <w:rPr>
          <w:rFonts w:ascii="Times New Roman" w:hAnsi="Times New Roman" w:cs="Times New Roman"/>
          <w:sz w:val="28"/>
          <w:szCs w:val="28"/>
        </w:rPr>
        <w:t>а</w:t>
      </w:r>
      <w:r w:rsidRPr="006B72BC">
        <w:rPr>
          <w:rFonts w:ascii="Times New Roman" w:hAnsi="Times New Roman" w:cs="Times New Roman"/>
          <w:sz w:val="28"/>
          <w:szCs w:val="28"/>
        </w:rPr>
        <w:t>.</w:t>
      </w:r>
      <w:r w:rsidR="00E44B7B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4B35E6" w:rsidRPr="00412577">
        <w:rPr>
          <w:rFonts w:ascii="Times New Roman" w:hAnsi="Times New Roman" w:cs="Times New Roman"/>
          <w:sz w:val="28"/>
          <w:szCs w:val="28"/>
        </w:rPr>
        <w:t>Характеризуя фактическое исполнение бюджета, необходимо сказать, что в 201</w:t>
      </w:r>
      <w:r w:rsidR="00AC429B" w:rsidRPr="00412577">
        <w:rPr>
          <w:rFonts w:ascii="Times New Roman" w:hAnsi="Times New Roman" w:cs="Times New Roman"/>
          <w:sz w:val="28"/>
          <w:szCs w:val="28"/>
        </w:rPr>
        <w:t>8</w:t>
      </w:r>
      <w:r w:rsidR="004B35E6" w:rsidRPr="00412577">
        <w:rPr>
          <w:rFonts w:ascii="Times New Roman" w:hAnsi="Times New Roman" w:cs="Times New Roman"/>
          <w:sz w:val="28"/>
          <w:szCs w:val="28"/>
        </w:rPr>
        <w:t xml:space="preserve"> году проходило дальнейшее усиление социальной направленности бюджета. </w:t>
      </w:r>
    </w:p>
    <w:p w:rsidR="00731DB0" w:rsidRPr="00412577" w:rsidRDefault="00ED3362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За последние годы советом депутатов создана достаточно полная база нормативно-правовых актов, регламентирующая правоотношения в различных вопросах местного значения. Все это позволяет говорить о том, что представительным органом муниципального образования создано надлежащее правовое поле для эффективного осуществления местного самоуправления и реализаци</w:t>
      </w:r>
      <w:r w:rsidR="00FE189D">
        <w:rPr>
          <w:rFonts w:ascii="Times New Roman" w:hAnsi="Times New Roman" w:cs="Times New Roman"/>
          <w:sz w:val="28"/>
          <w:szCs w:val="28"/>
        </w:rPr>
        <w:t xml:space="preserve">и </w:t>
      </w:r>
      <w:r w:rsidR="001A75AE" w:rsidRPr="00412577">
        <w:rPr>
          <w:rFonts w:ascii="Times New Roman" w:hAnsi="Times New Roman" w:cs="Times New Roman"/>
          <w:sz w:val="28"/>
          <w:szCs w:val="28"/>
        </w:rPr>
        <w:t>гражданами своих прав. П</w:t>
      </w:r>
      <w:r w:rsidRPr="00412577">
        <w:rPr>
          <w:rFonts w:ascii="Times New Roman" w:hAnsi="Times New Roman" w:cs="Times New Roman"/>
          <w:sz w:val="28"/>
          <w:szCs w:val="28"/>
        </w:rPr>
        <w:t xml:space="preserve">ринятые </w:t>
      </w:r>
      <w:r w:rsidR="001A75AE" w:rsidRPr="00412577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12577">
        <w:rPr>
          <w:rFonts w:ascii="Times New Roman" w:hAnsi="Times New Roman" w:cs="Times New Roman"/>
          <w:sz w:val="28"/>
          <w:szCs w:val="28"/>
        </w:rPr>
        <w:t>решения постоянно изменяются, дополняются в соответствии с внесенными изменениями в законодательство Российской Федерации. Постоянно разрабатываются новые положения в соответствии с полномочиями органов местного самоуправления. В 201</w:t>
      </w:r>
      <w:r w:rsidR="00AC429B" w:rsidRPr="00412577">
        <w:rPr>
          <w:rFonts w:ascii="Times New Roman" w:hAnsi="Times New Roman" w:cs="Times New Roman"/>
          <w:sz w:val="28"/>
          <w:szCs w:val="28"/>
        </w:rPr>
        <w:t>8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году принято 1</w:t>
      </w:r>
      <w:r w:rsidR="00AC429B" w:rsidRPr="00412577">
        <w:rPr>
          <w:rFonts w:ascii="Times New Roman" w:hAnsi="Times New Roman" w:cs="Times New Roman"/>
          <w:sz w:val="28"/>
          <w:szCs w:val="28"/>
        </w:rPr>
        <w:t>4</w:t>
      </w:r>
      <w:r w:rsidRPr="00412577">
        <w:rPr>
          <w:rFonts w:ascii="Times New Roman" w:hAnsi="Times New Roman" w:cs="Times New Roman"/>
          <w:sz w:val="28"/>
          <w:szCs w:val="28"/>
        </w:rPr>
        <w:t xml:space="preserve"> новых положений и </w:t>
      </w:r>
      <w:r w:rsidR="00FE189D" w:rsidRPr="00B16055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B16055">
        <w:rPr>
          <w:rFonts w:ascii="Times New Roman" w:hAnsi="Times New Roman" w:cs="Times New Roman"/>
          <w:sz w:val="28"/>
          <w:szCs w:val="28"/>
        </w:rPr>
        <w:t>в новых редакциях.</w:t>
      </w:r>
      <w:r w:rsidRPr="00412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DB0" w:rsidRPr="00412577" w:rsidRDefault="00731DB0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89D">
        <w:rPr>
          <w:rFonts w:ascii="Times New Roman" w:hAnsi="Times New Roman" w:cs="Times New Roman"/>
          <w:sz w:val="28"/>
          <w:szCs w:val="28"/>
        </w:rPr>
        <w:t>Круг вопросов, рассматриваемых советом депутатов</w:t>
      </w:r>
      <w:r w:rsidR="001A75AE" w:rsidRPr="00FE189D">
        <w:rPr>
          <w:rFonts w:ascii="Times New Roman" w:hAnsi="Times New Roman" w:cs="Times New Roman"/>
          <w:sz w:val="28"/>
          <w:szCs w:val="28"/>
        </w:rPr>
        <w:t>, достаточно широк. Э</w:t>
      </w:r>
      <w:r w:rsidRPr="00FE189D">
        <w:rPr>
          <w:rFonts w:ascii="Times New Roman" w:hAnsi="Times New Roman" w:cs="Times New Roman"/>
          <w:sz w:val="28"/>
          <w:szCs w:val="28"/>
        </w:rPr>
        <w:t>то</w:t>
      </w:r>
      <w:r w:rsidR="004C1958" w:rsidRPr="00FE189D">
        <w:rPr>
          <w:rFonts w:ascii="Times New Roman" w:hAnsi="Times New Roman" w:cs="Times New Roman"/>
          <w:sz w:val="28"/>
          <w:szCs w:val="28"/>
        </w:rPr>
        <w:t xml:space="preserve"> </w:t>
      </w:r>
      <w:r w:rsidR="00FE189D">
        <w:rPr>
          <w:rFonts w:ascii="Times New Roman" w:hAnsi="Times New Roman" w:cs="Times New Roman"/>
          <w:sz w:val="28"/>
          <w:szCs w:val="28"/>
        </w:rPr>
        <w:t xml:space="preserve">вопросы, касающиеся социальной сферы, </w:t>
      </w:r>
      <w:r w:rsidRPr="00FE189D">
        <w:rPr>
          <w:rFonts w:ascii="Times New Roman" w:hAnsi="Times New Roman" w:cs="Times New Roman"/>
          <w:sz w:val="28"/>
          <w:szCs w:val="28"/>
        </w:rPr>
        <w:t>жилищно-коммунального хозяйства, благоустройства, безопасности</w:t>
      </w:r>
      <w:r w:rsidR="004A2398" w:rsidRPr="00FE189D">
        <w:rPr>
          <w:rFonts w:ascii="Times New Roman" w:hAnsi="Times New Roman" w:cs="Times New Roman"/>
          <w:sz w:val="28"/>
          <w:szCs w:val="28"/>
        </w:rPr>
        <w:t>,</w:t>
      </w:r>
      <w:r w:rsidRPr="00FE189D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1A75AE" w:rsidRPr="00FE189D">
        <w:rPr>
          <w:rFonts w:ascii="Times New Roman" w:hAnsi="Times New Roman" w:cs="Times New Roman"/>
          <w:sz w:val="28"/>
          <w:szCs w:val="28"/>
        </w:rPr>
        <w:t>и и муниципальной собственности</w:t>
      </w:r>
      <w:r w:rsidR="00641BE6" w:rsidRPr="00FE189D">
        <w:rPr>
          <w:rFonts w:ascii="Times New Roman" w:hAnsi="Times New Roman" w:cs="Times New Roman"/>
          <w:sz w:val="28"/>
          <w:szCs w:val="28"/>
        </w:rPr>
        <w:t xml:space="preserve">. </w:t>
      </w:r>
      <w:r w:rsidR="0071200E" w:rsidRPr="00FE189D">
        <w:rPr>
          <w:rFonts w:ascii="Times New Roman" w:hAnsi="Times New Roman" w:cs="Times New Roman"/>
          <w:sz w:val="28"/>
          <w:szCs w:val="28"/>
        </w:rPr>
        <w:t>В 2018 году, б</w:t>
      </w:r>
      <w:r w:rsidR="00641BE6" w:rsidRPr="00FE189D">
        <w:rPr>
          <w:rFonts w:ascii="Times New Roman" w:hAnsi="Times New Roman" w:cs="Times New Roman"/>
          <w:sz w:val="28"/>
          <w:szCs w:val="28"/>
        </w:rPr>
        <w:t xml:space="preserve">езусловно, самым важным решением стало принятие стратегии социально-экономического развития </w:t>
      </w:r>
      <w:proofErr w:type="spellStart"/>
      <w:r w:rsidR="00641BE6" w:rsidRPr="00FE189D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641BE6" w:rsidRPr="00FE189D">
        <w:rPr>
          <w:rFonts w:ascii="Times New Roman" w:hAnsi="Times New Roman" w:cs="Times New Roman"/>
          <w:sz w:val="28"/>
          <w:szCs w:val="28"/>
        </w:rPr>
        <w:t xml:space="preserve"> городского поселения до 2030 года</w:t>
      </w:r>
      <w:r w:rsidR="00587850" w:rsidRPr="00FE189D">
        <w:rPr>
          <w:rFonts w:ascii="Times New Roman" w:hAnsi="Times New Roman" w:cs="Times New Roman"/>
          <w:sz w:val="28"/>
          <w:szCs w:val="28"/>
        </w:rPr>
        <w:t xml:space="preserve">. Это документ, на основе </w:t>
      </w:r>
      <w:r w:rsidR="0071200E" w:rsidRPr="00FE189D">
        <w:rPr>
          <w:rFonts w:ascii="Times New Roman" w:hAnsi="Times New Roman" w:cs="Times New Roman"/>
          <w:sz w:val="28"/>
          <w:szCs w:val="28"/>
        </w:rPr>
        <w:t>которого</w:t>
      </w:r>
      <w:r w:rsidR="00587850" w:rsidRPr="00FE189D">
        <w:rPr>
          <w:rFonts w:ascii="Times New Roman" w:hAnsi="Times New Roman" w:cs="Times New Roman"/>
          <w:sz w:val="28"/>
          <w:szCs w:val="28"/>
        </w:rPr>
        <w:t xml:space="preserve"> будет выстраиваться экономическая и социальная политика нашей территории.</w:t>
      </w:r>
    </w:p>
    <w:p w:rsidR="00641BE6" w:rsidRPr="00412577" w:rsidRDefault="00641BE6" w:rsidP="0065223C">
      <w:pPr>
        <w:tabs>
          <w:tab w:val="right" w:pos="113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к </w:t>
      </w:r>
      <w:proofErr w:type="gramStart"/>
      <w:r w:rsidRPr="0041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определяющим</w:t>
      </w:r>
      <w:proofErr w:type="gramEnd"/>
      <w:r w:rsidRPr="0041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муниципального образования относятся</w:t>
      </w:r>
      <w:r w:rsidR="00F328B9" w:rsidRPr="0041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</w:t>
      </w:r>
      <w:r w:rsidRPr="0041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328B9" w:rsidRPr="00412577" w:rsidRDefault="00F328B9" w:rsidP="0065223C">
      <w:pPr>
        <w:tabs>
          <w:tab w:val="right" w:pos="113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41BE6" w:rsidRPr="0041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E189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обращении к г</w:t>
      </w:r>
      <w:r w:rsidR="00641BE6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7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бернатору Ленинградской области</w:t>
      </w:r>
      <w:r w:rsidR="00641BE6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категории (типа) населенного пункта (деревни) </w:t>
      </w:r>
      <w:proofErr w:type="spellStart"/>
      <w:r w:rsidR="00641BE6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Кудрово</w:t>
      </w:r>
      <w:proofErr w:type="spellEnd"/>
      <w:r w:rsidR="00641BE6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отнесением его к категории (типу) города, с административным центром муниципального образования «Заневское городское поселение» Всеволожского муниципального района Ленинградской обла</w:t>
      </w:r>
      <w:r w:rsidR="00B770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городском поселке Янино-1;</w:t>
      </w:r>
    </w:p>
    <w:p w:rsidR="00641BE6" w:rsidRPr="00412577" w:rsidRDefault="00F328B9" w:rsidP="0065223C">
      <w:pPr>
        <w:tabs>
          <w:tab w:val="right" w:pos="113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41BE6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641BE6" w:rsidRPr="004125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Положения об инициативной комиссии на территории </w:t>
      </w:r>
      <w:r w:rsidR="00641BE6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поселка Янино-1;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257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F328B9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Правила благоустройства,</w:t>
      </w:r>
      <w:r w:rsidRPr="004125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12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содержания и обеспечения санитарного состояния территории МО «Заневское городское поселение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70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устав МО «Заневское городское поселение;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прогнозного плана (программы) приватизации муниципального имущества МО «Заневское городское поселение» на 2018 год;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 муниципальном земельном контроле;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257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F328B9" w:rsidRPr="0041257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 порядке управления и распоряжения муниципальным имуществом МО «Заневское городское поселение;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 развитии застроенных территорий в границах МО «Заневское городское поселение;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коэффициента территориального зонирования для определения арендной платы за использование земельных участков;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328B9" w:rsidRPr="0041257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 </w:t>
      </w:r>
      <w:r w:rsidRPr="0041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бюджете муниципального образования «Заневское городское поселение» на 2019 год и на плановый период 2020 и 2021 годов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об осуществлении муниципального </w:t>
      </w:r>
      <w:proofErr w:type="gramStart"/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МО «Заневское городское поселение»;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земельного налога на территории  МО «Заневское городское поселение» на 2019 год;</w:t>
      </w:r>
    </w:p>
    <w:p w:rsidR="00641BE6" w:rsidRPr="00412577" w:rsidRDefault="00641BE6" w:rsidP="0065223C">
      <w:pPr>
        <w:tabs>
          <w:tab w:val="right" w:pos="113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налога на имущество физических лиц на территории МО «Заневское городское поселение</w:t>
      </w:r>
      <w:r w:rsidR="00B770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год;</w:t>
      </w:r>
    </w:p>
    <w:p w:rsidR="00641BE6" w:rsidRPr="00412577" w:rsidRDefault="00641BE6" w:rsidP="0065223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 основе субъектам малого и среднего предпринимательства;</w:t>
      </w:r>
    </w:p>
    <w:p w:rsidR="00641BE6" w:rsidRPr="00412577" w:rsidRDefault="00641BE6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8B9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Порядка выявления, перемещения, хранения, утилизации брошенных, разукомплектованных, бесхозных транспортных средств на территории МО </w:t>
      </w:r>
      <w:r w:rsidR="0055324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поселение».</w:t>
      </w:r>
    </w:p>
    <w:p w:rsidR="00E158A8" w:rsidRPr="008E0D7F" w:rsidRDefault="00ED3362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D7F">
        <w:rPr>
          <w:rFonts w:ascii="Times New Roman" w:hAnsi="Times New Roman" w:cs="Times New Roman"/>
          <w:sz w:val="28"/>
          <w:szCs w:val="28"/>
        </w:rPr>
        <w:t>Но главное в нашей деятельности</w:t>
      </w:r>
      <w:r w:rsidR="001A75AE" w:rsidRPr="008E0D7F">
        <w:rPr>
          <w:rFonts w:ascii="Times New Roman" w:hAnsi="Times New Roman" w:cs="Times New Roman"/>
          <w:sz w:val="28"/>
          <w:szCs w:val="28"/>
        </w:rPr>
        <w:t xml:space="preserve"> </w:t>
      </w:r>
      <w:r w:rsidR="00553244">
        <w:rPr>
          <w:rFonts w:ascii="Times New Roman" w:hAnsi="Times New Roman" w:cs="Times New Roman"/>
          <w:sz w:val="28"/>
          <w:szCs w:val="28"/>
        </w:rPr>
        <w:t xml:space="preserve">– </w:t>
      </w:r>
      <w:r w:rsidRPr="008E0D7F">
        <w:rPr>
          <w:rFonts w:ascii="Times New Roman" w:hAnsi="Times New Roman" w:cs="Times New Roman"/>
          <w:sz w:val="28"/>
          <w:szCs w:val="28"/>
        </w:rPr>
        <w:t xml:space="preserve">не количество принятых решений и проведенных заседаний, а качество принятых документов, их законность и максимальное соответствие интересам жителей нашего </w:t>
      </w:r>
      <w:r w:rsidR="00FE7157" w:rsidRPr="008E0D7F">
        <w:rPr>
          <w:rFonts w:ascii="Times New Roman" w:hAnsi="Times New Roman" w:cs="Times New Roman"/>
          <w:sz w:val="28"/>
          <w:szCs w:val="28"/>
        </w:rPr>
        <w:t>поселения</w:t>
      </w:r>
      <w:r w:rsidRPr="008E0D7F">
        <w:rPr>
          <w:rFonts w:ascii="Times New Roman" w:hAnsi="Times New Roman" w:cs="Times New Roman"/>
          <w:sz w:val="28"/>
          <w:szCs w:val="28"/>
        </w:rPr>
        <w:t>.</w:t>
      </w:r>
    </w:p>
    <w:p w:rsidR="00E158A8" w:rsidRPr="00ED7F22" w:rsidRDefault="003023B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22">
        <w:rPr>
          <w:rFonts w:ascii="Times New Roman" w:hAnsi="Times New Roman" w:cs="Times New Roman"/>
          <w:sz w:val="28"/>
          <w:szCs w:val="28"/>
        </w:rPr>
        <w:t>Большая работа в 201</w:t>
      </w:r>
      <w:r w:rsidR="00F328B9" w:rsidRPr="00ED7F22">
        <w:rPr>
          <w:rFonts w:ascii="Times New Roman" w:hAnsi="Times New Roman" w:cs="Times New Roman"/>
          <w:sz w:val="28"/>
          <w:szCs w:val="28"/>
        </w:rPr>
        <w:t>8</w:t>
      </w:r>
      <w:r w:rsidRPr="00ED7F22">
        <w:rPr>
          <w:rFonts w:ascii="Times New Roman" w:hAnsi="Times New Roman" w:cs="Times New Roman"/>
          <w:sz w:val="28"/>
          <w:szCs w:val="28"/>
        </w:rPr>
        <w:t xml:space="preserve"> году проведена депутатами по реализации наказов избирателей. </w:t>
      </w:r>
      <w:r w:rsidR="008E0D7F" w:rsidRPr="00ED7F22">
        <w:rPr>
          <w:rFonts w:ascii="Times New Roman" w:hAnsi="Times New Roman" w:cs="Times New Roman"/>
          <w:sz w:val="28"/>
          <w:szCs w:val="28"/>
        </w:rPr>
        <w:t>Она осуществлялась</w:t>
      </w:r>
      <w:r w:rsidRPr="00ED7F22">
        <w:rPr>
          <w:rFonts w:ascii="Times New Roman" w:hAnsi="Times New Roman" w:cs="Times New Roman"/>
          <w:sz w:val="28"/>
          <w:szCs w:val="28"/>
        </w:rPr>
        <w:t xml:space="preserve"> по разным направлениям: </w:t>
      </w:r>
      <w:r w:rsidR="001A75AE" w:rsidRPr="00ED7F22">
        <w:rPr>
          <w:rFonts w:ascii="Times New Roman" w:hAnsi="Times New Roman" w:cs="Times New Roman"/>
          <w:sz w:val="28"/>
          <w:szCs w:val="28"/>
        </w:rPr>
        <w:t xml:space="preserve">освещение </w:t>
      </w:r>
      <w:r w:rsidRPr="00ED7F22">
        <w:rPr>
          <w:rFonts w:ascii="Times New Roman" w:hAnsi="Times New Roman" w:cs="Times New Roman"/>
          <w:sz w:val="28"/>
          <w:szCs w:val="28"/>
        </w:rPr>
        <w:t xml:space="preserve">улиц, </w:t>
      </w:r>
      <w:r w:rsidR="001A75AE" w:rsidRPr="00ED7F22">
        <w:rPr>
          <w:rFonts w:ascii="Times New Roman" w:hAnsi="Times New Roman" w:cs="Times New Roman"/>
          <w:sz w:val="28"/>
          <w:szCs w:val="28"/>
        </w:rPr>
        <w:t>восстановление и ремонт</w:t>
      </w:r>
      <w:r w:rsidR="005A25D1" w:rsidRPr="00ED7F22">
        <w:rPr>
          <w:rFonts w:ascii="Times New Roman" w:hAnsi="Times New Roman" w:cs="Times New Roman"/>
          <w:sz w:val="28"/>
          <w:szCs w:val="28"/>
        </w:rPr>
        <w:t xml:space="preserve"> а</w:t>
      </w:r>
      <w:r w:rsidR="00553244">
        <w:rPr>
          <w:rFonts w:ascii="Times New Roman" w:hAnsi="Times New Roman" w:cs="Times New Roman"/>
          <w:sz w:val="28"/>
          <w:szCs w:val="28"/>
        </w:rPr>
        <w:t xml:space="preserve">сфальтобетонного покрытия дорог </w:t>
      </w:r>
      <w:r w:rsidR="005A25D1" w:rsidRPr="00ED7F2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A25D1" w:rsidRPr="00ED7F22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5A25D1" w:rsidRPr="00ED7F22">
        <w:rPr>
          <w:rFonts w:ascii="Times New Roman" w:hAnsi="Times New Roman" w:cs="Times New Roman"/>
          <w:sz w:val="28"/>
          <w:szCs w:val="28"/>
        </w:rPr>
        <w:t xml:space="preserve"> проездов,</w:t>
      </w:r>
      <w:r w:rsidR="004C1958" w:rsidRPr="00ED7F22">
        <w:rPr>
          <w:rFonts w:ascii="Times New Roman" w:hAnsi="Times New Roman" w:cs="Times New Roman"/>
          <w:sz w:val="28"/>
          <w:szCs w:val="28"/>
        </w:rPr>
        <w:t xml:space="preserve"> </w:t>
      </w:r>
      <w:r w:rsidRPr="00ED7F22">
        <w:rPr>
          <w:rFonts w:ascii="Times New Roman" w:hAnsi="Times New Roman" w:cs="Times New Roman"/>
          <w:sz w:val="28"/>
          <w:szCs w:val="28"/>
        </w:rPr>
        <w:t>подсыпк</w:t>
      </w:r>
      <w:r w:rsidR="001A75AE" w:rsidRPr="00ED7F22">
        <w:rPr>
          <w:rFonts w:ascii="Times New Roman" w:hAnsi="Times New Roman" w:cs="Times New Roman"/>
          <w:sz w:val="28"/>
          <w:szCs w:val="28"/>
        </w:rPr>
        <w:t xml:space="preserve">а </w:t>
      </w:r>
      <w:r w:rsidRPr="00ED7F2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D7F22">
        <w:rPr>
          <w:rFonts w:ascii="Times New Roman" w:hAnsi="Times New Roman" w:cs="Times New Roman"/>
          <w:sz w:val="28"/>
          <w:szCs w:val="28"/>
        </w:rPr>
        <w:t>грейдировани</w:t>
      </w:r>
      <w:r w:rsidR="001A75AE" w:rsidRPr="00ED7F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D7F22">
        <w:rPr>
          <w:rFonts w:ascii="Times New Roman" w:hAnsi="Times New Roman" w:cs="Times New Roman"/>
          <w:sz w:val="28"/>
          <w:szCs w:val="28"/>
        </w:rPr>
        <w:t xml:space="preserve"> дорог, благоустройств</w:t>
      </w:r>
      <w:r w:rsidR="001A75AE" w:rsidRPr="00ED7F22">
        <w:rPr>
          <w:rFonts w:ascii="Times New Roman" w:hAnsi="Times New Roman" w:cs="Times New Roman"/>
          <w:sz w:val="28"/>
          <w:szCs w:val="28"/>
        </w:rPr>
        <w:t>о</w:t>
      </w:r>
      <w:r w:rsidR="005A25D1" w:rsidRPr="00ED7F22">
        <w:rPr>
          <w:rFonts w:ascii="Times New Roman" w:hAnsi="Times New Roman" w:cs="Times New Roman"/>
          <w:sz w:val="28"/>
          <w:szCs w:val="28"/>
        </w:rPr>
        <w:t>.</w:t>
      </w:r>
      <w:r w:rsidR="004C1958" w:rsidRPr="00ED7F22">
        <w:rPr>
          <w:rFonts w:ascii="Times New Roman" w:hAnsi="Times New Roman" w:cs="Times New Roman"/>
          <w:sz w:val="28"/>
          <w:szCs w:val="28"/>
        </w:rPr>
        <w:t xml:space="preserve"> </w:t>
      </w:r>
      <w:r w:rsidR="00FE7157" w:rsidRPr="00ED7F22">
        <w:rPr>
          <w:rFonts w:ascii="Times New Roman" w:hAnsi="Times New Roman" w:cs="Times New Roman"/>
          <w:sz w:val="28"/>
          <w:szCs w:val="28"/>
        </w:rPr>
        <w:t>Не будет преувеличением признать работу с наказами избирателей результативной.</w:t>
      </w:r>
      <w:r w:rsidR="004C1958" w:rsidRPr="00ED7F22">
        <w:rPr>
          <w:rFonts w:ascii="Times New Roman" w:hAnsi="Times New Roman" w:cs="Times New Roman"/>
          <w:sz w:val="28"/>
          <w:szCs w:val="28"/>
        </w:rPr>
        <w:t xml:space="preserve"> </w:t>
      </w:r>
      <w:r w:rsidR="008E0D7F" w:rsidRPr="00ED7F22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="00FE7157" w:rsidRPr="00ED7F22">
        <w:rPr>
          <w:rFonts w:ascii="Times New Roman" w:hAnsi="Times New Roman" w:cs="Times New Roman"/>
          <w:sz w:val="28"/>
          <w:szCs w:val="28"/>
        </w:rPr>
        <w:t xml:space="preserve"> непосредственно на территории избирательных округов, на заседаниях постоянных комиссий и совета депутатов, при проведении других мероприятий позволила находиться депутатам в курсе всех событий и дел, происходящих в </w:t>
      </w:r>
      <w:proofErr w:type="spellStart"/>
      <w:r w:rsidR="00FE7157" w:rsidRPr="00ED7F22">
        <w:rPr>
          <w:rFonts w:ascii="Times New Roman" w:hAnsi="Times New Roman" w:cs="Times New Roman"/>
          <w:sz w:val="28"/>
          <w:szCs w:val="28"/>
        </w:rPr>
        <w:t>Заневском</w:t>
      </w:r>
      <w:proofErr w:type="spellEnd"/>
      <w:r w:rsidR="00FE7157" w:rsidRPr="00ED7F22">
        <w:rPr>
          <w:rFonts w:ascii="Times New Roman" w:hAnsi="Times New Roman" w:cs="Times New Roman"/>
          <w:sz w:val="28"/>
          <w:szCs w:val="28"/>
        </w:rPr>
        <w:t xml:space="preserve"> городском поселении, принимать участие в решении</w:t>
      </w:r>
      <w:r w:rsidR="001A75AE" w:rsidRPr="00ED7F22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E7157" w:rsidRPr="00ED7F22">
        <w:rPr>
          <w:rFonts w:ascii="Times New Roman" w:hAnsi="Times New Roman" w:cs="Times New Roman"/>
          <w:sz w:val="28"/>
          <w:szCs w:val="28"/>
        </w:rPr>
        <w:t>, активно участв</w:t>
      </w:r>
      <w:r w:rsidR="00E158A8" w:rsidRPr="00ED7F22">
        <w:rPr>
          <w:rFonts w:ascii="Times New Roman" w:hAnsi="Times New Roman" w:cs="Times New Roman"/>
          <w:sz w:val="28"/>
          <w:szCs w:val="28"/>
        </w:rPr>
        <w:t>овать в местном самоуправлении.</w:t>
      </w:r>
    </w:p>
    <w:p w:rsidR="00C6197E" w:rsidRPr="00ED7F22" w:rsidRDefault="003023B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22">
        <w:rPr>
          <w:rFonts w:ascii="Times New Roman" w:hAnsi="Times New Roman" w:cs="Times New Roman"/>
          <w:sz w:val="28"/>
          <w:szCs w:val="28"/>
        </w:rPr>
        <w:t>П</w:t>
      </w:r>
      <w:r w:rsidR="00FE7157" w:rsidRPr="00ED7F22">
        <w:rPr>
          <w:rFonts w:ascii="Times New Roman" w:hAnsi="Times New Roman" w:cs="Times New Roman"/>
          <w:sz w:val="28"/>
          <w:szCs w:val="28"/>
        </w:rPr>
        <w:t>о объективным причина</w:t>
      </w:r>
      <w:r w:rsidR="00E158A8" w:rsidRPr="00ED7F22">
        <w:rPr>
          <w:rFonts w:ascii="Times New Roman" w:hAnsi="Times New Roman" w:cs="Times New Roman"/>
          <w:sz w:val="28"/>
          <w:szCs w:val="28"/>
        </w:rPr>
        <w:t>м не все наказы были выполнены.</w:t>
      </w:r>
      <w:r w:rsidR="00C6197E" w:rsidRPr="00ED7F22">
        <w:rPr>
          <w:rFonts w:ascii="Times New Roman" w:hAnsi="Times New Roman" w:cs="Times New Roman"/>
          <w:sz w:val="28"/>
          <w:szCs w:val="28"/>
        </w:rPr>
        <w:t xml:space="preserve"> Стоит отметить, что в прошедшем году было продолжено конструктивное сотрудн</w:t>
      </w:r>
      <w:r w:rsidR="008E0D7F" w:rsidRPr="00ED7F22">
        <w:rPr>
          <w:rFonts w:ascii="Times New Roman" w:hAnsi="Times New Roman" w:cs="Times New Roman"/>
          <w:sz w:val="28"/>
          <w:szCs w:val="28"/>
        </w:rPr>
        <w:t>ичество с руководством района, П</w:t>
      </w:r>
      <w:r w:rsidR="00C6197E" w:rsidRPr="00ED7F22">
        <w:rPr>
          <w:rFonts w:ascii="Times New Roman" w:hAnsi="Times New Roman" w:cs="Times New Roman"/>
          <w:sz w:val="28"/>
          <w:szCs w:val="28"/>
        </w:rPr>
        <w:t>равительством области</w:t>
      </w:r>
      <w:r w:rsidR="00ED7F22" w:rsidRPr="00ED7F22">
        <w:rPr>
          <w:rFonts w:ascii="Times New Roman" w:hAnsi="Times New Roman" w:cs="Times New Roman"/>
          <w:sz w:val="28"/>
          <w:szCs w:val="28"/>
        </w:rPr>
        <w:t xml:space="preserve"> и депутатами Законодательного С</w:t>
      </w:r>
      <w:r w:rsidR="00C6197E" w:rsidRPr="00ED7F22">
        <w:rPr>
          <w:rFonts w:ascii="Times New Roman" w:hAnsi="Times New Roman" w:cs="Times New Roman"/>
          <w:sz w:val="28"/>
          <w:szCs w:val="28"/>
        </w:rPr>
        <w:t>обрания. Совместное решение задач позволило более оперативно справляться с существующими проблемами.</w:t>
      </w:r>
    </w:p>
    <w:p w:rsidR="00E158A8" w:rsidRPr="00ED7F22" w:rsidRDefault="00ED3362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22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решениям, остаются неизменно высокими – это обеспечение </w:t>
      </w:r>
      <w:r w:rsidRPr="005C722D">
        <w:rPr>
          <w:rFonts w:ascii="Times New Roman" w:hAnsi="Times New Roman" w:cs="Times New Roman"/>
          <w:sz w:val="28"/>
          <w:szCs w:val="28"/>
        </w:rPr>
        <w:t xml:space="preserve">их </w:t>
      </w:r>
      <w:r w:rsidRPr="00ED7F22">
        <w:rPr>
          <w:rFonts w:ascii="Times New Roman" w:hAnsi="Times New Roman" w:cs="Times New Roman"/>
          <w:sz w:val="28"/>
          <w:szCs w:val="28"/>
        </w:rPr>
        <w:t xml:space="preserve">полного соответствия Конституции Российской Федерации, федеральным законам, законам Ленинградской области, уставу </w:t>
      </w:r>
      <w:proofErr w:type="spellStart"/>
      <w:r w:rsidRPr="00ED7F22">
        <w:rPr>
          <w:rFonts w:ascii="Times New Roman" w:hAnsi="Times New Roman" w:cs="Times New Roman"/>
          <w:sz w:val="28"/>
          <w:szCs w:val="28"/>
        </w:rPr>
        <w:t>Заневско</w:t>
      </w:r>
      <w:r w:rsidR="00FE7157" w:rsidRPr="00ED7F2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D7F2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E7157" w:rsidRPr="00ED7F22">
        <w:rPr>
          <w:rFonts w:ascii="Times New Roman" w:hAnsi="Times New Roman" w:cs="Times New Roman"/>
          <w:sz w:val="28"/>
          <w:szCs w:val="28"/>
        </w:rPr>
        <w:t>го</w:t>
      </w:r>
      <w:r w:rsidRPr="00ED7F2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7157" w:rsidRPr="00ED7F22">
        <w:rPr>
          <w:rFonts w:ascii="Times New Roman" w:hAnsi="Times New Roman" w:cs="Times New Roman"/>
          <w:sz w:val="28"/>
          <w:szCs w:val="28"/>
        </w:rPr>
        <w:t>я</w:t>
      </w:r>
      <w:r w:rsidRPr="00ED7F22">
        <w:rPr>
          <w:rFonts w:ascii="Times New Roman" w:hAnsi="Times New Roman" w:cs="Times New Roman"/>
          <w:sz w:val="28"/>
          <w:szCs w:val="28"/>
        </w:rPr>
        <w:t>.</w:t>
      </w:r>
    </w:p>
    <w:p w:rsidR="00E158A8" w:rsidRPr="00412577" w:rsidRDefault="00ED3362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22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F328B9" w:rsidRPr="00ED7F22">
        <w:rPr>
          <w:rFonts w:ascii="Times New Roman" w:hAnsi="Times New Roman" w:cs="Times New Roman"/>
          <w:sz w:val="28"/>
          <w:szCs w:val="28"/>
        </w:rPr>
        <w:t>и принятые решения</w:t>
      </w:r>
      <w:r w:rsidR="001A75AE" w:rsidRPr="00ED7F22">
        <w:rPr>
          <w:rFonts w:ascii="Times New Roman" w:hAnsi="Times New Roman" w:cs="Times New Roman"/>
          <w:sz w:val="28"/>
          <w:szCs w:val="28"/>
        </w:rPr>
        <w:t xml:space="preserve"> направлялись в прокуратуру</w:t>
      </w:r>
      <w:r w:rsidR="00F328B9" w:rsidRPr="00ED7F22">
        <w:rPr>
          <w:rFonts w:ascii="Times New Roman" w:hAnsi="Times New Roman" w:cs="Times New Roman"/>
          <w:sz w:val="28"/>
          <w:szCs w:val="28"/>
        </w:rPr>
        <w:t>,</w:t>
      </w:r>
      <w:r w:rsidRPr="00ED7F22">
        <w:rPr>
          <w:rFonts w:ascii="Times New Roman" w:hAnsi="Times New Roman" w:cs="Times New Roman"/>
          <w:sz w:val="28"/>
          <w:szCs w:val="28"/>
        </w:rPr>
        <w:t xml:space="preserve"> где рассматрива</w:t>
      </w:r>
      <w:r w:rsidR="00F328B9" w:rsidRPr="00ED7F22">
        <w:rPr>
          <w:rFonts w:ascii="Times New Roman" w:hAnsi="Times New Roman" w:cs="Times New Roman"/>
          <w:sz w:val="28"/>
          <w:szCs w:val="28"/>
        </w:rPr>
        <w:t>лись</w:t>
      </w:r>
      <w:r w:rsidRPr="00ED7F22">
        <w:rPr>
          <w:rFonts w:ascii="Times New Roman" w:hAnsi="Times New Roman" w:cs="Times New Roman"/>
          <w:sz w:val="28"/>
          <w:szCs w:val="28"/>
        </w:rPr>
        <w:t xml:space="preserve"> в порядке правовой оценки. В 201</w:t>
      </w:r>
      <w:r w:rsidR="00F328B9" w:rsidRPr="00ED7F22">
        <w:rPr>
          <w:rFonts w:ascii="Times New Roman" w:hAnsi="Times New Roman" w:cs="Times New Roman"/>
          <w:sz w:val="28"/>
          <w:szCs w:val="28"/>
        </w:rPr>
        <w:t>8</w:t>
      </w:r>
      <w:r w:rsidRPr="00ED7F22">
        <w:rPr>
          <w:rFonts w:ascii="Times New Roman" w:hAnsi="Times New Roman" w:cs="Times New Roman"/>
          <w:sz w:val="28"/>
          <w:szCs w:val="28"/>
        </w:rPr>
        <w:t xml:space="preserve"> году от прокуратуры района на действующие правовые акты </w:t>
      </w:r>
      <w:r w:rsidR="00FE7157" w:rsidRPr="00ED7F22">
        <w:rPr>
          <w:rFonts w:ascii="Times New Roman" w:hAnsi="Times New Roman" w:cs="Times New Roman"/>
          <w:sz w:val="28"/>
          <w:szCs w:val="28"/>
        </w:rPr>
        <w:t>совета</w:t>
      </w:r>
      <w:r w:rsidRPr="00ED7F22">
        <w:rPr>
          <w:rFonts w:ascii="Times New Roman" w:hAnsi="Times New Roman" w:cs="Times New Roman"/>
          <w:sz w:val="28"/>
          <w:szCs w:val="28"/>
        </w:rPr>
        <w:t xml:space="preserve"> </w:t>
      </w:r>
      <w:r w:rsidR="00F328B9" w:rsidRPr="00ED7F22">
        <w:rPr>
          <w:rFonts w:ascii="Times New Roman" w:hAnsi="Times New Roman" w:cs="Times New Roman"/>
          <w:sz w:val="28"/>
          <w:szCs w:val="28"/>
        </w:rPr>
        <w:t xml:space="preserve">не </w:t>
      </w:r>
      <w:r w:rsidRPr="00ED7F22">
        <w:rPr>
          <w:rFonts w:ascii="Times New Roman" w:hAnsi="Times New Roman" w:cs="Times New Roman"/>
          <w:sz w:val="28"/>
          <w:szCs w:val="28"/>
        </w:rPr>
        <w:t xml:space="preserve">получен </w:t>
      </w:r>
      <w:r w:rsidR="00F328B9" w:rsidRPr="00ED7F22">
        <w:rPr>
          <w:rFonts w:ascii="Times New Roman" w:hAnsi="Times New Roman" w:cs="Times New Roman"/>
          <w:sz w:val="28"/>
          <w:szCs w:val="28"/>
        </w:rPr>
        <w:t xml:space="preserve">ни </w:t>
      </w:r>
      <w:r w:rsidRPr="00ED7F22">
        <w:rPr>
          <w:rFonts w:ascii="Times New Roman" w:hAnsi="Times New Roman" w:cs="Times New Roman"/>
          <w:sz w:val="28"/>
          <w:szCs w:val="28"/>
        </w:rPr>
        <w:t>один</w:t>
      </w:r>
      <w:r w:rsidR="004C1958" w:rsidRPr="00ED7F22">
        <w:rPr>
          <w:rFonts w:ascii="Times New Roman" w:hAnsi="Times New Roman" w:cs="Times New Roman"/>
          <w:sz w:val="28"/>
          <w:szCs w:val="28"/>
        </w:rPr>
        <w:t xml:space="preserve"> </w:t>
      </w:r>
      <w:r w:rsidRPr="00ED7F22">
        <w:rPr>
          <w:rFonts w:ascii="Times New Roman" w:hAnsi="Times New Roman" w:cs="Times New Roman"/>
          <w:sz w:val="28"/>
          <w:szCs w:val="28"/>
        </w:rPr>
        <w:t>протест</w:t>
      </w:r>
      <w:r w:rsidR="00F328B9" w:rsidRPr="00ED7F22">
        <w:rPr>
          <w:rFonts w:ascii="Times New Roman" w:hAnsi="Times New Roman" w:cs="Times New Roman"/>
          <w:sz w:val="28"/>
          <w:szCs w:val="28"/>
        </w:rPr>
        <w:t>.</w:t>
      </w:r>
    </w:p>
    <w:p w:rsidR="001E271A" w:rsidRPr="00412577" w:rsidRDefault="00F328B9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="00ED7F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07A8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чтобы жители могли ознакомит</w:t>
      </w:r>
      <w:r w:rsidR="00947611" w:rsidRPr="00412577">
        <w:rPr>
          <w:rFonts w:ascii="Times New Roman" w:hAnsi="Times New Roman" w:cs="Times New Roman"/>
          <w:sz w:val="28"/>
          <w:szCs w:val="28"/>
        </w:rPr>
        <w:t>ь</w:t>
      </w:r>
      <w:r w:rsidRPr="00412577">
        <w:rPr>
          <w:rFonts w:ascii="Times New Roman" w:hAnsi="Times New Roman" w:cs="Times New Roman"/>
          <w:sz w:val="28"/>
          <w:szCs w:val="28"/>
        </w:rPr>
        <w:t xml:space="preserve">ся </w:t>
      </w:r>
      <w:r w:rsidR="0065223C" w:rsidRPr="00412577">
        <w:rPr>
          <w:rFonts w:ascii="Times New Roman" w:hAnsi="Times New Roman" w:cs="Times New Roman"/>
          <w:sz w:val="28"/>
          <w:szCs w:val="28"/>
        </w:rPr>
        <w:t xml:space="preserve">с </w:t>
      </w:r>
      <w:r w:rsidR="00947611" w:rsidRPr="00412577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9B2426">
        <w:rPr>
          <w:rFonts w:ascii="Times New Roman" w:hAnsi="Times New Roman" w:cs="Times New Roman"/>
          <w:sz w:val="28"/>
          <w:szCs w:val="28"/>
        </w:rPr>
        <w:t>,</w:t>
      </w:r>
      <w:r w:rsidR="00947611" w:rsidRPr="0041257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E271A" w:rsidRPr="00412577">
        <w:rPr>
          <w:rFonts w:ascii="Times New Roman" w:hAnsi="Times New Roman" w:cs="Times New Roman"/>
          <w:sz w:val="28"/>
          <w:szCs w:val="28"/>
        </w:rPr>
        <w:t>создана электронная база документов совета депутатов</w:t>
      </w:r>
      <w:r w:rsidR="00947611" w:rsidRPr="00412577">
        <w:rPr>
          <w:rFonts w:ascii="Times New Roman" w:hAnsi="Times New Roman" w:cs="Times New Roman"/>
          <w:sz w:val="28"/>
          <w:szCs w:val="28"/>
        </w:rPr>
        <w:t>.</w:t>
      </w:r>
      <w:r w:rsidR="001E271A" w:rsidRPr="00412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64" w:rsidRPr="00412577" w:rsidRDefault="00E13F64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 xml:space="preserve">Для информирования </w:t>
      </w:r>
      <w:r w:rsidR="009B2426">
        <w:rPr>
          <w:rFonts w:ascii="Times New Roman" w:hAnsi="Times New Roman" w:cs="Times New Roman"/>
          <w:sz w:val="28"/>
          <w:szCs w:val="28"/>
        </w:rPr>
        <w:t>граждан</w:t>
      </w:r>
      <w:r w:rsidRPr="00412577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CE324E" w:rsidRPr="00412577">
        <w:rPr>
          <w:rFonts w:ascii="Times New Roman" w:hAnsi="Times New Roman" w:cs="Times New Roman"/>
          <w:sz w:val="28"/>
          <w:szCs w:val="28"/>
        </w:rPr>
        <w:t>открытые</w:t>
      </w:r>
      <w:r w:rsidRPr="0041257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B2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8A8" w:rsidRPr="00412577">
        <w:rPr>
          <w:rFonts w:ascii="Times New Roman" w:hAnsi="Times New Roman" w:cs="Times New Roman"/>
          <w:sz w:val="28"/>
          <w:szCs w:val="28"/>
        </w:rPr>
        <w:t>–</w:t>
      </w:r>
      <w:r w:rsidR="00CE324E" w:rsidRPr="004125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324E" w:rsidRPr="00412577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Pr="00412577">
        <w:rPr>
          <w:rFonts w:ascii="Times New Roman" w:hAnsi="Times New Roman" w:cs="Times New Roman"/>
          <w:sz w:val="28"/>
          <w:szCs w:val="28"/>
        </w:rPr>
        <w:t>слу</w:t>
      </w:r>
      <w:r w:rsidR="009B2426">
        <w:rPr>
          <w:rFonts w:ascii="Times New Roman" w:hAnsi="Times New Roman" w:cs="Times New Roman"/>
          <w:sz w:val="28"/>
          <w:szCs w:val="28"/>
        </w:rPr>
        <w:t>шания по вопросам, определенным федеральным законом №</w:t>
      </w:r>
      <w:r w:rsidR="009B2426" w:rsidRPr="009B2426">
        <w:rPr>
          <w:rFonts w:ascii="Times New Roman" w:hAnsi="Times New Roman" w:cs="Times New Roman"/>
          <w:sz w:val="28"/>
          <w:szCs w:val="28"/>
        </w:rPr>
        <w:t xml:space="preserve"> 131</w:t>
      </w:r>
      <w:r w:rsidR="009B2426">
        <w:rPr>
          <w:rFonts w:ascii="Times New Roman" w:hAnsi="Times New Roman" w:cs="Times New Roman"/>
          <w:sz w:val="28"/>
          <w:szCs w:val="28"/>
        </w:rPr>
        <w:t>.</w:t>
      </w:r>
      <w:r w:rsidRPr="00412577">
        <w:rPr>
          <w:rFonts w:ascii="Times New Roman" w:hAnsi="Times New Roman" w:cs="Times New Roman"/>
          <w:sz w:val="28"/>
          <w:szCs w:val="28"/>
        </w:rPr>
        <w:t xml:space="preserve"> Так, на обсуждение выносились проекты </w:t>
      </w:r>
      <w:r w:rsidR="00D90192" w:rsidRPr="00412577">
        <w:rPr>
          <w:rFonts w:ascii="Times New Roman" w:hAnsi="Times New Roman" w:cs="Times New Roman"/>
          <w:sz w:val="28"/>
          <w:szCs w:val="28"/>
        </w:rPr>
        <w:t>решений о внесении изменений в у</w:t>
      </w:r>
      <w:r w:rsidRPr="00412577">
        <w:rPr>
          <w:rFonts w:ascii="Times New Roman" w:hAnsi="Times New Roman" w:cs="Times New Roman"/>
          <w:sz w:val="28"/>
          <w:szCs w:val="28"/>
        </w:rPr>
        <w:t>став муниципального образования, вопросы, касающиеся утверждения отчетов по исполнению бюджета за 201</w:t>
      </w:r>
      <w:r w:rsidR="00947611" w:rsidRPr="00412577">
        <w:rPr>
          <w:rFonts w:ascii="Times New Roman" w:hAnsi="Times New Roman" w:cs="Times New Roman"/>
          <w:sz w:val="28"/>
          <w:szCs w:val="28"/>
        </w:rPr>
        <w:t>8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год, проекта бюджета на 201</w:t>
      </w:r>
      <w:r w:rsidR="00947611" w:rsidRPr="00412577">
        <w:rPr>
          <w:rFonts w:ascii="Times New Roman" w:hAnsi="Times New Roman" w:cs="Times New Roman"/>
          <w:sz w:val="28"/>
          <w:szCs w:val="28"/>
        </w:rPr>
        <w:t>9</w:t>
      </w:r>
      <w:r w:rsidR="009B2426">
        <w:rPr>
          <w:rFonts w:ascii="Times New Roman" w:hAnsi="Times New Roman" w:cs="Times New Roman"/>
          <w:sz w:val="28"/>
          <w:szCs w:val="28"/>
        </w:rPr>
        <w:t>-й</w:t>
      </w:r>
      <w:r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="00553244">
        <w:rPr>
          <w:rFonts w:ascii="Times New Roman" w:hAnsi="Times New Roman" w:cs="Times New Roman"/>
          <w:sz w:val="28"/>
          <w:szCs w:val="28"/>
        </w:rPr>
        <w:t xml:space="preserve">и </w:t>
      </w:r>
      <w:r w:rsidRPr="00412577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47611" w:rsidRPr="00412577">
        <w:rPr>
          <w:rFonts w:ascii="Times New Roman" w:hAnsi="Times New Roman" w:cs="Times New Roman"/>
          <w:sz w:val="28"/>
          <w:szCs w:val="28"/>
        </w:rPr>
        <w:t>20</w:t>
      </w:r>
      <w:r w:rsidR="000001C6">
        <w:rPr>
          <w:rFonts w:ascii="Times New Roman" w:hAnsi="Times New Roman" w:cs="Times New Roman"/>
          <w:sz w:val="28"/>
          <w:szCs w:val="28"/>
        </w:rPr>
        <w:t>–</w:t>
      </w:r>
      <w:r w:rsidRPr="00412577">
        <w:rPr>
          <w:rFonts w:ascii="Times New Roman" w:hAnsi="Times New Roman" w:cs="Times New Roman"/>
          <w:sz w:val="28"/>
          <w:szCs w:val="28"/>
        </w:rPr>
        <w:t>202</w:t>
      </w:r>
      <w:r w:rsidR="00947611" w:rsidRPr="00412577">
        <w:rPr>
          <w:rFonts w:ascii="Times New Roman" w:hAnsi="Times New Roman" w:cs="Times New Roman"/>
          <w:sz w:val="28"/>
          <w:szCs w:val="28"/>
        </w:rPr>
        <w:t>1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годов, градостроительной деятельности. Все слушания были признаны состоявшимися. Всего по инициативе совета депутатов </w:t>
      </w:r>
      <w:r w:rsidR="00622DF0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9F0591" w:rsidRPr="00412577">
        <w:rPr>
          <w:rFonts w:ascii="Times New Roman" w:hAnsi="Times New Roman" w:cs="Times New Roman"/>
          <w:sz w:val="28"/>
          <w:szCs w:val="28"/>
        </w:rPr>
        <w:t>два</w:t>
      </w:r>
      <w:r w:rsidRPr="00412577">
        <w:rPr>
          <w:rFonts w:ascii="Times New Roman" w:hAnsi="Times New Roman" w:cs="Times New Roman"/>
          <w:sz w:val="28"/>
          <w:szCs w:val="28"/>
        </w:rPr>
        <w:t xml:space="preserve"> публичных слушания, по инициативе главы муниципального образования – </w:t>
      </w:r>
      <w:r w:rsidR="000F52BA" w:rsidRPr="00412577">
        <w:rPr>
          <w:rFonts w:ascii="Times New Roman" w:hAnsi="Times New Roman" w:cs="Times New Roman"/>
          <w:sz w:val="28"/>
          <w:szCs w:val="28"/>
        </w:rPr>
        <w:t>11</w:t>
      </w:r>
      <w:r w:rsidRPr="00412577">
        <w:rPr>
          <w:rFonts w:ascii="Times New Roman" w:hAnsi="Times New Roman" w:cs="Times New Roman"/>
          <w:sz w:val="28"/>
          <w:szCs w:val="28"/>
        </w:rPr>
        <w:t>.</w:t>
      </w:r>
    </w:p>
    <w:p w:rsidR="00E13F64" w:rsidRPr="00412577" w:rsidRDefault="003023BE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2DF0">
        <w:rPr>
          <w:rFonts w:ascii="Times New Roman" w:hAnsi="Times New Roman" w:cs="Times New Roman"/>
          <w:sz w:val="28"/>
          <w:szCs w:val="28"/>
        </w:rPr>
        <w:t>Одним из направлений деятельности совета является повышение уровня информированности населения о работе представительного органа власти через</w:t>
      </w:r>
      <w:r w:rsidR="001A75AE" w:rsidRPr="00622DF0">
        <w:rPr>
          <w:rFonts w:ascii="Times New Roman" w:hAnsi="Times New Roman" w:cs="Times New Roman"/>
          <w:sz w:val="28"/>
          <w:szCs w:val="28"/>
        </w:rPr>
        <w:t xml:space="preserve"> СМИ</w:t>
      </w:r>
      <w:r w:rsidRPr="00622DF0">
        <w:rPr>
          <w:rFonts w:ascii="Times New Roman" w:hAnsi="Times New Roman" w:cs="Times New Roman"/>
          <w:sz w:val="28"/>
          <w:szCs w:val="28"/>
        </w:rPr>
        <w:t xml:space="preserve">. </w:t>
      </w:r>
      <w:r w:rsidR="00621622" w:rsidRPr="00622DF0">
        <w:rPr>
          <w:rFonts w:ascii="Times New Roman" w:hAnsi="Times New Roman" w:cs="Times New Roman"/>
          <w:sz w:val="28"/>
          <w:szCs w:val="28"/>
        </w:rPr>
        <w:t xml:space="preserve">Организовано информационное сопровождение заседаний совета, по итогам которых оперативно готовятся статьи и размещаются на </w:t>
      </w:r>
      <w:r w:rsidR="00621622" w:rsidRPr="00776980">
        <w:rPr>
          <w:rFonts w:ascii="Times New Roman" w:hAnsi="Times New Roman" w:cs="Times New Roman"/>
          <w:sz w:val="28"/>
          <w:szCs w:val="28"/>
        </w:rPr>
        <w:t>сайте</w:t>
      </w:r>
      <w:r w:rsidR="005C722D" w:rsidRPr="0077698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C722D" w:rsidRPr="0077698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www.zanevka.org</w:t>
        </w:r>
      </w:hyperlink>
      <w:r w:rsidR="005C722D" w:rsidRPr="00776980">
        <w:rPr>
          <w:rFonts w:ascii="Times New Roman" w:hAnsi="Times New Roman" w:cs="Times New Roman"/>
          <w:sz w:val="28"/>
          <w:szCs w:val="28"/>
        </w:rPr>
        <w:t xml:space="preserve"> </w:t>
      </w:r>
      <w:r w:rsidR="00621622" w:rsidRPr="00776980">
        <w:rPr>
          <w:rFonts w:ascii="Times New Roman" w:hAnsi="Times New Roman" w:cs="Times New Roman"/>
          <w:sz w:val="28"/>
          <w:szCs w:val="28"/>
        </w:rPr>
        <w:t xml:space="preserve"> и в </w:t>
      </w:r>
      <w:r w:rsidR="00776980" w:rsidRPr="00776980">
        <w:rPr>
          <w:rFonts w:ascii="Times New Roman" w:hAnsi="Times New Roman" w:cs="Times New Roman"/>
          <w:sz w:val="28"/>
          <w:szCs w:val="28"/>
        </w:rPr>
        <w:t>муниципальной газете «</w:t>
      </w:r>
      <w:proofErr w:type="spellStart"/>
      <w:r w:rsidR="00776980" w:rsidRPr="00776980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776980" w:rsidRPr="00776980">
        <w:rPr>
          <w:rFonts w:ascii="Times New Roman" w:hAnsi="Times New Roman" w:cs="Times New Roman"/>
          <w:sz w:val="28"/>
          <w:szCs w:val="28"/>
        </w:rPr>
        <w:t xml:space="preserve"> вестник».</w:t>
      </w:r>
      <w:r w:rsidR="00E13F64" w:rsidRPr="00776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62" w:rsidRPr="00412577" w:rsidRDefault="00E13F64" w:rsidP="00D6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DF0">
        <w:rPr>
          <w:rFonts w:ascii="Times New Roman" w:hAnsi="Times New Roman" w:cs="Times New Roman"/>
          <w:sz w:val="28"/>
          <w:szCs w:val="28"/>
        </w:rPr>
        <w:t>В совет депутатов третьего созыва в 201</w:t>
      </w:r>
      <w:r w:rsidR="00947611" w:rsidRPr="00622DF0">
        <w:rPr>
          <w:rFonts w:ascii="Times New Roman" w:hAnsi="Times New Roman" w:cs="Times New Roman"/>
          <w:sz w:val="28"/>
          <w:szCs w:val="28"/>
        </w:rPr>
        <w:t>8</w:t>
      </w:r>
      <w:r w:rsidRPr="00622DF0">
        <w:rPr>
          <w:rFonts w:ascii="Times New Roman" w:hAnsi="Times New Roman" w:cs="Times New Roman"/>
          <w:sz w:val="28"/>
          <w:szCs w:val="28"/>
        </w:rPr>
        <w:t xml:space="preserve"> году поступило 8</w:t>
      </w:r>
      <w:r w:rsidR="00947611" w:rsidRPr="00622DF0">
        <w:rPr>
          <w:rFonts w:ascii="Times New Roman" w:hAnsi="Times New Roman" w:cs="Times New Roman"/>
          <w:sz w:val="28"/>
          <w:szCs w:val="28"/>
        </w:rPr>
        <w:t>2</w:t>
      </w:r>
      <w:r w:rsidRPr="00622DF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E324E" w:rsidRPr="00622DF0">
        <w:rPr>
          <w:rFonts w:ascii="Times New Roman" w:hAnsi="Times New Roman" w:cs="Times New Roman"/>
          <w:sz w:val="28"/>
          <w:szCs w:val="28"/>
        </w:rPr>
        <w:t>я</w:t>
      </w:r>
      <w:r w:rsidRPr="00622DF0">
        <w:rPr>
          <w:rFonts w:ascii="Times New Roman" w:hAnsi="Times New Roman" w:cs="Times New Roman"/>
          <w:sz w:val="28"/>
          <w:szCs w:val="28"/>
        </w:rPr>
        <w:t xml:space="preserve">, </w:t>
      </w:r>
      <w:r w:rsidR="001A75AE" w:rsidRPr="00622DF0">
        <w:rPr>
          <w:rFonts w:ascii="Times New Roman" w:hAnsi="Times New Roman" w:cs="Times New Roman"/>
          <w:sz w:val="28"/>
          <w:szCs w:val="28"/>
        </w:rPr>
        <w:t>из них 6</w:t>
      </w:r>
      <w:r w:rsidR="00947611" w:rsidRPr="00622DF0">
        <w:rPr>
          <w:rFonts w:ascii="Times New Roman" w:hAnsi="Times New Roman" w:cs="Times New Roman"/>
          <w:sz w:val="28"/>
          <w:szCs w:val="28"/>
        </w:rPr>
        <w:t>4</w:t>
      </w:r>
      <w:r w:rsidR="001A75AE" w:rsidRPr="00622DF0">
        <w:rPr>
          <w:rFonts w:ascii="Times New Roman" w:hAnsi="Times New Roman" w:cs="Times New Roman"/>
          <w:sz w:val="28"/>
          <w:szCs w:val="28"/>
        </w:rPr>
        <w:t xml:space="preserve"> </w:t>
      </w:r>
      <w:r w:rsidRPr="00622DF0">
        <w:rPr>
          <w:rFonts w:ascii="Times New Roman" w:hAnsi="Times New Roman" w:cs="Times New Roman"/>
          <w:sz w:val="28"/>
          <w:szCs w:val="28"/>
        </w:rPr>
        <w:t xml:space="preserve">решены положительно. Депутатами проведено </w:t>
      </w:r>
      <w:r w:rsidR="00947611" w:rsidRPr="00622DF0">
        <w:rPr>
          <w:rFonts w:ascii="Times New Roman" w:hAnsi="Times New Roman" w:cs="Times New Roman"/>
          <w:sz w:val="28"/>
          <w:szCs w:val="28"/>
        </w:rPr>
        <w:t>28</w:t>
      </w:r>
      <w:r w:rsidRPr="00622DF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D24200" w:rsidRPr="00622DF0">
        <w:rPr>
          <w:rFonts w:ascii="Times New Roman" w:hAnsi="Times New Roman" w:cs="Times New Roman"/>
          <w:sz w:val="28"/>
          <w:szCs w:val="28"/>
        </w:rPr>
        <w:t>ов</w:t>
      </w:r>
      <w:r w:rsidRPr="00622DF0">
        <w:rPr>
          <w:rFonts w:ascii="Times New Roman" w:hAnsi="Times New Roman" w:cs="Times New Roman"/>
          <w:sz w:val="28"/>
          <w:szCs w:val="28"/>
        </w:rPr>
        <w:t>.</w:t>
      </w:r>
      <w:r w:rsidR="00622DF0" w:rsidRPr="00622DF0">
        <w:rPr>
          <w:rFonts w:ascii="Times New Roman" w:hAnsi="Times New Roman" w:cs="Times New Roman"/>
          <w:sz w:val="28"/>
          <w:szCs w:val="28"/>
        </w:rPr>
        <w:t xml:space="preserve"> На личном приеме главы побывали</w:t>
      </w:r>
      <w:r w:rsidRPr="00622DF0">
        <w:rPr>
          <w:rFonts w:ascii="Times New Roman" w:hAnsi="Times New Roman" w:cs="Times New Roman"/>
          <w:sz w:val="28"/>
          <w:szCs w:val="28"/>
        </w:rPr>
        <w:t xml:space="preserve"> </w:t>
      </w:r>
      <w:r w:rsidR="00947611" w:rsidRPr="00622DF0">
        <w:rPr>
          <w:rFonts w:ascii="Times New Roman" w:hAnsi="Times New Roman" w:cs="Times New Roman"/>
          <w:sz w:val="28"/>
          <w:szCs w:val="28"/>
        </w:rPr>
        <w:t>83</w:t>
      </w:r>
      <w:r w:rsidRPr="00622DF0">
        <w:rPr>
          <w:rFonts w:ascii="Times New Roman" w:hAnsi="Times New Roman" w:cs="Times New Roman"/>
          <w:sz w:val="28"/>
          <w:szCs w:val="28"/>
        </w:rPr>
        <w:t xml:space="preserve"> посетител</w:t>
      </w:r>
      <w:r w:rsidR="00947611" w:rsidRPr="00622DF0">
        <w:rPr>
          <w:rFonts w:ascii="Times New Roman" w:hAnsi="Times New Roman" w:cs="Times New Roman"/>
          <w:sz w:val="28"/>
          <w:szCs w:val="28"/>
        </w:rPr>
        <w:t>я</w:t>
      </w:r>
      <w:r w:rsidRPr="00622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D70" w:rsidRPr="00412577" w:rsidRDefault="00445817" w:rsidP="00D6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задач на 2019 год</w:t>
      </w:r>
      <w:r w:rsidR="00776980">
        <w:rPr>
          <w:rFonts w:ascii="Times New Roman" w:hAnsi="Times New Roman" w:cs="Times New Roman"/>
          <w:sz w:val="28"/>
          <w:szCs w:val="28"/>
        </w:rPr>
        <w:t>:</w:t>
      </w:r>
      <w:r w:rsidR="00F06662" w:rsidRPr="0041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67D70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стречи с жителями, обращения граждан, свидетельствуют о том, что наших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людей</w:t>
      </w:r>
      <w:r w:rsidR="00D67D70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удовлетворяет медицинское обслуживание, обостряется проблема нехватки мест в детских садах</w:t>
      </w:r>
      <w:r w:rsidR="00C30190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школах</w:t>
      </w:r>
      <w:r w:rsidR="00D67D70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67D70" w:rsidRPr="00697210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 улучшения состояние дорог,</w:t>
      </w:r>
      <w:r w:rsidR="00D67D70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проблемы в сфере </w:t>
      </w:r>
      <w:hyperlink r:id="rId11" w:tooltip="Жилищно-коммунальные хозяйства" w:history="1">
        <w:r w:rsidR="00D67D70" w:rsidRPr="0041257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ЖКХ</w:t>
        </w:r>
      </w:hyperlink>
      <w:r w:rsidR="00D67D70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>, в обеспечении правопорядка</w:t>
      </w:r>
      <w:r w:rsidR="00C30190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67D70" w:rsidRPr="004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всем названным направлениям ведется работа. </w:t>
      </w:r>
      <w:r w:rsidR="00D67D70" w:rsidRPr="00412577">
        <w:rPr>
          <w:rFonts w:ascii="Times New Roman" w:hAnsi="Times New Roman" w:cs="Times New Roman"/>
          <w:sz w:val="28"/>
          <w:szCs w:val="28"/>
        </w:rPr>
        <w:t xml:space="preserve">Уверен, что депутатский корпус справится со стоящими перед ним </w:t>
      </w:r>
      <w:r w:rsidR="00C30190" w:rsidRPr="00412577">
        <w:rPr>
          <w:rFonts w:ascii="Times New Roman" w:hAnsi="Times New Roman" w:cs="Times New Roman"/>
          <w:sz w:val="28"/>
          <w:szCs w:val="28"/>
        </w:rPr>
        <w:t>задачами</w:t>
      </w:r>
      <w:r w:rsidR="00F06662" w:rsidRPr="00412577">
        <w:rPr>
          <w:rFonts w:ascii="Times New Roman" w:hAnsi="Times New Roman" w:cs="Times New Roman"/>
          <w:sz w:val="28"/>
          <w:szCs w:val="28"/>
        </w:rPr>
        <w:t>.</w:t>
      </w:r>
    </w:p>
    <w:p w:rsidR="00B41492" w:rsidRPr="00412577" w:rsidRDefault="00B41492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поблагодарить руководство </w:t>
      </w:r>
      <w:r w:rsidR="0044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Ленинградской области за реальное участие в решении этих вопросов. </w:t>
      </w:r>
      <w:r w:rsidRPr="00697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Трижды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Заневское поселение посещал </w:t>
      </w:r>
      <w:r w:rsidR="005532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 Ленинградской области Александр Юрьевич Дрозденко. При его непосредственной поддержке меценаты передали участок земли </w:t>
      </w:r>
      <w:r w:rsid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парк «</w:t>
      </w:r>
      <w:proofErr w:type="spellStart"/>
      <w:r w:rsid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Оккервиль</w:t>
      </w:r>
      <w:proofErr w:type="spellEnd"/>
      <w:r w:rsid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работает наблюдательный с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новостроек, благодаря которому застройщики начинают выполнять свои социальные обязательства. Последний визит главы региона в Заневское поселение был связан с открытием нового детского сада </w:t>
      </w:r>
      <w:proofErr w:type="gramStart"/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Пражской, 17</w:t>
      </w:r>
      <w:r w:rsid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Кудрово</w:t>
      </w:r>
      <w:proofErr w:type="spellEnd"/>
      <w:r w:rsid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492" w:rsidRPr="00412577" w:rsidRDefault="00B41492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Отдельную признательность хочу выразить руководителям Всеволожского муниципального района, которые встречаются с жителями, всегда предлагают свою помощь</w:t>
      </w:r>
      <w:r w:rsidR="001B5083" w:rsidRPr="004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оказывают ее.</w:t>
      </w:r>
    </w:p>
    <w:p w:rsidR="001B5083" w:rsidRPr="00412577" w:rsidRDefault="00B41492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D4F08" w:rsidRP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депутатов </w:t>
      </w:r>
      <w:proofErr w:type="spellStart"/>
      <w:r w:rsidR="00B35005" w:rsidRP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4F08" w:rsidRP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аневского</w:t>
      </w:r>
      <w:proofErr w:type="spellEnd"/>
      <w:r w:rsidR="00FD4F08" w:rsidRP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благодар</w:t>
      </w:r>
      <w:r w:rsidR="001B5083" w:rsidRP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D4F08" w:rsidRP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083" w:rsidRPr="003A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вместе с нами принимал участие в разработке и совершенствовании местной правовой базы</w:t>
      </w:r>
      <w:r w:rsidR="00553244">
        <w:rPr>
          <w:rFonts w:ascii="Times New Roman" w:hAnsi="Times New Roman" w:cs="Times New Roman"/>
          <w:sz w:val="28"/>
          <w:szCs w:val="28"/>
        </w:rPr>
        <w:t xml:space="preserve">: </w:t>
      </w:r>
      <w:r w:rsidR="001B5083" w:rsidRPr="00412577">
        <w:rPr>
          <w:rFonts w:ascii="Times New Roman" w:hAnsi="Times New Roman" w:cs="Times New Roman"/>
          <w:sz w:val="28"/>
          <w:szCs w:val="28"/>
        </w:rPr>
        <w:t>Правительство Ленинградской облас</w:t>
      </w:r>
      <w:r w:rsidR="003A7594">
        <w:rPr>
          <w:rFonts w:ascii="Times New Roman" w:hAnsi="Times New Roman" w:cs="Times New Roman"/>
          <w:sz w:val="28"/>
          <w:szCs w:val="28"/>
        </w:rPr>
        <w:t>ти, депутатов Законодательного С</w:t>
      </w:r>
      <w:r w:rsidR="001B5083" w:rsidRPr="00412577">
        <w:rPr>
          <w:rFonts w:ascii="Times New Roman" w:hAnsi="Times New Roman" w:cs="Times New Roman"/>
          <w:sz w:val="28"/>
          <w:szCs w:val="28"/>
        </w:rPr>
        <w:t>обрания,</w:t>
      </w:r>
      <w:r w:rsidR="003D40D0">
        <w:rPr>
          <w:rFonts w:ascii="Times New Roman" w:hAnsi="Times New Roman" w:cs="Times New Roman"/>
          <w:sz w:val="28"/>
          <w:szCs w:val="28"/>
        </w:rPr>
        <w:t xml:space="preserve"> </w:t>
      </w:r>
      <w:r w:rsidR="001B5083" w:rsidRPr="00412577">
        <w:rPr>
          <w:rFonts w:ascii="Times New Roman" w:hAnsi="Times New Roman" w:cs="Times New Roman"/>
          <w:sz w:val="28"/>
          <w:szCs w:val="28"/>
        </w:rPr>
        <w:t xml:space="preserve">Общественную палату. </w:t>
      </w:r>
    </w:p>
    <w:p w:rsidR="007D57AF" w:rsidRPr="00412577" w:rsidRDefault="001B5083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77">
        <w:rPr>
          <w:rFonts w:ascii="Times New Roman" w:hAnsi="Times New Roman" w:cs="Times New Roman"/>
          <w:sz w:val="28"/>
          <w:szCs w:val="28"/>
        </w:rPr>
        <w:t>Спасибо руководител</w:t>
      </w:r>
      <w:r w:rsidR="00F06662" w:rsidRPr="00412577">
        <w:rPr>
          <w:rFonts w:ascii="Times New Roman" w:hAnsi="Times New Roman" w:cs="Times New Roman"/>
          <w:sz w:val="28"/>
          <w:szCs w:val="28"/>
        </w:rPr>
        <w:t>ям</w:t>
      </w:r>
      <w:r w:rsidRPr="00412577">
        <w:rPr>
          <w:rFonts w:ascii="Times New Roman" w:hAnsi="Times New Roman" w:cs="Times New Roman"/>
          <w:sz w:val="28"/>
          <w:szCs w:val="28"/>
        </w:rPr>
        <w:t xml:space="preserve"> предприят</w:t>
      </w:r>
      <w:r w:rsidR="003D40D0">
        <w:rPr>
          <w:rFonts w:ascii="Times New Roman" w:hAnsi="Times New Roman" w:cs="Times New Roman"/>
          <w:sz w:val="28"/>
          <w:szCs w:val="28"/>
        </w:rPr>
        <w:t>ий и учреждений, всем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06662" w:rsidRPr="00412577">
        <w:rPr>
          <w:rFonts w:ascii="Times New Roman" w:hAnsi="Times New Roman" w:cs="Times New Roman"/>
          <w:sz w:val="28"/>
          <w:szCs w:val="28"/>
        </w:rPr>
        <w:t>ам</w:t>
      </w:r>
      <w:r w:rsidRPr="00412577">
        <w:rPr>
          <w:rFonts w:ascii="Times New Roman" w:hAnsi="Times New Roman" w:cs="Times New Roman"/>
          <w:sz w:val="28"/>
          <w:szCs w:val="28"/>
        </w:rPr>
        <w:t xml:space="preserve"> за </w:t>
      </w:r>
      <w:r w:rsidR="00F06662" w:rsidRPr="00412577">
        <w:rPr>
          <w:rFonts w:ascii="Times New Roman" w:hAnsi="Times New Roman" w:cs="Times New Roman"/>
          <w:sz w:val="28"/>
          <w:szCs w:val="28"/>
        </w:rPr>
        <w:t>взаимодействие и сотрудничество</w:t>
      </w:r>
      <w:r w:rsidR="00F06662" w:rsidRPr="003D40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моим</w:t>
      </w:r>
      <w:r w:rsidR="00FD4F08" w:rsidRPr="003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</w:t>
      </w:r>
      <w:r w:rsidR="00F06662" w:rsidRPr="003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D4F08" w:rsidRPr="003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депутатскому корпусу </w:t>
      </w:r>
      <w:r w:rsidR="00CE324E" w:rsidRPr="003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D4F08" w:rsidRPr="003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на благо наших избирателей,</w:t>
      </w:r>
      <w:r w:rsidR="00F06662" w:rsidRPr="003D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08" w:rsidRPr="003D4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их прав и интересов.</w:t>
      </w:r>
    </w:p>
    <w:sectPr w:rsidR="007D57AF" w:rsidRPr="00412577" w:rsidSect="001E071D">
      <w:headerReference w:type="default" r:id="rId12"/>
      <w:pgSz w:w="11906" w:h="16838"/>
      <w:pgMar w:top="568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93" w:rsidRDefault="00A82393" w:rsidP="006916A7">
      <w:pPr>
        <w:spacing w:after="0" w:line="240" w:lineRule="auto"/>
      </w:pPr>
      <w:r>
        <w:separator/>
      </w:r>
    </w:p>
  </w:endnote>
  <w:endnote w:type="continuationSeparator" w:id="0">
    <w:p w:rsidR="00A82393" w:rsidRDefault="00A82393" w:rsidP="006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93" w:rsidRDefault="00A82393" w:rsidP="006916A7">
      <w:pPr>
        <w:spacing w:after="0" w:line="240" w:lineRule="auto"/>
      </w:pPr>
      <w:r>
        <w:separator/>
      </w:r>
    </w:p>
  </w:footnote>
  <w:footnote w:type="continuationSeparator" w:id="0">
    <w:p w:rsidR="00A82393" w:rsidRDefault="00A82393" w:rsidP="006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433394"/>
      <w:docPartObj>
        <w:docPartGallery w:val="Page Numbers (Top of Page)"/>
        <w:docPartUnique/>
      </w:docPartObj>
    </w:sdtPr>
    <w:sdtEndPr/>
    <w:sdtContent>
      <w:p w:rsidR="008343B2" w:rsidRDefault="00FA4D3B">
        <w:pPr>
          <w:pStyle w:val="a5"/>
          <w:jc w:val="center"/>
        </w:pPr>
        <w:r>
          <w:fldChar w:fldCharType="begin"/>
        </w:r>
        <w:r w:rsidR="008343B2">
          <w:instrText>PAGE   \* MERGEFORMAT</w:instrText>
        </w:r>
        <w:r>
          <w:fldChar w:fldCharType="separate"/>
        </w:r>
        <w:r w:rsidR="00D741B7">
          <w:rPr>
            <w:noProof/>
          </w:rPr>
          <w:t>2</w:t>
        </w:r>
        <w:r>
          <w:fldChar w:fldCharType="end"/>
        </w:r>
      </w:p>
    </w:sdtContent>
  </w:sdt>
  <w:p w:rsidR="006916A7" w:rsidRDefault="006916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D3"/>
    <w:multiLevelType w:val="hybridMultilevel"/>
    <w:tmpl w:val="E1424FBE"/>
    <w:lvl w:ilvl="0" w:tplc="8B34E2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332D132A"/>
    <w:multiLevelType w:val="hybridMultilevel"/>
    <w:tmpl w:val="D348EB8A"/>
    <w:lvl w:ilvl="0" w:tplc="8B34E2C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48"/>
    <w:rsid w:val="000001C6"/>
    <w:rsid w:val="00010C4D"/>
    <w:rsid w:val="0002066A"/>
    <w:rsid w:val="00034415"/>
    <w:rsid w:val="000434D5"/>
    <w:rsid w:val="00047587"/>
    <w:rsid w:val="000546E1"/>
    <w:rsid w:val="00055948"/>
    <w:rsid w:val="00074056"/>
    <w:rsid w:val="000828ED"/>
    <w:rsid w:val="00091FB5"/>
    <w:rsid w:val="000A2590"/>
    <w:rsid w:val="000C3BF1"/>
    <w:rsid w:val="000C3EDD"/>
    <w:rsid w:val="000F1D20"/>
    <w:rsid w:val="000F304C"/>
    <w:rsid w:val="000F52BA"/>
    <w:rsid w:val="0011542B"/>
    <w:rsid w:val="001170C2"/>
    <w:rsid w:val="0012090C"/>
    <w:rsid w:val="00125AE3"/>
    <w:rsid w:val="00135380"/>
    <w:rsid w:val="00141F11"/>
    <w:rsid w:val="00154690"/>
    <w:rsid w:val="001607E3"/>
    <w:rsid w:val="00165094"/>
    <w:rsid w:val="00170B2B"/>
    <w:rsid w:val="00173C0A"/>
    <w:rsid w:val="001774CC"/>
    <w:rsid w:val="0018634D"/>
    <w:rsid w:val="00191FAC"/>
    <w:rsid w:val="001A75AE"/>
    <w:rsid w:val="001B5083"/>
    <w:rsid w:val="001E071D"/>
    <w:rsid w:val="001E271A"/>
    <w:rsid w:val="001E39A0"/>
    <w:rsid w:val="001F39A8"/>
    <w:rsid w:val="001F5004"/>
    <w:rsid w:val="00224E6F"/>
    <w:rsid w:val="00243D44"/>
    <w:rsid w:val="002455B8"/>
    <w:rsid w:val="00245CA3"/>
    <w:rsid w:val="00277A8A"/>
    <w:rsid w:val="002C1A6F"/>
    <w:rsid w:val="002D00B2"/>
    <w:rsid w:val="002D0697"/>
    <w:rsid w:val="003023BE"/>
    <w:rsid w:val="003142EF"/>
    <w:rsid w:val="00334C88"/>
    <w:rsid w:val="0033671C"/>
    <w:rsid w:val="00336B0A"/>
    <w:rsid w:val="003442B1"/>
    <w:rsid w:val="0034789E"/>
    <w:rsid w:val="00383AF4"/>
    <w:rsid w:val="00392BE1"/>
    <w:rsid w:val="003A7594"/>
    <w:rsid w:val="003B28DF"/>
    <w:rsid w:val="003C063E"/>
    <w:rsid w:val="003C3525"/>
    <w:rsid w:val="003C3FA8"/>
    <w:rsid w:val="003D40D0"/>
    <w:rsid w:val="003E0FE6"/>
    <w:rsid w:val="00403C45"/>
    <w:rsid w:val="00412577"/>
    <w:rsid w:val="004161FF"/>
    <w:rsid w:val="00417F9F"/>
    <w:rsid w:val="004223D8"/>
    <w:rsid w:val="004351BB"/>
    <w:rsid w:val="00440D6E"/>
    <w:rsid w:val="00440FF0"/>
    <w:rsid w:val="0044544B"/>
    <w:rsid w:val="00445817"/>
    <w:rsid w:val="004513EE"/>
    <w:rsid w:val="00476FC8"/>
    <w:rsid w:val="004A2398"/>
    <w:rsid w:val="004A2CD5"/>
    <w:rsid w:val="004B35E6"/>
    <w:rsid w:val="004C1958"/>
    <w:rsid w:val="004E4B2A"/>
    <w:rsid w:val="00507B88"/>
    <w:rsid w:val="00515183"/>
    <w:rsid w:val="005531BF"/>
    <w:rsid w:val="00553244"/>
    <w:rsid w:val="00567271"/>
    <w:rsid w:val="00567FE6"/>
    <w:rsid w:val="00586716"/>
    <w:rsid w:val="00587850"/>
    <w:rsid w:val="0059286F"/>
    <w:rsid w:val="005955A1"/>
    <w:rsid w:val="00595874"/>
    <w:rsid w:val="005A25D1"/>
    <w:rsid w:val="005B4301"/>
    <w:rsid w:val="005C176A"/>
    <w:rsid w:val="005C6731"/>
    <w:rsid w:val="005C722D"/>
    <w:rsid w:val="005D1C36"/>
    <w:rsid w:val="005D5B05"/>
    <w:rsid w:val="005D7E41"/>
    <w:rsid w:val="005E152B"/>
    <w:rsid w:val="005F06E0"/>
    <w:rsid w:val="006014AD"/>
    <w:rsid w:val="00607545"/>
    <w:rsid w:val="00610C8C"/>
    <w:rsid w:val="00616BEB"/>
    <w:rsid w:val="00621622"/>
    <w:rsid w:val="00622DF0"/>
    <w:rsid w:val="006241CC"/>
    <w:rsid w:val="00637C0D"/>
    <w:rsid w:val="00640538"/>
    <w:rsid w:val="0064183E"/>
    <w:rsid w:val="00641BE6"/>
    <w:rsid w:val="006460CE"/>
    <w:rsid w:val="0065223C"/>
    <w:rsid w:val="00660414"/>
    <w:rsid w:val="00662832"/>
    <w:rsid w:val="006903A2"/>
    <w:rsid w:val="006916A7"/>
    <w:rsid w:val="00697210"/>
    <w:rsid w:val="006A2867"/>
    <w:rsid w:val="006B72BC"/>
    <w:rsid w:val="006C0422"/>
    <w:rsid w:val="006C287F"/>
    <w:rsid w:val="006E48B0"/>
    <w:rsid w:val="006F7904"/>
    <w:rsid w:val="0071200E"/>
    <w:rsid w:val="00717D33"/>
    <w:rsid w:val="00731DB0"/>
    <w:rsid w:val="00743CFA"/>
    <w:rsid w:val="00755D8D"/>
    <w:rsid w:val="00763813"/>
    <w:rsid w:val="00776980"/>
    <w:rsid w:val="007B0BD6"/>
    <w:rsid w:val="007B5FA7"/>
    <w:rsid w:val="007D131E"/>
    <w:rsid w:val="007D32FC"/>
    <w:rsid w:val="007D57AF"/>
    <w:rsid w:val="007D6FB6"/>
    <w:rsid w:val="007E07BF"/>
    <w:rsid w:val="007E0BD7"/>
    <w:rsid w:val="007E7C31"/>
    <w:rsid w:val="007F2016"/>
    <w:rsid w:val="007F7E52"/>
    <w:rsid w:val="008008CE"/>
    <w:rsid w:val="00807508"/>
    <w:rsid w:val="00821810"/>
    <w:rsid w:val="008343B2"/>
    <w:rsid w:val="008343B9"/>
    <w:rsid w:val="00856A77"/>
    <w:rsid w:val="00873C08"/>
    <w:rsid w:val="008750E8"/>
    <w:rsid w:val="00877791"/>
    <w:rsid w:val="00877D44"/>
    <w:rsid w:val="008A228F"/>
    <w:rsid w:val="008D5E42"/>
    <w:rsid w:val="008E0D7F"/>
    <w:rsid w:val="008F52F8"/>
    <w:rsid w:val="008F799F"/>
    <w:rsid w:val="00906FF6"/>
    <w:rsid w:val="00932D79"/>
    <w:rsid w:val="00947611"/>
    <w:rsid w:val="00952A4C"/>
    <w:rsid w:val="009575EA"/>
    <w:rsid w:val="00957BCC"/>
    <w:rsid w:val="0096604A"/>
    <w:rsid w:val="00971675"/>
    <w:rsid w:val="00971764"/>
    <w:rsid w:val="00977EED"/>
    <w:rsid w:val="00997E93"/>
    <w:rsid w:val="009B2426"/>
    <w:rsid w:val="009F0591"/>
    <w:rsid w:val="00A013B3"/>
    <w:rsid w:val="00A050E5"/>
    <w:rsid w:val="00A12FA2"/>
    <w:rsid w:val="00A403FF"/>
    <w:rsid w:val="00A427B3"/>
    <w:rsid w:val="00A457C8"/>
    <w:rsid w:val="00A5083E"/>
    <w:rsid w:val="00A73772"/>
    <w:rsid w:val="00A73AC6"/>
    <w:rsid w:val="00A82393"/>
    <w:rsid w:val="00AB40BF"/>
    <w:rsid w:val="00AC2A54"/>
    <w:rsid w:val="00AC3C7F"/>
    <w:rsid w:val="00AC429B"/>
    <w:rsid w:val="00AD6A62"/>
    <w:rsid w:val="00AF08BC"/>
    <w:rsid w:val="00AF5024"/>
    <w:rsid w:val="00B0626F"/>
    <w:rsid w:val="00B15CF8"/>
    <w:rsid w:val="00B16055"/>
    <w:rsid w:val="00B22E0D"/>
    <w:rsid w:val="00B35005"/>
    <w:rsid w:val="00B41492"/>
    <w:rsid w:val="00B418CA"/>
    <w:rsid w:val="00B53E73"/>
    <w:rsid w:val="00B54551"/>
    <w:rsid w:val="00B563E9"/>
    <w:rsid w:val="00B71CE0"/>
    <w:rsid w:val="00B7707B"/>
    <w:rsid w:val="00B80A46"/>
    <w:rsid w:val="00B91360"/>
    <w:rsid w:val="00B93339"/>
    <w:rsid w:val="00B9370A"/>
    <w:rsid w:val="00B94B9F"/>
    <w:rsid w:val="00BA1A4A"/>
    <w:rsid w:val="00BB2C91"/>
    <w:rsid w:val="00BC238A"/>
    <w:rsid w:val="00BD35BD"/>
    <w:rsid w:val="00BE017F"/>
    <w:rsid w:val="00C00BC4"/>
    <w:rsid w:val="00C01D18"/>
    <w:rsid w:val="00C114B0"/>
    <w:rsid w:val="00C15252"/>
    <w:rsid w:val="00C30190"/>
    <w:rsid w:val="00C3347D"/>
    <w:rsid w:val="00C56261"/>
    <w:rsid w:val="00C60FB0"/>
    <w:rsid w:val="00C6197E"/>
    <w:rsid w:val="00C65FE5"/>
    <w:rsid w:val="00C831A5"/>
    <w:rsid w:val="00C958F0"/>
    <w:rsid w:val="00CB5F24"/>
    <w:rsid w:val="00CE324E"/>
    <w:rsid w:val="00CE4040"/>
    <w:rsid w:val="00CE43AA"/>
    <w:rsid w:val="00CF57FF"/>
    <w:rsid w:val="00D116A3"/>
    <w:rsid w:val="00D12A31"/>
    <w:rsid w:val="00D24200"/>
    <w:rsid w:val="00D40356"/>
    <w:rsid w:val="00D40711"/>
    <w:rsid w:val="00D44113"/>
    <w:rsid w:val="00D67D70"/>
    <w:rsid w:val="00D741B7"/>
    <w:rsid w:val="00D80B21"/>
    <w:rsid w:val="00D82E10"/>
    <w:rsid w:val="00D90192"/>
    <w:rsid w:val="00DC0E1F"/>
    <w:rsid w:val="00DD3B3E"/>
    <w:rsid w:val="00DF5982"/>
    <w:rsid w:val="00E007A8"/>
    <w:rsid w:val="00E078D9"/>
    <w:rsid w:val="00E13F64"/>
    <w:rsid w:val="00E158A8"/>
    <w:rsid w:val="00E32A65"/>
    <w:rsid w:val="00E41C45"/>
    <w:rsid w:val="00E42C28"/>
    <w:rsid w:val="00E44B7B"/>
    <w:rsid w:val="00E807C1"/>
    <w:rsid w:val="00E824C3"/>
    <w:rsid w:val="00E938C3"/>
    <w:rsid w:val="00E94742"/>
    <w:rsid w:val="00EA1D85"/>
    <w:rsid w:val="00EA49BB"/>
    <w:rsid w:val="00EB0C6C"/>
    <w:rsid w:val="00ED3362"/>
    <w:rsid w:val="00ED7F22"/>
    <w:rsid w:val="00F06662"/>
    <w:rsid w:val="00F23294"/>
    <w:rsid w:val="00F328B9"/>
    <w:rsid w:val="00F33034"/>
    <w:rsid w:val="00F51E6B"/>
    <w:rsid w:val="00F652AC"/>
    <w:rsid w:val="00F855A9"/>
    <w:rsid w:val="00F86284"/>
    <w:rsid w:val="00FA4D3B"/>
    <w:rsid w:val="00FB55DE"/>
    <w:rsid w:val="00FB72C5"/>
    <w:rsid w:val="00FC2A3A"/>
    <w:rsid w:val="00FD4F08"/>
    <w:rsid w:val="00FE1855"/>
    <w:rsid w:val="00FE189D"/>
    <w:rsid w:val="00FE7157"/>
    <w:rsid w:val="00FF2D8E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  <w:style w:type="paragraph" w:styleId="ac">
    <w:name w:val="Normal (Web)"/>
    <w:basedOn w:val="a"/>
    <w:unhideWhenUsed/>
    <w:rsid w:val="00B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3772"/>
    <w:rPr>
      <w:b/>
      <w:bCs/>
    </w:rPr>
  </w:style>
  <w:style w:type="character" w:styleId="ae">
    <w:name w:val="Hyperlink"/>
    <w:basedOn w:val="a0"/>
    <w:uiPriority w:val="99"/>
    <w:unhideWhenUsed/>
    <w:rsid w:val="00C831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  <w:style w:type="paragraph" w:styleId="ac">
    <w:name w:val="Normal (Web)"/>
    <w:basedOn w:val="a"/>
    <w:unhideWhenUsed/>
    <w:rsid w:val="00B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3772"/>
    <w:rPr>
      <w:b/>
      <w:bCs/>
    </w:rPr>
  </w:style>
  <w:style w:type="character" w:styleId="ae">
    <w:name w:val="Hyperlink"/>
    <w:basedOn w:val="a0"/>
    <w:uiPriority w:val="99"/>
    <w:unhideWhenUsed/>
    <w:rsid w:val="00C83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zhilishno_kommunalmznie_hozyajstv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nevk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919A-B36F-45C5-ADEA-03FC7E63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3</cp:revision>
  <cp:lastPrinted>2019-03-01T08:49:00Z</cp:lastPrinted>
  <dcterms:created xsi:type="dcterms:W3CDTF">2019-03-01T08:47:00Z</dcterms:created>
  <dcterms:modified xsi:type="dcterms:W3CDTF">2019-03-01T08:50:00Z</dcterms:modified>
</cp:coreProperties>
</file>