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15" w:rsidRDefault="00C16515" w:rsidP="002770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8B14A20" wp14:editId="4475B76B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18" w:rsidRPr="00277018" w:rsidRDefault="00277018" w:rsidP="002770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277018">
        <w:rPr>
          <w:sz w:val="28"/>
          <w:szCs w:val="28"/>
        </w:rPr>
        <w:t>Муниципальное образование</w:t>
      </w:r>
    </w:p>
    <w:p w:rsidR="00277018" w:rsidRPr="00277018" w:rsidRDefault="00277018" w:rsidP="002770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7018">
        <w:rPr>
          <w:sz w:val="28"/>
          <w:szCs w:val="28"/>
        </w:rPr>
        <w:t>«ЗАНЕВСКОЕ   ГОРОДСКОЕ   ПОСЕЛЕНИЕ»</w:t>
      </w:r>
    </w:p>
    <w:p w:rsidR="00277018" w:rsidRPr="00277018" w:rsidRDefault="00277018" w:rsidP="002770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7018">
        <w:rPr>
          <w:sz w:val="28"/>
          <w:szCs w:val="28"/>
        </w:rPr>
        <w:t>Всеволожского муниципального района Ленинградской области</w:t>
      </w:r>
    </w:p>
    <w:p w:rsidR="00277018" w:rsidRPr="00277018" w:rsidRDefault="00277018" w:rsidP="002770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018" w:rsidRPr="00277018" w:rsidRDefault="00277018" w:rsidP="002770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018">
        <w:rPr>
          <w:b/>
          <w:sz w:val="28"/>
          <w:szCs w:val="28"/>
        </w:rPr>
        <w:t>АДМИНИСТРАЦИЯ</w:t>
      </w:r>
    </w:p>
    <w:p w:rsidR="00277018" w:rsidRPr="00277018" w:rsidRDefault="00277018" w:rsidP="0027701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018">
        <w:rPr>
          <w:b/>
          <w:sz w:val="28"/>
          <w:szCs w:val="28"/>
        </w:rPr>
        <w:t>ПОСТАНОВЛЕНИЕ</w:t>
      </w:r>
    </w:p>
    <w:p w:rsidR="00277018" w:rsidRPr="00277018" w:rsidRDefault="00277018" w:rsidP="002770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018" w:rsidRPr="002E0282" w:rsidRDefault="002E0282" w:rsidP="0027701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29.01.2019</w:t>
      </w:r>
      <w:r w:rsidR="00277018" w:rsidRPr="00277018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43</w:t>
      </w:r>
    </w:p>
    <w:p w:rsidR="00277018" w:rsidRPr="00277018" w:rsidRDefault="00277018" w:rsidP="002770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7018">
        <w:rPr>
          <w:sz w:val="28"/>
          <w:szCs w:val="28"/>
        </w:rPr>
        <w:t>д. Заневка</w:t>
      </w:r>
    </w:p>
    <w:p w:rsidR="002F56CD" w:rsidRPr="005E52B1" w:rsidRDefault="002F56CD" w:rsidP="002F56C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56CD" w:rsidRDefault="00AC2279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AC2279">
        <w:rPr>
          <w:b w:val="0"/>
          <w:bCs w:val="0"/>
          <w:sz w:val="28"/>
          <w:szCs w:val="28"/>
        </w:rPr>
        <w:t xml:space="preserve">Об </w:t>
      </w:r>
      <w:r>
        <w:rPr>
          <w:b w:val="0"/>
          <w:bCs w:val="0"/>
          <w:sz w:val="28"/>
          <w:szCs w:val="28"/>
        </w:rPr>
        <w:t xml:space="preserve">утверждении Положения о </w:t>
      </w:r>
      <w:proofErr w:type="gramStart"/>
      <w:r>
        <w:rPr>
          <w:b w:val="0"/>
          <w:bCs w:val="0"/>
          <w:sz w:val="28"/>
          <w:szCs w:val="28"/>
        </w:rPr>
        <w:t>земельной</w:t>
      </w:r>
      <w:proofErr w:type="gramEnd"/>
    </w:p>
    <w:p w:rsidR="00AC2279" w:rsidRDefault="00AC2279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комиссии администрации МО «Заневское </w:t>
      </w:r>
    </w:p>
    <w:p w:rsidR="00AC2279" w:rsidRPr="00AC2279" w:rsidRDefault="00AC2279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городское поселение»</w:t>
      </w:r>
    </w:p>
    <w:p w:rsidR="002F56CD" w:rsidRPr="002F56CD" w:rsidRDefault="002F56CD" w:rsidP="002F56C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F56CD" w:rsidRPr="002F56CD" w:rsidRDefault="002F56CD" w:rsidP="002F56C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2F56CD">
        <w:rPr>
          <w:rFonts w:ascii="Times New Roman" w:hAnsi="Times New Roman"/>
          <w:sz w:val="28"/>
          <w:szCs w:val="28"/>
        </w:rPr>
        <w:tab/>
      </w:r>
      <w:proofErr w:type="gramStart"/>
      <w:r w:rsidRPr="002F56CD"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Земельным кодексом Российской Федерации, Федеральным</w:t>
      </w:r>
      <w:r w:rsidR="001B50C1">
        <w:rPr>
          <w:rFonts w:ascii="Times New Roman" w:hAnsi="Times New Roman"/>
          <w:sz w:val="28"/>
          <w:szCs w:val="28"/>
        </w:rPr>
        <w:t>и</w:t>
      </w:r>
      <w:r w:rsidRPr="002F56CD">
        <w:rPr>
          <w:rFonts w:ascii="Times New Roman" w:hAnsi="Times New Roman"/>
          <w:sz w:val="28"/>
          <w:szCs w:val="28"/>
        </w:rPr>
        <w:t xml:space="preserve"> закон</w:t>
      </w:r>
      <w:r w:rsidR="001B50C1">
        <w:rPr>
          <w:rFonts w:ascii="Times New Roman" w:hAnsi="Times New Roman"/>
          <w:sz w:val="28"/>
          <w:szCs w:val="28"/>
        </w:rPr>
        <w:t>а</w:t>
      </w:r>
      <w:r w:rsidRPr="002F56CD">
        <w:rPr>
          <w:rFonts w:ascii="Times New Roman" w:hAnsi="Times New Roman"/>
          <w:sz w:val="28"/>
          <w:szCs w:val="28"/>
        </w:rPr>
        <w:t>м</w:t>
      </w:r>
      <w:r w:rsidR="001B50C1">
        <w:rPr>
          <w:rFonts w:ascii="Times New Roman" w:hAnsi="Times New Roman"/>
          <w:sz w:val="28"/>
          <w:szCs w:val="28"/>
        </w:rPr>
        <w:t>и</w:t>
      </w:r>
      <w:r w:rsidRPr="002F56CD">
        <w:rPr>
          <w:rFonts w:ascii="Times New Roman" w:hAnsi="Times New Roman"/>
          <w:sz w:val="28"/>
          <w:szCs w:val="28"/>
        </w:rPr>
        <w:t xml:space="preserve"> от 25.10.2001 № 137-ФЗ «О введении в действие Земельного кодекса Российской Федерации», от 23.06.2014 № 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«Заневское городское поселение» Всеволожского муниципального района</w:t>
      </w:r>
      <w:proofErr w:type="gramEnd"/>
      <w:r w:rsidRPr="002F56CD">
        <w:rPr>
          <w:rFonts w:ascii="Times New Roman" w:hAnsi="Times New Roman"/>
          <w:sz w:val="28"/>
          <w:szCs w:val="28"/>
        </w:rPr>
        <w:t xml:space="preserve">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F56CD" w:rsidRPr="002F56CD" w:rsidRDefault="002F56CD" w:rsidP="002F56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6CD" w:rsidRPr="005E52B1" w:rsidRDefault="002F56CD" w:rsidP="002F56C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2F56CD" w:rsidRPr="002D1542" w:rsidRDefault="002F56CD" w:rsidP="002F56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097F" w:rsidRDefault="00AC2279" w:rsidP="00277018">
      <w:pPr>
        <w:pStyle w:val="ConsPlusTitle"/>
        <w:widowControl/>
        <w:numPr>
          <w:ilvl w:val="0"/>
          <w:numId w:val="29"/>
        </w:numPr>
        <w:tabs>
          <w:tab w:val="left" w:pos="993"/>
        </w:tabs>
        <w:ind w:left="0"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Положение о земельной комиссии администрации </w:t>
      </w:r>
      <w:r w:rsidR="00153015" w:rsidRPr="00153015">
        <w:rPr>
          <w:b w:val="0"/>
          <w:sz w:val="28"/>
          <w:szCs w:val="28"/>
        </w:rPr>
        <w:t>муниципального образования «</w:t>
      </w:r>
      <w:r w:rsidR="00153015" w:rsidRPr="0084097F">
        <w:rPr>
          <w:b w:val="0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="0084097F">
        <w:rPr>
          <w:b w:val="0"/>
          <w:sz w:val="28"/>
          <w:szCs w:val="28"/>
        </w:rPr>
        <w:t>, согласно приложению.</w:t>
      </w:r>
    </w:p>
    <w:p w:rsidR="0084097F" w:rsidRDefault="0084097F" w:rsidP="00277018">
      <w:pPr>
        <w:pStyle w:val="ConsPlusTitle"/>
        <w:widowControl/>
        <w:numPr>
          <w:ilvl w:val="0"/>
          <w:numId w:val="29"/>
        </w:numPr>
        <w:tabs>
          <w:tab w:val="left" w:pos="993"/>
        </w:tabs>
        <w:ind w:left="0" w:right="-1" w:firstLine="709"/>
        <w:jc w:val="both"/>
        <w:rPr>
          <w:b w:val="0"/>
          <w:sz w:val="28"/>
          <w:szCs w:val="28"/>
        </w:rPr>
      </w:pPr>
      <w:r w:rsidRPr="0084097F">
        <w:rPr>
          <w:b w:val="0"/>
          <w:sz w:val="28"/>
          <w:szCs w:val="28"/>
        </w:rPr>
        <w:t>Настоящее постановление подлежит официальному опубликованию в газете «Заневский вестник»</w:t>
      </w:r>
      <w:r w:rsidR="002F56CD" w:rsidRPr="0084097F">
        <w:rPr>
          <w:b w:val="0"/>
          <w:sz w:val="28"/>
          <w:szCs w:val="28"/>
        </w:rPr>
        <w:t>.</w:t>
      </w:r>
    </w:p>
    <w:p w:rsidR="0084097F" w:rsidRDefault="002F56CD" w:rsidP="00277018">
      <w:pPr>
        <w:pStyle w:val="ConsPlusTitle"/>
        <w:widowControl/>
        <w:numPr>
          <w:ilvl w:val="0"/>
          <w:numId w:val="29"/>
        </w:numPr>
        <w:tabs>
          <w:tab w:val="left" w:pos="993"/>
        </w:tabs>
        <w:ind w:left="0" w:right="-1" w:firstLine="709"/>
        <w:jc w:val="both"/>
        <w:rPr>
          <w:b w:val="0"/>
          <w:sz w:val="28"/>
          <w:szCs w:val="28"/>
        </w:rPr>
      </w:pPr>
      <w:r w:rsidRPr="0084097F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56CD" w:rsidRPr="0084097F" w:rsidRDefault="002F56CD" w:rsidP="00277018">
      <w:pPr>
        <w:pStyle w:val="ConsPlusTitle"/>
        <w:widowControl/>
        <w:numPr>
          <w:ilvl w:val="0"/>
          <w:numId w:val="29"/>
        </w:numPr>
        <w:tabs>
          <w:tab w:val="left" w:pos="993"/>
        </w:tabs>
        <w:ind w:left="0" w:right="-1" w:firstLine="709"/>
        <w:jc w:val="both"/>
        <w:rPr>
          <w:b w:val="0"/>
          <w:sz w:val="28"/>
          <w:szCs w:val="28"/>
        </w:rPr>
      </w:pPr>
      <w:proofErr w:type="gramStart"/>
      <w:r w:rsidRPr="0084097F">
        <w:rPr>
          <w:b w:val="0"/>
          <w:sz w:val="28"/>
          <w:szCs w:val="28"/>
        </w:rPr>
        <w:t>Контроль за</w:t>
      </w:r>
      <w:proofErr w:type="gramEnd"/>
      <w:r w:rsidRPr="0084097F">
        <w:rPr>
          <w:b w:val="0"/>
          <w:sz w:val="28"/>
          <w:szCs w:val="28"/>
        </w:rPr>
        <w:t xml:space="preserve"> исполнением настоящего постановления  возложить на заместителя главы администрации по ЖКХ и градостроительству </w:t>
      </w:r>
      <w:r w:rsidR="00277018">
        <w:rPr>
          <w:b w:val="0"/>
          <w:sz w:val="28"/>
          <w:szCs w:val="28"/>
        </w:rPr>
        <w:t xml:space="preserve">        </w:t>
      </w:r>
      <w:proofErr w:type="spellStart"/>
      <w:r w:rsidRPr="0084097F">
        <w:rPr>
          <w:b w:val="0"/>
          <w:sz w:val="28"/>
          <w:szCs w:val="28"/>
        </w:rPr>
        <w:t>Гречица</w:t>
      </w:r>
      <w:proofErr w:type="spellEnd"/>
      <w:r w:rsidRPr="0084097F">
        <w:rPr>
          <w:b w:val="0"/>
          <w:sz w:val="28"/>
          <w:szCs w:val="28"/>
        </w:rPr>
        <w:t xml:space="preserve"> В.В.</w:t>
      </w:r>
    </w:p>
    <w:p w:rsidR="002F56CD" w:rsidRPr="005E52B1" w:rsidRDefault="002F56CD" w:rsidP="002F56CD">
      <w:pPr>
        <w:shd w:val="clear" w:color="auto" w:fill="FFFFFF"/>
        <w:jc w:val="both"/>
        <w:rPr>
          <w:sz w:val="28"/>
          <w:szCs w:val="28"/>
        </w:rPr>
      </w:pPr>
    </w:p>
    <w:p w:rsidR="002F56CD" w:rsidRDefault="002F56CD" w:rsidP="002F56CD">
      <w:pPr>
        <w:shd w:val="clear" w:color="auto" w:fill="FFFFFF"/>
        <w:jc w:val="both"/>
        <w:rPr>
          <w:sz w:val="28"/>
          <w:szCs w:val="28"/>
        </w:rPr>
      </w:pPr>
    </w:p>
    <w:p w:rsidR="002F56CD" w:rsidRPr="00277018" w:rsidRDefault="002F56CD" w:rsidP="00277018">
      <w:r w:rsidRPr="005E52B1">
        <w:rPr>
          <w:sz w:val="28"/>
          <w:szCs w:val="28"/>
        </w:rPr>
        <w:t xml:space="preserve">Глава администрации </w:t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7018">
        <w:rPr>
          <w:sz w:val="28"/>
          <w:szCs w:val="28"/>
        </w:rPr>
        <w:t xml:space="preserve">           </w:t>
      </w:r>
      <w:r w:rsidR="00277018">
        <w:rPr>
          <w:sz w:val="28"/>
          <w:szCs w:val="28"/>
        </w:rPr>
        <w:tab/>
        <w:t xml:space="preserve"> </w:t>
      </w:r>
      <w:r w:rsidRPr="005E52B1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E52B1">
        <w:rPr>
          <w:sz w:val="28"/>
          <w:szCs w:val="28"/>
        </w:rPr>
        <w:t>Гердий</w:t>
      </w:r>
    </w:p>
    <w:p w:rsidR="00277018" w:rsidRPr="00277018" w:rsidRDefault="002F56CD" w:rsidP="0027701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i/>
          <w:sz w:val="28"/>
        </w:rPr>
        <w:br w:type="page"/>
      </w:r>
      <w:r w:rsidR="00277018" w:rsidRPr="00277018">
        <w:rPr>
          <w:bCs/>
          <w:sz w:val="28"/>
          <w:szCs w:val="28"/>
        </w:rPr>
        <w:lastRenderedPageBreak/>
        <w:t>Приложение</w:t>
      </w:r>
    </w:p>
    <w:p w:rsidR="00277018" w:rsidRPr="00277018" w:rsidRDefault="00277018" w:rsidP="0027701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277018" w:rsidRPr="00277018" w:rsidRDefault="00277018" w:rsidP="0027701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277018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:rsidR="00277018" w:rsidRPr="00277018" w:rsidRDefault="00277018" w:rsidP="0027701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277018">
        <w:rPr>
          <w:bCs/>
          <w:sz w:val="28"/>
          <w:szCs w:val="28"/>
        </w:rPr>
        <w:t>постановлением администрации</w:t>
      </w:r>
    </w:p>
    <w:p w:rsidR="00277018" w:rsidRPr="00277018" w:rsidRDefault="00277018" w:rsidP="0027701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277018">
        <w:rPr>
          <w:bCs/>
          <w:sz w:val="28"/>
          <w:szCs w:val="28"/>
        </w:rPr>
        <w:t>МО «Заневское городское поселение»</w:t>
      </w:r>
    </w:p>
    <w:p w:rsidR="00277018" w:rsidRPr="002E0282" w:rsidRDefault="00277018" w:rsidP="00277018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277018">
        <w:rPr>
          <w:bCs/>
          <w:sz w:val="28"/>
          <w:szCs w:val="28"/>
        </w:rPr>
        <w:t xml:space="preserve">от  </w:t>
      </w:r>
      <w:r w:rsidR="002E0282">
        <w:rPr>
          <w:sz w:val="28"/>
          <w:szCs w:val="28"/>
          <w:u w:val="single"/>
        </w:rPr>
        <w:t>29.01.2019</w:t>
      </w:r>
      <w:r w:rsidR="002E0282">
        <w:rPr>
          <w:sz w:val="28"/>
          <w:szCs w:val="28"/>
        </w:rPr>
        <w:t xml:space="preserve">  </w:t>
      </w:r>
      <w:r w:rsidRPr="00277018">
        <w:rPr>
          <w:bCs/>
          <w:sz w:val="28"/>
          <w:szCs w:val="28"/>
        </w:rPr>
        <w:t xml:space="preserve">№  </w:t>
      </w:r>
      <w:r w:rsidR="002E0282">
        <w:rPr>
          <w:bCs/>
          <w:sz w:val="28"/>
          <w:szCs w:val="28"/>
          <w:u w:val="single"/>
        </w:rPr>
        <w:t>43</w:t>
      </w:r>
    </w:p>
    <w:p w:rsidR="00277018" w:rsidRPr="00277018" w:rsidRDefault="00277018" w:rsidP="00277018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60509" w:rsidRDefault="00960509" w:rsidP="00277018">
      <w:pPr>
        <w:jc w:val="right"/>
        <w:rPr>
          <w:sz w:val="28"/>
          <w:szCs w:val="28"/>
        </w:rPr>
      </w:pPr>
    </w:p>
    <w:p w:rsidR="00960509" w:rsidRDefault="00960509" w:rsidP="00C33D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3D29" w:rsidRPr="00C33D29" w:rsidRDefault="00C33D29" w:rsidP="00C33D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4097F" w:rsidRDefault="00C33D29" w:rsidP="00C33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о земельной комиссии администрации </w:t>
      </w:r>
      <w:r w:rsidR="008409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3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29" w:rsidRPr="00C33D29" w:rsidRDefault="0084097F" w:rsidP="00C33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Всеволожского </w:t>
      </w:r>
      <w:r w:rsidR="00C33D29" w:rsidRPr="00C33D2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33D29" w:rsidRPr="00C33D2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3D29" w:rsidRPr="00C33D2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C33D29" w:rsidRPr="00C33D29" w:rsidRDefault="00C33D29" w:rsidP="00C33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D29" w:rsidRPr="00C33D29" w:rsidRDefault="00C33D29" w:rsidP="00C33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D29" w:rsidRPr="00C33D29" w:rsidRDefault="00C33D29" w:rsidP="00C33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D29" w:rsidRPr="00C33D29" w:rsidRDefault="00C33D29" w:rsidP="008409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полномочия </w:t>
      </w:r>
      <w:r w:rsidR="00960509">
        <w:rPr>
          <w:rFonts w:ascii="Times New Roman" w:hAnsi="Times New Roman" w:cs="Times New Roman"/>
          <w:sz w:val="28"/>
          <w:szCs w:val="28"/>
        </w:rPr>
        <w:br/>
      </w:r>
      <w:r w:rsidRPr="00C33D29">
        <w:rPr>
          <w:rFonts w:ascii="Times New Roman" w:hAnsi="Times New Roman" w:cs="Times New Roman"/>
          <w:sz w:val="28"/>
          <w:szCs w:val="28"/>
        </w:rPr>
        <w:t xml:space="preserve">и порядок деятельности земельной комиссии администрации </w:t>
      </w:r>
      <w:r w:rsidR="008409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097F" w:rsidRPr="00C33D29">
        <w:rPr>
          <w:rFonts w:ascii="Times New Roman" w:hAnsi="Times New Roman" w:cs="Times New Roman"/>
          <w:sz w:val="28"/>
          <w:szCs w:val="28"/>
        </w:rPr>
        <w:t xml:space="preserve"> </w:t>
      </w:r>
      <w:r w:rsidR="0084097F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Всеволожского </w:t>
      </w:r>
      <w:r w:rsidR="0084097F" w:rsidRPr="00C33D29">
        <w:rPr>
          <w:rFonts w:ascii="Times New Roman" w:hAnsi="Times New Roman" w:cs="Times New Roman"/>
          <w:sz w:val="28"/>
          <w:szCs w:val="28"/>
        </w:rPr>
        <w:t>муниципальн</w:t>
      </w:r>
      <w:r w:rsidR="0084097F">
        <w:rPr>
          <w:rFonts w:ascii="Times New Roman" w:hAnsi="Times New Roman" w:cs="Times New Roman"/>
          <w:sz w:val="28"/>
          <w:szCs w:val="28"/>
        </w:rPr>
        <w:t>ого</w:t>
      </w:r>
      <w:r w:rsidR="0084097F" w:rsidRPr="00C33D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097F">
        <w:rPr>
          <w:rFonts w:ascii="Times New Roman" w:hAnsi="Times New Roman" w:cs="Times New Roman"/>
          <w:sz w:val="28"/>
          <w:szCs w:val="28"/>
        </w:rPr>
        <w:t>а</w:t>
      </w:r>
      <w:r w:rsidR="0084097F" w:rsidRPr="00C33D2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33D29">
        <w:rPr>
          <w:rFonts w:ascii="Times New Roman" w:hAnsi="Times New Roman" w:cs="Times New Roman"/>
          <w:sz w:val="28"/>
          <w:szCs w:val="28"/>
        </w:rPr>
        <w:t xml:space="preserve"> (далее – Комиссия) по решению вопросов в рамках полномочий органа местного самоуправления </w:t>
      </w:r>
      <w:r w:rsidR="0084070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33D29">
        <w:rPr>
          <w:rFonts w:ascii="Times New Roman" w:hAnsi="Times New Roman" w:cs="Times New Roman"/>
          <w:sz w:val="28"/>
          <w:szCs w:val="28"/>
        </w:rPr>
        <w:t xml:space="preserve"> в сфере земельных  правоотношений.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1.2. Комиссия в процессе своей деятельности руководствуется Земельным кодексом Российской Федерации, иными федеральными законами и законами Ленинградской области, нормативными правовыми актами Российской Федерации и Ленинградской области, нормативными правовыми актами </w:t>
      </w:r>
      <w:r w:rsidR="00443E8C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1.3. Комиссия в процессе своей деятельности взаимодействует </w:t>
      </w:r>
      <w:r w:rsidR="00960509">
        <w:rPr>
          <w:rFonts w:ascii="Times New Roman" w:hAnsi="Times New Roman" w:cs="Times New Roman"/>
          <w:sz w:val="28"/>
          <w:szCs w:val="28"/>
        </w:rPr>
        <w:br/>
      </w:r>
      <w:r w:rsidRPr="00C33D29">
        <w:rPr>
          <w:rFonts w:ascii="Times New Roman" w:hAnsi="Times New Roman" w:cs="Times New Roman"/>
          <w:sz w:val="28"/>
          <w:szCs w:val="28"/>
        </w:rPr>
        <w:t>с федеральными органами государственной власти, органами государственно</w:t>
      </w:r>
      <w:r w:rsidR="00976A11">
        <w:rPr>
          <w:rFonts w:ascii="Times New Roman" w:hAnsi="Times New Roman" w:cs="Times New Roman"/>
          <w:sz w:val="28"/>
          <w:szCs w:val="28"/>
        </w:rPr>
        <w:t>й власти Ленинградской области</w:t>
      </w:r>
      <w:r w:rsidR="00F33FFE">
        <w:rPr>
          <w:rFonts w:ascii="Times New Roman" w:hAnsi="Times New Roman" w:cs="Times New Roman"/>
          <w:sz w:val="28"/>
          <w:szCs w:val="28"/>
        </w:rPr>
        <w:t>, органами местного самоуправления.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1.4. Комиссия является постоянно действующим коллегиальным органом </w:t>
      </w:r>
      <w:r w:rsidR="0084097F" w:rsidRPr="00C33D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09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097F" w:rsidRPr="00C33D29">
        <w:rPr>
          <w:rFonts w:ascii="Times New Roman" w:hAnsi="Times New Roman" w:cs="Times New Roman"/>
          <w:sz w:val="28"/>
          <w:szCs w:val="28"/>
        </w:rPr>
        <w:t xml:space="preserve"> </w:t>
      </w:r>
      <w:r w:rsidR="0084097F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Всеволожского </w:t>
      </w:r>
      <w:r w:rsidR="0084097F" w:rsidRPr="00C33D29">
        <w:rPr>
          <w:rFonts w:ascii="Times New Roman" w:hAnsi="Times New Roman" w:cs="Times New Roman"/>
          <w:sz w:val="28"/>
          <w:szCs w:val="28"/>
        </w:rPr>
        <w:t>муниципальн</w:t>
      </w:r>
      <w:r w:rsidR="0084097F">
        <w:rPr>
          <w:rFonts w:ascii="Times New Roman" w:hAnsi="Times New Roman" w:cs="Times New Roman"/>
          <w:sz w:val="28"/>
          <w:szCs w:val="28"/>
        </w:rPr>
        <w:t>ого</w:t>
      </w:r>
      <w:r w:rsidR="0084097F" w:rsidRPr="00C33D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097F">
        <w:rPr>
          <w:rFonts w:ascii="Times New Roman" w:hAnsi="Times New Roman" w:cs="Times New Roman"/>
          <w:sz w:val="28"/>
          <w:szCs w:val="28"/>
        </w:rPr>
        <w:t>а</w:t>
      </w:r>
      <w:r w:rsidR="0084097F" w:rsidRPr="00C33D29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C33D2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243D5">
        <w:rPr>
          <w:rFonts w:ascii="Times New Roman" w:hAnsi="Times New Roman" w:cs="Times New Roman"/>
          <w:sz w:val="28"/>
          <w:szCs w:val="28"/>
        </w:rPr>
        <w:t>-</w:t>
      </w:r>
      <w:r w:rsidRPr="00C33D29">
        <w:rPr>
          <w:rFonts w:ascii="Times New Roman" w:hAnsi="Times New Roman" w:cs="Times New Roman"/>
          <w:sz w:val="28"/>
          <w:szCs w:val="28"/>
        </w:rPr>
        <w:t xml:space="preserve"> </w:t>
      </w:r>
      <w:r w:rsidR="0084097F"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 xml:space="preserve">дминистрация), по рассмотрению </w:t>
      </w:r>
      <w:r w:rsidRPr="003243D5">
        <w:rPr>
          <w:rFonts w:ascii="Times New Roman" w:hAnsi="Times New Roman" w:cs="Times New Roman"/>
          <w:spacing w:val="-8"/>
          <w:sz w:val="28"/>
          <w:szCs w:val="28"/>
        </w:rPr>
        <w:t xml:space="preserve">вопросов в сфере земельных правоотношений, в целях реализации полномочий </w:t>
      </w:r>
      <w:r w:rsidRPr="003243D5">
        <w:rPr>
          <w:rFonts w:ascii="Times New Roman" w:hAnsi="Times New Roman" w:cs="Times New Roman"/>
          <w:spacing w:val="-14"/>
          <w:sz w:val="28"/>
          <w:szCs w:val="28"/>
        </w:rPr>
        <w:t>органа местного самоуправления, предусмотренных федеральным законодательством, законодательством</w:t>
      </w:r>
      <w:r w:rsidRPr="00C33D29">
        <w:rPr>
          <w:rFonts w:ascii="Times New Roman" w:hAnsi="Times New Roman" w:cs="Times New Roman"/>
          <w:sz w:val="28"/>
          <w:szCs w:val="28"/>
        </w:rPr>
        <w:t xml:space="preserve"> Ленинградской области и нормативными правовыми актами органов местного самоуправления </w:t>
      </w:r>
      <w:r w:rsidR="0084097F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Pr="00C33D29">
        <w:rPr>
          <w:rFonts w:ascii="Times New Roman" w:hAnsi="Times New Roman" w:cs="Times New Roman"/>
          <w:sz w:val="28"/>
          <w:szCs w:val="28"/>
        </w:rPr>
        <w:t>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1.5. Решения, принятые на Комиссии по обращениям заявителей, оформляются Протоколом (подписываемым присутствовавшими на заседании членами Комиссии).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1.6. </w:t>
      </w:r>
      <w:r w:rsidRPr="003243D5">
        <w:rPr>
          <w:rFonts w:ascii="Times New Roman" w:hAnsi="Times New Roman" w:cs="Times New Roman"/>
          <w:spacing w:val="-10"/>
          <w:sz w:val="28"/>
          <w:szCs w:val="28"/>
        </w:rPr>
        <w:t xml:space="preserve">Решение Комиссии является основанием для издания </w:t>
      </w:r>
      <w:r w:rsidR="0084097F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Pr="003243D5">
        <w:rPr>
          <w:rFonts w:ascii="Times New Roman" w:hAnsi="Times New Roman" w:cs="Times New Roman"/>
          <w:spacing w:val="-10"/>
          <w:sz w:val="28"/>
          <w:szCs w:val="28"/>
        </w:rPr>
        <w:t xml:space="preserve">остановления </w:t>
      </w:r>
      <w:r w:rsidR="0084097F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3243D5">
        <w:rPr>
          <w:rFonts w:ascii="Times New Roman" w:hAnsi="Times New Roman" w:cs="Times New Roman"/>
          <w:spacing w:val="-10"/>
          <w:sz w:val="28"/>
          <w:szCs w:val="28"/>
        </w:rPr>
        <w:t>дминистрации</w:t>
      </w:r>
      <w:r w:rsidRPr="00C33D29">
        <w:rPr>
          <w:rFonts w:ascii="Times New Roman" w:hAnsi="Times New Roman" w:cs="Times New Roman"/>
          <w:sz w:val="28"/>
          <w:szCs w:val="28"/>
        </w:rPr>
        <w:t xml:space="preserve">, касающегося реализации прав конкретного заявителя (в </w:t>
      </w:r>
      <w:r w:rsidRPr="00C33D29">
        <w:rPr>
          <w:rFonts w:ascii="Times New Roman" w:hAnsi="Times New Roman" w:cs="Times New Roman"/>
          <w:sz w:val="28"/>
          <w:szCs w:val="28"/>
        </w:rPr>
        <w:lastRenderedPageBreak/>
        <w:t xml:space="preserve">случаях, когда не требуется заключение соответствующего договора – предоставление в собственность бесплатно, предоставление в постоянное бессрочное пользование, утверждение схемы расположения участка и т.п.), либо является основанием для заключения договоров аренды, купли-продажи, безвозмездного пользования, мены. 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1.7</w:t>
      </w:r>
      <w:r w:rsidR="00E904A0">
        <w:rPr>
          <w:rFonts w:ascii="Times New Roman" w:hAnsi="Times New Roman" w:cs="Times New Roman"/>
          <w:sz w:val="28"/>
          <w:szCs w:val="28"/>
        </w:rPr>
        <w:t>.</w:t>
      </w:r>
      <w:r w:rsidRPr="00C33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D29">
        <w:rPr>
          <w:rFonts w:ascii="Times New Roman" w:hAnsi="Times New Roman" w:cs="Times New Roman"/>
          <w:sz w:val="28"/>
          <w:szCs w:val="28"/>
        </w:rPr>
        <w:t>Решение Комиссии утрачивает свою силу по истечении одного календарного года с даты подписания председателем Комиссии</w:t>
      </w:r>
      <w:r w:rsidR="00443E8C">
        <w:rPr>
          <w:rFonts w:ascii="Times New Roman" w:hAnsi="Times New Roman" w:cs="Times New Roman"/>
          <w:sz w:val="28"/>
          <w:szCs w:val="28"/>
        </w:rPr>
        <w:t>,</w:t>
      </w:r>
      <w:r w:rsidRPr="00C33D29">
        <w:rPr>
          <w:rFonts w:ascii="Times New Roman" w:hAnsi="Times New Roman" w:cs="Times New Roman"/>
          <w:sz w:val="28"/>
          <w:szCs w:val="28"/>
        </w:rPr>
        <w:t xml:space="preserve"> </w:t>
      </w:r>
      <w:r w:rsidR="00443E8C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 xml:space="preserve">ротокола ее заседания, в случае, если принятое </w:t>
      </w:r>
      <w:r w:rsidR="00443E8C">
        <w:rPr>
          <w:rFonts w:ascii="Times New Roman" w:hAnsi="Times New Roman" w:cs="Times New Roman"/>
          <w:sz w:val="28"/>
          <w:szCs w:val="28"/>
        </w:rPr>
        <w:t>р</w:t>
      </w:r>
      <w:r w:rsidRPr="00C33D29">
        <w:rPr>
          <w:rFonts w:ascii="Times New Roman" w:hAnsi="Times New Roman" w:cs="Times New Roman"/>
          <w:sz w:val="28"/>
          <w:szCs w:val="28"/>
        </w:rPr>
        <w:t xml:space="preserve">ешение не было реализовано путем: </w:t>
      </w:r>
      <w:r w:rsidRPr="003243D5">
        <w:rPr>
          <w:rFonts w:ascii="Times New Roman" w:hAnsi="Times New Roman" w:cs="Times New Roman"/>
          <w:spacing w:val="-12"/>
          <w:sz w:val="28"/>
          <w:szCs w:val="28"/>
        </w:rPr>
        <w:t xml:space="preserve">издания </w:t>
      </w:r>
      <w:r w:rsidR="0084097F">
        <w:rPr>
          <w:rFonts w:ascii="Times New Roman" w:hAnsi="Times New Roman" w:cs="Times New Roman"/>
          <w:spacing w:val="-12"/>
          <w:sz w:val="28"/>
          <w:szCs w:val="28"/>
        </w:rPr>
        <w:t>п</w:t>
      </w:r>
      <w:r w:rsidRPr="003243D5">
        <w:rPr>
          <w:rFonts w:ascii="Times New Roman" w:hAnsi="Times New Roman" w:cs="Times New Roman"/>
          <w:spacing w:val="-12"/>
          <w:sz w:val="28"/>
          <w:szCs w:val="28"/>
        </w:rPr>
        <w:t xml:space="preserve">остановления </w:t>
      </w:r>
      <w:r w:rsidR="0084097F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Pr="003243D5">
        <w:rPr>
          <w:rFonts w:ascii="Times New Roman" w:hAnsi="Times New Roman" w:cs="Times New Roman"/>
          <w:spacing w:val="-12"/>
          <w:sz w:val="28"/>
          <w:szCs w:val="28"/>
        </w:rPr>
        <w:t>дминистрации; заключения соответствующих договоров (соглашений</w:t>
      </w:r>
      <w:r w:rsidRPr="00C33D29">
        <w:rPr>
          <w:rFonts w:ascii="Times New Roman" w:hAnsi="Times New Roman" w:cs="Times New Roman"/>
          <w:sz w:val="28"/>
          <w:szCs w:val="28"/>
        </w:rPr>
        <w:t>); выдачи необходимых разрешений и согласований; направления предусмотренных законом уведомлений и ходатайств; а также любым иным законным способом.</w:t>
      </w:r>
      <w:proofErr w:type="gramEnd"/>
    </w:p>
    <w:p w:rsidR="00C33D29" w:rsidRPr="00C33D29" w:rsidRDefault="00C33D29" w:rsidP="009605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D29" w:rsidRPr="008B620C" w:rsidRDefault="00C33D29" w:rsidP="009605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620C">
        <w:rPr>
          <w:rFonts w:ascii="Times New Roman" w:hAnsi="Times New Roman" w:cs="Times New Roman"/>
          <w:sz w:val="28"/>
          <w:szCs w:val="28"/>
        </w:rPr>
        <w:t>2. Цели и принципы работы Комиссии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2.1</w:t>
      </w:r>
      <w:r w:rsidR="00E904A0">
        <w:rPr>
          <w:rFonts w:ascii="Times New Roman" w:hAnsi="Times New Roman" w:cs="Times New Roman"/>
          <w:sz w:val="28"/>
          <w:szCs w:val="28"/>
        </w:rPr>
        <w:t>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Комиссия создается в целях реализации полномочий органа местного самоуправления </w:t>
      </w:r>
      <w:r w:rsidR="0084097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33D29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r w:rsidRPr="003243D5">
        <w:rPr>
          <w:rFonts w:ascii="Times New Roman" w:hAnsi="Times New Roman" w:cs="Times New Roman"/>
          <w:spacing w:val="-10"/>
          <w:sz w:val="28"/>
          <w:szCs w:val="28"/>
        </w:rPr>
        <w:t>законодательством, законодательством Ленинградской области, нормативными правовыми актами органов</w:t>
      </w:r>
      <w:r w:rsidRPr="00C33D29">
        <w:rPr>
          <w:rFonts w:ascii="Times New Roman" w:hAnsi="Times New Roman" w:cs="Times New Roman"/>
          <w:sz w:val="28"/>
          <w:szCs w:val="28"/>
        </w:rPr>
        <w:t xml:space="preserve"> местного самоуправления МО «</w:t>
      </w:r>
      <w:r w:rsidR="00B255C4">
        <w:rPr>
          <w:rFonts w:ascii="Times New Roman" w:hAnsi="Times New Roman" w:cs="Times New Roman"/>
          <w:sz w:val="28"/>
          <w:szCs w:val="28"/>
        </w:rPr>
        <w:t>Заневское городское поселение»</w:t>
      </w:r>
      <w:r w:rsidRPr="00C33D29">
        <w:rPr>
          <w:rFonts w:ascii="Times New Roman" w:hAnsi="Times New Roman" w:cs="Times New Roman"/>
          <w:sz w:val="28"/>
          <w:szCs w:val="28"/>
        </w:rPr>
        <w:t xml:space="preserve"> в сфере земельных  правоотношений, путем принятия решений рекомендательного характера.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2.2</w:t>
      </w:r>
      <w:r w:rsidR="00AD4DA7">
        <w:rPr>
          <w:rFonts w:ascii="Times New Roman" w:hAnsi="Times New Roman" w:cs="Times New Roman"/>
          <w:sz w:val="28"/>
          <w:szCs w:val="28"/>
        </w:rPr>
        <w:t>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Принципы деятельности Комиссии: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соблюдение принципов и норм действующего законодательства;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законность и обоснованность принятых решений;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D5">
        <w:rPr>
          <w:rFonts w:ascii="Times New Roman" w:hAnsi="Times New Roman" w:cs="Times New Roman"/>
          <w:spacing w:val="-12"/>
          <w:sz w:val="28"/>
          <w:szCs w:val="28"/>
        </w:rPr>
        <w:t xml:space="preserve">публичность, гласность, открытость, прозрачность процедур оформления </w:t>
      </w:r>
      <w:r w:rsidR="003243D5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3243D5">
        <w:rPr>
          <w:rFonts w:ascii="Times New Roman" w:hAnsi="Times New Roman" w:cs="Times New Roman"/>
          <w:spacing w:val="-12"/>
          <w:sz w:val="28"/>
          <w:szCs w:val="28"/>
        </w:rPr>
        <w:t>и ограничения</w:t>
      </w:r>
      <w:r w:rsidRPr="00C33D29">
        <w:rPr>
          <w:rFonts w:ascii="Times New Roman" w:hAnsi="Times New Roman" w:cs="Times New Roman"/>
          <w:sz w:val="28"/>
          <w:szCs w:val="28"/>
        </w:rPr>
        <w:t xml:space="preserve"> прав на землю, в том числе в отношении охраны земель; 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обеспечение охраняемых законом интересов участников земельных правоотношений, недопущение их дискриминации по каким-либо признакам, недопустимости введения ограничений или преимуще</w:t>
      </w:r>
      <w:proofErr w:type="gramStart"/>
      <w:r w:rsidRPr="00C33D2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C33D29">
        <w:rPr>
          <w:rFonts w:ascii="Times New Roman" w:hAnsi="Times New Roman" w:cs="Times New Roman"/>
          <w:sz w:val="28"/>
          <w:szCs w:val="28"/>
        </w:rPr>
        <w:t>я отдельных заявителей (за исключением случаев, если такие преимущества установлены действующим законодательством Российской Федерации и законами Ленинградской области);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соблюдение прав граждан в сфере земельных правоотношений </w:t>
      </w:r>
      <w:r w:rsidR="003243D5">
        <w:rPr>
          <w:rFonts w:ascii="Times New Roman" w:hAnsi="Times New Roman" w:cs="Times New Roman"/>
          <w:sz w:val="28"/>
          <w:szCs w:val="28"/>
        </w:rPr>
        <w:br/>
      </w:r>
      <w:r w:rsidRPr="00C33D29">
        <w:rPr>
          <w:rFonts w:ascii="Times New Roman" w:hAnsi="Times New Roman" w:cs="Times New Roman"/>
          <w:sz w:val="28"/>
          <w:szCs w:val="28"/>
        </w:rPr>
        <w:t>и их реализация в соответствии с действующим законодательством.</w:t>
      </w:r>
    </w:p>
    <w:p w:rsidR="00C33D29" w:rsidRPr="00C33D29" w:rsidRDefault="00C33D29" w:rsidP="0096050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3D29" w:rsidRPr="008B620C" w:rsidRDefault="00C33D29" w:rsidP="009605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620C">
        <w:rPr>
          <w:rFonts w:ascii="Times New Roman" w:hAnsi="Times New Roman" w:cs="Times New Roman"/>
          <w:sz w:val="28"/>
          <w:szCs w:val="28"/>
        </w:rPr>
        <w:t>3. Функции (полномочия) Комиссии</w:t>
      </w:r>
    </w:p>
    <w:p w:rsidR="00C33D29" w:rsidRPr="00C33D29" w:rsidRDefault="00C33D29" w:rsidP="009605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3.</w:t>
      </w:r>
      <w:r w:rsidR="00E904A0">
        <w:rPr>
          <w:rFonts w:ascii="Times New Roman" w:hAnsi="Times New Roman" w:cs="Times New Roman"/>
          <w:sz w:val="28"/>
          <w:szCs w:val="28"/>
        </w:rPr>
        <w:t>1.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На заседании Комиссии рассматриваются следующие вопросы в сфере земельных правоотношений: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1) утверждение схем расположения земельных участков на кадастровом плане (карте) соответствующей территории, вопросы образования земельных участков и определение целей их дальнейшего использования;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2) предварительное согласование предоставления земельных участков;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lastRenderedPageBreak/>
        <w:t>3) предоставление земельных участков в аренду, без проведения торгов, путем заключения договоров аренды;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4) предоставление земельных участков в собственность за плату, без проведения торгов, путем заключения договоров купли-продажи;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5)  заключение соглашений о перераспределении земельных участков;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6) расторжение (прекращение) договоров аренды земельных участков,  договоров купли-продажи земельных участков, внесение изменений (дополнений) в действующие договоры аренды и договоры купли-продажи земельных участков.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7) предоставление земельных участков в собственность за плату путем проведения торгов;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8)  предоставление земельных участков в собственность бесплатно;    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9) предоставление земельных участков в постоянное (бессрочное) пользование;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10) предоставление земельных участков в безвозмездное пользование путем заключения договора безвозмездного пользования; 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11)  резервирование земель для муниципальных нужд;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12) о проведен</w:t>
      </w:r>
      <w:proofErr w:type="gramStart"/>
      <w:r w:rsidRPr="00C33D2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33D29">
        <w:rPr>
          <w:rFonts w:ascii="Times New Roman" w:hAnsi="Times New Roman" w:cs="Times New Roman"/>
          <w:sz w:val="28"/>
          <w:szCs w:val="28"/>
        </w:rPr>
        <w:t>кцион</w:t>
      </w:r>
      <w:r w:rsidR="00F33FFE"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 или </w:t>
      </w:r>
      <w:r w:rsidR="00E16A2A">
        <w:rPr>
          <w:rFonts w:ascii="Times New Roman" w:hAnsi="Times New Roman" w:cs="Times New Roman"/>
          <w:sz w:val="28"/>
          <w:szCs w:val="28"/>
        </w:rPr>
        <w:t>аукциона на право</w:t>
      </w:r>
      <w:r w:rsidRPr="00C33D29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16A2A">
        <w:rPr>
          <w:rFonts w:ascii="Times New Roman" w:hAnsi="Times New Roman" w:cs="Times New Roman"/>
          <w:sz w:val="28"/>
          <w:szCs w:val="28"/>
        </w:rPr>
        <w:t>я</w:t>
      </w:r>
      <w:r w:rsidRPr="00C33D29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</w:t>
      </w:r>
      <w:r w:rsidR="00E16A2A">
        <w:rPr>
          <w:rFonts w:ascii="Times New Roman" w:hAnsi="Times New Roman" w:cs="Times New Roman"/>
          <w:sz w:val="28"/>
          <w:szCs w:val="28"/>
        </w:rPr>
        <w:t>3</w:t>
      </w:r>
      <w:r w:rsidRPr="00C33D29">
        <w:rPr>
          <w:rFonts w:ascii="Times New Roman" w:hAnsi="Times New Roman" w:cs="Times New Roman"/>
          <w:sz w:val="28"/>
          <w:szCs w:val="28"/>
        </w:rPr>
        <w:t xml:space="preserve">) проведение обследования земельных участков на предмет их использования/неиспользования по целевому назначению; принятие мер </w:t>
      </w:r>
      <w:r w:rsidR="00E16A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3D29">
        <w:rPr>
          <w:rFonts w:ascii="Times New Roman" w:hAnsi="Times New Roman" w:cs="Times New Roman"/>
          <w:sz w:val="28"/>
          <w:szCs w:val="28"/>
        </w:rPr>
        <w:t xml:space="preserve"> земельного контроля;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</w:t>
      </w:r>
      <w:r w:rsidR="00E16A2A">
        <w:rPr>
          <w:rFonts w:ascii="Times New Roman" w:hAnsi="Times New Roman" w:cs="Times New Roman"/>
          <w:sz w:val="28"/>
          <w:szCs w:val="28"/>
        </w:rPr>
        <w:t>4</w:t>
      </w:r>
      <w:r w:rsidRPr="00C33D29">
        <w:rPr>
          <w:rFonts w:ascii="Times New Roman" w:hAnsi="Times New Roman" w:cs="Times New Roman"/>
          <w:sz w:val="28"/>
          <w:szCs w:val="28"/>
        </w:rPr>
        <w:t>) государственной регистрации прав муниципальной собственности на земельные участки;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</w:t>
      </w:r>
      <w:r w:rsidR="00E16A2A">
        <w:rPr>
          <w:rFonts w:ascii="Times New Roman" w:hAnsi="Times New Roman" w:cs="Times New Roman"/>
          <w:sz w:val="28"/>
          <w:szCs w:val="28"/>
        </w:rPr>
        <w:t>5</w:t>
      </w:r>
      <w:r w:rsidRPr="00C33D29">
        <w:rPr>
          <w:rFonts w:ascii="Times New Roman" w:hAnsi="Times New Roman" w:cs="Times New Roman"/>
          <w:sz w:val="28"/>
          <w:szCs w:val="28"/>
        </w:rPr>
        <w:t>)  установление и снятие публичных сервитутов;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</w:t>
      </w:r>
      <w:r w:rsidR="00E16A2A">
        <w:rPr>
          <w:rFonts w:ascii="Times New Roman" w:hAnsi="Times New Roman" w:cs="Times New Roman"/>
          <w:sz w:val="28"/>
          <w:szCs w:val="28"/>
        </w:rPr>
        <w:t>6</w:t>
      </w:r>
      <w:r w:rsidRPr="00C33D29">
        <w:rPr>
          <w:rFonts w:ascii="Times New Roman" w:hAnsi="Times New Roman" w:cs="Times New Roman"/>
          <w:sz w:val="28"/>
          <w:szCs w:val="28"/>
        </w:rPr>
        <w:t>)  ограничение прав на земельные участки;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</w:t>
      </w:r>
      <w:r w:rsidR="00E16A2A">
        <w:rPr>
          <w:rFonts w:ascii="Times New Roman" w:hAnsi="Times New Roman" w:cs="Times New Roman"/>
          <w:sz w:val="28"/>
          <w:szCs w:val="28"/>
        </w:rPr>
        <w:t>7</w:t>
      </w:r>
      <w:r w:rsidRPr="00C33D29">
        <w:rPr>
          <w:rFonts w:ascii="Times New Roman" w:hAnsi="Times New Roman" w:cs="Times New Roman"/>
          <w:sz w:val="28"/>
          <w:szCs w:val="28"/>
        </w:rPr>
        <w:t>)  заключение соглашений об установлении сервитутов;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</w:t>
      </w:r>
      <w:r w:rsidR="00E16A2A">
        <w:rPr>
          <w:rFonts w:ascii="Times New Roman" w:hAnsi="Times New Roman" w:cs="Times New Roman"/>
          <w:sz w:val="28"/>
          <w:szCs w:val="28"/>
        </w:rPr>
        <w:t>8</w:t>
      </w:r>
      <w:r w:rsidRPr="00C33D29">
        <w:rPr>
          <w:rFonts w:ascii="Times New Roman" w:hAnsi="Times New Roman" w:cs="Times New Roman"/>
          <w:sz w:val="28"/>
          <w:szCs w:val="28"/>
        </w:rPr>
        <w:t>) установление перехода прав на земельные участки при переходе прав собственности на здание, строение, сооружение;</w:t>
      </w:r>
    </w:p>
    <w:p w:rsidR="00C33D29" w:rsidRPr="00C33D29" w:rsidRDefault="00E16A2A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33D29" w:rsidRPr="00C33D29">
        <w:rPr>
          <w:rFonts w:ascii="Times New Roman" w:hAnsi="Times New Roman" w:cs="Times New Roman"/>
          <w:sz w:val="28"/>
          <w:szCs w:val="28"/>
        </w:rPr>
        <w:t>) обмен земельных участков путем заключения договора мены;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2</w:t>
      </w:r>
      <w:r w:rsidR="00E16A2A">
        <w:rPr>
          <w:rFonts w:ascii="Times New Roman" w:hAnsi="Times New Roman" w:cs="Times New Roman"/>
          <w:sz w:val="28"/>
          <w:szCs w:val="28"/>
        </w:rPr>
        <w:t>0</w:t>
      </w:r>
      <w:r w:rsidRPr="00C33D29">
        <w:rPr>
          <w:rFonts w:ascii="Times New Roman" w:hAnsi="Times New Roman" w:cs="Times New Roman"/>
          <w:sz w:val="28"/>
          <w:szCs w:val="28"/>
        </w:rPr>
        <w:t>) выдача разрешений на использование земельных участков;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2</w:t>
      </w:r>
      <w:r w:rsidR="00E16A2A">
        <w:rPr>
          <w:rFonts w:ascii="Times New Roman" w:hAnsi="Times New Roman" w:cs="Times New Roman"/>
          <w:sz w:val="28"/>
          <w:szCs w:val="28"/>
        </w:rPr>
        <w:t>1</w:t>
      </w:r>
      <w:r w:rsidRPr="00C33D29">
        <w:rPr>
          <w:rFonts w:ascii="Times New Roman" w:hAnsi="Times New Roman" w:cs="Times New Roman"/>
          <w:sz w:val="28"/>
          <w:szCs w:val="28"/>
        </w:rPr>
        <w:t>)  прекра</w:t>
      </w:r>
      <w:r w:rsidR="00E16A2A">
        <w:rPr>
          <w:rFonts w:ascii="Times New Roman" w:hAnsi="Times New Roman" w:cs="Times New Roman"/>
          <w:sz w:val="28"/>
          <w:szCs w:val="28"/>
        </w:rPr>
        <w:t>щение прав на земельные участки.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Комиссия вправе рассматривать и принимать решения по иным вопросам, не входящим в указанный перечень, исходя из полномочий органа местного самоуправления </w:t>
      </w:r>
      <w:r w:rsidR="00E16A2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33D29">
        <w:rPr>
          <w:rFonts w:ascii="Times New Roman" w:hAnsi="Times New Roman" w:cs="Times New Roman"/>
          <w:sz w:val="28"/>
          <w:szCs w:val="28"/>
        </w:rPr>
        <w:t xml:space="preserve"> в сфере земельных  правоотношений.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</w:p>
    <w:p w:rsidR="00C33D29" w:rsidRPr="008B620C" w:rsidRDefault="00C33D29" w:rsidP="009605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620C">
        <w:rPr>
          <w:rFonts w:ascii="Times New Roman" w:hAnsi="Times New Roman" w:cs="Times New Roman"/>
          <w:sz w:val="28"/>
          <w:szCs w:val="28"/>
        </w:rPr>
        <w:t>4. Порядок создания и работы Комиссии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Комиссия является коллегиальным, совещательным и уполномоченным на принятие решений органом </w:t>
      </w:r>
      <w:r w:rsidR="00B255C4"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>дминистрации, действующим на постоянной основе.</w:t>
      </w:r>
    </w:p>
    <w:p w:rsid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4.2</w:t>
      </w:r>
      <w:r w:rsidR="00AD4DA7">
        <w:rPr>
          <w:rFonts w:ascii="Times New Roman" w:hAnsi="Times New Roman" w:cs="Times New Roman"/>
          <w:sz w:val="28"/>
          <w:szCs w:val="28"/>
        </w:rPr>
        <w:t>.</w:t>
      </w:r>
      <w:r w:rsidR="00E16A2A">
        <w:rPr>
          <w:rFonts w:ascii="Times New Roman" w:hAnsi="Times New Roman" w:cs="Times New Roman"/>
          <w:sz w:val="28"/>
          <w:szCs w:val="28"/>
        </w:rPr>
        <w:t xml:space="preserve"> В</w:t>
      </w:r>
      <w:r w:rsidRPr="00C33D29">
        <w:rPr>
          <w:rFonts w:ascii="Times New Roman" w:hAnsi="Times New Roman" w:cs="Times New Roman"/>
          <w:sz w:val="28"/>
          <w:szCs w:val="28"/>
        </w:rPr>
        <w:t xml:space="preserve"> </w:t>
      </w:r>
      <w:r w:rsidR="00E16A2A">
        <w:rPr>
          <w:rFonts w:ascii="Times New Roman" w:hAnsi="Times New Roman" w:cs="Times New Roman"/>
          <w:sz w:val="28"/>
          <w:szCs w:val="28"/>
        </w:rPr>
        <w:t>с</w:t>
      </w:r>
      <w:r w:rsidRPr="00C33D29">
        <w:rPr>
          <w:rFonts w:ascii="Times New Roman" w:hAnsi="Times New Roman" w:cs="Times New Roman"/>
          <w:sz w:val="28"/>
          <w:szCs w:val="28"/>
        </w:rPr>
        <w:t>остав членов Комиссии</w:t>
      </w:r>
      <w:r w:rsidR="00E16A2A">
        <w:rPr>
          <w:rFonts w:ascii="Times New Roman" w:hAnsi="Times New Roman" w:cs="Times New Roman"/>
          <w:sz w:val="28"/>
          <w:szCs w:val="28"/>
        </w:rPr>
        <w:t xml:space="preserve"> входят</w:t>
      </w:r>
      <w:r w:rsidRPr="00C33D29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B255C4">
        <w:rPr>
          <w:rFonts w:ascii="Times New Roman" w:hAnsi="Times New Roman" w:cs="Times New Roman"/>
          <w:sz w:val="28"/>
          <w:szCs w:val="28"/>
        </w:rPr>
        <w:t>а</w:t>
      </w:r>
      <w:r w:rsidR="0011276E">
        <w:rPr>
          <w:rFonts w:ascii="Times New Roman" w:hAnsi="Times New Roman" w:cs="Times New Roman"/>
          <w:sz w:val="28"/>
          <w:szCs w:val="28"/>
        </w:rPr>
        <w:t xml:space="preserve">дминистрации. </w:t>
      </w:r>
      <w:r w:rsidRPr="00C33D29">
        <w:rPr>
          <w:rFonts w:ascii="Times New Roman" w:hAnsi="Times New Roman" w:cs="Times New Roman"/>
          <w:sz w:val="28"/>
          <w:szCs w:val="28"/>
        </w:rPr>
        <w:t xml:space="preserve">Комиссия имеет </w:t>
      </w:r>
      <w:r w:rsidRPr="00976A11">
        <w:rPr>
          <w:rFonts w:ascii="Times New Roman" w:hAnsi="Times New Roman" w:cs="Times New Roman"/>
          <w:sz w:val="28"/>
          <w:szCs w:val="28"/>
        </w:rPr>
        <w:t>постоянно действующи</w:t>
      </w:r>
      <w:r w:rsidR="00684E96">
        <w:rPr>
          <w:rFonts w:ascii="Times New Roman" w:hAnsi="Times New Roman" w:cs="Times New Roman"/>
          <w:sz w:val="28"/>
          <w:szCs w:val="28"/>
        </w:rPr>
        <w:t>й</w:t>
      </w:r>
      <w:r w:rsidR="00AD4DA7">
        <w:rPr>
          <w:rFonts w:ascii="Times New Roman" w:hAnsi="Times New Roman" w:cs="Times New Roman"/>
          <w:sz w:val="28"/>
          <w:szCs w:val="28"/>
        </w:rPr>
        <w:t xml:space="preserve"> состав.</w:t>
      </w:r>
    </w:p>
    <w:p w:rsidR="00AD4DA7" w:rsidRPr="00976A11" w:rsidRDefault="00AD4DA7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В состав Комиссии могут входить депутаты совета депутатов МО «Заневское городское поселение».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</w:t>
      </w:r>
      <w:r w:rsidR="00AD4DA7">
        <w:rPr>
          <w:rFonts w:ascii="Times New Roman" w:hAnsi="Times New Roman" w:cs="Times New Roman"/>
          <w:sz w:val="28"/>
          <w:szCs w:val="28"/>
        </w:rPr>
        <w:t>4.</w:t>
      </w:r>
      <w:r w:rsidRPr="00C33D29">
        <w:rPr>
          <w:rFonts w:ascii="Times New Roman" w:hAnsi="Times New Roman" w:cs="Times New Roman"/>
          <w:sz w:val="28"/>
          <w:szCs w:val="28"/>
        </w:rPr>
        <w:t xml:space="preserve"> Решение о создании Комиссии принимается путем издания </w:t>
      </w:r>
      <w:r w:rsidR="00B255C4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255C4"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</w:t>
      </w:r>
      <w:r w:rsidR="00AD4DA7">
        <w:rPr>
          <w:rFonts w:ascii="Times New Roman" w:hAnsi="Times New Roman" w:cs="Times New Roman"/>
          <w:sz w:val="28"/>
          <w:szCs w:val="28"/>
        </w:rPr>
        <w:t>5.</w:t>
      </w:r>
      <w:r w:rsidRPr="00C33D29">
        <w:rPr>
          <w:rFonts w:ascii="Times New Roman" w:hAnsi="Times New Roman" w:cs="Times New Roman"/>
          <w:sz w:val="28"/>
          <w:szCs w:val="28"/>
        </w:rPr>
        <w:t xml:space="preserve"> Состав Комиссии утвержда</w:t>
      </w:r>
      <w:r w:rsidR="0046575C">
        <w:rPr>
          <w:rFonts w:ascii="Times New Roman" w:hAnsi="Times New Roman" w:cs="Times New Roman"/>
          <w:sz w:val="28"/>
          <w:szCs w:val="28"/>
        </w:rPr>
        <w:t>е</w:t>
      </w:r>
      <w:r w:rsidRPr="00C33D29">
        <w:rPr>
          <w:rFonts w:ascii="Times New Roman" w:hAnsi="Times New Roman" w:cs="Times New Roman"/>
          <w:sz w:val="28"/>
          <w:szCs w:val="28"/>
        </w:rPr>
        <w:t xml:space="preserve">тся </w:t>
      </w:r>
      <w:r w:rsidR="00B255C4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255C4"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C33D29" w:rsidRPr="00C33D29" w:rsidRDefault="00AD4DA7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C33D29" w:rsidRPr="00C33D29">
        <w:rPr>
          <w:rFonts w:ascii="Times New Roman" w:hAnsi="Times New Roman" w:cs="Times New Roman"/>
          <w:sz w:val="28"/>
          <w:szCs w:val="28"/>
        </w:rPr>
        <w:t xml:space="preserve"> Комиссия должна состоять не менее чем из </w:t>
      </w:r>
      <w:r w:rsidR="00443E8C">
        <w:rPr>
          <w:rFonts w:ascii="Times New Roman" w:hAnsi="Times New Roman" w:cs="Times New Roman"/>
          <w:sz w:val="28"/>
          <w:szCs w:val="28"/>
        </w:rPr>
        <w:t>пяти</w:t>
      </w:r>
      <w:r w:rsidR="00C33D29" w:rsidRPr="00C33D29">
        <w:rPr>
          <w:rFonts w:ascii="Times New Roman" w:hAnsi="Times New Roman" w:cs="Times New Roman"/>
          <w:sz w:val="28"/>
          <w:szCs w:val="28"/>
        </w:rPr>
        <w:t xml:space="preserve"> человек, являющихся членами Комиссии с правом голоса.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</w:t>
      </w:r>
      <w:r w:rsidR="00AD4DA7">
        <w:rPr>
          <w:rFonts w:ascii="Times New Roman" w:hAnsi="Times New Roman" w:cs="Times New Roman"/>
          <w:sz w:val="28"/>
          <w:szCs w:val="28"/>
        </w:rPr>
        <w:t>7.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путем проведения  заседаний, результатом которых, является оформленный протокол Комиссии, с принятыми по рассматриваемым вопросам  решениями.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</w:t>
      </w:r>
      <w:r w:rsidR="00AD4DA7">
        <w:rPr>
          <w:rFonts w:ascii="Times New Roman" w:hAnsi="Times New Roman" w:cs="Times New Roman"/>
          <w:sz w:val="28"/>
          <w:szCs w:val="28"/>
        </w:rPr>
        <w:t>8.</w:t>
      </w:r>
      <w:r w:rsidR="0046575C">
        <w:rPr>
          <w:rFonts w:ascii="Times New Roman" w:hAnsi="Times New Roman" w:cs="Times New Roman"/>
          <w:sz w:val="28"/>
          <w:szCs w:val="28"/>
        </w:rPr>
        <w:t xml:space="preserve"> </w:t>
      </w:r>
      <w:r w:rsidRPr="00C33D29">
        <w:rPr>
          <w:rFonts w:ascii="Times New Roman" w:hAnsi="Times New Roman" w:cs="Times New Roman"/>
          <w:sz w:val="28"/>
          <w:szCs w:val="28"/>
        </w:rPr>
        <w:t>Заседания Комиссии проводятся кажд</w:t>
      </w:r>
      <w:r w:rsidR="00443E8C">
        <w:rPr>
          <w:rFonts w:ascii="Times New Roman" w:hAnsi="Times New Roman" w:cs="Times New Roman"/>
          <w:sz w:val="28"/>
          <w:szCs w:val="28"/>
        </w:rPr>
        <w:t>ый</w:t>
      </w:r>
      <w:r w:rsidRPr="00C33D29">
        <w:rPr>
          <w:rFonts w:ascii="Times New Roman" w:hAnsi="Times New Roman" w:cs="Times New Roman"/>
          <w:sz w:val="28"/>
          <w:szCs w:val="28"/>
        </w:rPr>
        <w:t xml:space="preserve"> </w:t>
      </w:r>
      <w:r w:rsidR="00443E8C">
        <w:rPr>
          <w:rFonts w:ascii="Times New Roman" w:hAnsi="Times New Roman" w:cs="Times New Roman"/>
          <w:sz w:val="28"/>
          <w:szCs w:val="28"/>
        </w:rPr>
        <w:t>четверг</w:t>
      </w:r>
      <w:r w:rsidRPr="00C33D29">
        <w:rPr>
          <w:rFonts w:ascii="Times New Roman" w:hAnsi="Times New Roman" w:cs="Times New Roman"/>
          <w:sz w:val="28"/>
          <w:szCs w:val="28"/>
        </w:rPr>
        <w:t xml:space="preserve"> и могут быть перенесены на иную дату, в случае, если день заседания Комиссии является праздничным, либо выходным днем, по инициативе </w:t>
      </w:r>
      <w:r w:rsidR="00443E8C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 xml:space="preserve">редседателя Комиссии, а в случае его отсутствия, по инициативе заместителя </w:t>
      </w:r>
      <w:r w:rsidR="00443E8C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 xml:space="preserve">редседателя Комиссии, о чем заранее и заблаговременно уведомляются члены действующего состава Комиссии </w:t>
      </w:r>
      <w:r w:rsidR="003243D5">
        <w:rPr>
          <w:rFonts w:ascii="Times New Roman" w:hAnsi="Times New Roman" w:cs="Times New Roman"/>
          <w:sz w:val="28"/>
          <w:szCs w:val="28"/>
        </w:rPr>
        <w:br/>
      </w:r>
      <w:r w:rsidRPr="00C33D29">
        <w:rPr>
          <w:rFonts w:ascii="Times New Roman" w:hAnsi="Times New Roman" w:cs="Times New Roman"/>
          <w:sz w:val="28"/>
          <w:szCs w:val="28"/>
        </w:rPr>
        <w:t xml:space="preserve">и заявители. 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Уведомление членов Комиссии о месте, дате и времени проведения очередного заседания осуществляется секретарем Комиссии (посредством направления членам </w:t>
      </w:r>
      <w:r w:rsidR="00443E8C">
        <w:rPr>
          <w:rFonts w:ascii="Times New Roman" w:hAnsi="Times New Roman" w:cs="Times New Roman"/>
          <w:sz w:val="28"/>
          <w:szCs w:val="28"/>
        </w:rPr>
        <w:t>Комиссии</w:t>
      </w:r>
      <w:r w:rsidRPr="00C33D29">
        <w:rPr>
          <w:rFonts w:ascii="Times New Roman" w:hAnsi="Times New Roman" w:cs="Times New Roman"/>
          <w:sz w:val="28"/>
          <w:szCs w:val="28"/>
        </w:rPr>
        <w:t xml:space="preserve"> формируемой повестки дня заседания комиссии), </w:t>
      </w:r>
      <w:r w:rsidR="003243D5">
        <w:rPr>
          <w:rFonts w:ascii="Times New Roman" w:hAnsi="Times New Roman" w:cs="Times New Roman"/>
          <w:sz w:val="28"/>
          <w:szCs w:val="28"/>
        </w:rPr>
        <w:br/>
      </w:r>
      <w:r w:rsidRPr="00C33D29">
        <w:rPr>
          <w:rFonts w:ascii="Times New Roman" w:hAnsi="Times New Roman" w:cs="Times New Roman"/>
          <w:sz w:val="28"/>
          <w:szCs w:val="28"/>
        </w:rPr>
        <w:t>не позднее, чем за два рабочих дня до даты проведения такого заседания.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</w:t>
      </w:r>
      <w:r w:rsidR="00AD4DA7">
        <w:rPr>
          <w:rFonts w:ascii="Times New Roman" w:hAnsi="Times New Roman" w:cs="Times New Roman"/>
          <w:sz w:val="28"/>
          <w:szCs w:val="28"/>
        </w:rPr>
        <w:t>9.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Комиссия правомочна осуществлять свои функции и принимать решения, если на ее заседании присутствует более половины состава членов Комиссии (принятие решений Комиссии путем проведения заочного голосования ее членов, а также делегирование ими своих полномочий иным лицам не допускаются).</w:t>
      </w:r>
    </w:p>
    <w:p w:rsidR="00C33D29" w:rsidRPr="00C33D29" w:rsidRDefault="00C33D29" w:rsidP="00960509">
      <w:pPr>
        <w:pStyle w:val="a8"/>
        <w:ind w:firstLine="709"/>
        <w:jc w:val="both"/>
        <w:rPr>
          <w:szCs w:val="28"/>
        </w:rPr>
      </w:pPr>
      <w:r w:rsidRPr="00C33D29">
        <w:rPr>
          <w:szCs w:val="28"/>
        </w:rPr>
        <w:t>4.</w:t>
      </w:r>
      <w:r w:rsidR="00AD4DA7">
        <w:rPr>
          <w:szCs w:val="28"/>
        </w:rPr>
        <w:t>10</w:t>
      </w:r>
      <w:r w:rsidRPr="00C33D29">
        <w:rPr>
          <w:szCs w:val="28"/>
        </w:rPr>
        <w:t xml:space="preserve">. В </w:t>
      </w:r>
      <w:r w:rsidR="00E904A0">
        <w:rPr>
          <w:szCs w:val="28"/>
        </w:rPr>
        <w:t>рамках работы</w:t>
      </w:r>
      <w:r w:rsidRPr="00C33D29">
        <w:rPr>
          <w:szCs w:val="28"/>
        </w:rPr>
        <w:t xml:space="preserve"> Комиссии </w:t>
      </w:r>
      <w:r w:rsidR="00E904A0">
        <w:rPr>
          <w:szCs w:val="28"/>
        </w:rPr>
        <w:t>членом Комиссии</w:t>
      </w:r>
      <w:r w:rsidRPr="00C33D29">
        <w:rPr>
          <w:szCs w:val="28"/>
        </w:rPr>
        <w:t xml:space="preserve"> </w:t>
      </w:r>
      <w:r w:rsidR="00E904A0">
        <w:rPr>
          <w:szCs w:val="28"/>
        </w:rPr>
        <w:t>проводится</w:t>
      </w:r>
      <w:r w:rsidRPr="00C33D29">
        <w:rPr>
          <w:szCs w:val="28"/>
        </w:rPr>
        <w:t xml:space="preserve"> обследования земель или земельных участков на предмет:</w:t>
      </w:r>
    </w:p>
    <w:p w:rsidR="00C33D29" w:rsidRPr="00C33D29" w:rsidRDefault="00C33D29" w:rsidP="00960509">
      <w:pPr>
        <w:pStyle w:val="a8"/>
        <w:ind w:firstLine="709"/>
        <w:jc w:val="both"/>
        <w:rPr>
          <w:szCs w:val="28"/>
        </w:rPr>
      </w:pPr>
      <w:r w:rsidRPr="00C33D29">
        <w:rPr>
          <w:szCs w:val="28"/>
        </w:rPr>
        <w:t xml:space="preserve">фактического использования земельного участка; </w:t>
      </w:r>
    </w:p>
    <w:p w:rsidR="00C33D29" w:rsidRPr="00C33D29" w:rsidRDefault="00C33D29" w:rsidP="00960509">
      <w:pPr>
        <w:pStyle w:val="a8"/>
        <w:ind w:firstLine="709"/>
        <w:jc w:val="both"/>
        <w:rPr>
          <w:szCs w:val="28"/>
        </w:rPr>
      </w:pPr>
      <w:r w:rsidRPr="00C33D29">
        <w:rPr>
          <w:szCs w:val="28"/>
        </w:rPr>
        <w:t>использования или неиспользования по целевому назначению;</w:t>
      </w:r>
    </w:p>
    <w:p w:rsidR="00C33D29" w:rsidRPr="00C33D29" w:rsidRDefault="00C33D29" w:rsidP="00960509">
      <w:pPr>
        <w:pStyle w:val="a8"/>
        <w:ind w:firstLine="709"/>
        <w:jc w:val="both"/>
        <w:rPr>
          <w:szCs w:val="28"/>
        </w:rPr>
      </w:pPr>
      <w:r w:rsidRPr="00C33D29">
        <w:rPr>
          <w:szCs w:val="28"/>
        </w:rPr>
        <w:t>наличия или отсутствия в границах участка зданий, строений, сооружений, охранных зон, зон с особым режимом использования, а также на наличие прочих ограничений в его использовании.</w:t>
      </w:r>
    </w:p>
    <w:p w:rsidR="00C33D29" w:rsidRPr="00C33D29" w:rsidRDefault="00C33D29" w:rsidP="00960509">
      <w:pPr>
        <w:pStyle w:val="a8"/>
        <w:ind w:firstLine="709"/>
        <w:jc w:val="both"/>
        <w:rPr>
          <w:szCs w:val="28"/>
        </w:rPr>
      </w:pPr>
      <w:r w:rsidRPr="00C33D29">
        <w:rPr>
          <w:szCs w:val="28"/>
        </w:rPr>
        <w:t xml:space="preserve">Результатом обследования, является составленный </w:t>
      </w:r>
      <w:r w:rsidR="00443E8C">
        <w:rPr>
          <w:szCs w:val="28"/>
        </w:rPr>
        <w:t>а</w:t>
      </w:r>
      <w:r w:rsidRPr="00C33D29">
        <w:rPr>
          <w:szCs w:val="28"/>
        </w:rPr>
        <w:t>кт обследования</w:t>
      </w:r>
      <w:r w:rsidR="00E904A0">
        <w:rPr>
          <w:szCs w:val="28"/>
        </w:rPr>
        <w:t>, который</w:t>
      </w:r>
      <w:r w:rsidRPr="00C33D29">
        <w:rPr>
          <w:szCs w:val="28"/>
        </w:rPr>
        <w:t xml:space="preserve"> рассматривается на заседании Комиссии наряду со сформированным пакетом документов заявителя.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1.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Права членов Комиссии: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1) заблаговременно знакомиться и изучать все представленные для рассмотрения Комиссии документы и сведения;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2) выступать по вопросам повестки дня на заседаниях Комиссии;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3) проверять правильность содержания решений, изложенных в протоколе Комиссии и результатов своего голосования по принятым </w:t>
      </w:r>
      <w:r w:rsidRPr="00C33D29">
        <w:rPr>
          <w:rFonts w:ascii="Times New Roman" w:hAnsi="Times New Roman" w:cs="Times New Roman"/>
          <w:sz w:val="28"/>
          <w:szCs w:val="28"/>
        </w:rPr>
        <w:lastRenderedPageBreak/>
        <w:t>решениям, выражать свое мотивированное мнение по рассматриваемым вопросам и  отражать его в протоколе заседания  Комиссии.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2.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Обязанности членов Комиссии: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1) присутствовать на всех заседаниях Комиссии (за исключением случаев, вызванных уважительными причинами, </w:t>
      </w:r>
      <w:r w:rsidRPr="003243D5">
        <w:rPr>
          <w:rFonts w:ascii="Times New Roman" w:hAnsi="Times New Roman" w:cs="Times New Roman"/>
          <w:spacing w:val="-8"/>
          <w:sz w:val="28"/>
          <w:szCs w:val="28"/>
        </w:rPr>
        <w:t xml:space="preserve">связанными с временной нетрудоспособностью, командировками, выполнением поручений главы </w:t>
      </w:r>
      <w:r w:rsidR="009D68D0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3243D5">
        <w:rPr>
          <w:rFonts w:ascii="Times New Roman" w:hAnsi="Times New Roman" w:cs="Times New Roman"/>
          <w:spacing w:val="-8"/>
          <w:sz w:val="28"/>
          <w:szCs w:val="28"/>
        </w:rPr>
        <w:t>дминистрации</w:t>
      </w:r>
      <w:r w:rsidRPr="00C33D29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 xml:space="preserve">2) принимать решения в пределах своей компетенции путем голосования: «за» или «против». 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3</w:t>
      </w:r>
      <w:r w:rsidRPr="00C33D29">
        <w:rPr>
          <w:rFonts w:ascii="Times New Roman" w:hAnsi="Times New Roman" w:cs="Times New Roman"/>
          <w:sz w:val="28"/>
          <w:szCs w:val="28"/>
        </w:rPr>
        <w:t xml:space="preserve">. Председатель Комиссии, или лицо, которое его замещает (заместитель </w:t>
      </w:r>
      <w:r w:rsidR="00443E8C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>редседателя Комиссии):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1)  осуществляет общее руководство работой Комиссией, обеспечивает выполнение настоящего Положения, реализует права и выполняет обязанности члена комиссии;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2)  открывает  Комиссию и  ведет  ее  заседания.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4</w:t>
      </w:r>
      <w:r w:rsidRPr="00C33D29">
        <w:rPr>
          <w:rFonts w:ascii="Times New Roman" w:hAnsi="Times New Roman" w:cs="Times New Roman"/>
          <w:sz w:val="28"/>
          <w:szCs w:val="28"/>
        </w:rPr>
        <w:t>. Секретарь Комиссии осуществляет подготовку заседаний Комиссии (включая оформление и рассылку необходимых документов, информирование членов комиссии по всем вопросам, относящимся к их функциям, 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материалами), ведет и оформляет протокол заседания Комиссии.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0C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5</w:t>
      </w:r>
      <w:r w:rsidRPr="008B620C">
        <w:rPr>
          <w:rFonts w:ascii="Times New Roman" w:hAnsi="Times New Roman" w:cs="Times New Roman"/>
          <w:sz w:val="28"/>
          <w:szCs w:val="28"/>
        </w:rPr>
        <w:t xml:space="preserve">. На заседания Комиссии могут быть приглашены заявители </w:t>
      </w:r>
      <w:r w:rsidRPr="00C33D29">
        <w:rPr>
          <w:rFonts w:ascii="Times New Roman" w:hAnsi="Times New Roman" w:cs="Times New Roman"/>
          <w:sz w:val="28"/>
          <w:szCs w:val="28"/>
        </w:rPr>
        <w:t>для дачи пояснений и предоставления дополнительных документов (сведений), иные заинтересованные лица, по существу рассматриваемых Комиссией вопросов.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6</w:t>
      </w:r>
      <w:r w:rsidRPr="00C33D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33D29">
        <w:rPr>
          <w:rFonts w:ascii="Times New Roman" w:hAnsi="Times New Roman" w:cs="Times New Roman"/>
          <w:sz w:val="28"/>
          <w:szCs w:val="28"/>
        </w:rPr>
        <w:t xml:space="preserve">Принятие решения по вопросу, включенному в повестку дня заседания Комиссии, может быть отложено, в том случае, если в результате </w:t>
      </w:r>
      <w:r w:rsidRPr="003243D5">
        <w:rPr>
          <w:rFonts w:ascii="Times New Roman" w:hAnsi="Times New Roman" w:cs="Times New Roman"/>
          <w:spacing w:val="-10"/>
          <w:sz w:val="28"/>
          <w:szCs w:val="28"/>
        </w:rPr>
        <w:t>рассмотрения обращения заявителя выявилась необходимость дополнительного изучения представленных</w:t>
      </w:r>
      <w:r w:rsidRPr="00C33D29">
        <w:rPr>
          <w:rFonts w:ascii="Times New Roman" w:hAnsi="Times New Roman" w:cs="Times New Roman"/>
          <w:sz w:val="28"/>
          <w:szCs w:val="28"/>
        </w:rPr>
        <w:t xml:space="preserve"> документов и получения информации, отсутствие которой, может привести к необоснованному решению Комиссии (в том числе, в случае выявления: противоречий в представленных документах и наличия оснований для сомнений в их подлинности;</w:t>
      </w:r>
      <w:proofErr w:type="gramEnd"/>
      <w:r w:rsidRPr="00C33D29">
        <w:rPr>
          <w:rFonts w:ascii="Times New Roman" w:hAnsi="Times New Roman" w:cs="Times New Roman"/>
          <w:sz w:val="28"/>
          <w:szCs w:val="28"/>
        </w:rPr>
        <w:t xml:space="preserve"> недостоверности представленных </w:t>
      </w:r>
      <w:r w:rsidRPr="003243D5">
        <w:rPr>
          <w:rFonts w:ascii="Times New Roman" w:hAnsi="Times New Roman" w:cs="Times New Roman"/>
          <w:spacing w:val="-12"/>
          <w:sz w:val="28"/>
          <w:szCs w:val="28"/>
        </w:rPr>
        <w:t>сведений; необходимости получения дополнительных заключений соответствующих специалистов структурных</w:t>
      </w:r>
      <w:r w:rsidRPr="00C33D29">
        <w:rPr>
          <w:rFonts w:ascii="Times New Roman" w:hAnsi="Times New Roman" w:cs="Times New Roman"/>
          <w:sz w:val="28"/>
          <w:szCs w:val="28"/>
        </w:rPr>
        <w:t xml:space="preserve"> подразделений </w:t>
      </w:r>
      <w:r w:rsidR="008B620C"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>дминистрации; необходимости запроса дополнительных (недостающих) документов и сведений по существу вопроса). В указанном случае принятие решения Комиссии по обращению заявителя откладывается до получения в установленном законом порядке недостающих документов и информации, с последующим рассмотрением вопроса повторно, о чем уведомляется заявитель, в пределах срока, предусмотренного действующим законодательством.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Обращение может быть снято с рассмотрения Комиссии по письменному заявлению заинтересованного лица (заявителя).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AD4DA7">
        <w:rPr>
          <w:rFonts w:ascii="Times New Roman" w:hAnsi="Times New Roman" w:cs="Times New Roman"/>
          <w:sz w:val="28"/>
          <w:szCs w:val="28"/>
        </w:rPr>
        <w:t>7</w:t>
      </w:r>
      <w:r w:rsidRPr="00C33D29">
        <w:rPr>
          <w:rFonts w:ascii="Times New Roman" w:hAnsi="Times New Roman" w:cs="Times New Roman"/>
          <w:sz w:val="28"/>
          <w:szCs w:val="28"/>
        </w:rPr>
        <w:t xml:space="preserve">. Пакет документов в целях его рассмотрения на заседании              Комиссии формируется </w:t>
      </w:r>
      <w:r w:rsidR="0011276E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C33D29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Pr="00C33D29">
        <w:rPr>
          <w:rFonts w:ascii="Times New Roman" w:hAnsi="Times New Roman" w:cs="Times New Roman"/>
          <w:sz w:val="28"/>
          <w:szCs w:val="28"/>
        </w:rPr>
        <w:t xml:space="preserve">с учетом заявления и документов, представленных заявителем. </w:t>
      </w:r>
    </w:p>
    <w:p w:rsidR="00C33D29" w:rsidRDefault="0011276E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C33D29" w:rsidRPr="00C33D29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необходимые документы (сведения), имеющиеся в распоряжении органов государственной власти и местного самоуправления, а также иные документы (сведения), необходимые для принятия решения Комиссии в соответствии </w:t>
      </w:r>
      <w:r w:rsidR="003243D5">
        <w:rPr>
          <w:rFonts w:ascii="Times New Roman" w:hAnsi="Times New Roman" w:cs="Times New Roman"/>
          <w:sz w:val="28"/>
          <w:szCs w:val="28"/>
        </w:rPr>
        <w:br/>
      </w:r>
      <w:r w:rsidR="00C33D29" w:rsidRPr="00C33D29">
        <w:rPr>
          <w:rFonts w:ascii="Times New Roman" w:hAnsi="Times New Roman" w:cs="Times New Roman"/>
          <w:sz w:val="28"/>
          <w:szCs w:val="28"/>
        </w:rPr>
        <w:t>с требованиями  действующего  законодательства, в том числе, оказывает необходимые и обязательные услуги, определенные таковыми в соответствии с действующим законодательством.</w:t>
      </w:r>
      <w:proofErr w:type="gramEnd"/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Повестку дня заседания Комиссии по рассмотрению обращений физических</w:t>
      </w:r>
      <w:r w:rsidR="0046575C">
        <w:rPr>
          <w:rFonts w:ascii="Times New Roman" w:hAnsi="Times New Roman" w:cs="Times New Roman"/>
          <w:sz w:val="28"/>
          <w:szCs w:val="28"/>
        </w:rPr>
        <w:t xml:space="preserve"> и юридических</w:t>
      </w:r>
      <w:r w:rsidRPr="00C33D29">
        <w:rPr>
          <w:rFonts w:ascii="Times New Roman" w:hAnsi="Times New Roman" w:cs="Times New Roman"/>
          <w:sz w:val="28"/>
          <w:szCs w:val="28"/>
        </w:rPr>
        <w:t xml:space="preserve"> лиц готовит </w:t>
      </w:r>
      <w:r w:rsidR="00E904A0">
        <w:rPr>
          <w:rFonts w:ascii="Times New Roman" w:hAnsi="Times New Roman" w:cs="Times New Roman"/>
          <w:sz w:val="28"/>
          <w:szCs w:val="28"/>
        </w:rPr>
        <w:t>секретарь Комиссии, которая утверждается председателем Комиссии, а в случае его отсутствия заместителем председателя Комиссии</w:t>
      </w:r>
      <w:r w:rsidRPr="00C33D29">
        <w:rPr>
          <w:rFonts w:ascii="Times New Roman" w:hAnsi="Times New Roman" w:cs="Times New Roman"/>
          <w:sz w:val="28"/>
          <w:szCs w:val="28"/>
        </w:rPr>
        <w:t>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8</w:t>
      </w:r>
      <w:r w:rsidRPr="00C33D29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простым большинством голосов присутствующих членов Комиссии. При равном числе голосов «за» </w:t>
      </w:r>
      <w:r w:rsidR="003243D5">
        <w:rPr>
          <w:rFonts w:ascii="Times New Roman" w:hAnsi="Times New Roman" w:cs="Times New Roman"/>
          <w:sz w:val="28"/>
          <w:szCs w:val="28"/>
        </w:rPr>
        <w:br/>
      </w:r>
      <w:r w:rsidRPr="00C33D29">
        <w:rPr>
          <w:rFonts w:ascii="Times New Roman" w:hAnsi="Times New Roman" w:cs="Times New Roman"/>
          <w:sz w:val="28"/>
          <w:szCs w:val="28"/>
        </w:rPr>
        <w:t xml:space="preserve">и «против», решающим является голос </w:t>
      </w:r>
      <w:r w:rsidR="001F3B44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 xml:space="preserve">редседателя Комиссии, а случае его отсутствия, решающим является голос заместителя </w:t>
      </w:r>
      <w:r w:rsidR="001F3B44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>редседателя Комиссии.</w:t>
      </w:r>
    </w:p>
    <w:p w:rsidR="00C33D29" w:rsidRPr="00C33D29" w:rsidRDefault="00C33D29" w:rsidP="0096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4.1</w:t>
      </w:r>
      <w:r w:rsidR="00AD4DA7">
        <w:rPr>
          <w:rFonts w:ascii="Times New Roman" w:hAnsi="Times New Roman" w:cs="Times New Roman"/>
          <w:sz w:val="28"/>
          <w:szCs w:val="28"/>
        </w:rPr>
        <w:t>9</w:t>
      </w:r>
      <w:r w:rsidRPr="00C33D29">
        <w:rPr>
          <w:rFonts w:ascii="Times New Roman" w:hAnsi="Times New Roman" w:cs="Times New Roman"/>
          <w:sz w:val="28"/>
          <w:szCs w:val="28"/>
        </w:rPr>
        <w:t xml:space="preserve">. О принятых решениях Комиссии заявители уведомляются </w:t>
      </w:r>
      <w:r w:rsidR="00E904A0">
        <w:rPr>
          <w:rFonts w:ascii="Times New Roman" w:hAnsi="Times New Roman" w:cs="Times New Roman"/>
          <w:sz w:val="28"/>
          <w:szCs w:val="28"/>
        </w:rPr>
        <w:t>секретарем</w:t>
      </w:r>
      <w:r w:rsidR="001F3B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33D29">
        <w:rPr>
          <w:rFonts w:ascii="Times New Roman" w:hAnsi="Times New Roman" w:cs="Times New Roman"/>
          <w:sz w:val="28"/>
          <w:szCs w:val="28"/>
        </w:rPr>
        <w:t xml:space="preserve">. Выписки из протокола заседания Комиссии выдаются </w:t>
      </w:r>
      <w:r w:rsidR="00E904A0">
        <w:rPr>
          <w:rFonts w:ascii="Times New Roman" w:hAnsi="Times New Roman" w:cs="Times New Roman"/>
          <w:sz w:val="28"/>
          <w:szCs w:val="28"/>
        </w:rPr>
        <w:t>секретарем</w:t>
      </w:r>
      <w:r w:rsidRPr="00C33D29">
        <w:rPr>
          <w:rFonts w:ascii="Times New Roman" w:hAnsi="Times New Roman" w:cs="Times New Roman"/>
          <w:sz w:val="28"/>
          <w:szCs w:val="28"/>
        </w:rPr>
        <w:t xml:space="preserve"> лично заявителю или его законному представителю. Выписка из протокола заседания Комиссии может быть направлена заявителю </w:t>
      </w:r>
      <w:r w:rsidR="001F3B44">
        <w:rPr>
          <w:rFonts w:ascii="Times New Roman" w:hAnsi="Times New Roman" w:cs="Times New Roman"/>
          <w:sz w:val="28"/>
          <w:szCs w:val="28"/>
        </w:rPr>
        <w:t>заказным</w:t>
      </w:r>
      <w:r w:rsidRPr="00C33D29">
        <w:rPr>
          <w:rFonts w:ascii="Times New Roman" w:hAnsi="Times New Roman" w:cs="Times New Roman"/>
          <w:sz w:val="28"/>
          <w:szCs w:val="28"/>
        </w:rPr>
        <w:t xml:space="preserve"> письмом с уведомлением по почте (на указанный в заявлении почтовый адрес), либо направляется на указанный заявителем электронный адрес.</w:t>
      </w:r>
    </w:p>
    <w:p w:rsidR="00C33D29" w:rsidRPr="00277018" w:rsidRDefault="00C33D29" w:rsidP="002770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29">
        <w:rPr>
          <w:rFonts w:ascii="Times New Roman" w:hAnsi="Times New Roman" w:cs="Times New Roman"/>
          <w:sz w:val="28"/>
          <w:szCs w:val="28"/>
        </w:rPr>
        <w:t>4.</w:t>
      </w:r>
      <w:r w:rsidR="00AD4DA7">
        <w:rPr>
          <w:rFonts w:ascii="Times New Roman" w:hAnsi="Times New Roman" w:cs="Times New Roman"/>
          <w:sz w:val="28"/>
          <w:szCs w:val="28"/>
        </w:rPr>
        <w:t>20.</w:t>
      </w:r>
      <w:r w:rsidRPr="00C33D29">
        <w:rPr>
          <w:rFonts w:ascii="Times New Roman" w:hAnsi="Times New Roman" w:cs="Times New Roman"/>
          <w:sz w:val="28"/>
          <w:szCs w:val="28"/>
        </w:rPr>
        <w:t xml:space="preserve"> Комиссия прекращает свою деятельность на основании </w:t>
      </w:r>
      <w:r w:rsidR="001F3B44">
        <w:rPr>
          <w:rFonts w:ascii="Times New Roman" w:hAnsi="Times New Roman" w:cs="Times New Roman"/>
          <w:sz w:val="28"/>
          <w:szCs w:val="28"/>
        </w:rPr>
        <w:t>п</w:t>
      </w:r>
      <w:r w:rsidRPr="00C33D2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B620C"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>дминистрации.</w:t>
      </w:r>
    </w:p>
    <w:sectPr w:rsidR="00C33D29" w:rsidRPr="00277018" w:rsidSect="0027701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7C" w:rsidRDefault="003E237C" w:rsidP="002E5296">
      <w:r>
        <w:separator/>
      </w:r>
    </w:p>
  </w:endnote>
  <w:endnote w:type="continuationSeparator" w:id="0">
    <w:p w:rsidR="003E237C" w:rsidRDefault="003E237C" w:rsidP="002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7C" w:rsidRDefault="003E237C" w:rsidP="002E5296">
      <w:r>
        <w:separator/>
      </w:r>
    </w:p>
  </w:footnote>
  <w:footnote w:type="continuationSeparator" w:id="0">
    <w:p w:rsidR="003E237C" w:rsidRDefault="003E237C" w:rsidP="002E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997578"/>
      <w:docPartObj>
        <w:docPartGallery w:val="Page Numbers (Top of Page)"/>
        <w:docPartUnique/>
      </w:docPartObj>
    </w:sdtPr>
    <w:sdtEndPr/>
    <w:sdtContent>
      <w:p w:rsidR="002E5296" w:rsidRDefault="006A311A">
        <w:pPr>
          <w:pStyle w:val="aa"/>
          <w:jc w:val="center"/>
        </w:pPr>
        <w:r>
          <w:fldChar w:fldCharType="begin"/>
        </w:r>
        <w:r w:rsidR="002E5296">
          <w:instrText>PAGE   \* MERGEFORMAT</w:instrText>
        </w:r>
        <w:r>
          <w:fldChar w:fldCharType="separate"/>
        </w:r>
        <w:r w:rsidR="00C16515">
          <w:rPr>
            <w:noProof/>
          </w:rPr>
          <w:t>7</w:t>
        </w:r>
        <w:r>
          <w:fldChar w:fldCharType="end"/>
        </w:r>
      </w:p>
    </w:sdtContent>
  </w:sdt>
  <w:p w:rsidR="002E5296" w:rsidRDefault="002E52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D4F"/>
    <w:multiLevelType w:val="multilevel"/>
    <w:tmpl w:val="413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05B"/>
    <w:multiLevelType w:val="hybridMultilevel"/>
    <w:tmpl w:val="82E64208"/>
    <w:lvl w:ilvl="0" w:tplc="E93E714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01D6155"/>
    <w:multiLevelType w:val="hybridMultilevel"/>
    <w:tmpl w:val="3762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1FA5"/>
    <w:multiLevelType w:val="multilevel"/>
    <w:tmpl w:val="56D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562AA"/>
    <w:multiLevelType w:val="hybridMultilevel"/>
    <w:tmpl w:val="E3D28E0E"/>
    <w:lvl w:ilvl="0" w:tplc="76E83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603CB"/>
    <w:multiLevelType w:val="multilevel"/>
    <w:tmpl w:val="6C9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802D1"/>
    <w:multiLevelType w:val="multilevel"/>
    <w:tmpl w:val="93AA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906D9"/>
    <w:multiLevelType w:val="multilevel"/>
    <w:tmpl w:val="CB2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F47F7"/>
    <w:multiLevelType w:val="multilevel"/>
    <w:tmpl w:val="05E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05F2C"/>
    <w:multiLevelType w:val="multilevel"/>
    <w:tmpl w:val="B7A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9682E"/>
    <w:multiLevelType w:val="multilevel"/>
    <w:tmpl w:val="182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175FC"/>
    <w:multiLevelType w:val="multilevel"/>
    <w:tmpl w:val="1D7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D53F3"/>
    <w:multiLevelType w:val="multilevel"/>
    <w:tmpl w:val="97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26583"/>
    <w:multiLevelType w:val="multilevel"/>
    <w:tmpl w:val="566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23607"/>
    <w:multiLevelType w:val="multilevel"/>
    <w:tmpl w:val="F05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912D4"/>
    <w:multiLevelType w:val="multilevel"/>
    <w:tmpl w:val="4BBCE1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16">
    <w:nsid w:val="48523F32"/>
    <w:multiLevelType w:val="hybridMultilevel"/>
    <w:tmpl w:val="E90AD55E"/>
    <w:lvl w:ilvl="0" w:tplc="DD5ED9F0">
      <w:start w:val="1"/>
      <w:numFmt w:val="decimal"/>
      <w:lvlText w:val="%1."/>
      <w:lvlJc w:val="left"/>
      <w:pPr>
        <w:tabs>
          <w:tab w:val="num" w:pos="567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601B3"/>
    <w:multiLevelType w:val="multilevel"/>
    <w:tmpl w:val="B94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F44C0"/>
    <w:multiLevelType w:val="multilevel"/>
    <w:tmpl w:val="9B0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E236D"/>
    <w:multiLevelType w:val="multilevel"/>
    <w:tmpl w:val="7CF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11A63"/>
    <w:multiLevelType w:val="multilevel"/>
    <w:tmpl w:val="F63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E6835"/>
    <w:multiLevelType w:val="multilevel"/>
    <w:tmpl w:val="E8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562E3"/>
    <w:multiLevelType w:val="multilevel"/>
    <w:tmpl w:val="EF6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928A0"/>
    <w:multiLevelType w:val="multilevel"/>
    <w:tmpl w:val="6BEE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A5653"/>
    <w:multiLevelType w:val="multilevel"/>
    <w:tmpl w:val="FE6A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62509"/>
    <w:multiLevelType w:val="hybridMultilevel"/>
    <w:tmpl w:val="0BC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C3B77"/>
    <w:multiLevelType w:val="multilevel"/>
    <w:tmpl w:val="180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D7BB8"/>
    <w:multiLevelType w:val="multilevel"/>
    <w:tmpl w:val="2C7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0292C"/>
    <w:multiLevelType w:val="multilevel"/>
    <w:tmpl w:val="51B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28"/>
  </w:num>
  <w:num w:numId="7">
    <w:abstractNumId w:val="20"/>
  </w:num>
  <w:num w:numId="8">
    <w:abstractNumId w:val="18"/>
  </w:num>
  <w:num w:numId="9">
    <w:abstractNumId w:val="6"/>
  </w:num>
  <w:num w:numId="10">
    <w:abstractNumId w:val="27"/>
  </w:num>
  <w:num w:numId="11">
    <w:abstractNumId w:val="23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3"/>
  </w:num>
  <w:num w:numId="17">
    <w:abstractNumId w:val="12"/>
  </w:num>
  <w:num w:numId="18">
    <w:abstractNumId w:val="7"/>
  </w:num>
  <w:num w:numId="19">
    <w:abstractNumId w:val="5"/>
  </w:num>
  <w:num w:numId="20">
    <w:abstractNumId w:val="24"/>
  </w:num>
  <w:num w:numId="21">
    <w:abstractNumId w:val="22"/>
  </w:num>
  <w:num w:numId="22">
    <w:abstractNumId w:val="9"/>
  </w:num>
  <w:num w:numId="23">
    <w:abstractNumId w:val="19"/>
  </w:num>
  <w:num w:numId="24">
    <w:abstractNumId w:val="0"/>
  </w:num>
  <w:num w:numId="25">
    <w:abstractNumId w:val="17"/>
  </w:num>
  <w:num w:numId="26">
    <w:abstractNumId w:val="13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235"/>
    <w:rsid w:val="0004648D"/>
    <w:rsid w:val="000626BD"/>
    <w:rsid w:val="00095AD4"/>
    <w:rsid w:val="000D27CF"/>
    <w:rsid w:val="000F0EBF"/>
    <w:rsid w:val="000F771A"/>
    <w:rsid w:val="00110AD0"/>
    <w:rsid w:val="0011276E"/>
    <w:rsid w:val="00145E78"/>
    <w:rsid w:val="00153015"/>
    <w:rsid w:val="00157C84"/>
    <w:rsid w:val="00190FAE"/>
    <w:rsid w:val="001B50C1"/>
    <w:rsid w:val="001B5A5D"/>
    <w:rsid w:val="001D097A"/>
    <w:rsid w:val="001D681E"/>
    <w:rsid w:val="001F1104"/>
    <w:rsid w:val="001F3B44"/>
    <w:rsid w:val="002452E2"/>
    <w:rsid w:val="00265F2F"/>
    <w:rsid w:val="0027688A"/>
    <w:rsid w:val="00277018"/>
    <w:rsid w:val="002C1C70"/>
    <w:rsid w:val="002D73B1"/>
    <w:rsid w:val="002E0282"/>
    <w:rsid w:val="002E5296"/>
    <w:rsid w:val="002F56CD"/>
    <w:rsid w:val="00305721"/>
    <w:rsid w:val="003101DD"/>
    <w:rsid w:val="003243D5"/>
    <w:rsid w:val="00352A0A"/>
    <w:rsid w:val="00370EEA"/>
    <w:rsid w:val="003B1235"/>
    <w:rsid w:val="003D45F4"/>
    <w:rsid w:val="003E237C"/>
    <w:rsid w:val="00443A70"/>
    <w:rsid w:val="00443E8C"/>
    <w:rsid w:val="00452951"/>
    <w:rsid w:val="0046575C"/>
    <w:rsid w:val="0048327C"/>
    <w:rsid w:val="004A6CB4"/>
    <w:rsid w:val="004B051F"/>
    <w:rsid w:val="004C0182"/>
    <w:rsid w:val="004C550B"/>
    <w:rsid w:val="004F0BC6"/>
    <w:rsid w:val="005C7805"/>
    <w:rsid w:val="005D2808"/>
    <w:rsid w:val="005D59DB"/>
    <w:rsid w:val="006567F9"/>
    <w:rsid w:val="00684E96"/>
    <w:rsid w:val="006A0C2E"/>
    <w:rsid w:val="006A311A"/>
    <w:rsid w:val="006E237A"/>
    <w:rsid w:val="00773427"/>
    <w:rsid w:val="007E3A4B"/>
    <w:rsid w:val="0082589A"/>
    <w:rsid w:val="00835B35"/>
    <w:rsid w:val="00840704"/>
    <w:rsid w:val="0084097F"/>
    <w:rsid w:val="008619CD"/>
    <w:rsid w:val="00865085"/>
    <w:rsid w:val="00892552"/>
    <w:rsid w:val="008B147C"/>
    <w:rsid w:val="008B620C"/>
    <w:rsid w:val="008F4ED1"/>
    <w:rsid w:val="00906D3E"/>
    <w:rsid w:val="00942281"/>
    <w:rsid w:val="00956730"/>
    <w:rsid w:val="00960509"/>
    <w:rsid w:val="00967644"/>
    <w:rsid w:val="00976A11"/>
    <w:rsid w:val="00985E74"/>
    <w:rsid w:val="00996BA6"/>
    <w:rsid w:val="009D2036"/>
    <w:rsid w:val="009D68D0"/>
    <w:rsid w:val="009E482A"/>
    <w:rsid w:val="009E50E2"/>
    <w:rsid w:val="009F055C"/>
    <w:rsid w:val="009F1D95"/>
    <w:rsid w:val="00A0331D"/>
    <w:rsid w:val="00A065B8"/>
    <w:rsid w:val="00A2112D"/>
    <w:rsid w:val="00A40877"/>
    <w:rsid w:val="00A75F02"/>
    <w:rsid w:val="00A914F5"/>
    <w:rsid w:val="00AC1CED"/>
    <w:rsid w:val="00AC2279"/>
    <w:rsid w:val="00AD4DA7"/>
    <w:rsid w:val="00AE35EE"/>
    <w:rsid w:val="00AE7BC3"/>
    <w:rsid w:val="00B255C4"/>
    <w:rsid w:val="00B36C7E"/>
    <w:rsid w:val="00B52575"/>
    <w:rsid w:val="00B91143"/>
    <w:rsid w:val="00BC1F8B"/>
    <w:rsid w:val="00BD71F9"/>
    <w:rsid w:val="00BF432B"/>
    <w:rsid w:val="00C02108"/>
    <w:rsid w:val="00C16325"/>
    <w:rsid w:val="00C16515"/>
    <w:rsid w:val="00C16981"/>
    <w:rsid w:val="00C33D29"/>
    <w:rsid w:val="00C643DE"/>
    <w:rsid w:val="00D5142A"/>
    <w:rsid w:val="00D71C41"/>
    <w:rsid w:val="00DC6A70"/>
    <w:rsid w:val="00DD39F9"/>
    <w:rsid w:val="00DE0F04"/>
    <w:rsid w:val="00E16A2A"/>
    <w:rsid w:val="00E54378"/>
    <w:rsid w:val="00E904A0"/>
    <w:rsid w:val="00E90DEF"/>
    <w:rsid w:val="00EA264F"/>
    <w:rsid w:val="00EF774F"/>
    <w:rsid w:val="00F15E7B"/>
    <w:rsid w:val="00F23F63"/>
    <w:rsid w:val="00F33FFE"/>
    <w:rsid w:val="00F36D93"/>
    <w:rsid w:val="00F84712"/>
    <w:rsid w:val="00FA6C25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semiHidden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Пользователь Windows</cp:lastModifiedBy>
  <cp:revision>15</cp:revision>
  <cp:lastPrinted>2019-01-31T11:45:00Z</cp:lastPrinted>
  <dcterms:created xsi:type="dcterms:W3CDTF">2019-01-09T08:39:00Z</dcterms:created>
  <dcterms:modified xsi:type="dcterms:W3CDTF">2019-01-31T11:46:00Z</dcterms:modified>
</cp:coreProperties>
</file>