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1" w:rsidRPr="00D013C8" w:rsidRDefault="00E95391" w:rsidP="00011901">
      <w:pPr>
        <w:jc w:val="center"/>
        <w:rPr>
          <w:b/>
        </w:rPr>
      </w:pPr>
      <w:r>
        <w:rPr>
          <w:b/>
        </w:rPr>
        <w:t xml:space="preserve"> </w:t>
      </w:r>
      <w:r w:rsidR="00011901" w:rsidRPr="00D013C8">
        <w:rPr>
          <w:b/>
        </w:rPr>
        <w:t>ЗАКЛЮЧЕНИЕ</w:t>
      </w:r>
    </w:p>
    <w:p w:rsidR="00011901" w:rsidRPr="00D013C8" w:rsidRDefault="00011901" w:rsidP="00011901">
      <w:pPr>
        <w:jc w:val="center"/>
        <w:rPr>
          <w:b/>
        </w:rPr>
      </w:pPr>
      <w:r w:rsidRPr="00D013C8">
        <w:rPr>
          <w:b/>
        </w:rPr>
        <w:t>О РЕЗУЛЬТАТАХ ПУБЛИЧНЫХ СЛУШАНИЙ</w:t>
      </w:r>
    </w:p>
    <w:p w:rsidR="00011901" w:rsidRPr="00733F41" w:rsidRDefault="00011901" w:rsidP="00011901">
      <w:pPr>
        <w:rPr>
          <w:b/>
          <w:color w:val="000000" w:themeColor="text1"/>
          <w:sz w:val="26"/>
          <w:szCs w:val="26"/>
        </w:rPr>
      </w:pPr>
      <w:r w:rsidRPr="00733F41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011901" w:rsidRPr="004C4AA0" w:rsidRDefault="00011901" w:rsidP="00E95391">
      <w:pPr>
        <w:ind w:firstLine="709"/>
        <w:jc w:val="both"/>
        <w:rPr>
          <w:color w:val="000000" w:themeColor="text1"/>
          <w:sz w:val="28"/>
          <w:szCs w:val="28"/>
        </w:rPr>
      </w:pPr>
      <w:r w:rsidRPr="004C4AA0">
        <w:rPr>
          <w:color w:val="000000" w:themeColor="text1"/>
          <w:sz w:val="28"/>
          <w:szCs w:val="28"/>
        </w:rPr>
        <w:t>Предмет публичных слушаний:</w:t>
      </w:r>
    </w:p>
    <w:p w:rsidR="00933745" w:rsidRPr="004C4AA0" w:rsidRDefault="009A666E" w:rsidP="00933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межевания</w:t>
      </w:r>
      <w:bookmarkStart w:id="0" w:name="_GoBack"/>
      <w:bookmarkEnd w:id="0"/>
      <w:r w:rsidR="00FC4BCB" w:rsidRPr="004C4AA0">
        <w:rPr>
          <w:sz w:val="28"/>
          <w:szCs w:val="28"/>
        </w:rPr>
        <w:t xml:space="preserve"> территории, расположенной южнее Шоссейной улицы между земельными участками с кадастровыми номерами 47:07:1002001:1825 и 47:07:1002002:6  в </w:t>
      </w:r>
      <w:proofErr w:type="spellStart"/>
      <w:r w:rsidR="00FC4BCB" w:rsidRPr="004C4AA0">
        <w:rPr>
          <w:sz w:val="28"/>
          <w:szCs w:val="28"/>
        </w:rPr>
        <w:t>г.п</w:t>
      </w:r>
      <w:proofErr w:type="spellEnd"/>
      <w:r w:rsidR="00FC4BCB" w:rsidRPr="004C4AA0">
        <w:rPr>
          <w:sz w:val="28"/>
          <w:szCs w:val="28"/>
        </w:rPr>
        <w:t xml:space="preserve">. Янино-1, </w:t>
      </w:r>
      <w:proofErr w:type="spellStart"/>
      <w:r w:rsidR="00FC4BCB" w:rsidRPr="004C4AA0">
        <w:rPr>
          <w:sz w:val="28"/>
          <w:szCs w:val="28"/>
        </w:rPr>
        <w:t>Заневского</w:t>
      </w:r>
      <w:proofErr w:type="spellEnd"/>
      <w:r w:rsidR="00FC4BCB" w:rsidRPr="004C4AA0">
        <w:rPr>
          <w:sz w:val="28"/>
          <w:szCs w:val="28"/>
        </w:rPr>
        <w:t xml:space="preserve"> городского поселения Всеволожского муниципального района, Ленинградской области</w:t>
      </w:r>
      <w:r w:rsidR="00BD69DE" w:rsidRPr="004C4AA0">
        <w:rPr>
          <w:sz w:val="28"/>
          <w:szCs w:val="28"/>
        </w:rPr>
        <w:t>.</w:t>
      </w:r>
    </w:p>
    <w:p w:rsidR="00011901" w:rsidRPr="004C4AA0" w:rsidRDefault="00011901" w:rsidP="00E95391">
      <w:pPr>
        <w:ind w:firstLine="708"/>
        <w:jc w:val="both"/>
        <w:rPr>
          <w:sz w:val="28"/>
          <w:szCs w:val="28"/>
        </w:rPr>
      </w:pPr>
      <w:r w:rsidRPr="004C4AA0">
        <w:rPr>
          <w:sz w:val="28"/>
          <w:szCs w:val="28"/>
        </w:rPr>
        <w:t>Основания для проведения публичных слушаний:</w:t>
      </w:r>
    </w:p>
    <w:p w:rsidR="00011901" w:rsidRPr="004C4AA0" w:rsidRDefault="00FC4BCB" w:rsidP="00E95391">
      <w:pPr>
        <w:ind w:firstLine="708"/>
        <w:jc w:val="both"/>
        <w:rPr>
          <w:sz w:val="28"/>
          <w:szCs w:val="28"/>
        </w:rPr>
      </w:pPr>
      <w:r w:rsidRPr="004C4AA0">
        <w:rPr>
          <w:sz w:val="28"/>
          <w:szCs w:val="28"/>
        </w:rPr>
        <w:t>- Федеральный закон №190-ФЗ</w:t>
      </w:r>
      <w:r w:rsidR="006341F3" w:rsidRPr="004C4AA0">
        <w:rPr>
          <w:sz w:val="28"/>
          <w:szCs w:val="28"/>
        </w:rPr>
        <w:t xml:space="preserve"> от 29.12.2004</w:t>
      </w:r>
      <w:r w:rsidR="00011901" w:rsidRPr="004C4AA0">
        <w:rPr>
          <w:sz w:val="28"/>
          <w:szCs w:val="28"/>
        </w:rPr>
        <w:t xml:space="preserve"> «Градостроительный кодекс Российской Федерации».</w:t>
      </w:r>
    </w:p>
    <w:p w:rsidR="00011901" w:rsidRPr="004C4AA0" w:rsidRDefault="00011901" w:rsidP="00E95391">
      <w:pPr>
        <w:ind w:firstLine="708"/>
        <w:jc w:val="both"/>
        <w:rPr>
          <w:sz w:val="28"/>
          <w:szCs w:val="28"/>
        </w:rPr>
      </w:pPr>
      <w:r w:rsidRPr="004C4AA0">
        <w:rPr>
          <w:sz w:val="28"/>
          <w:szCs w:val="28"/>
        </w:rPr>
        <w:t>- Постановление главы муниципального образования «Заневское городское поселение» Всеволожского муниципального района Ленинградской области №1</w:t>
      </w:r>
      <w:r w:rsidR="00FC4BCB" w:rsidRPr="004C4AA0">
        <w:rPr>
          <w:sz w:val="28"/>
          <w:szCs w:val="28"/>
        </w:rPr>
        <w:t>7 от 30.10</w:t>
      </w:r>
      <w:r w:rsidR="00933745" w:rsidRPr="004C4AA0">
        <w:rPr>
          <w:sz w:val="28"/>
          <w:szCs w:val="28"/>
        </w:rPr>
        <w:t>.2018</w:t>
      </w:r>
      <w:r w:rsidRPr="004C4AA0">
        <w:rPr>
          <w:sz w:val="28"/>
          <w:szCs w:val="28"/>
        </w:rPr>
        <w:t>.</w:t>
      </w:r>
    </w:p>
    <w:p w:rsidR="00011901" w:rsidRPr="004C4AA0" w:rsidRDefault="00011901" w:rsidP="00E95391">
      <w:pPr>
        <w:ind w:firstLine="708"/>
        <w:jc w:val="both"/>
        <w:rPr>
          <w:sz w:val="28"/>
          <w:szCs w:val="28"/>
        </w:rPr>
      </w:pPr>
      <w:r w:rsidRPr="004C4AA0">
        <w:rPr>
          <w:sz w:val="28"/>
          <w:szCs w:val="28"/>
        </w:rPr>
        <w:t>Организатор публичных слушаний:</w:t>
      </w:r>
    </w:p>
    <w:p w:rsidR="00011901" w:rsidRPr="004C4AA0" w:rsidRDefault="00011901" w:rsidP="00E95391">
      <w:pPr>
        <w:ind w:firstLine="708"/>
        <w:jc w:val="both"/>
        <w:rPr>
          <w:sz w:val="28"/>
          <w:szCs w:val="28"/>
        </w:rPr>
      </w:pPr>
      <w:r w:rsidRPr="004C4AA0">
        <w:rPr>
          <w:sz w:val="28"/>
          <w:szCs w:val="28"/>
        </w:rP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«Заневское городское поселение» Всеволожского муниципального района Ленинградской области» органом, уполномоченным на организацию проведения публичных слушаний, является </w:t>
      </w:r>
      <w:r w:rsidR="007C4337" w:rsidRPr="004C4AA0">
        <w:rPr>
          <w:sz w:val="28"/>
          <w:szCs w:val="28"/>
        </w:rPr>
        <w:t>Администрация</w:t>
      </w:r>
      <w:r w:rsidRPr="004C4AA0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 (далее – </w:t>
      </w:r>
      <w:r w:rsidR="007C4337" w:rsidRPr="004C4AA0">
        <w:rPr>
          <w:sz w:val="28"/>
          <w:szCs w:val="28"/>
        </w:rPr>
        <w:t>Администрация</w:t>
      </w:r>
      <w:r w:rsidRPr="004C4AA0">
        <w:rPr>
          <w:sz w:val="28"/>
          <w:szCs w:val="28"/>
        </w:rPr>
        <w:t>).</w:t>
      </w:r>
    </w:p>
    <w:p w:rsidR="00011901" w:rsidRPr="004C4AA0" w:rsidRDefault="00011901" w:rsidP="00E95391">
      <w:pPr>
        <w:ind w:firstLine="708"/>
        <w:jc w:val="both"/>
        <w:rPr>
          <w:sz w:val="28"/>
          <w:szCs w:val="28"/>
        </w:rPr>
      </w:pPr>
      <w:r w:rsidRPr="004C4AA0">
        <w:rPr>
          <w:sz w:val="28"/>
          <w:szCs w:val="28"/>
        </w:rPr>
        <w:t>Место и время проведения собрания по обс</w:t>
      </w:r>
      <w:r w:rsidR="00977435" w:rsidRPr="004C4AA0">
        <w:rPr>
          <w:sz w:val="28"/>
          <w:szCs w:val="28"/>
        </w:rPr>
        <w:t>ужднию</w:t>
      </w:r>
      <w:r w:rsidRPr="004C4AA0">
        <w:rPr>
          <w:sz w:val="28"/>
          <w:szCs w:val="28"/>
        </w:rPr>
        <w:t xml:space="preserve"> предмета публичных слушаний: Ленинградская область, Всеволожский муниципальн</w:t>
      </w:r>
      <w:r w:rsidR="0062739B" w:rsidRPr="004C4AA0">
        <w:rPr>
          <w:sz w:val="28"/>
          <w:szCs w:val="28"/>
        </w:rPr>
        <w:t>ый район,</w:t>
      </w:r>
      <w:r w:rsidR="008F435A" w:rsidRPr="004C4AA0">
        <w:rPr>
          <w:sz w:val="28"/>
          <w:szCs w:val="28"/>
        </w:rPr>
        <w:t xml:space="preserve"> Заневское городское поселение,</w:t>
      </w:r>
      <w:r w:rsidR="00FC4BCB" w:rsidRPr="004C4AA0">
        <w:rPr>
          <w:sz w:val="28"/>
          <w:szCs w:val="28"/>
        </w:rPr>
        <w:t xml:space="preserve"> д. Заневка, д. 48, 28 ноября </w:t>
      </w:r>
      <w:r w:rsidR="00D97E87" w:rsidRPr="004C4AA0">
        <w:rPr>
          <w:sz w:val="28"/>
          <w:szCs w:val="28"/>
        </w:rPr>
        <w:t>2018</w:t>
      </w:r>
      <w:r w:rsidR="00FC4BCB" w:rsidRPr="004C4AA0">
        <w:rPr>
          <w:sz w:val="28"/>
          <w:szCs w:val="28"/>
        </w:rPr>
        <w:t>г.</w:t>
      </w:r>
      <w:r w:rsidR="0062739B" w:rsidRPr="004C4AA0">
        <w:rPr>
          <w:sz w:val="28"/>
          <w:szCs w:val="28"/>
        </w:rPr>
        <w:t xml:space="preserve"> в 17.</w:t>
      </w:r>
      <w:r w:rsidR="00CD138B" w:rsidRPr="004C4AA0">
        <w:rPr>
          <w:sz w:val="28"/>
          <w:szCs w:val="28"/>
        </w:rPr>
        <w:t>0</w:t>
      </w:r>
      <w:r w:rsidR="0062739B" w:rsidRPr="004C4AA0">
        <w:rPr>
          <w:sz w:val="28"/>
          <w:szCs w:val="28"/>
        </w:rPr>
        <w:t>0</w:t>
      </w:r>
      <w:r w:rsidR="00CD138B" w:rsidRPr="004C4AA0">
        <w:rPr>
          <w:sz w:val="28"/>
          <w:szCs w:val="28"/>
        </w:rPr>
        <w:t xml:space="preserve"> час</w:t>
      </w:r>
      <w:r w:rsidR="0062739B" w:rsidRPr="004C4AA0">
        <w:rPr>
          <w:sz w:val="28"/>
          <w:szCs w:val="28"/>
        </w:rPr>
        <w:t>.</w:t>
      </w:r>
    </w:p>
    <w:p w:rsidR="0062739B" w:rsidRPr="004C4AA0" w:rsidRDefault="0062739B" w:rsidP="00E95391">
      <w:pPr>
        <w:ind w:firstLine="708"/>
        <w:jc w:val="both"/>
        <w:rPr>
          <w:sz w:val="28"/>
          <w:szCs w:val="28"/>
        </w:rPr>
      </w:pPr>
      <w:r w:rsidRPr="004C4AA0">
        <w:rPr>
          <w:sz w:val="28"/>
          <w:szCs w:val="28"/>
        </w:rPr>
        <w:t>Информирование общественности:</w:t>
      </w:r>
    </w:p>
    <w:p w:rsidR="0062739B" w:rsidRPr="004C4AA0" w:rsidRDefault="0062739B" w:rsidP="00E95391">
      <w:pPr>
        <w:ind w:firstLine="708"/>
        <w:jc w:val="both"/>
        <w:rPr>
          <w:sz w:val="28"/>
          <w:szCs w:val="28"/>
        </w:rPr>
      </w:pPr>
      <w:r w:rsidRPr="004C4AA0">
        <w:rPr>
          <w:sz w:val="28"/>
          <w:szCs w:val="28"/>
        </w:rPr>
        <w:t xml:space="preserve">- Публикация в газете </w:t>
      </w:r>
      <w:r w:rsidR="00D97E87" w:rsidRPr="004C4AA0">
        <w:rPr>
          <w:sz w:val="28"/>
          <w:szCs w:val="28"/>
        </w:rPr>
        <w:t>«</w:t>
      </w:r>
      <w:proofErr w:type="spellStart"/>
      <w:r w:rsidR="00D97E87" w:rsidRPr="004C4AA0">
        <w:rPr>
          <w:sz w:val="28"/>
          <w:szCs w:val="28"/>
        </w:rPr>
        <w:t>Заневский</w:t>
      </w:r>
      <w:proofErr w:type="spellEnd"/>
      <w:r w:rsidR="00D97E87" w:rsidRPr="004C4AA0">
        <w:rPr>
          <w:sz w:val="28"/>
          <w:szCs w:val="28"/>
        </w:rPr>
        <w:t xml:space="preserve"> вестник» №  </w:t>
      </w:r>
      <w:r w:rsidR="00FC4BCB" w:rsidRPr="004C4AA0">
        <w:rPr>
          <w:sz w:val="28"/>
          <w:szCs w:val="28"/>
        </w:rPr>
        <w:t xml:space="preserve">55 (376)  от 02.11.2018 </w:t>
      </w:r>
      <w:r w:rsidR="006442AC" w:rsidRPr="004C4AA0">
        <w:rPr>
          <w:sz w:val="28"/>
          <w:szCs w:val="28"/>
        </w:rPr>
        <w:t>и в сети интернет на официальном сайте МО «Заневское городское поселение».</w:t>
      </w:r>
    </w:p>
    <w:p w:rsidR="006442AC" w:rsidRPr="004C4AA0" w:rsidRDefault="00CF7A58" w:rsidP="00E95391">
      <w:pPr>
        <w:ind w:firstLine="708"/>
        <w:jc w:val="both"/>
        <w:rPr>
          <w:color w:val="000000" w:themeColor="text1"/>
          <w:sz w:val="28"/>
          <w:szCs w:val="28"/>
        </w:rPr>
      </w:pPr>
      <w:r w:rsidRPr="004C4AA0">
        <w:rPr>
          <w:sz w:val="28"/>
          <w:szCs w:val="28"/>
        </w:rPr>
        <w:t>-</w:t>
      </w:r>
      <w:r w:rsidR="006442AC" w:rsidRPr="004C4AA0">
        <w:rPr>
          <w:sz w:val="28"/>
          <w:szCs w:val="28"/>
        </w:rPr>
        <w:t xml:space="preserve">Размещение постановления </w:t>
      </w:r>
      <w:r w:rsidR="00E7145E" w:rsidRPr="004C4AA0">
        <w:rPr>
          <w:sz w:val="28"/>
          <w:szCs w:val="28"/>
        </w:rPr>
        <w:t xml:space="preserve">№17 от 30.10.2018 </w:t>
      </w:r>
      <w:r w:rsidR="006442AC" w:rsidRPr="004C4AA0">
        <w:rPr>
          <w:sz w:val="28"/>
          <w:szCs w:val="28"/>
        </w:rPr>
        <w:t>на официальном сайте МО «</w:t>
      </w:r>
      <w:proofErr w:type="spellStart"/>
      <w:r w:rsidR="006442AC" w:rsidRPr="004C4AA0">
        <w:rPr>
          <w:sz w:val="28"/>
          <w:szCs w:val="28"/>
        </w:rPr>
        <w:t>Заневское</w:t>
      </w:r>
      <w:proofErr w:type="spellEnd"/>
      <w:r w:rsidR="006442AC" w:rsidRPr="004C4AA0">
        <w:rPr>
          <w:sz w:val="28"/>
          <w:szCs w:val="28"/>
        </w:rPr>
        <w:t xml:space="preserve"> городское поселение</w:t>
      </w:r>
      <w:r w:rsidR="006442AC" w:rsidRPr="004C4AA0">
        <w:rPr>
          <w:color w:val="000000" w:themeColor="text1"/>
          <w:sz w:val="28"/>
          <w:szCs w:val="28"/>
        </w:rPr>
        <w:t>»</w:t>
      </w:r>
      <w:r w:rsidR="009D4F56" w:rsidRPr="004C4AA0">
        <w:rPr>
          <w:color w:val="000000" w:themeColor="text1"/>
          <w:sz w:val="28"/>
          <w:szCs w:val="28"/>
        </w:rPr>
        <w:t xml:space="preserve"> </w:t>
      </w:r>
      <w:hyperlink r:id="rId6" w:history="1">
        <w:r w:rsidR="009D4F56" w:rsidRPr="004C4AA0">
          <w:rPr>
            <w:rStyle w:val="a4"/>
            <w:color w:val="000000" w:themeColor="text1"/>
            <w:sz w:val="28"/>
            <w:szCs w:val="28"/>
            <w:u w:val="none"/>
          </w:rPr>
          <w:t>zanevka.org</w:t>
        </w:r>
      </w:hyperlink>
      <w:r w:rsidR="009D4F56" w:rsidRPr="004C4AA0">
        <w:rPr>
          <w:color w:val="000000" w:themeColor="text1"/>
          <w:sz w:val="28"/>
          <w:szCs w:val="28"/>
        </w:rPr>
        <w:t>.</w:t>
      </w:r>
    </w:p>
    <w:p w:rsidR="006442AC" w:rsidRPr="004C4AA0" w:rsidRDefault="00CF7A58" w:rsidP="00E95391">
      <w:pPr>
        <w:ind w:firstLine="708"/>
        <w:jc w:val="both"/>
        <w:rPr>
          <w:color w:val="000000" w:themeColor="text1"/>
          <w:sz w:val="28"/>
          <w:szCs w:val="28"/>
        </w:rPr>
      </w:pPr>
      <w:r w:rsidRPr="004C4AA0">
        <w:rPr>
          <w:sz w:val="28"/>
          <w:szCs w:val="28"/>
        </w:rPr>
        <w:t>-</w:t>
      </w:r>
      <w:r w:rsidR="006442AC" w:rsidRPr="004C4AA0">
        <w:rPr>
          <w:sz w:val="28"/>
          <w:szCs w:val="28"/>
        </w:rPr>
        <w:t>Организация экспозиции документации по адресу: Ленинградская область, Всеволожский муницип</w:t>
      </w:r>
      <w:r w:rsidR="00E95391" w:rsidRPr="004C4AA0">
        <w:rPr>
          <w:sz w:val="28"/>
          <w:szCs w:val="28"/>
        </w:rPr>
        <w:t xml:space="preserve">альный район, д. Заневка, д. </w:t>
      </w:r>
      <w:r w:rsidR="00E95391" w:rsidRPr="004C4AA0">
        <w:rPr>
          <w:color w:val="000000" w:themeColor="text1"/>
          <w:sz w:val="28"/>
          <w:szCs w:val="28"/>
        </w:rPr>
        <w:t xml:space="preserve">48 </w:t>
      </w:r>
      <w:r w:rsidR="00E3470E" w:rsidRPr="004C4AA0">
        <w:rPr>
          <w:color w:val="000000" w:themeColor="text1"/>
          <w:sz w:val="28"/>
          <w:szCs w:val="28"/>
        </w:rPr>
        <w:t xml:space="preserve">с </w:t>
      </w:r>
      <w:r w:rsidR="00E7145E" w:rsidRPr="004C4AA0">
        <w:rPr>
          <w:color w:val="000000" w:themeColor="text1"/>
          <w:sz w:val="28"/>
          <w:szCs w:val="28"/>
        </w:rPr>
        <w:t>02 ноября</w:t>
      </w:r>
      <w:r w:rsidR="00E3470E" w:rsidRPr="004C4AA0">
        <w:rPr>
          <w:color w:val="000000" w:themeColor="text1"/>
          <w:sz w:val="28"/>
          <w:szCs w:val="28"/>
        </w:rPr>
        <w:t xml:space="preserve"> 2018</w:t>
      </w:r>
      <w:r w:rsidR="00E95391" w:rsidRPr="004C4AA0">
        <w:rPr>
          <w:color w:val="000000" w:themeColor="text1"/>
          <w:sz w:val="28"/>
          <w:szCs w:val="28"/>
        </w:rPr>
        <w:t xml:space="preserve"> года.</w:t>
      </w:r>
    </w:p>
    <w:p w:rsidR="006341F3" w:rsidRPr="004C4AA0" w:rsidRDefault="004234F0" w:rsidP="006341F3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4C4AA0">
        <w:rPr>
          <w:sz w:val="28"/>
          <w:szCs w:val="28"/>
        </w:rPr>
        <w:t xml:space="preserve">В период публичных слушаний, установленных для направления предложений и замечаний, касающихся предмета публичных </w:t>
      </w:r>
      <w:r w:rsidRPr="004C4AA0">
        <w:rPr>
          <w:color w:val="000000" w:themeColor="text1"/>
          <w:sz w:val="28"/>
          <w:szCs w:val="28"/>
        </w:rPr>
        <w:t xml:space="preserve">слушаний, </w:t>
      </w:r>
      <w:r w:rsidR="00EC3B0A" w:rsidRPr="004C4AA0">
        <w:rPr>
          <w:color w:val="000000" w:themeColor="text1"/>
          <w:sz w:val="28"/>
          <w:szCs w:val="28"/>
        </w:rPr>
        <w:t>с 02.11.2018 по 28.11</w:t>
      </w:r>
      <w:r w:rsidR="00E3470E" w:rsidRPr="004C4AA0">
        <w:rPr>
          <w:color w:val="000000" w:themeColor="text1"/>
          <w:sz w:val="28"/>
          <w:szCs w:val="28"/>
        </w:rPr>
        <w:t>.2018</w:t>
      </w:r>
      <w:r w:rsidRPr="004C4AA0">
        <w:rPr>
          <w:color w:val="000000" w:themeColor="text1"/>
          <w:sz w:val="28"/>
          <w:szCs w:val="28"/>
        </w:rPr>
        <w:t xml:space="preserve">, </w:t>
      </w:r>
      <w:r w:rsidR="006341F3" w:rsidRPr="004C4AA0">
        <w:rPr>
          <w:sz w:val="28"/>
          <w:szCs w:val="28"/>
        </w:rPr>
        <w:t xml:space="preserve">поступило письменное обращение от М.Н. Задорожной о внесении изменений в проект межевания территории с просьбой установить постоянный (бессрочный), бесплатный, либо публичный сервитут на земельный участок площадью 180 </w:t>
      </w:r>
      <w:proofErr w:type="spellStart"/>
      <w:r w:rsidR="006341F3" w:rsidRPr="004C4AA0">
        <w:rPr>
          <w:sz w:val="28"/>
          <w:szCs w:val="28"/>
        </w:rPr>
        <w:t>кв.м</w:t>
      </w:r>
      <w:proofErr w:type="spellEnd"/>
      <w:r w:rsidR="006341F3" w:rsidRPr="004C4AA0">
        <w:rPr>
          <w:sz w:val="28"/>
          <w:szCs w:val="28"/>
        </w:rPr>
        <w:t>. для обеспечения функционирования в соответствии с разрешенным использованием земельного участка с кадастровым</w:t>
      </w:r>
      <w:proofErr w:type="gramEnd"/>
      <w:r w:rsidR="006341F3" w:rsidRPr="004C4AA0">
        <w:rPr>
          <w:sz w:val="28"/>
          <w:szCs w:val="28"/>
        </w:rPr>
        <w:t xml:space="preserve"> номером 47:07:1002001:1825, </w:t>
      </w:r>
      <w:proofErr w:type="gramStart"/>
      <w:r w:rsidR="006341F3" w:rsidRPr="004C4AA0">
        <w:rPr>
          <w:sz w:val="28"/>
          <w:szCs w:val="28"/>
        </w:rPr>
        <w:t>принадлежащего</w:t>
      </w:r>
      <w:proofErr w:type="gramEnd"/>
      <w:r w:rsidR="006341F3" w:rsidRPr="004C4AA0">
        <w:rPr>
          <w:sz w:val="28"/>
          <w:szCs w:val="28"/>
        </w:rPr>
        <w:t xml:space="preserve"> заявителю на праве собственности.</w:t>
      </w:r>
    </w:p>
    <w:p w:rsidR="008F435A" w:rsidRPr="004C4AA0" w:rsidRDefault="008F435A" w:rsidP="007A5699">
      <w:pPr>
        <w:ind w:firstLine="708"/>
        <w:jc w:val="both"/>
        <w:rPr>
          <w:sz w:val="28"/>
          <w:szCs w:val="28"/>
        </w:rPr>
      </w:pPr>
      <w:proofErr w:type="gramStart"/>
      <w:r w:rsidRPr="004C4AA0">
        <w:rPr>
          <w:sz w:val="28"/>
          <w:szCs w:val="28"/>
        </w:rPr>
        <w:lastRenderedPageBreak/>
        <w:t>Публичные слушания проведены в соответствии с федеральным законом Российской Федерации»</w:t>
      </w:r>
      <w:r w:rsidR="006341F3" w:rsidRPr="004C4AA0">
        <w:rPr>
          <w:sz w:val="28"/>
          <w:szCs w:val="28"/>
        </w:rPr>
        <w:t xml:space="preserve"> №190 – ФЗ от 29.12.2004</w:t>
      </w:r>
      <w:r w:rsidR="00AB7959" w:rsidRPr="004C4AA0">
        <w:rPr>
          <w:sz w:val="28"/>
          <w:szCs w:val="28"/>
        </w:rPr>
        <w:t xml:space="preserve"> «Градостроительный кодекс Российской Федерации», Постановлением главы муниципального образования «Заневское городское поселение» Всеволожского муниципального района Ленинградской области от </w:t>
      </w:r>
      <w:r w:rsidR="004A6EB8" w:rsidRPr="004C4AA0">
        <w:rPr>
          <w:sz w:val="28"/>
          <w:szCs w:val="28"/>
        </w:rPr>
        <w:t>№17 от 30.10.2018</w:t>
      </w:r>
      <w:r w:rsidR="007A5699" w:rsidRPr="004C4AA0">
        <w:rPr>
          <w:sz w:val="28"/>
          <w:szCs w:val="28"/>
        </w:rPr>
        <w:t>, с участием правообладателей земельных участков, законные интересы которых могут быть нарушены.</w:t>
      </w:r>
      <w:proofErr w:type="gramEnd"/>
    </w:p>
    <w:p w:rsidR="00EC7116" w:rsidRPr="004C4AA0" w:rsidRDefault="00EC7116" w:rsidP="007A5699">
      <w:pPr>
        <w:ind w:firstLine="708"/>
        <w:jc w:val="both"/>
        <w:rPr>
          <w:sz w:val="28"/>
          <w:szCs w:val="28"/>
        </w:rPr>
      </w:pPr>
      <w:r w:rsidRPr="004C4AA0">
        <w:rPr>
          <w:sz w:val="28"/>
          <w:szCs w:val="28"/>
        </w:rPr>
        <w:t xml:space="preserve">Публичные слушания по </w:t>
      </w:r>
      <w:r w:rsidR="00FB3AA7" w:rsidRPr="004C4AA0">
        <w:rPr>
          <w:sz w:val="28"/>
          <w:szCs w:val="28"/>
        </w:rPr>
        <w:t xml:space="preserve">проекту межевания территории, расположенной южнее Шоссейной улицы между земельными участками с кадастровыми номерами 47:07:1002001:1825 и 47:07:1002002:6  в </w:t>
      </w:r>
      <w:proofErr w:type="spellStart"/>
      <w:r w:rsidR="00FB3AA7" w:rsidRPr="004C4AA0">
        <w:rPr>
          <w:sz w:val="28"/>
          <w:szCs w:val="28"/>
        </w:rPr>
        <w:t>г.п</w:t>
      </w:r>
      <w:proofErr w:type="spellEnd"/>
      <w:r w:rsidR="00FB3AA7" w:rsidRPr="004C4AA0">
        <w:rPr>
          <w:sz w:val="28"/>
          <w:szCs w:val="28"/>
        </w:rPr>
        <w:t xml:space="preserve">. </w:t>
      </w:r>
      <w:proofErr w:type="gramStart"/>
      <w:r w:rsidR="00FB3AA7" w:rsidRPr="004C4AA0">
        <w:rPr>
          <w:sz w:val="28"/>
          <w:szCs w:val="28"/>
        </w:rPr>
        <w:t xml:space="preserve">Янино-1, </w:t>
      </w:r>
      <w:proofErr w:type="spellStart"/>
      <w:r w:rsidR="00FB3AA7" w:rsidRPr="004C4AA0">
        <w:rPr>
          <w:sz w:val="28"/>
          <w:szCs w:val="28"/>
        </w:rPr>
        <w:t>Заневского</w:t>
      </w:r>
      <w:proofErr w:type="spellEnd"/>
      <w:r w:rsidR="00FB3AA7" w:rsidRPr="004C4AA0">
        <w:rPr>
          <w:sz w:val="28"/>
          <w:szCs w:val="28"/>
        </w:rPr>
        <w:t xml:space="preserve"> городского поселения Всеволожского муниципального района, Ленинградской области </w:t>
      </w:r>
      <w:r w:rsidRPr="004C4AA0">
        <w:rPr>
          <w:sz w:val="28"/>
          <w:szCs w:val="28"/>
        </w:rPr>
        <w:t>признаны состоявшимися.</w:t>
      </w:r>
      <w:proofErr w:type="gramEnd"/>
    </w:p>
    <w:p w:rsidR="001C38BD" w:rsidRPr="004C4AA0" w:rsidRDefault="001C38BD" w:rsidP="007A5699">
      <w:pPr>
        <w:ind w:firstLine="708"/>
        <w:jc w:val="both"/>
        <w:rPr>
          <w:sz w:val="28"/>
          <w:szCs w:val="28"/>
        </w:rPr>
      </w:pPr>
      <w:r w:rsidRPr="004C4AA0">
        <w:rPr>
          <w:sz w:val="28"/>
          <w:szCs w:val="28"/>
        </w:rPr>
        <w:t>По результатам слушаний рекомендовано направить материалы публичных слушаний в комитет по архитектуре и градостроительству Ленинградской области для принятия решения.</w:t>
      </w:r>
      <w:r w:rsidR="00EC7116" w:rsidRPr="004C4AA0">
        <w:rPr>
          <w:sz w:val="28"/>
          <w:szCs w:val="28"/>
        </w:rPr>
        <w:t xml:space="preserve"> </w:t>
      </w:r>
    </w:p>
    <w:p w:rsidR="00EC7116" w:rsidRPr="004C4AA0" w:rsidRDefault="00EC7116" w:rsidP="007A5699">
      <w:pPr>
        <w:ind w:firstLine="708"/>
        <w:jc w:val="both"/>
        <w:rPr>
          <w:sz w:val="28"/>
          <w:szCs w:val="28"/>
        </w:rPr>
      </w:pPr>
      <w:r w:rsidRPr="004C4AA0">
        <w:rPr>
          <w:sz w:val="28"/>
          <w:szCs w:val="28"/>
        </w:rPr>
        <w:t>Настоящее заключение подлежит официальному опубликованию в газете «</w:t>
      </w:r>
      <w:proofErr w:type="spellStart"/>
      <w:r w:rsidRPr="004C4AA0">
        <w:rPr>
          <w:sz w:val="28"/>
          <w:szCs w:val="28"/>
        </w:rPr>
        <w:t>Заневский</w:t>
      </w:r>
      <w:proofErr w:type="spellEnd"/>
      <w:r w:rsidRPr="004C4AA0">
        <w:rPr>
          <w:sz w:val="28"/>
          <w:szCs w:val="28"/>
        </w:rPr>
        <w:t xml:space="preserve"> вестник» и размещению на официальном сайте администрации МО «</w:t>
      </w:r>
      <w:proofErr w:type="spellStart"/>
      <w:r w:rsidRPr="004C4AA0">
        <w:rPr>
          <w:sz w:val="28"/>
          <w:szCs w:val="28"/>
        </w:rPr>
        <w:t>Заневское</w:t>
      </w:r>
      <w:proofErr w:type="spellEnd"/>
      <w:r w:rsidRPr="004C4AA0">
        <w:rPr>
          <w:sz w:val="28"/>
          <w:szCs w:val="28"/>
        </w:rPr>
        <w:t xml:space="preserve"> городское поселение».</w:t>
      </w:r>
    </w:p>
    <w:p w:rsidR="00735BD3" w:rsidRPr="004C4AA0" w:rsidRDefault="00735BD3" w:rsidP="00735BD3">
      <w:pPr>
        <w:jc w:val="both"/>
        <w:rPr>
          <w:sz w:val="28"/>
          <w:szCs w:val="28"/>
        </w:rPr>
      </w:pPr>
    </w:p>
    <w:p w:rsidR="00735BD3" w:rsidRPr="004C4AA0" w:rsidRDefault="00735BD3" w:rsidP="00735BD3">
      <w:pPr>
        <w:jc w:val="both"/>
        <w:rPr>
          <w:sz w:val="28"/>
          <w:szCs w:val="28"/>
        </w:rPr>
      </w:pPr>
    </w:p>
    <w:p w:rsidR="009A5131" w:rsidRPr="004C4AA0" w:rsidRDefault="009A5131" w:rsidP="00735BD3">
      <w:pPr>
        <w:jc w:val="both"/>
        <w:rPr>
          <w:sz w:val="28"/>
          <w:szCs w:val="28"/>
        </w:rPr>
      </w:pPr>
    </w:p>
    <w:p w:rsidR="00735BD3" w:rsidRPr="004C4AA0" w:rsidRDefault="00735BD3" w:rsidP="00735BD3">
      <w:pPr>
        <w:jc w:val="both"/>
        <w:rPr>
          <w:sz w:val="28"/>
          <w:szCs w:val="28"/>
        </w:rPr>
      </w:pPr>
      <w:r w:rsidRPr="004C4AA0">
        <w:rPr>
          <w:sz w:val="28"/>
          <w:szCs w:val="28"/>
        </w:rPr>
        <w:t>Глава администрации</w:t>
      </w:r>
      <w:r w:rsidRPr="004C4AA0">
        <w:rPr>
          <w:sz w:val="28"/>
          <w:szCs w:val="28"/>
        </w:rPr>
        <w:tab/>
      </w:r>
      <w:r w:rsidRPr="004C4AA0">
        <w:rPr>
          <w:sz w:val="28"/>
          <w:szCs w:val="28"/>
        </w:rPr>
        <w:tab/>
      </w:r>
      <w:r w:rsidRPr="004C4AA0">
        <w:rPr>
          <w:sz w:val="28"/>
          <w:szCs w:val="28"/>
        </w:rPr>
        <w:tab/>
      </w:r>
      <w:r w:rsidRPr="004C4AA0">
        <w:rPr>
          <w:sz w:val="28"/>
          <w:szCs w:val="28"/>
        </w:rPr>
        <w:tab/>
      </w:r>
      <w:r w:rsidRPr="004C4AA0">
        <w:rPr>
          <w:sz w:val="28"/>
          <w:szCs w:val="28"/>
        </w:rPr>
        <w:tab/>
      </w:r>
      <w:r w:rsidRPr="004C4AA0">
        <w:rPr>
          <w:sz w:val="28"/>
          <w:szCs w:val="28"/>
        </w:rPr>
        <w:tab/>
      </w:r>
      <w:r w:rsidRPr="004C4AA0">
        <w:rPr>
          <w:sz w:val="28"/>
          <w:szCs w:val="28"/>
        </w:rPr>
        <w:tab/>
      </w:r>
      <w:r w:rsidRPr="004C4AA0">
        <w:rPr>
          <w:sz w:val="28"/>
          <w:szCs w:val="28"/>
        </w:rPr>
        <w:tab/>
      </w:r>
      <w:r w:rsidR="00CD7DF3">
        <w:rPr>
          <w:sz w:val="28"/>
          <w:szCs w:val="28"/>
        </w:rPr>
        <w:t xml:space="preserve"> </w:t>
      </w:r>
      <w:r w:rsidRPr="004C4AA0">
        <w:rPr>
          <w:sz w:val="28"/>
          <w:szCs w:val="28"/>
        </w:rPr>
        <w:t xml:space="preserve">А.В. </w:t>
      </w:r>
      <w:proofErr w:type="spellStart"/>
      <w:r w:rsidRPr="004C4AA0">
        <w:rPr>
          <w:sz w:val="28"/>
          <w:szCs w:val="28"/>
        </w:rPr>
        <w:t>Гердий</w:t>
      </w:r>
      <w:proofErr w:type="spellEnd"/>
    </w:p>
    <w:sectPr w:rsidR="00735BD3" w:rsidRPr="004C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F29"/>
    <w:multiLevelType w:val="hybridMultilevel"/>
    <w:tmpl w:val="58AC306E"/>
    <w:lvl w:ilvl="0" w:tplc="B518D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1"/>
    <w:rsid w:val="00011901"/>
    <w:rsid w:val="00056E19"/>
    <w:rsid w:val="001C38BD"/>
    <w:rsid w:val="004234F0"/>
    <w:rsid w:val="004757CB"/>
    <w:rsid w:val="004A6EB8"/>
    <w:rsid w:val="004C4AA0"/>
    <w:rsid w:val="005810B9"/>
    <w:rsid w:val="00583950"/>
    <w:rsid w:val="0062739B"/>
    <w:rsid w:val="006341F3"/>
    <w:rsid w:val="006442AC"/>
    <w:rsid w:val="00645AFE"/>
    <w:rsid w:val="00735BD3"/>
    <w:rsid w:val="007A5699"/>
    <w:rsid w:val="007C4337"/>
    <w:rsid w:val="008754E8"/>
    <w:rsid w:val="008E7D83"/>
    <w:rsid w:val="008F163B"/>
    <w:rsid w:val="008F435A"/>
    <w:rsid w:val="00933745"/>
    <w:rsid w:val="00977435"/>
    <w:rsid w:val="009A5131"/>
    <w:rsid w:val="009A666E"/>
    <w:rsid w:val="009D4F56"/>
    <w:rsid w:val="00A278BD"/>
    <w:rsid w:val="00AB7959"/>
    <w:rsid w:val="00B82F3E"/>
    <w:rsid w:val="00BA49D8"/>
    <w:rsid w:val="00BD69DE"/>
    <w:rsid w:val="00CD138B"/>
    <w:rsid w:val="00CD7DF3"/>
    <w:rsid w:val="00CF7A58"/>
    <w:rsid w:val="00D97E87"/>
    <w:rsid w:val="00E011D3"/>
    <w:rsid w:val="00E3470E"/>
    <w:rsid w:val="00E7145E"/>
    <w:rsid w:val="00E95391"/>
    <w:rsid w:val="00EC3B0A"/>
    <w:rsid w:val="00EC7116"/>
    <w:rsid w:val="00ED469F"/>
    <w:rsid w:val="00FB3AA7"/>
    <w:rsid w:val="00F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  <w:style w:type="character" w:styleId="a4">
    <w:name w:val="Hyperlink"/>
    <w:rsid w:val="009D4F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  <w:style w:type="character" w:styleId="a4">
    <w:name w:val="Hyperlink"/>
    <w:rsid w:val="009D4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evk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30</cp:revision>
  <cp:lastPrinted>2018-12-03T09:32:00Z</cp:lastPrinted>
  <dcterms:created xsi:type="dcterms:W3CDTF">2017-10-23T14:43:00Z</dcterms:created>
  <dcterms:modified xsi:type="dcterms:W3CDTF">2018-12-03T09:46:00Z</dcterms:modified>
</cp:coreProperties>
</file>